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d9eb3f5c64924eefa9cf66dbbb262454636e04"/>
    <w:p>
      <w:pPr>
        <w:pStyle w:val="Heading1"/>
      </w:pPr>
      <w:r>
        <w:t xml:space="preserve">Day 3 — Product-Level Sales &amp; Quantity Analysis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3, 2026</w:t>
      </w:r>
      <w:r>
        <w:br/>
      </w:r>
      <w:r>
        <w:rPr>
          <w:b/>
          <w:bCs/>
        </w:rPr>
        <w:t xml:space="preserve">Dataset:</w:t>
      </w:r>
      <w:r>
        <w:t xml:space="preserve"> </w:t>
      </w:r>
      <w:r>
        <w:t xml:space="preserve">Coffee Shop Sales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Individual Product Performance</w:t>
      </w:r>
    </w:p>
    <w:bookmarkStart w:id="9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The goal of Day 3 was to move from category-level analysis into individual product-level analysis. The focus was on comparing product revenue with the number of units sold.</w:t>
      </w:r>
    </w:p>
    <w:bookmarkEnd w:id="9"/>
    <w:bookmarkStart w:id="10" w:name="work-completed"/>
    <w:p>
      <w:pPr>
        <w:pStyle w:val="Heading3"/>
      </w:pPr>
      <w:r>
        <w:t xml:space="preserve">Work Completed</w:t>
      </w:r>
    </w:p>
    <w:p>
      <w:pPr>
        <w:pStyle w:val="FirstParagraph"/>
      </w:pPr>
      <w:r>
        <w:rPr>
          <w:b/>
          <w:bCs/>
        </w:rPr>
        <w:t xml:space="preserve">1. Product Type Analysis</w:t>
      </w:r>
    </w:p>
    <w:p>
      <w:pPr>
        <w:pStyle w:val="BodyText"/>
      </w:pPr>
      <w:r>
        <w:t xml:space="preserve">Created a unique list of individual product types from the sales dataset.</w:t>
      </w:r>
    </w:p>
    <w:p>
      <w:pPr>
        <w:pStyle w:val="BodyText"/>
      </w:pPr>
      <w:r>
        <w:rPr>
          <w:b/>
          <w:bCs/>
        </w:rPr>
        <w:t xml:space="preserve">2. Sales by Product Type</w:t>
      </w:r>
    </w:p>
    <w:p>
      <w:pPr>
        <w:pStyle w:val="BodyText"/>
      </w:pPr>
      <w:r>
        <w:t xml:space="preserve">Used</w:t>
      </w:r>
      <w:r>
        <w:t xml:space="preserve"> </w:t>
      </w:r>
      <w:r>
        <w:rPr>
          <w:rStyle w:val="VerbatimChar"/>
        </w:rPr>
        <w:t xml:space="preserve">SUMIFS</w:t>
      </w:r>
      <w:r>
        <w:t xml:space="preserve"> </w:t>
      </w:r>
      <w:r>
        <w:t xml:space="preserve">to calculate total sales for each product type.</w:t>
      </w:r>
    </w:p>
    <w:p>
      <w:pPr>
        <w:pStyle w:val="BodyText"/>
      </w:pPr>
      <w:r>
        <w:t xml:space="preserve">Formula used:</w:t>
      </w:r>
    </w:p>
    <w:p>
      <w:pPr>
        <w:pStyle w:val="BodyText"/>
      </w:pPr>
      <w:r>
        <w:rPr>
          <w:rStyle w:val="VerbatimChar"/>
        </w:rPr>
        <w:t xml:space="preserve">=SUMIFS(tbl_Sales[Sales],tbl_Sales[Product type],O2)</w:t>
      </w:r>
    </w:p>
    <w:p>
      <w:pPr>
        <w:pStyle w:val="BodyText"/>
      </w:pPr>
      <w:r>
        <w:rPr>
          <w:b/>
          <w:bCs/>
        </w:rPr>
        <w:t xml:space="preserve">3. Sales Ranking</w:t>
      </w:r>
    </w:p>
    <w:p>
      <w:pPr>
        <w:pStyle w:val="BodyText"/>
      </w:pPr>
      <w:r>
        <w:t xml:space="preserve">Used Excel’s</w:t>
      </w:r>
      <w:r>
        <w:t xml:space="preserve"> </w:t>
      </w:r>
      <w:r>
        <w:rPr>
          <w:rStyle w:val="VerbatimChar"/>
        </w:rPr>
        <w:t xml:space="preserve">RANK</w:t>
      </w:r>
      <w:r>
        <w:t xml:space="preserve"> </w:t>
      </w:r>
      <w:r>
        <w:t xml:space="preserve">function to rank products according to total sales.</w:t>
      </w:r>
    </w:p>
    <w:p>
      <w:pPr>
        <w:pStyle w:val="BodyText"/>
      </w:pPr>
      <w:r>
        <w:t xml:space="preserve">The highest-selling products included:</w:t>
      </w:r>
    </w:p>
    <w:p>
      <w:pPr>
        <w:pStyle w:val="Compact"/>
        <w:numPr>
          <w:ilvl w:val="0"/>
          <w:numId w:val="1001"/>
        </w:numPr>
      </w:pPr>
      <w:r>
        <w:t xml:space="preserve">Barista Espresso — Rank 1</w:t>
      </w:r>
    </w:p>
    <w:p>
      <w:pPr>
        <w:pStyle w:val="Compact"/>
        <w:numPr>
          <w:ilvl w:val="0"/>
          <w:numId w:val="1001"/>
        </w:numPr>
      </w:pPr>
      <w:r>
        <w:t xml:space="preserve">Brewed Chai tea — Rank 2</w:t>
      </w:r>
    </w:p>
    <w:p>
      <w:pPr>
        <w:pStyle w:val="Compact"/>
        <w:numPr>
          <w:ilvl w:val="0"/>
          <w:numId w:val="1001"/>
        </w:numPr>
      </w:pPr>
      <w:r>
        <w:t xml:space="preserve">Hot chocolate — Rank 3</w:t>
      </w:r>
    </w:p>
    <w:p>
      <w:pPr>
        <w:pStyle w:val="Compact"/>
        <w:numPr>
          <w:ilvl w:val="0"/>
          <w:numId w:val="1001"/>
        </w:numPr>
      </w:pPr>
      <w:r>
        <w:t xml:space="preserve">Gourmet brewed coffee — Rank 4</w:t>
      </w:r>
    </w:p>
    <w:p>
      <w:pPr>
        <w:pStyle w:val="Compact"/>
        <w:numPr>
          <w:ilvl w:val="0"/>
          <w:numId w:val="1001"/>
        </w:numPr>
      </w:pPr>
      <w:r>
        <w:t xml:space="preserve">Brewed Black tea — Rank 5</w:t>
      </w:r>
    </w:p>
    <w:p>
      <w:pPr>
        <w:pStyle w:val="FirstParagraph"/>
      </w:pPr>
      <w:r>
        <w:rPr>
          <w:b/>
          <w:bCs/>
        </w:rPr>
        <w:t xml:space="preserve">4. Dynamic Product Sorting</w:t>
      </w:r>
    </w:p>
    <w:p>
      <w:pPr>
        <w:pStyle w:val="BodyText"/>
      </w:pPr>
      <w:r>
        <w:t xml:space="preserve">Used</w:t>
      </w:r>
      <w:r>
        <w:t xml:space="preserve"> </w:t>
      </w:r>
      <w:r>
        <w:rPr>
          <w:rStyle w:val="VerbatimChar"/>
        </w:rPr>
        <w:t xml:space="preserve">SORTBY</w:t>
      </w:r>
      <w:r>
        <w:t xml:space="preserve"> </w:t>
      </w:r>
      <w:r>
        <w:t xml:space="preserve">to create a separate product analysis table arranged according to sales rank.</w:t>
      </w:r>
    </w:p>
    <w:p>
      <w:pPr>
        <w:pStyle w:val="BodyText"/>
      </w:pPr>
      <w:r>
        <w:t xml:space="preserve">The main analysis table was organised as:</w:t>
      </w:r>
    </w:p>
    <w:p>
      <w:pPr>
        <w:pStyle w:val="Compact"/>
        <w:numPr>
          <w:ilvl w:val="0"/>
          <w:numId w:val="1002"/>
        </w:numPr>
      </w:pPr>
      <w:r>
        <w:t xml:space="preserve">Column S — Product Type</w:t>
      </w:r>
    </w:p>
    <w:p>
      <w:pPr>
        <w:pStyle w:val="Compact"/>
        <w:numPr>
          <w:ilvl w:val="0"/>
          <w:numId w:val="1002"/>
        </w:numPr>
      </w:pPr>
      <w:r>
        <w:t xml:space="preserve">Column T — Total Sales</w:t>
      </w:r>
    </w:p>
    <w:p>
      <w:pPr>
        <w:pStyle w:val="Compact"/>
        <w:numPr>
          <w:ilvl w:val="0"/>
          <w:numId w:val="1002"/>
        </w:numPr>
      </w:pPr>
      <w:r>
        <w:t xml:space="preserve">Column U — Rank</w:t>
      </w:r>
    </w:p>
    <w:p>
      <w:pPr>
        <w:pStyle w:val="FirstParagraph"/>
      </w:pPr>
      <w:r>
        <w:t xml:space="preserve">The original calculation columns were hidden to keep the worksheet organised.</w:t>
      </w:r>
    </w:p>
    <w:p>
      <w:pPr>
        <w:pStyle w:val="BodyText"/>
      </w:pPr>
      <w:r>
        <w:rPr>
          <w:b/>
          <w:bCs/>
        </w:rPr>
        <w:t xml:space="preserve">5. Matching Sales and Rank</w:t>
      </w:r>
    </w:p>
    <w:p>
      <w:pPr>
        <w:pStyle w:val="BodyText"/>
      </w:pPr>
      <w:r>
        <w:t xml:space="preserve">Used</w:t>
      </w:r>
      <w:r>
        <w:t xml:space="preserve"> </w:t>
      </w:r>
      <w:r>
        <w:rPr>
          <w:rStyle w:val="VerbatimChar"/>
        </w:rPr>
        <w:t xml:space="preserve">XLOOKUP</w:t>
      </w:r>
      <w:r>
        <w:t xml:space="preserve"> </w:t>
      </w:r>
      <w:r>
        <w:t xml:space="preserve">to ensure the dynamically sorted product table displayed the correct sales values and corresponding ranks.</w:t>
      </w:r>
    </w:p>
    <w:p>
      <w:pPr>
        <w:pStyle w:val="BodyText"/>
      </w:pPr>
      <w:r>
        <w:rPr>
          <w:b/>
          <w:bCs/>
        </w:rPr>
        <w:t xml:space="preserve">6. Total Quantity Sold</w:t>
      </w:r>
    </w:p>
    <w:p>
      <w:pPr>
        <w:pStyle w:val="BodyText"/>
      </w:pPr>
      <w:r>
        <w:t xml:space="preserve">Calculated the number of units sold for each individual product using</w:t>
      </w:r>
      <w:r>
        <w:t xml:space="preserve"> </w:t>
      </w:r>
      <w:r>
        <w:rPr>
          <w:rStyle w:val="VerbatimChar"/>
        </w:rPr>
        <w:t xml:space="preserve">SUMIFS</w:t>
      </w:r>
      <w:r>
        <w:t xml:space="preserve">.</w:t>
      </w:r>
    </w:p>
    <w:p>
      <w:pPr>
        <w:pStyle w:val="BodyText"/>
      </w:pPr>
      <w:r>
        <w:t xml:space="preserve">Formula used:</w:t>
      </w:r>
    </w:p>
    <w:p>
      <w:pPr>
        <w:pStyle w:val="BodyText"/>
      </w:pPr>
      <w:r>
        <w:rPr>
          <w:rStyle w:val="VerbatimChar"/>
        </w:rPr>
        <w:t xml:space="preserve">=SUMIFS(tbl_Sales[Transaction qty],tbl_Sales[Product type],S2)</w:t>
      </w:r>
    </w:p>
    <w:p>
      <w:pPr>
        <w:pStyle w:val="BodyText"/>
      </w:pPr>
      <w:r>
        <w:t xml:space="preserve">Some of the results included:</w:t>
      </w:r>
    </w:p>
    <w:p>
      <w:pPr>
        <w:pStyle w:val="Compact"/>
        <w:numPr>
          <w:ilvl w:val="0"/>
          <w:numId w:val="1003"/>
        </w:numPr>
      </w:pPr>
      <w:r>
        <w:t xml:space="preserve">Barista Espresso — 24,943 units</w:t>
      </w:r>
    </w:p>
    <w:p>
      <w:pPr>
        <w:pStyle w:val="Compact"/>
        <w:numPr>
          <w:ilvl w:val="0"/>
          <w:numId w:val="1003"/>
        </w:numPr>
      </w:pPr>
      <w:r>
        <w:t xml:space="preserve">Brewed Chai tea — 26,250 units</w:t>
      </w:r>
    </w:p>
    <w:p>
      <w:pPr>
        <w:pStyle w:val="Compact"/>
        <w:numPr>
          <w:ilvl w:val="0"/>
          <w:numId w:val="1003"/>
        </w:numPr>
      </w:pPr>
      <w:r>
        <w:t xml:space="preserve">Hot chocolate — 17,457 units</w:t>
      </w:r>
    </w:p>
    <w:p>
      <w:pPr>
        <w:pStyle w:val="Compact"/>
        <w:numPr>
          <w:ilvl w:val="0"/>
          <w:numId w:val="1003"/>
        </w:numPr>
      </w:pPr>
      <w:r>
        <w:t xml:space="preserve">Gourmet brewed coffee — 25,973 units</w:t>
      </w:r>
    </w:p>
    <w:p>
      <w:pPr>
        <w:pStyle w:val="Compact"/>
        <w:numPr>
          <w:ilvl w:val="0"/>
          <w:numId w:val="1003"/>
        </w:numPr>
      </w:pPr>
      <w:r>
        <w:t xml:space="preserve">Brewed Black tea — 17,463 units</w:t>
      </w:r>
    </w:p>
    <w:p>
      <w:pPr>
        <w:pStyle w:val="FirstParagraph"/>
      </w:pPr>
      <w:r>
        <w:rPr>
          <w:b/>
          <w:bCs/>
        </w:rPr>
        <w:t xml:space="preserve">7. Quantity Ranking</w:t>
      </w:r>
    </w:p>
    <w:p>
      <w:pPr>
        <w:pStyle w:val="BodyText"/>
      </w:pPr>
      <w:r>
        <w:t xml:space="preserve">Ranked products according to total quantity sold.</w:t>
      </w:r>
    </w:p>
    <w:p>
      <w:pPr>
        <w:pStyle w:val="BodyText"/>
      </w:pPr>
      <w:r>
        <w:t xml:space="preserve">The top results included:</w:t>
      </w:r>
    </w:p>
    <w:p>
      <w:pPr>
        <w:pStyle w:val="Compact"/>
        <w:numPr>
          <w:ilvl w:val="0"/>
          <w:numId w:val="1004"/>
        </w:numPr>
      </w:pPr>
      <w:r>
        <w:t xml:space="preserve">Brewed Chai tea — 1st</w:t>
      </w:r>
    </w:p>
    <w:p>
      <w:pPr>
        <w:pStyle w:val="Compact"/>
        <w:numPr>
          <w:ilvl w:val="0"/>
          <w:numId w:val="1004"/>
        </w:numPr>
      </w:pPr>
      <w:r>
        <w:t xml:space="preserve">Gourmet brewed coffee — 2nd</w:t>
      </w:r>
    </w:p>
    <w:p>
      <w:pPr>
        <w:pStyle w:val="Compact"/>
        <w:numPr>
          <w:ilvl w:val="0"/>
          <w:numId w:val="1004"/>
        </w:numPr>
      </w:pPr>
      <w:r>
        <w:t xml:space="preserve">Barista Espresso — 3rd</w:t>
      </w:r>
    </w:p>
    <w:p>
      <w:pPr>
        <w:pStyle w:val="Compact"/>
        <w:numPr>
          <w:ilvl w:val="0"/>
          <w:numId w:val="1004"/>
        </w:numPr>
      </w:pPr>
      <w:r>
        <w:t xml:space="preserve">Brewed Black tea — 4th</w:t>
      </w:r>
    </w:p>
    <w:p>
      <w:pPr>
        <w:pStyle w:val="Compact"/>
        <w:numPr>
          <w:ilvl w:val="0"/>
          <w:numId w:val="1004"/>
        </w:numPr>
      </w:pPr>
      <w:r>
        <w:t xml:space="preserve">Hot chocolate — 5th</w:t>
      </w:r>
    </w:p>
    <w:p>
      <w:pPr>
        <w:pStyle w:val="FirstParagraph"/>
      </w:pPr>
      <w:r>
        <w:rPr>
          <w:b/>
          <w:bCs/>
        </w:rPr>
        <w:t xml:space="preserve">8. Rank Difference</w:t>
      </w:r>
    </w:p>
    <w:p>
      <w:pPr>
        <w:pStyle w:val="BodyText"/>
      </w:pPr>
      <w:r>
        <w:t xml:space="preserve">Compared sales rank with quantity rank to identify differences between revenue performance and sales volume.</w:t>
      </w:r>
    </w:p>
    <w:p>
      <w:pPr>
        <w:pStyle w:val="BodyText"/>
      </w:pPr>
      <w:r>
        <w:t xml:space="preserve">Formula used:</w:t>
      </w:r>
    </w:p>
    <w:p>
      <w:pPr>
        <w:pStyle w:val="BodyText"/>
      </w:pPr>
      <w:r>
        <w:rPr>
          <w:rStyle w:val="VerbatimChar"/>
        </w:rPr>
        <w:t xml:space="preserve">=U2-W2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Barista Espresso — -2</w:t>
      </w:r>
    </w:p>
    <w:p>
      <w:pPr>
        <w:pStyle w:val="Compact"/>
        <w:numPr>
          <w:ilvl w:val="0"/>
          <w:numId w:val="1005"/>
        </w:numPr>
      </w:pPr>
      <w:r>
        <w:t xml:space="preserve">Brewed Chai tea — +1</w:t>
      </w:r>
    </w:p>
    <w:p>
      <w:pPr>
        <w:pStyle w:val="Compact"/>
        <w:numPr>
          <w:ilvl w:val="0"/>
          <w:numId w:val="1005"/>
        </w:numPr>
      </w:pPr>
      <w:r>
        <w:t xml:space="preserve">Hot chocolate — -2</w:t>
      </w:r>
    </w:p>
    <w:p>
      <w:pPr>
        <w:pStyle w:val="Compact"/>
        <w:numPr>
          <w:ilvl w:val="0"/>
          <w:numId w:val="1005"/>
        </w:numPr>
      </w:pPr>
      <w:r>
        <w:t xml:space="preserve">Gourmet brewed coffee — +2</w:t>
      </w:r>
    </w:p>
    <w:p>
      <w:pPr>
        <w:pStyle w:val="Compact"/>
        <w:numPr>
          <w:ilvl w:val="0"/>
          <w:numId w:val="1005"/>
        </w:numPr>
      </w:pPr>
      <w:r>
        <w:t xml:space="preserve">Brewed Black tea — +1</w:t>
      </w:r>
    </w:p>
    <w:p>
      <w:pPr>
        <w:pStyle w:val="FirstParagraph"/>
      </w:pPr>
      <w:r>
        <w:t xml:space="preserve">Several products had a rank difference of 0, meaning their sales rank and quantity rank were the same.</w:t>
      </w:r>
    </w:p>
    <w:bookmarkEnd w:id="10"/>
    <w:bookmarkStart w:id="11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One of the main lessons from today’s analysis was that</w:t>
      </w:r>
      <w:r>
        <w:t xml:space="preserve"> </w:t>
      </w:r>
      <w:r>
        <w:rPr>
          <w:b/>
          <w:bCs/>
        </w:rPr>
        <w:t xml:space="preserve">sales performance and quantity performance are not always the same</w:t>
      </w:r>
      <w:r>
        <w:t xml:space="preserve">.</w:t>
      </w:r>
    </w:p>
    <w:p>
      <w:pPr>
        <w:pStyle w:val="BodyText"/>
      </w:pPr>
      <w:r>
        <w:t xml:space="preserve">For example, Barista Espresso ranked</w:t>
      </w:r>
      <w:r>
        <w:t xml:space="preserve"> </w:t>
      </w:r>
      <w:r>
        <w:rPr>
          <w:b/>
          <w:bCs/>
        </w:rPr>
        <w:t xml:space="preserve">1st in sales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3rd in quantity sold</w:t>
      </w:r>
      <w:r>
        <w:t xml:space="preserve">, while Brewed Chai tea ranked</w:t>
      </w:r>
      <w:r>
        <w:t xml:space="preserve"> </w:t>
      </w:r>
      <w:r>
        <w:rPr>
          <w:b/>
          <w:bCs/>
        </w:rPr>
        <w:t xml:space="preserve">2nd in sales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1st in quantity sold</w:t>
      </w:r>
      <w:r>
        <w:t xml:space="preserve">.</w:t>
      </w:r>
    </w:p>
    <w:p>
      <w:pPr>
        <w:pStyle w:val="BodyText"/>
      </w:pPr>
      <w:r>
        <w:t xml:space="preserve">This shows that a product’s revenue performance can be influenced by factors beyond simply how many units were sold.</w:t>
      </w:r>
    </w:p>
    <w:bookmarkEnd w:id="11"/>
    <w:bookmarkStart w:id="12" w:name="excel-skills-practised"/>
    <w:p>
      <w:pPr>
        <w:pStyle w:val="Heading3"/>
      </w:pPr>
      <w:r>
        <w:t xml:space="preserve">Excel Skills Practised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SUMIFS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RANK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XLOOKUP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SORTBY</w:t>
      </w:r>
    </w:p>
    <w:p>
      <w:pPr>
        <w:pStyle w:val="Compact"/>
        <w:numPr>
          <w:ilvl w:val="0"/>
          <w:numId w:val="1006"/>
        </w:numPr>
      </w:pPr>
      <w:r>
        <w:t xml:space="preserve">Excel Tables</w:t>
      </w:r>
    </w:p>
    <w:p>
      <w:pPr>
        <w:pStyle w:val="Compact"/>
        <w:numPr>
          <w:ilvl w:val="0"/>
          <w:numId w:val="1006"/>
        </w:numPr>
      </w:pPr>
      <w:r>
        <w:t xml:space="preserve">Structured references</w:t>
      </w:r>
    </w:p>
    <w:p>
      <w:pPr>
        <w:pStyle w:val="Compact"/>
        <w:numPr>
          <w:ilvl w:val="0"/>
          <w:numId w:val="1006"/>
        </w:numPr>
      </w:pPr>
      <w:r>
        <w:t xml:space="preserve">Dynamic sorting</w:t>
      </w:r>
    </w:p>
    <w:p>
      <w:pPr>
        <w:pStyle w:val="Compact"/>
        <w:numPr>
          <w:ilvl w:val="0"/>
          <w:numId w:val="1006"/>
        </w:numPr>
      </w:pPr>
      <w:r>
        <w:t xml:space="preserve">Product-level aggregation</w:t>
      </w:r>
    </w:p>
    <w:p>
      <w:pPr>
        <w:pStyle w:val="Compact"/>
        <w:numPr>
          <w:ilvl w:val="0"/>
          <w:numId w:val="1006"/>
        </w:numPr>
      </w:pPr>
      <w:r>
        <w:t xml:space="preserve">Ranking</w:t>
      </w:r>
    </w:p>
    <w:p>
      <w:pPr>
        <w:pStyle w:val="Compact"/>
        <w:numPr>
          <w:ilvl w:val="0"/>
          <w:numId w:val="1006"/>
        </w:numPr>
      </w:pPr>
      <w:r>
        <w:t xml:space="preserve">Rank comparison</w:t>
      </w:r>
    </w:p>
    <w:p>
      <w:pPr>
        <w:pStyle w:val="Compact"/>
        <w:numPr>
          <w:ilvl w:val="0"/>
          <w:numId w:val="1006"/>
        </w:numPr>
      </w:pPr>
      <w:r>
        <w:t xml:space="preserve">Data validation and cross-checking</w:t>
      </w:r>
    </w:p>
    <w:p>
      <w:pPr>
        <w:pStyle w:val="Compact"/>
        <w:numPr>
          <w:ilvl w:val="0"/>
          <w:numId w:val="1006"/>
        </w:numPr>
      </w:pPr>
      <w:r>
        <w:t xml:space="preserve">Business insight generation</w:t>
      </w:r>
    </w:p>
    <w:bookmarkEnd w:id="12"/>
    <w:bookmarkStart w:id="13" w:name="day-3-stopping-point"/>
    <w:p>
      <w:pPr>
        <w:pStyle w:val="Heading3"/>
      </w:pPr>
      <w:r>
        <w:t xml:space="preserve">Day 3 Stopping Point</w:t>
      </w:r>
    </w:p>
    <w:p>
      <w:pPr>
        <w:pStyle w:val="FirstParagraph"/>
      </w:pPr>
      <w:r>
        <w:t xml:space="preserve">The analysis stopped after comparing</w:t>
      </w:r>
      <w:r>
        <w:t xml:space="preserve"> </w:t>
      </w:r>
      <w:r>
        <w:rPr>
          <w:b/>
          <w:bCs/>
        </w:rPr>
        <w:t xml:space="preserve">sales rank, quantity rank, and rank difference</w:t>
      </w:r>
      <w:r>
        <w:t xml:space="preserve">.</w:t>
      </w:r>
    </w:p>
    <w:p>
      <w:pPr>
        <w:pStyle w:val="BodyText"/>
      </w:pPr>
      <w:r>
        <w:t xml:space="preserve">The dataset was intentionally not fully analysed because Week 1 is designed to span seven days.</w:t>
      </w:r>
    </w:p>
    <w:p>
      <w:pPr>
        <w:pStyle w:val="BodyText"/>
      </w:pPr>
      <w:r>
        <w:rPr>
          <w:b/>
          <w:bCs/>
        </w:rPr>
        <w:t xml:space="preserve">Day 3: COMPLETE ✓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