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a2wm7xj127l" w:id="0"/>
      <w:bookmarkEnd w:id="0"/>
      <w:r w:rsidDel="00000000" w:rsidR="00000000" w:rsidRPr="00000000">
        <w:rPr>
          <w:rtl w:val="0"/>
        </w:rPr>
        <w:t xml:space="preserve">TIPS template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59nal7g3u3y" w:id="1"/>
      <w:bookmarkEnd w:id="1"/>
      <w:r w:rsidDel="00000000" w:rsidR="00000000" w:rsidRPr="00000000">
        <w:rPr>
          <w:rtl w:val="0"/>
        </w:rPr>
        <w:t xml:space="preserve">Interviewer: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yvzr4xmo8zu" w:id="2"/>
      <w:bookmarkEnd w:id="2"/>
      <w:r w:rsidDel="00000000" w:rsidR="00000000" w:rsidRPr="00000000">
        <w:rPr>
          <w:rtl w:val="0"/>
        </w:rPr>
        <w:t xml:space="preserve">Behavioral: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company are you most interested in applying to? Please give me your elevator pitch/introduction that you would give to that company.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7a0k5was2yt" w:id="3"/>
      <w:bookmarkEnd w:id="3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https://leetcode.com/problems/valid-palindrome/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Given a string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, determine if it is a palindrome, considering only alphanumeric characters and ignoring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r052239d0rhy" w:id="4"/>
      <w:bookmarkEnd w:id="4"/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 = "race a car"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false</w:t>
      </w:r>
    </w:p>
    <w:p w:rsidR="00000000" w:rsidDel="00000000" w:rsidP="00000000" w:rsidRDefault="00000000" w:rsidRPr="00000000" w14:paraId="0000000C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"raceacar" is not a palindrome.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s = "A man, a plan, a canal: Panama"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true</w:t>
      </w:r>
    </w:p>
    <w:p w:rsidR="00000000" w:rsidDel="00000000" w:rsidP="00000000" w:rsidRDefault="00000000" w:rsidRPr="00000000" w14:paraId="0000000F">
      <w:pPr>
        <w:spacing w:after="200" w:line="384.00000000000006" w:lineRule="auto"/>
        <w:rPr/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Explanation: "amanaplanacanalpanama" is a palindrome.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302jv2a8qgf" w:id="5"/>
      <w:bookmarkEnd w:id="5"/>
      <w:r w:rsidDel="00000000" w:rsidR="00000000" w:rsidRPr="00000000">
        <w:rPr>
          <w:rtl w:val="0"/>
        </w:rPr>
        <w:t xml:space="preserve">Follow up Q&amp;A: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yticm83mhjm6" w:id="6"/>
      <w:bookmarkEnd w:id="6"/>
      <w:r w:rsidDel="00000000" w:rsidR="00000000" w:rsidRPr="00000000">
        <w:rPr>
          <w:rtl w:val="0"/>
        </w:rPr>
        <w:t xml:space="preserve">Hint(s):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i w:val="1"/>
          <w:rtl w:val="0"/>
        </w:rPr>
        <w:t xml:space="preserve">Ask if they would like a hint before giving a 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ak9r5d7h7sop" w:id="7"/>
      <w:bookmarkEnd w:id="7"/>
      <w:r w:rsidDel="00000000" w:rsidR="00000000" w:rsidRPr="00000000">
        <w:rPr>
          <w:rtl w:val="0"/>
        </w:rPr>
        <w:t xml:space="preserve">Solution(s):  (General concept and time/space complexity)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isPalindrome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(string s)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, j = s.size() - </w:t>
      </w:r>
      <w:r w:rsidDel="00000000" w:rsidR="00000000" w:rsidRPr="00000000">
        <w:rPr>
          <w:rFonts w:ascii="Consolas" w:cs="Consolas" w:eastAsia="Consolas" w:hAnsi="Consolas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i &lt; j; i++, j--) { </w:t>
      </w:r>
      <w:r w:rsidDel="00000000" w:rsidR="00000000" w:rsidRPr="00000000">
        <w:rPr>
          <w:rFonts w:ascii="Consolas" w:cs="Consolas" w:eastAsia="Consolas" w:hAnsi="Consolas"/>
          <w:color w:val="006a00"/>
          <w:sz w:val="20"/>
          <w:szCs w:val="20"/>
          <w:shd w:fill="f7f9fa" w:val="clear"/>
          <w:rtl w:val="0"/>
        </w:rPr>
        <w:t xml:space="preserve">// Move 2 pointers from each end until they collide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isalnum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(s[i]) ==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&amp;&amp; i &lt; j) i++; </w:t>
      </w:r>
      <w:r w:rsidDel="00000000" w:rsidR="00000000" w:rsidRPr="00000000">
        <w:rPr>
          <w:rFonts w:ascii="Consolas" w:cs="Consolas" w:eastAsia="Consolas" w:hAnsi="Consolas"/>
          <w:color w:val="006a00"/>
          <w:sz w:val="20"/>
          <w:szCs w:val="20"/>
          <w:shd w:fill="f7f9fa" w:val="clear"/>
          <w:rtl w:val="0"/>
        </w:rPr>
        <w:t xml:space="preserve">// Increment left pointer if not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isalnum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(s[j]) ==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&amp;&amp; i &lt; j) j--; </w:t>
      </w:r>
      <w:r w:rsidDel="00000000" w:rsidR="00000000" w:rsidRPr="00000000">
        <w:rPr>
          <w:rFonts w:ascii="Consolas" w:cs="Consolas" w:eastAsia="Consolas" w:hAnsi="Consolas"/>
          <w:color w:val="006a00"/>
          <w:sz w:val="20"/>
          <w:szCs w:val="20"/>
          <w:shd w:fill="f7f9fa" w:val="clear"/>
          <w:rtl w:val="0"/>
        </w:rPr>
        <w:t xml:space="preserve">// Decrement right pointer if no alphanumeric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toupper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(s[i]) != </w:t>
      </w:r>
      <w:r w:rsidDel="00000000" w:rsidR="00000000" w:rsidRPr="00000000">
        <w:rPr>
          <w:rFonts w:ascii="Consolas" w:cs="Consolas" w:eastAsia="Consolas" w:hAnsi="Consolas"/>
          <w:color w:val="5c2699"/>
          <w:sz w:val="20"/>
          <w:szCs w:val="20"/>
          <w:shd w:fill="f7f9fa" w:val="clear"/>
          <w:rtl w:val="0"/>
        </w:rPr>
        <w:t xml:space="preserve">toupper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(s[j]))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6a00"/>
          <w:sz w:val="20"/>
          <w:szCs w:val="20"/>
          <w:shd w:fill="f7f9fa" w:val="clear"/>
          <w:rtl w:val="0"/>
        </w:rPr>
        <w:t xml:space="preserve">// Exit and return error if not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sz w:val="20"/>
          <w:szCs w:val="20"/>
          <w:shd w:fill="f7f9fa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qub8o4xg4wfh" w:id="8"/>
      <w:bookmarkEnd w:id="8"/>
      <w:r w:rsidDel="00000000" w:rsidR="00000000" w:rsidRPr="00000000">
        <w:rPr>
          <w:rtl w:val="0"/>
        </w:rPr>
        <w:t xml:space="preserve">Name of Solution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If you take any ordinary string, and concatenate its reverse to it, you'll get a palindrome. This leads to an interesting insight about the converse: every palindrome half is reverse of the other half.</w:t>
      </w:r>
    </w:p>
    <w:p w:rsidR="00000000" w:rsidDel="00000000" w:rsidP="00000000" w:rsidRDefault="00000000" w:rsidRPr="00000000" w14:paraId="00000021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Simply speaking, if one were to start in the middle of a palindrome, and traverse outwards, they'd encounter the same characters, in the exact same order, in both halves!</w:t>
      </w:r>
    </w:p>
    <w:p w:rsidR="00000000" w:rsidDel="00000000" w:rsidP="00000000" w:rsidRDefault="00000000" w:rsidRPr="00000000" w14:paraId="00000022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Since the input string contains characters that we need to ignore in our palindromic check, it becomes tedious to figure out the real middle point of our palindromic input.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Microsoft Yahei" w:cs="Microsoft Yahei" w:eastAsia="Microsoft Yahei" w:hAnsi="Microsoft Yahei"/>
          <w:sz w:val="21"/>
          <w:szCs w:val="21"/>
          <w:shd w:fill="fafafa" w:val="clear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shd w:fill="fafafa" w:val="clear"/>
          <w:rtl w:val="0"/>
        </w:rPr>
        <w:t xml:space="preserve">Instead of going outwards from the middle, we could just go inwards towards the middle!</w:t>
      </w:r>
    </w:p>
    <w:p w:rsidR="00000000" w:rsidDel="00000000" w:rsidP="00000000" w:rsidRDefault="00000000" w:rsidRPr="00000000" w14:paraId="00000024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So, if we start traversing inwards, from both ends of the input string, we can expect to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1"/>
          <w:szCs w:val="21"/>
          <w:rtl w:val="0"/>
        </w:rPr>
        <w:t xml:space="preserve">see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the same characters, in the same order.</w:t>
      </w:r>
    </w:p>
    <w:p w:rsidR="00000000" w:rsidDel="00000000" w:rsidP="00000000" w:rsidRDefault="00000000" w:rsidRPr="00000000" w14:paraId="00000025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The resulting algorithm is simple: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Set two pointers, one at each end of the input string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If the input is palindromic, both the pointers should point to equivalent characters,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1"/>
          <w:szCs w:val="21"/>
          <w:rtl w:val="0"/>
        </w:rPr>
        <w:t xml:space="preserve">at all times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 </w:t>
      </w:r>
      <w:hyperlink r:id="rId7">
        <w:r w:rsidDel="00000000" w:rsidR="00000000" w:rsidRPr="00000000">
          <w:rPr>
            <w:rFonts w:ascii="Microsoft Yahei" w:cs="Microsoft Yahei" w:eastAsia="Microsoft Yahei" w:hAnsi="Microsoft Yahei"/>
            <w:color w:val="1890ff"/>
            <w:sz w:val="16"/>
            <w:szCs w:val="16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If this condition is not met at any point of time, we break and return early. </w:t>
      </w:r>
      <w:hyperlink r:id="rId8">
        <w:r w:rsidDel="00000000" w:rsidR="00000000" w:rsidRPr="00000000">
          <w:rPr>
            <w:rFonts w:ascii="Microsoft Yahei" w:cs="Microsoft Yahei" w:eastAsia="Microsoft Yahei" w:hAnsi="Microsoft Yahei"/>
            <w:color w:val="1890ff"/>
            <w:sz w:val="16"/>
            <w:szCs w:val="16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We can simply ignore non-alphanumeric characters by continuing to traverse further.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Continue traversing inwards until the pointers meet in the middle.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Time complexity 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O(n)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, in length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of the string. We traverse over each character at-most once, until the two pointers meet in the middle, or when we break and return early.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Space complexity 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O(1)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(1)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 No extra space required, at all.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dh95ny232k4k" w:id="9"/>
      <w:bookmarkEnd w:id="9"/>
      <w:r w:rsidDel="00000000" w:rsidR="00000000" w:rsidRPr="00000000">
        <w:rPr>
          <w:rtl w:val="0"/>
        </w:rPr>
        <w:t xml:space="preserve">Other questions follow up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rtl w:val="0"/>
        </w:rPr>
        <w:t xml:space="preserve">Ask if there is more than 5 minutes remaining when they finish their code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yeux1hcjjuge" w:id="10"/>
      <w:bookmarkEnd w:id="10"/>
      <w:r w:rsidDel="00000000" w:rsidR="00000000" w:rsidRPr="00000000">
        <w:rPr>
          <w:rtl w:val="0"/>
        </w:rPr>
        <w:t xml:space="preserve">Interviewee: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8bgd682k0onu" w:id="11"/>
      <w:bookmarkEnd w:id="11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4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https://leetcode.com/problems/remove-duplicates-from-sorted-list/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83. Remove Duplicates from Sorted List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br w:type="textWrapping"/>
        <w:t xml:space="preserve">Given the </w:t>
      </w:r>
      <w:r w:rsidDel="00000000" w:rsidR="00000000" w:rsidRPr="00000000">
        <w:rPr>
          <w:color w:val="546e7a"/>
          <w:sz w:val="20"/>
          <w:szCs w:val="20"/>
          <w:shd w:fill="f7f9fa" w:val="clear"/>
          <w:rtl w:val="0"/>
        </w:rPr>
        <w:t xml:space="preserve">head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 of a sorted linked list,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  <w:rtl w:val="0"/>
        </w:rPr>
        <w:t xml:space="preserve">delete all duplicates such that each element appears only once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highlight w:val="white"/>
          <w:rtl w:val="0"/>
        </w:rPr>
        <w:t xml:space="preserve">.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  <w:rtl w:val="0"/>
        </w:rPr>
        <w:t xml:space="preserve">the linked list sorted as well</w:t>
      </w:r>
    </w:p>
    <w:p w:rsidR="00000000" w:rsidDel="00000000" w:rsidP="00000000" w:rsidRDefault="00000000" w:rsidRPr="00000000" w14:paraId="0000004A">
      <w:pPr>
        <w:pStyle w:val="Heading2"/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</w:pPr>
      <w:bookmarkStart w:colFirst="0" w:colLast="0" w:name="_btck5ik6nm0c" w:id="12"/>
      <w:bookmarkEnd w:id="12"/>
      <w:r w:rsidDel="00000000" w:rsidR="00000000" w:rsidRPr="00000000">
        <w:rPr>
          <w:rtl w:val="0"/>
        </w:rPr>
        <w:t xml:space="preserve">Example(s):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  <w:drawing>
          <wp:inline distB="114300" distT="114300" distL="114300" distR="114300">
            <wp:extent cx="3019425" cy="3267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highlight w:val="white"/>
        </w:rPr>
        <w:drawing>
          <wp:inline distB="114300" distT="114300" distL="114300" distR="114300">
            <wp:extent cx="5353050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ym7v74l8ry9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pk3llkdenyjf" w:id="14"/>
      <w:bookmarkEnd w:id="14"/>
      <w:r w:rsidDel="00000000" w:rsidR="00000000" w:rsidRPr="00000000">
        <w:rPr>
          <w:rtl w:val="0"/>
        </w:rPr>
        <w:t xml:space="preserve">Code below or on leetcode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leetcode.com/problems/remove-duplicates-from-sorted-list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-palindrome/" TargetMode="External"/><Relationship Id="rId7" Type="http://schemas.openxmlformats.org/officeDocument/2006/relationships/hyperlink" Target="https://leetcode.com/problems/valid-palindrome/solution/#fn1" TargetMode="External"/><Relationship Id="rId8" Type="http://schemas.openxmlformats.org/officeDocument/2006/relationships/hyperlink" Target="https://leetcode.com/problems/valid-palindrome/solution/#f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