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D5016"/>
          <w:sz w:val="28"/>
          <w:szCs w:val="28"/>
        </w:rPr>
        <w:t xml:space="preserve">ISLAND HYDROSEEDING LTD.</w:t>
      </w:r>
    </w:p>
    <w:p>
      <w:pPr>
        <w:spacing w:after="600"/>
        <w:jc w:val="center"/>
      </w:pPr>
      <w:r>
        <w:rPr>
          <w:rFonts w:ascii="Arial" w:cs="Arial" w:eastAsia="Arial" w:hAnsi="Arial"/>
          <w:color w:val="666666"/>
          <w:sz w:val="24"/>
          <w:szCs w:val="24"/>
        </w:rPr>
        <w:t xml:space="preserve">Operations Platform</w:t>
      </w:r>
    </w:p>
    <w:p>
      <w:pPr>
        <w:spacing w:after="120"/>
        <w:jc w:val="center"/>
      </w:pPr>
      <w:r>
        <w:rPr>
          <w:rFonts w:ascii="Arial" w:cs="Arial" w:eastAsia="Arial" w:hAnsi="Arial"/>
          <w:b/>
          <w:bCs/>
          <w:color w:val="2D5016"/>
          <w:sz w:val="48"/>
          <w:szCs w:val="48"/>
        </w:rPr>
        <w:t xml:space="preserve">Jobber Feature Replication Plan</w:t>
      </w:r>
    </w:p>
    <w:p>
      <w:pPr>
        <w:spacing w:after="120"/>
        <w:jc w:val="center"/>
      </w:pPr>
      <w:r>
        <w:rPr>
          <w:rFonts w:ascii="Arial" w:cs="Arial" w:eastAsia="Arial" w:hAnsi="Arial"/>
          <w:color w:val="666666"/>
          <w:sz w:val="24"/>
          <w:szCs w:val="24"/>
        </w:rPr>
        <w:t xml:space="preserve">Client Management, Quotes, Jobs, Invoices &amp; Scheduling</w:t>
      </w:r>
    </w:p>
    <w:p>
      <w:pPr>
        <w:pBdr>
          <w:top w:val="single" w:color="2D5016" w:sz="2" w:space="12"/>
        </w:pBdr>
        <w:spacing w:before="1200"/>
        <w:jc w:val="center"/>
      </w:pPr>
      <w:r>
        <w:rPr>
          <w:rFonts w:ascii="Arial" w:cs="Arial" w:eastAsia="Arial" w:hAnsi="Arial"/>
          <w:color w:val="999999"/>
          <w:sz w:val="22"/>
          <w:szCs w:val="22"/>
        </w:rPr>
        <w:t xml:space="preserve">April 2026</w:t>
      </w:r>
    </w:p>
    <w:p>
      <w:pPr>
        <w:spacing w:after="120"/>
        <w:jc w:val="center"/>
      </w:pPr>
      <w:r>
        <w:rPr>
          <w:rFonts w:ascii="Arial" w:cs="Arial" w:eastAsia="Arial" w:hAnsi="Arial"/>
          <w:color w:val="999999"/>
          <w:sz w:val="20"/>
          <w:szCs w:val="20"/>
        </w:rPr>
        <w:t xml:space="preserve">v3 App Integration  |  React + Supabase + Vercel</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Executive Summary</w:t>
      </w:r>
    </w:p>
    <w:p>
      <w:pPr>
        <w:spacing w:after="120" w:before="0"/>
      </w:pPr>
      <w:r>
        <w:rPr>
          <w:rFonts w:ascii="Arial" w:cs="Arial" w:eastAsia="Arial" w:hAnsi="Arial"/>
          <w:b w:val="false"/>
          <w:bCs w:val="false"/>
          <w:i w:val="false"/>
          <w:iCs w:val="false"/>
          <w:color w:val="333333"/>
          <w:sz w:val="22"/>
          <w:szCs w:val="22"/>
        </w:rPr>
        <w:t xml:space="preserve">This plan outlines how to replicate the core operational features of Jobber directly into the existing Island Hydroseeding v3 app. The goal is to replace Jobber by building native Client Management, Quotes, Requests, Jobs, Invoices, and Scheduling modules that integrate with the existing CRM, fleet management, and time tracking features already in the app.</w:t>
      </w:r>
    </w:p>
    <w:p>
      <w:pPr>
        <w:spacing w:after="120" w:before="0"/>
      </w:pPr>
      <w:r>
        <w:rPr>
          <w:rFonts w:ascii="Arial" w:cs="Arial" w:eastAsia="Arial" w:hAnsi="Arial"/>
          <w:b w:val="false"/>
          <w:bCs w:val="false"/>
          <w:i w:val="false"/>
          <w:iCs w:val="false"/>
          <w:color w:val="333333"/>
          <w:sz w:val="22"/>
          <w:szCs w:val="22"/>
        </w:rPr>
        <w:t xml:space="preserve">Payments integration (Stripe) is deferred to a future phase.</w:t>
      </w:r>
    </w:p>
    <w:p>
      <w:pPr>
        <w:pStyle w:val="Heading1"/>
      </w:pPr>
      <w:r>
        <w:rPr>
          <w:rFonts w:ascii="Arial" w:cs="Arial" w:eastAsia="Arial" w:hAnsi="Arial"/>
        </w:rPr>
        <w:t xml:space="preserve">What We Already Have</w:t>
      </w:r>
    </w:p>
    <w:p>
      <w:pPr>
        <w:spacing w:after="120" w:before="0"/>
      </w:pPr>
      <w:r>
        <w:rPr>
          <w:rFonts w:ascii="Arial" w:cs="Arial" w:eastAsia="Arial" w:hAnsi="Arial"/>
          <w:b w:val="false"/>
          <w:bCs w:val="false"/>
          <w:i w:val="false"/>
          <w:iCs w:val="false"/>
          <w:color w:val="333333"/>
          <w:sz w:val="22"/>
          <w:szCs w:val="22"/>
        </w:rPr>
        <w:t xml:space="preserve">The v3 app already has significant infrastructure we can build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DDDDDD" w:sz="1"/>
              <w:left w:val="single" w:color="DDDDDD" w:sz="1"/>
              <w:bottom w:val="single" w:color="DDDDDD" w:sz="1"/>
              <w:right w:val="single" w:color="DDDDDD"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CRM / Clients</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crm_accounts, crm_contacts, crm_interactions, crm_research_notes tables. Full CRUD API. Account detail page with contacts, timeline, notes.</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PDF Generation</w:t>
            </w:r>
          </w:p>
        </w:tc>
        <w:tc>
          <w:tcPr>
            <w:tcW w:type="dxa" w:w="6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jsPDF + jspdf-autotable already installed. Branded PDF export working (exportWorkspace.ts).</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Auth &amp; Permissions</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Role-based access (admin/supervisor/field). ProtectedRoute component. Page-level permissions.</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UI Framework</w:t>
            </w:r>
          </w:p>
        </w:tc>
        <w:tc>
          <w:tcPr>
            <w:tcW w:type="dxa" w:w="6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React 19 + Tailwind + Radix/shadcn components. Dark mode. Responsive/PWA.</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Backend</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Supabase (PostgreSQL) + Vercel serverless API. React Query for server state.</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Export</w:t>
            </w:r>
          </w:p>
        </w:tc>
        <w:tc>
          <w:tcPr>
            <w:tcW w:type="dxa" w:w="6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XLSX export (xlsx library). Can extend for invoice/quote spreadsheet exports.</w:t>
            </w:r>
          </w:p>
        </w:tc>
      </w:tr>
    </w:tbl>
    <w:p>
      <w:pPr>
        <w:spacing w:after="200"/>
      </w:pPr>
    </w:p>
    <w:p>
      <w:pPr>
        <w:pStyle w:val="Heading2"/>
      </w:pPr>
      <w:r>
        <w:rPr>
          <w:rFonts w:ascii="Arial" w:cs="Arial" w:eastAsia="Arial" w:hAnsi="Arial"/>
        </w:rPr>
        <w:t xml:space="preserve">Module 1: Clients / CRM (Extend Existing)</w:t>
      </w:r>
    </w:p>
    <w:p>
      <w:pPr>
        <w:spacing w:after="120" w:before="0"/>
      </w:pPr>
      <w:r>
        <w:rPr>
          <w:rFonts w:ascii="Arial" w:cs="Arial" w:eastAsia="Arial" w:hAnsi="Arial"/>
          <w:b/>
          <w:bCs/>
          <w:color w:val="333333"/>
          <w:sz w:val="22"/>
          <w:szCs w:val="22"/>
        </w:rPr>
        <w:t xml:space="preserve">Existing foundation: </w:t>
      </w:r>
      <w:r>
        <w:rPr>
          <w:rFonts w:ascii="Arial" w:cs="Arial" w:eastAsia="Arial" w:hAnsi="Arial"/>
          <w:color w:val="333333"/>
          <w:sz w:val="22"/>
          <w:szCs w:val="22"/>
        </w:rPr>
        <w:t xml:space="preserve">crm_accounts and crm_contacts already store client data. CRM.tsx list page and CrmAccountDetail.tsx detail page exist.</w:t>
      </w:r>
    </w:p>
    <w:p>
      <w:pPr>
        <w:spacing w:after="120" w:before="120"/>
      </w:pPr>
      <w:r>
        <w:rPr>
          <w:rFonts w:ascii="Arial" w:cs="Arial" w:eastAsia="Arial" w:hAnsi="Arial"/>
          <w:b/>
          <w:bCs/>
          <w:i w:val="false"/>
          <w:iCs w:val="false"/>
          <w:color w:val="333333"/>
          <w:sz w:val="22"/>
          <w:szCs w:val="22"/>
        </w:rPr>
        <w:t xml:space="preserve">New Supabase Tables:</w:t>
      </w:r>
    </w:p>
    <w:p>
      <w:pPr>
        <w:pStyle w:val="ListParagraph"/>
        <w:numPr>
          <w:ilvl w:val="0"/>
          <w:numId w:val="2"/>
        </w:numPr>
        <w:spacing w:after="60"/>
      </w:pPr>
      <w:r>
        <w:rPr>
          <w:rFonts w:ascii="Arial" w:cs="Arial" w:eastAsia="Arial" w:hAnsi="Arial"/>
          <w:color w:val="333333"/>
          <w:sz w:val="22"/>
          <w:szCs w:val="22"/>
        </w:rPr>
        <w:t xml:space="preserve">crm_properties (id, account_id, address, city, province, postal_code, notes) — support multiple properties per client like Jobber</w:t>
      </w:r>
    </w:p>
    <w:p>
      <w:pPr>
        <w:pStyle w:val="ListParagraph"/>
        <w:numPr>
          <w:ilvl w:val="0"/>
          <w:numId w:val="2"/>
        </w:numPr>
        <w:spacing w:after="60"/>
      </w:pPr>
      <w:r>
        <w:rPr>
          <w:rFonts w:ascii="Arial" w:cs="Arial" w:eastAsia="Arial" w:hAnsi="Arial"/>
          <w:color w:val="333333"/>
          <w:sz w:val="22"/>
          <w:szCs w:val="22"/>
        </w:rPr>
        <w:t xml:space="preserve">crm_tags (id, name, color) + crm_account_tags (account_id, tag_id) — filterable tag system</w:t>
      </w:r>
    </w:p>
    <w:p>
      <w:pPr>
        <w:pStyle w:val="ListParagraph"/>
        <w:numPr>
          <w:ilvl w:val="0"/>
          <w:numId w:val="2"/>
        </w:numPr>
        <w:spacing w:after="60"/>
      </w:pPr>
      <w:r>
        <w:rPr>
          <w:rFonts w:ascii="Arial" w:cs="Arial" w:eastAsia="Arial" w:hAnsi="Arial"/>
          <w:color w:val="333333"/>
          <w:sz w:val="22"/>
          <w:szCs w:val="22"/>
        </w:rPr>
        <w:t xml:space="preserve">Add columns to crm_accounts: status (lead/active/archived), lead_source, current_balance</w:t>
      </w:r>
    </w:p>
    <w:p>
      <w:pPr>
        <w:spacing w:after="120" w:before="120"/>
      </w:pPr>
      <w:r>
        <w:rPr>
          <w:rFonts w:ascii="Arial" w:cs="Arial" w:eastAsia="Arial" w:hAnsi="Arial"/>
          <w:b/>
          <w:bCs/>
          <w:i w:val="false"/>
          <w:iCs w:val="false"/>
          <w:color w:val="333333"/>
          <w:sz w:val="22"/>
          <w:szCs w:val="22"/>
        </w:rPr>
        <w:t xml:space="preserve">New Pages/Routes:</w:t>
      </w:r>
    </w:p>
    <w:p>
      <w:pPr>
        <w:pStyle w:val="ListParagraph"/>
        <w:numPr>
          <w:ilvl w:val="0"/>
          <w:numId w:val="3"/>
        </w:numPr>
        <w:spacing w:after="60"/>
      </w:pPr>
      <w:r>
        <w:rPr>
          <w:rFonts w:ascii="Arial" w:cs="Arial" w:eastAsia="Arial" w:hAnsi="Arial"/>
          <w:color w:val="333333"/>
          <w:sz w:val="22"/>
          <w:szCs w:val="22"/>
        </w:rPr>
        <w:t xml:space="preserve">Extend /crm list page: add dashboard cards (New leads, New clients, Total new clients), tag filters, status filters, search</w:t>
      </w:r>
    </w:p>
    <w:p>
      <w:pPr>
        <w:pStyle w:val="ListParagraph"/>
        <w:numPr>
          <w:ilvl w:val="0"/>
          <w:numId w:val="3"/>
        </w:numPr>
        <w:spacing w:after="60"/>
      </w:pPr>
      <w:r>
        <w:rPr>
          <w:rFonts w:ascii="Arial" w:cs="Arial" w:eastAsia="Arial" w:hAnsi="Arial"/>
          <w:color w:val="333333"/>
          <w:sz w:val="22"/>
          <w:szCs w:val="22"/>
        </w:rPr>
        <w:t xml:space="preserve">Extend /crm/accounts/:id detail page: add Properties section, Billing history tab, Payment methods section, internal notes, linked quotes/jobs/invoices tabs</w:t>
      </w:r>
    </w:p>
    <w:p>
      <w:pPr>
        <w:spacing w:after="120" w:before="120"/>
      </w:pPr>
      <w:r>
        <w:rPr>
          <w:rFonts w:ascii="Arial" w:cs="Arial" w:eastAsia="Arial" w:hAnsi="Arial"/>
          <w:b/>
          <w:bCs/>
          <w:i w:val="false"/>
          <w:iCs w:val="false"/>
          <w:color w:val="333333"/>
          <w:sz w:val="22"/>
          <w:szCs w:val="22"/>
        </w:rPr>
        <w:t xml:space="preserve">Key Features:</w:t>
      </w:r>
    </w:p>
    <w:p>
      <w:pPr>
        <w:pStyle w:val="ListParagraph"/>
        <w:numPr>
          <w:ilvl w:val="0"/>
          <w:numId w:val="4"/>
        </w:numPr>
        <w:spacing w:after="60"/>
      </w:pPr>
      <w:r>
        <w:rPr>
          <w:rFonts w:ascii="Arial" w:cs="Arial" w:eastAsia="Arial" w:hAnsi="Arial"/>
          <w:color w:val="333333"/>
          <w:sz w:val="22"/>
          <w:szCs w:val="22"/>
        </w:rPr>
        <w:t xml:space="preserve">Multi-property support per client (addresses with city/province/postal code)</w:t>
      </w:r>
    </w:p>
    <w:p>
      <w:pPr>
        <w:pStyle w:val="ListParagraph"/>
        <w:numPr>
          <w:ilvl w:val="0"/>
          <w:numId w:val="4"/>
        </w:numPr>
        <w:spacing w:after="60"/>
      </w:pPr>
      <w:r>
        <w:rPr>
          <w:rFonts w:ascii="Arial" w:cs="Arial" w:eastAsia="Arial" w:hAnsi="Arial"/>
          <w:color w:val="333333"/>
          <w:sz w:val="22"/>
          <w:szCs w:val="22"/>
        </w:rPr>
        <w:t xml:space="preserve">Lead vs Active vs Archived status workflow</w:t>
      </w:r>
    </w:p>
    <w:p>
      <w:pPr>
        <w:pStyle w:val="ListParagraph"/>
        <w:numPr>
          <w:ilvl w:val="0"/>
          <w:numId w:val="4"/>
        </w:numPr>
        <w:spacing w:after="60"/>
      </w:pPr>
      <w:r>
        <w:rPr>
          <w:rFonts w:ascii="Arial" w:cs="Arial" w:eastAsia="Arial" w:hAnsi="Arial"/>
          <w:color w:val="333333"/>
          <w:sz w:val="22"/>
          <w:szCs w:val="22"/>
        </w:rPr>
        <w:t xml:space="preserve">Tag-based filtering and organization</w:t>
      </w:r>
    </w:p>
    <w:p>
      <w:pPr>
        <w:pStyle w:val="ListParagraph"/>
        <w:numPr>
          <w:ilvl w:val="0"/>
          <w:numId w:val="4"/>
        </w:numPr>
        <w:spacing w:after="60"/>
      </w:pPr>
      <w:r>
        <w:rPr>
          <w:rFonts w:ascii="Arial" w:cs="Arial" w:eastAsia="Arial" w:hAnsi="Arial"/>
          <w:color w:val="333333"/>
          <w:sz w:val="22"/>
          <w:szCs w:val="22"/>
        </w:rPr>
        <w:t xml:space="preserve">Billing history with current balance calculation</w:t>
      </w:r>
    </w:p>
    <w:p>
      <w:pPr>
        <w:pStyle w:val="ListParagraph"/>
        <w:numPr>
          <w:ilvl w:val="0"/>
          <w:numId w:val="4"/>
        </w:numPr>
        <w:spacing w:after="60"/>
      </w:pPr>
      <w:r>
        <w:rPr>
          <w:rFonts w:ascii="Arial" w:cs="Arial" w:eastAsia="Arial" w:hAnsi="Arial"/>
          <w:color w:val="333333"/>
          <w:sz w:val="22"/>
          <w:szCs w:val="22"/>
        </w:rPr>
        <w:t xml:space="preserve">Communication log (already exists via crm_interactions)</w:t>
      </w:r>
    </w:p>
    <w:p>
      <w:r>
        <w:br w:type="page"/>
      </w:r>
    </w:p>
    <w:p>
      <w:pPr>
        <w:pStyle w:val="Heading2"/>
      </w:pPr>
      <w:r>
        <w:rPr>
          <w:rFonts w:ascii="Arial" w:cs="Arial" w:eastAsia="Arial" w:hAnsi="Arial"/>
        </w:rPr>
        <w:t xml:space="preserve">Module 2: Quotes (Priority Module)</w:t>
      </w:r>
    </w:p>
    <w:p>
      <w:pPr>
        <w:spacing w:after="120" w:before="0"/>
      </w:pPr>
      <w:r>
        <w:rPr>
          <w:rFonts w:ascii="Arial" w:cs="Arial" w:eastAsia="Arial" w:hAnsi="Arial"/>
          <w:b/>
          <w:bCs/>
          <w:color w:val="333333"/>
          <w:sz w:val="22"/>
          <w:szCs w:val="22"/>
        </w:rPr>
        <w:t xml:space="preserve">Existing foundation: </w:t>
      </w:r>
      <w:r>
        <w:rPr>
          <w:rFonts w:ascii="Arial" w:cs="Arial" w:eastAsia="Arial" w:hAnsi="Arial"/>
          <w:color w:val="333333"/>
          <w:sz w:val="22"/>
          <w:szCs w:val="22"/>
        </w:rPr>
        <w:t xml:space="preserve">No quote system exists yet. crm_accounts has an estimate_status field but no structured quote data.</w:t>
      </w:r>
    </w:p>
    <w:p>
      <w:pPr>
        <w:spacing w:after="120" w:before="120"/>
      </w:pPr>
      <w:r>
        <w:rPr>
          <w:rFonts w:ascii="Arial" w:cs="Arial" w:eastAsia="Arial" w:hAnsi="Arial"/>
          <w:b/>
          <w:bCs/>
          <w:i w:val="false"/>
          <w:iCs w:val="false"/>
          <w:color w:val="333333"/>
          <w:sz w:val="22"/>
          <w:szCs w:val="22"/>
        </w:rPr>
        <w:t xml:space="preserve">New Supabase Tables:</w:t>
      </w:r>
    </w:p>
    <w:p>
      <w:pPr>
        <w:pStyle w:val="ListParagraph"/>
        <w:numPr>
          <w:ilvl w:val="0"/>
          <w:numId w:val="2"/>
        </w:numPr>
        <w:spacing w:after="60"/>
      </w:pPr>
      <w:r>
        <w:rPr>
          <w:rFonts w:ascii="Arial" w:cs="Arial" w:eastAsia="Arial" w:hAnsi="Arial"/>
          <w:color w:val="333333"/>
          <w:sz w:val="22"/>
          <w:szCs w:val="22"/>
        </w:rPr>
        <w:t xml:space="preserve">quotes (id, account_id, property_id, quote_number, title, status [draft/sent/awaiting_response/changes_requested/approved/converted], salesperson_id, introduction, contract_disclaimer, subtotal, tax_rate, tax_amount, total, deposit_required, created_at, sent_at, approved_at, converted_at, notes)</w:t>
      </w:r>
    </w:p>
    <w:p>
      <w:pPr>
        <w:pStyle w:val="ListParagraph"/>
        <w:numPr>
          <w:ilvl w:val="0"/>
          <w:numId w:val="2"/>
        </w:numPr>
        <w:spacing w:after="60"/>
      </w:pPr>
      <w:r>
        <w:rPr>
          <w:rFonts w:ascii="Arial" w:cs="Arial" w:eastAsia="Arial" w:hAnsi="Arial"/>
          <w:color w:val="333333"/>
          <w:sz w:val="22"/>
          <w:szCs w:val="22"/>
        </w:rPr>
        <w:t xml:space="preserve">quote_line_items (id, quote_id, product_service_name, description, quantity, unit_price, total, sort_order)</w:t>
      </w:r>
    </w:p>
    <w:p>
      <w:pPr>
        <w:pStyle w:val="ListParagraph"/>
        <w:numPr>
          <w:ilvl w:val="0"/>
          <w:numId w:val="2"/>
        </w:numPr>
        <w:spacing w:after="60"/>
      </w:pPr>
      <w:r>
        <w:rPr>
          <w:rFonts w:ascii="Arial" w:cs="Arial" w:eastAsia="Arial" w:hAnsi="Arial"/>
          <w:color w:val="333333"/>
          <w:sz w:val="22"/>
          <w:szCs w:val="22"/>
        </w:rPr>
        <w:t xml:space="preserve">quote_templates (id, name, line_items_json, contract_text, introduction_text) — reusable templates for common job types</w:t>
      </w:r>
    </w:p>
    <w:p>
      <w:pPr>
        <w:pStyle w:val="ListParagraph"/>
        <w:numPr>
          <w:ilvl w:val="0"/>
          <w:numId w:val="2"/>
        </w:numPr>
        <w:spacing w:after="60"/>
      </w:pPr>
      <w:r>
        <w:rPr>
          <w:rFonts w:ascii="Arial" w:cs="Arial" w:eastAsia="Arial" w:hAnsi="Arial"/>
          <w:color w:val="333333"/>
          <w:sz w:val="22"/>
          <w:szCs w:val="22"/>
        </w:rPr>
        <w:t xml:space="preserve">products_services (id, name, description, default_unit_price, unit_label, category) — product catalog</w:t>
      </w:r>
    </w:p>
    <w:p>
      <w:pPr>
        <w:spacing w:after="120" w:before="120"/>
      </w:pPr>
      <w:r>
        <w:rPr>
          <w:rFonts w:ascii="Arial" w:cs="Arial" w:eastAsia="Arial" w:hAnsi="Arial"/>
          <w:b/>
          <w:bCs/>
          <w:i w:val="false"/>
          <w:iCs w:val="false"/>
          <w:color w:val="333333"/>
          <w:sz w:val="22"/>
          <w:szCs w:val="22"/>
        </w:rPr>
        <w:t xml:space="preserve">New Pages/Routes:</w:t>
      </w:r>
    </w:p>
    <w:p>
      <w:pPr>
        <w:pStyle w:val="ListParagraph"/>
        <w:numPr>
          <w:ilvl w:val="0"/>
          <w:numId w:val="3"/>
        </w:numPr>
        <w:spacing w:after="60"/>
      </w:pPr>
      <w:r>
        <w:rPr>
          <w:rFonts w:ascii="Arial" w:cs="Arial" w:eastAsia="Arial" w:hAnsi="Arial"/>
          <w:color w:val="333333"/>
          <w:sz w:val="22"/>
          <w:szCs w:val="22"/>
        </w:rPr>
        <w:t xml:space="preserve">/quotes — List page with dashboard cards (conversion rate, sent count/value, converted count/value), status filters, salesperson filter, search</w:t>
      </w:r>
    </w:p>
    <w:p>
      <w:pPr>
        <w:pStyle w:val="ListParagraph"/>
        <w:numPr>
          <w:ilvl w:val="0"/>
          <w:numId w:val="3"/>
        </w:numPr>
        <w:spacing w:after="60"/>
      </w:pPr>
      <w:r>
        <w:rPr>
          <w:rFonts w:ascii="Arial" w:cs="Arial" w:eastAsia="Arial" w:hAnsi="Arial"/>
          <w:color w:val="333333"/>
          <w:sz w:val="22"/>
          <w:szCs w:val="22"/>
        </w:rPr>
        <w:t xml:space="preserve">/quotes/:id — Detail page with editable line items, client info card, contract/disclaimer, attachments, internal notes</w:t>
      </w:r>
    </w:p>
    <w:p>
      <w:pPr>
        <w:pStyle w:val="ListParagraph"/>
        <w:numPr>
          <w:ilvl w:val="0"/>
          <w:numId w:val="3"/>
        </w:numPr>
        <w:spacing w:after="60"/>
      </w:pPr>
      <w:r>
        <w:rPr>
          <w:rFonts w:ascii="Arial" w:cs="Arial" w:eastAsia="Arial" w:hAnsi="Arial"/>
          <w:color w:val="333333"/>
          <w:sz w:val="22"/>
          <w:szCs w:val="22"/>
        </w:rPr>
        <w:t xml:space="preserve">/quotes/new — Quote builder with template selection, product catalog, auto-fill from similar past quotes</w:t>
      </w:r>
    </w:p>
    <w:p>
      <w:pPr>
        <w:pStyle w:val="ListParagraph"/>
        <w:numPr>
          <w:ilvl w:val="0"/>
          <w:numId w:val="3"/>
        </w:numPr>
        <w:spacing w:after="60"/>
      </w:pPr>
      <w:r>
        <w:rPr>
          <w:rFonts w:ascii="Arial" w:cs="Arial" w:eastAsia="Arial" w:hAnsi="Arial"/>
          <w:color w:val="333333"/>
          <w:sz w:val="22"/>
          <w:szCs w:val="22"/>
        </w:rPr>
        <w:t xml:space="preserve">/quotes/:id/preview — Client-facing approval page (approve/request changes)</w:t>
      </w:r>
    </w:p>
    <w:p>
      <w:pPr>
        <w:spacing w:after="120" w:before="120"/>
      </w:pPr>
      <w:r>
        <w:rPr>
          <w:rFonts w:ascii="Arial" w:cs="Arial" w:eastAsia="Arial" w:hAnsi="Arial"/>
          <w:b/>
          <w:bCs/>
          <w:i w:val="false"/>
          <w:iCs w:val="false"/>
          <w:color w:val="333333"/>
          <w:sz w:val="22"/>
          <w:szCs w:val="22"/>
        </w:rPr>
        <w:t xml:space="preserve">Key Features:</w:t>
      </w:r>
    </w:p>
    <w:p>
      <w:pPr>
        <w:pStyle w:val="ListParagraph"/>
        <w:numPr>
          <w:ilvl w:val="0"/>
          <w:numId w:val="4"/>
        </w:numPr>
        <w:spacing w:after="60"/>
      </w:pPr>
      <w:r>
        <w:rPr>
          <w:rFonts w:ascii="Arial" w:cs="Arial" w:eastAsia="Arial" w:hAnsi="Arial"/>
          <w:color w:val="333333"/>
          <w:sz w:val="22"/>
          <w:szCs w:val="22"/>
        </w:rPr>
        <w:t xml:space="preserve">Quote builder with pre-configured hydroseeding products (MOT Revegetation, Overseeding, Grass Seed, etc.) with seed mix descriptions</w:t>
      </w:r>
    </w:p>
    <w:p>
      <w:pPr>
        <w:pStyle w:val="ListParagraph"/>
        <w:numPr>
          <w:ilvl w:val="0"/>
          <w:numId w:val="4"/>
        </w:numPr>
        <w:spacing w:after="60"/>
      </w:pPr>
      <w:r>
        <w:rPr>
          <w:rFonts w:ascii="Arial" w:cs="Arial" w:eastAsia="Arial" w:hAnsi="Arial"/>
          <w:color w:val="333333"/>
          <w:sz w:val="22"/>
          <w:szCs w:val="22"/>
        </w:rPr>
        <w:t xml:space="preserve">Template system: save common quote configurations, auto-populate line items by job type</w:t>
      </w:r>
    </w:p>
    <w:p>
      <w:pPr>
        <w:pStyle w:val="ListParagraph"/>
        <w:numPr>
          <w:ilvl w:val="0"/>
          <w:numId w:val="4"/>
        </w:numPr>
        <w:spacing w:after="60"/>
      </w:pPr>
      <w:r>
        <w:rPr>
          <w:rFonts w:ascii="Arial" w:cs="Arial" w:eastAsia="Arial" w:hAnsi="Arial"/>
          <w:color w:val="333333"/>
          <w:sz w:val="22"/>
          <w:szCs w:val="22"/>
        </w:rPr>
        <w:t xml:space="preserve">Smart pricing suggestions based on historical quote data (similar sq ft, similar area)</w:t>
      </w:r>
    </w:p>
    <w:p>
      <w:pPr>
        <w:pStyle w:val="ListParagraph"/>
        <w:numPr>
          <w:ilvl w:val="0"/>
          <w:numId w:val="4"/>
        </w:numPr>
        <w:spacing w:after="60"/>
      </w:pPr>
      <w:r>
        <w:rPr>
          <w:rFonts w:ascii="Arial" w:cs="Arial" w:eastAsia="Arial" w:hAnsi="Arial"/>
          <w:color w:val="333333"/>
          <w:sz w:val="22"/>
          <w:szCs w:val="22"/>
        </w:rPr>
        <w:t xml:space="preserve">Custom branded PDF generation with logo, line items, subtotal/GST/total, contract/disclaimer, images</w:t>
      </w:r>
    </w:p>
    <w:p>
      <w:pPr>
        <w:pStyle w:val="ListParagraph"/>
        <w:numPr>
          <w:ilvl w:val="0"/>
          <w:numId w:val="4"/>
        </w:numPr>
        <w:spacing w:after="60"/>
      </w:pPr>
      <w:r>
        <w:rPr>
          <w:rFonts w:ascii="Arial" w:cs="Arial" w:eastAsia="Arial" w:hAnsi="Arial"/>
          <w:color w:val="333333"/>
          <w:sz w:val="22"/>
          <w:szCs w:val="22"/>
        </w:rPr>
        <w:t xml:space="preserve">Status workflow: Draft → Sent → Awaiting Response → Approved → Converted to Job</w:t>
      </w:r>
    </w:p>
    <w:p>
      <w:pPr>
        <w:pStyle w:val="ListParagraph"/>
        <w:numPr>
          <w:ilvl w:val="0"/>
          <w:numId w:val="4"/>
        </w:numPr>
        <w:spacing w:after="60"/>
      </w:pPr>
      <w:r>
        <w:rPr>
          <w:rFonts w:ascii="Arial" w:cs="Arial" w:eastAsia="Arial" w:hAnsi="Arial"/>
          <w:color w:val="333333"/>
          <w:sz w:val="22"/>
          <w:szCs w:val="22"/>
        </w:rPr>
        <w:t xml:space="preserve">Email/SMS delivery of quotes to clients</w:t>
      </w:r>
    </w:p>
    <w:p>
      <w:pPr>
        <w:pStyle w:val="ListParagraph"/>
        <w:numPr>
          <w:ilvl w:val="0"/>
          <w:numId w:val="4"/>
        </w:numPr>
        <w:spacing w:after="60"/>
      </w:pPr>
      <w:r>
        <w:rPr>
          <w:rFonts w:ascii="Arial" w:cs="Arial" w:eastAsia="Arial" w:hAnsi="Arial"/>
          <w:color w:val="333333"/>
          <w:sz w:val="22"/>
          <w:szCs w:val="22"/>
        </w:rPr>
        <w:t xml:space="preserve">Client-facing approval page (no login required, tokenized URL)</w:t>
      </w:r>
    </w:p>
    <w:p>
      <w:pPr>
        <w:pStyle w:val="ListParagraph"/>
        <w:numPr>
          <w:ilvl w:val="0"/>
          <w:numId w:val="4"/>
        </w:numPr>
        <w:spacing w:after="60"/>
      </w:pPr>
      <w:r>
        <w:rPr>
          <w:rFonts w:ascii="Arial" w:cs="Arial" w:eastAsia="Arial" w:hAnsi="Arial"/>
          <w:color w:val="333333"/>
          <w:sz w:val="22"/>
          <w:szCs w:val="22"/>
        </w:rPr>
        <w:t xml:space="preserve">Conversion rate tracking and analytics</w:t>
      </w:r>
    </w:p>
    <w:p>
      <w:pPr>
        <w:pStyle w:val="ListParagraph"/>
        <w:numPr>
          <w:ilvl w:val="0"/>
          <w:numId w:val="4"/>
        </w:numPr>
        <w:spacing w:after="60"/>
      </w:pPr>
      <w:r>
        <w:rPr>
          <w:rFonts w:ascii="Arial" w:cs="Arial" w:eastAsia="Arial" w:hAnsi="Arial"/>
          <w:color w:val="333333"/>
          <w:sz w:val="22"/>
          <w:szCs w:val="22"/>
        </w:rPr>
        <w:t xml:space="preserve">Deposit payment settings per quote</w:t>
      </w:r>
    </w:p>
    <w:p>
      <w:pPr>
        <w:pStyle w:val="ListParagraph"/>
        <w:numPr>
          <w:ilvl w:val="0"/>
          <w:numId w:val="4"/>
        </w:numPr>
        <w:spacing w:after="60"/>
      </w:pPr>
      <w:r>
        <w:rPr>
          <w:rFonts w:ascii="Arial" w:cs="Arial" w:eastAsia="Arial" w:hAnsi="Arial"/>
          <w:color w:val="333333"/>
          <w:sz w:val="22"/>
          <w:szCs w:val="22"/>
        </w:rPr>
        <w:t xml:space="preserve">Attachments and images on quotes</w:t>
      </w:r>
    </w:p>
    <w:p>
      <w:r>
        <w:br w:type="page"/>
      </w:r>
    </w:p>
    <w:p>
      <w:pPr>
        <w:pStyle w:val="Heading2"/>
      </w:pPr>
      <w:r>
        <w:rPr>
          <w:rFonts w:ascii="Arial" w:cs="Arial" w:eastAsia="Arial" w:hAnsi="Arial"/>
        </w:rPr>
        <w:t xml:space="preserve">Module 3: Requests (Lead Intake)</w:t>
      </w:r>
    </w:p>
    <w:p>
      <w:pPr>
        <w:spacing w:after="120" w:before="0"/>
      </w:pPr>
      <w:r>
        <w:rPr>
          <w:rFonts w:ascii="Arial" w:cs="Arial" w:eastAsia="Arial" w:hAnsi="Arial"/>
          <w:b/>
          <w:bCs/>
          <w:color w:val="333333"/>
          <w:sz w:val="22"/>
          <w:szCs w:val="22"/>
        </w:rPr>
        <w:t xml:space="preserve">Existing foundation: </w:t>
      </w:r>
      <w:r>
        <w:rPr>
          <w:rFonts w:ascii="Arial" w:cs="Arial" w:eastAsia="Arial" w:hAnsi="Arial"/>
          <w:color w:val="333333"/>
          <w:sz w:val="22"/>
          <w:szCs w:val="22"/>
        </w:rPr>
        <w:t xml:space="preserve">No request system exists. New leads currently tracked manually or via CRM interactions.</w:t>
      </w:r>
    </w:p>
    <w:p>
      <w:pPr>
        <w:spacing w:after="120" w:before="120"/>
      </w:pPr>
      <w:r>
        <w:rPr>
          <w:rFonts w:ascii="Arial" w:cs="Arial" w:eastAsia="Arial" w:hAnsi="Arial"/>
          <w:b/>
          <w:bCs/>
          <w:i w:val="false"/>
          <w:iCs w:val="false"/>
          <w:color w:val="333333"/>
          <w:sz w:val="22"/>
          <w:szCs w:val="22"/>
        </w:rPr>
        <w:t xml:space="preserve">New Supabase Tables:</w:t>
      </w:r>
    </w:p>
    <w:p>
      <w:pPr>
        <w:pStyle w:val="ListParagraph"/>
        <w:numPr>
          <w:ilvl w:val="0"/>
          <w:numId w:val="2"/>
        </w:numPr>
        <w:spacing w:after="60"/>
      </w:pPr>
      <w:r>
        <w:rPr>
          <w:rFonts w:ascii="Arial" w:cs="Arial" w:eastAsia="Arial" w:hAnsi="Arial"/>
          <w:color w:val="333333"/>
          <w:sz w:val="22"/>
          <w:szCs w:val="22"/>
        </w:rPr>
        <w:t xml:space="preserve">requests (id, account_id, property_id, title, description, status [new/assessment_scheduled/assessment_complete/converted/archived], source [website/phone/email/referral], requested_at, converted_at, assigned_to, notes)</w:t>
      </w:r>
    </w:p>
    <w:p>
      <w:pPr>
        <w:spacing w:after="120" w:before="120"/>
      </w:pPr>
      <w:r>
        <w:rPr>
          <w:rFonts w:ascii="Arial" w:cs="Arial" w:eastAsia="Arial" w:hAnsi="Arial"/>
          <w:b/>
          <w:bCs/>
          <w:i w:val="false"/>
          <w:iCs w:val="false"/>
          <w:color w:val="333333"/>
          <w:sz w:val="22"/>
          <w:szCs w:val="22"/>
        </w:rPr>
        <w:t xml:space="preserve">New Pages/Routes:</w:t>
      </w:r>
    </w:p>
    <w:p>
      <w:pPr>
        <w:pStyle w:val="ListParagraph"/>
        <w:numPr>
          <w:ilvl w:val="0"/>
          <w:numId w:val="3"/>
        </w:numPr>
        <w:spacing w:after="60"/>
      </w:pPr>
      <w:r>
        <w:rPr>
          <w:rFonts w:ascii="Arial" w:cs="Arial" w:eastAsia="Arial" w:hAnsi="Arial"/>
          <w:color w:val="333333"/>
          <w:sz w:val="22"/>
          <w:szCs w:val="22"/>
        </w:rPr>
        <w:t xml:space="preserve">/requests — List page with overview cards (status breakdown, new count, conversion rate), status/date filters, search</w:t>
      </w:r>
    </w:p>
    <w:p>
      <w:pPr>
        <w:pStyle w:val="ListParagraph"/>
        <w:numPr>
          <w:ilvl w:val="0"/>
          <w:numId w:val="3"/>
        </w:numPr>
        <w:spacing w:after="60"/>
      </w:pPr>
      <w:r>
        <w:rPr>
          <w:rFonts w:ascii="Arial" w:cs="Arial" w:eastAsia="Arial" w:hAnsi="Arial"/>
          <w:color w:val="333333"/>
          <w:sz w:val="22"/>
          <w:szCs w:val="22"/>
        </w:rPr>
        <w:t xml:space="preserve">/requests/:id — Detail page with client info, property, assessment scheduling, convert-to-quote action</w:t>
      </w:r>
    </w:p>
    <w:p>
      <w:pPr>
        <w:pStyle w:val="ListParagraph"/>
        <w:numPr>
          <w:ilvl w:val="0"/>
          <w:numId w:val="3"/>
        </w:numPr>
        <w:spacing w:after="60"/>
      </w:pPr>
      <w:r>
        <w:rPr>
          <w:rFonts w:ascii="Arial" w:cs="Arial" w:eastAsia="Arial" w:hAnsi="Arial"/>
          <w:color w:val="333333"/>
          <w:sz w:val="22"/>
          <w:szCs w:val="22"/>
        </w:rPr>
        <w:t xml:space="preserve">Public-facing /request-form — embeddable form for website that creates new requests + lead records</w:t>
      </w:r>
    </w:p>
    <w:p>
      <w:pPr>
        <w:spacing w:after="120" w:before="120"/>
      </w:pPr>
      <w:r>
        <w:rPr>
          <w:rFonts w:ascii="Arial" w:cs="Arial" w:eastAsia="Arial" w:hAnsi="Arial"/>
          <w:b/>
          <w:bCs/>
          <w:i w:val="false"/>
          <w:iCs w:val="false"/>
          <w:color w:val="333333"/>
          <w:sz w:val="22"/>
          <w:szCs w:val="22"/>
        </w:rPr>
        <w:t xml:space="preserve">Key Features:</w:t>
      </w:r>
    </w:p>
    <w:p>
      <w:pPr>
        <w:pStyle w:val="ListParagraph"/>
        <w:numPr>
          <w:ilvl w:val="0"/>
          <w:numId w:val="4"/>
        </w:numPr>
        <w:spacing w:after="60"/>
      </w:pPr>
      <w:r>
        <w:rPr>
          <w:rFonts w:ascii="Arial" w:cs="Arial" w:eastAsia="Arial" w:hAnsi="Arial"/>
          <w:color w:val="333333"/>
          <w:sz w:val="22"/>
          <w:szCs w:val="22"/>
        </w:rPr>
        <w:t xml:space="preserve">Public intake form embeddable on islandhydroseeding.com</w:t>
      </w:r>
    </w:p>
    <w:p>
      <w:pPr>
        <w:pStyle w:val="ListParagraph"/>
        <w:numPr>
          <w:ilvl w:val="0"/>
          <w:numId w:val="4"/>
        </w:numPr>
        <w:spacing w:after="60"/>
      </w:pPr>
      <w:r>
        <w:rPr>
          <w:rFonts w:ascii="Arial" w:cs="Arial" w:eastAsia="Arial" w:hAnsi="Arial"/>
          <w:color w:val="333333"/>
          <w:sz w:val="22"/>
          <w:szCs w:val="22"/>
        </w:rPr>
        <w:t xml:space="preserve">Auto-create lead client record when new request comes in</w:t>
      </w:r>
    </w:p>
    <w:p>
      <w:pPr>
        <w:pStyle w:val="ListParagraph"/>
        <w:numPr>
          <w:ilvl w:val="0"/>
          <w:numId w:val="4"/>
        </w:numPr>
        <w:spacing w:after="60"/>
      </w:pPr>
      <w:r>
        <w:rPr>
          <w:rFonts w:ascii="Arial" w:cs="Arial" w:eastAsia="Arial" w:hAnsi="Arial"/>
          <w:color w:val="333333"/>
          <w:sz w:val="22"/>
          <w:szCs w:val="22"/>
        </w:rPr>
        <w:t xml:space="preserve">Status workflow: New → Assessment Scheduled → Assessment Complete → Converted to Quote</w:t>
      </w:r>
    </w:p>
    <w:p>
      <w:pPr>
        <w:pStyle w:val="ListParagraph"/>
        <w:numPr>
          <w:ilvl w:val="0"/>
          <w:numId w:val="4"/>
        </w:numPr>
        <w:spacing w:after="60"/>
      </w:pPr>
      <w:r>
        <w:rPr>
          <w:rFonts w:ascii="Arial" w:cs="Arial" w:eastAsia="Arial" w:hAnsi="Arial"/>
          <w:color w:val="333333"/>
          <w:sz w:val="22"/>
          <w:szCs w:val="22"/>
        </w:rPr>
        <w:t xml:space="preserve">Conversion rate tracking</w:t>
      </w:r>
    </w:p>
    <w:p>
      <w:pPr>
        <w:pStyle w:val="ListParagraph"/>
        <w:numPr>
          <w:ilvl w:val="0"/>
          <w:numId w:val="4"/>
        </w:numPr>
        <w:spacing w:after="60"/>
      </w:pPr>
      <w:r>
        <w:rPr>
          <w:rFonts w:ascii="Arial" w:cs="Arial" w:eastAsia="Arial" w:hAnsi="Arial"/>
          <w:color w:val="333333"/>
          <w:sz w:val="22"/>
          <w:szCs w:val="22"/>
        </w:rPr>
        <w:t xml:space="preserve">Email notification when new request received</w:t>
      </w:r>
    </w:p>
    <w:p>
      <w:pPr>
        <w:pStyle w:val="ListParagraph"/>
        <w:numPr>
          <w:ilvl w:val="0"/>
          <w:numId w:val="4"/>
        </w:numPr>
        <w:spacing w:after="60"/>
      </w:pPr>
      <w:r>
        <w:rPr>
          <w:rFonts w:ascii="Arial" w:cs="Arial" w:eastAsia="Arial" w:hAnsi="Arial"/>
          <w:color w:val="333333"/>
          <w:sz w:val="22"/>
          <w:szCs w:val="22"/>
        </w:rPr>
        <w:t xml:space="preserve">One-click convert request to quote (pre-fills client and property)</w:t>
      </w:r>
    </w:p>
    <w:p>
      <w:pPr>
        <w:pStyle w:val="Heading2"/>
      </w:pPr>
      <w:r>
        <w:rPr>
          <w:rFonts w:ascii="Arial" w:cs="Arial" w:eastAsia="Arial" w:hAnsi="Arial"/>
        </w:rPr>
        <w:t xml:space="preserve">Module 4: Jobs</w:t>
      </w:r>
    </w:p>
    <w:p>
      <w:pPr>
        <w:spacing w:after="120" w:before="0"/>
      </w:pPr>
      <w:r>
        <w:rPr>
          <w:rFonts w:ascii="Arial" w:cs="Arial" w:eastAsia="Arial" w:hAnsi="Arial"/>
          <w:b/>
          <w:bCs/>
          <w:color w:val="333333"/>
          <w:sz w:val="22"/>
          <w:szCs w:val="22"/>
        </w:rPr>
        <w:t xml:space="preserve">Existing foundation: </w:t>
      </w:r>
      <w:r>
        <w:rPr>
          <w:rFonts w:ascii="Arial" w:cs="Arial" w:eastAsia="Arial" w:hAnsi="Arial"/>
          <w:color w:val="333333"/>
          <w:sz w:val="22"/>
          <w:szCs w:val="22"/>
        </w:rPr>
        <w:t xml:space="preserve">No job system exists. Tasks page (Tasks.tsx) handles task assignments but not structured jobs.</w:t>
      </w:r>
    </w:p>
    <w:p>
      <w:pPr>
        <w:spacing w:after="120" w:before="120"/>
      </w:pPr>
      <w:r>
        <w:rPr>
          <w:rFonts w:ascii="Arial" w:cs="Arial" w:eastAsia="Arial" w:hAnsi="Arial"/>
          <w:b/>
          <w:bCs/>
          <w:i w:val="false"/>
          <w:iCs w:val="false"/>
          <w:color w:val="333333"/>
          <w:sz w:val="22"/>
          <w:szCs w:val="22"/>
        </w:rPr>
        <w:t xml:space="preserve">New Supabase Tables:</w:t>
      </w:r>
    </w:p>
    <w:p>
      <w:pPr>
        <w:pStyle w:val="ListParagraph"/>
        <w:numPr>
          <w:ilvl w:val="0"/>
          <w:numId w:val="2"/>
        </w:numPr>
        <w:spacing w:after="60"/>
      </w:pPr>
      <w:r>
        <w:rPr>
          <w:rFonts w:ascii="Arial" w:cs="Arial" w:eastAsia="Arial" w:hAnsi="Arial"/>
          <w:color w:val="333333"/>
          <w:sz w:val="22"/>
          <w:szCs w:val="22"/>
        </w:rPr>
        <w:t xml:space="preserve">jobs (id, account_id, property_id, quote_id, job_number, title, job_type [one_off/recurring], status [active/late/requires_invoicing/completed/archived], billing_frequency, start_date, end_date, salesperson_id, total_price, notes, created_at)</w:t>
      </w:r>
    </w:p>
    <w:p>
      <w:pPr>
        <w:pStyle w:val="ListParagraph"/>
        <w:numPr>
          <w:ilvl w:val="0"/>
          <w:numId w:val="2"/>
        </w:numPr>
        <w:spacing w:after="60"/>
      </w:pPr>
      <w:r>
        <w:rPr>
          <w:rFonts w:ascii="Arial" w:cs="Arial" w:eastAsia="Arial" w:hAnsi="Arial"/>
          <w:color w:val="333333"/>
          <w:sz w:val="22"/>
          <w:szCs w:val="22"/>
        </w:rPr>
        <w:t xml:space="preserve">job_line_items (id, job_id, product_service_name, description, quantity, unit_price, total)</w:t>
      </w:r>
    </w:p>
    <w:p>
      <w:pPr>
        <w:pStyle w:val="ListParagraph"/>
        <w:numPr>
          <w:ilvl w:val="0"/>
          <w:numId w:val="2"/>
        </w:numPr>
        <w:spacing w:after="60"/>
      </w:pPr>
      <w:r>
        <w:rPr>
          <w:rFonts w:ascii="Arial" w:cs="Arial" w:eastAsia="Arial" w:hAnsi="Arial"/>
          <w:color w:val="333333"/>
          <w:sz w:val="22"/>
          <w:szCs w:val="22"/>
        </w:rPr>
        <w:t xml:space="preserve">job_visits (id, job_id, scheduled_at, completed_at, assigned_to, status [scheduled/in_progress/completed/overdue], notes)</w:t>
      </w:r>
    </w:p>
    <w:p>
      <w:pPr>
        <w:pStyle w:val="ListParagraph"/>
        <w:numPr>
          <w:ilvl w:val="0"/>
          <w:numId w:val="2"/>
        </w:numPr>
        <w:spacing w:after="60"/>
      </w:pPr>
      <w:r>
        <w:rPr>
          <w:rFonts w:ascii="Arial" w:cs="Arial" w:eastAsia="Arial" w:hAnsi="Arial"/>
          <w:color w:val="333333"/>
          <w:sz w:val="22"/>
          <w:szCs w:val="22"/>
        </w:rPr>
        <w:t xml:space="preserve">job_expenses (id, job_id, description, amount, category, receipt_url, created_at)</w:t>
      </w:r>
    </w:p>
    <w:p>
      <w:pPr>
        <w:pStyle w:val="ListParagraph"/>
        <w:numPr>
          <w:ilvl w:val="0"/>
          <w:numId w:val="2"/>
        </w:numPr>
        <w:spacing w:after="60"/>
      </w:pPr>
      <w:r>
        <w:rPr>
          <w:rFonts w:ascii="Arial" w:cs="Arial" w:eastAsia="Arial" w:hAnsi="Arial"/>
          <w:color w:val="333333"/>
          <w:sz w:val="22"/>
          <w:szCs w:val="22"/>
        </w:rPr>
        <w:t xml:space="preserve">job_time_entries (id, job_id, user_id, started_at, ended_at, duration_minutes, notes) — integrates with existing Time module</w:t>
      </w:r>
    </w:p>
    <w:p>
      <w:pPr>
        <w:spacing w:after="120" w:before="120"/>
      </w:pPr>
      <w:r>
        <w:rPr>
          <w:rFonts w:ascii="Arial" w:cs="Arial" w:eastAsia="Arial" w:hAnsi="Arial"/>
          <w:b/>
          <w:bCs/>
          <w:i w:val="false"/>
          <w:iCs w:val="false"/>
          <w:color w:val="333333"/>
          <w:sz w:val="22"/>
          <w:szCs w:val="22"/>
        </w:rPr>
        <w:t xml:space="preserve">New Pages/Routes:</w:t>
      </w:r>
    </w:p>
    <w:p>
      <w:pPr>
        <w:pStyle w:val="ListParagraph"/>
        <w:numPr>
          <w:ilvl w:val="0"/>
          <w:numId w:val="3"/>
        </w:numPr>
        <w:spacing w:after="60"/>
      </w:pPr>
      <w:r>
        <w:rPr>
          <w:rFonts w:ascii="Arial" w:cs="Arial" w:eastAsia="Arial" w:hAnsi="Arial"/>
          <w:color w:val="333333"/>
          <w:sz w:val="22"/>
          <w:szCs w:val="22"/>
        </w:rPr>
        <w:t xml:space="preserve">/jobs — List page with overview cards (status breakdown, recent visits, visits scheduled), status/job-type filters, search</w:t>
      </w:r>
    </w:p>
    <w:p>
      <w:pPr>
        <w:pStyle w:val="ListParagraph"/>
        <w:numPr>
          <w:ilvl w:val="0"/>
          <w:numId w:val="3"/>
        </w:numPr>
        <w:spacing w:after="60"/>
      </w:pPr>
      <w:r>
        <w:rPr>
          <w:rFonts w:ascii="Arial" w:cs="Arial" w:eastAsia="Arial" w:hAnsi="Arial"/>
          <w:color w:val="333333"/>
          <w:sz w:val="22"/>
          <w:szCs w:val="22"/>
        </w:rPr>
        <w:t xml:space="preserve">/jobs/:id — Detail page with client info, job details (type, dates, billing), profitability tracker, line items, visits, labour, expenses, invoices section</w:t>
      </w:r>
    </w:p>
    <w:p>
      <w:pPr>
        <w:spacing w:after="120" w:before="120"/>
      </w:pPr>
      <w:r>
        <w:rPr>
          <w:rFonts w:ascii="Arial" w:cs="Arial" w:eastAsia="Arial" w:hAnsi="Arial"/>
          <w:b/>
          <w:bCs/>
          <w:i w:val="false"/>
          <w:iCs w:val="false"/>
          <w:color w:val="333333"/>
          <w:sz w:val="22"/>
          <w:szCs w:val="22"/>
        </w:rPr>
        <w:t xml:space="preserve">Key Features:</w:t>
      </w:r>
    </w:p>
    <w:p>
      <w:pPr>
        <w:pStyle w:val="ListParagraph"/>
        <w:numPr>
          <w:ilvl w:val="0"/>
          <w:numId w:val="4"/>
        </w:numPr>
        <w:spacing w:after="60"/>
      </w:pPr>
      <w:r>
        <w:rPr>
          <w:rFonts w:ascii="Arial" w:cs="Arial" w:eastAsia="Arial" w:hAnsi="Arial"/>
          <w:color w:val="333333"/>
          <w:sz w:val="22"/>
          <w:szCs w:val="22"/>
        </w:rPr>
        <w:t xml:space="preserve">Auto-create job from approved quote (copies line items, links to client/property)</w:t>
      </w:r>
    </w:p>
    <w:p>
      <w:pPr>
        <w:pStyle w:val="ListParagraph"/>
        <w:numPr>
          <w:ilvl w:val="0"/>
          <w:numId w:val="4"/>
        </w:numPr>
        <w:spacing w:after="60"/>
      </w:pPr>
      <w:r>
        <w:rPr>
          <w:rFonts w:ascii="Arial" w:cs="Arial" w:eastAsia="Arial" w:hAnsi="Arial"/>
          <w:color w:val="333333"/>
          <w:sz w:val="22"/>
          <w:szCs w:val="22"/>
        </w:rPr>
        <w:t xml:space="preserve">Profitability tracker: Total price - Line item cost - Labour - Expenses = Profit</w:t>
      </w:r>
    </w:p>
    <w:p>
      <w:pPr>
        <w:pStyle w:val="ListParagraph"/>
        <w:numPr>
          <w:ilvl w:val="0"/>
          <w:numId w:val="4"/>
        </w:numPr>
        <w:spacing w:after="60"/>
      </w:pPr>
      <w:r>
        <w:rPr>
          <w:rFonts w:ascii="Arial" w:cs="Arial" w:eastAsia="Arial" w:hAnsi="Arial"/>
          <w:color w:val="333333"/>
          <w:sz w:val="22"/>
          <w:szCs w:val="22"/>
        </w:rPr>
        <w:t xml:space="preserve">Visit scheduling with calendar integration</w:t>
      </w:r>
    </w:p>
    <w:p>
      <w:pPr>
        <w:pStyle w:val="ListParagraph"/>
        <w:numPr>
          <w:ilvl w:val="0"/>
          <w:numId w:val="4"/>
        </w:numPr>
        <w:spacing w:after="60"/>
      </w:pPr>
      <w:r>
        <w:rPr>
          <w:rFonts w:ascii="Arial" w:cs="Arial" w:eastAsia="Arial" w:hAnsi="Arial"/>
          <w:color w:val="333333"/>
          <w:sz w:val="22"/>
          <w:szCs w:val="22"/>
        </w:rPr>
        <w:t xml:space="preserve">Overdue visit detection and alerts</w:t>
      </w:r>
    </w:p>
    <w:p>
      <w:pPr>
        <w:pStyle w:val="ListParagraph"/>
        <w:numPr>
          <w:ilvl w:val="0"/>
          <w:numId w:val="4"/>
        </w:numPr>
        <w:spacing w:after="60"/>
      </w:pPr>
      <w:r>
        <w:rPr>
          <w:rFonts w:ascii="Arial" w:cs="Arial" w:eastAsia="Arial" w:hAnsi="Arial"/>
          <w:color w:val="333333"/>
          <w:sz w:val="22"/>
          <w:szCs w:val="22"/>
        </w:rPr>
        <w:t xml:space="preserve">Time tracking integration (link existing Time module entries to jobs)</w:t>
      </w:r>
    </w:p>
    <w:p>
      <w:pPr>
        <w:pStyle w:val="ListParagraph"/>
        <w:numPr>
          <w:ilvl w:val="0"/>
          <w:numId w:val="4"/>
        </w:numPr>
        <w:spacing w:after="60"/>
      </w:pPr>
      <w:r>
        <w:rPr>
          <w:rFonts w:ascii="Arial" w:cs="Arial" w:eastAsia="Arial" w:hAnsi="Arial"/>
          <w:color w:val="333333"/>
          <w:sz w:val="22"/>
          <w:szCs w:val="22"/>
        </w:rPr>
        <w:t xml:space="preserve">Expense tracking with receipt uploads</w:t>
      </w:r>
    </w:p>
    <w:p>
      <w:pPr>
        <w:pStyle w:val="ListParagraph"/>
        <w:numPr>
          <w:ilvl w:val="0"/>
          <w:numId w:val="4"/>
        </w:numPr>
        <w:spacing w:after="60"/>
      </w:pPr>
      <w:r>
        <w:rPr>
          <w:rFonts w:ascii="Arial" w:cs="Arial" w:eastAsia="Arial" w:hAnsi="Arial"/>
          <w:color w:val="333333"/>
          <w:sz w:val="22"/>
          <w:szCs w:val="22"/>
        </w:rPr>
        <w:t xml:space="preserve">One-off and recurring job types</w:t>
      </w:r>
    </w:p>
    <w:p>
      <w:pPr>
        <w:pStyle w:val="ListParagraph"/>
        <w:numPr>
          <w:ilvl w:val="0"/>
          <w:numId w:val="4"/>
        </w:numPr>
        <w:spacing w:after="60"/>
      </w:pPr>
      <w:r>
        <w:rPr>
          <w:rFonts w:ascii="Arial" w:cs="Arial" w:eastAsia="Arial" w:hAnsi="Arial"/>
          <w:color w:val="333333"/>
          <w:sz w:val="22"/>
          <w:szCs w:val="22"/>
        </w:rPr>
        <w:t xml:space="preserve">Billing frequency options (upon completion, monthly, custom)</w:t>
      </w:r>
    </w:p>
    <w:p>
      <w:pPr>
        <w:pStyle w:val="ListParagraph"/>
        <w:numPr>
          <w:ilvl w:val="0"/>
          <w:numId w:val="4"/>
        </w:numPr>
        <w:spacing w:after="60"/>
      </w:pPr>
      <w:r>
        <w:rPr>
          <w:rFonts w:ascii="Arial" w:cs="Arial" w:eastAsia="Arial" w:hAnsi="Arial"/>
          <w:color w:val="333333"/>
          <w:sz w:val="22"/>
          <w:szCs w:val="22"/>
        </w:rPr>
        <w:t xml:space="preserve">Split invoice capability</w:t>
      </w:r>
    </w:p>
    <w:p>
      <w:r>
        <w:br w:type="page"/>
      </w:r>
    </w:p>
    <w:p>
      <w:pPr>
        <w:pStyle w:val="Heading2"/>
      </w:pPr>
      <w:r>
        <w:rPr>
          <w:rFonts w:ascii="Arial" w:cs="Arial" w:eastAsia="Arial" w:hAnsi="Arial"/>
        </w:rPr>
        <w:t xml:space="preserve">Module 5: Invoices</w:t>
      </w:r>
    </w:p>
    <w:p>
      <w:pPr>
        <w:spacing w:after="120" w:before="0"/>
      </w:pPr>
      <w:r>
        <w:rPr>
          <w:rFonts w:ascii="Arial" w:cs="Arial" w:eastAsia="Arial" w:hAnsi="Arial"/>
          <w:b/>
          <w:bCs/>
          <w:color w:val="333333"/>
          <w:sz w:val="22"/>
          <w:szCs w:val="22"/>
        </w:rPr>
        <w:t xml:space="preserve">Existing foundation: </w:t>
      </w:r>
      <w:r>
        <w:rPr>
          <w:rFonts w:ascii="Arial" w:cs="Arial" w:eastAsia="Arial" w:hAnsi="Arial"/>
          <w:color w:val="333333"/>
          <w:sz w:val="22"/>
          <w:szCs w:val="22"/>
        </w:rPr>
        <w:t xml:space="preserve">No invoice system exists. The XLSX export library is already installed for spreadsheet generation.</w:t>
      </w:r>
    </w:p>
    <w:p>
      <w:pPr>
        <w:spacing w:after="120" w:before="120"/>
      </w:pPr>
      <w:r>
        <w:rPr>
          <w:rFonts w:ascii="Arial" w:cs="Arial" w:eastAsia="Arial" w:hAnsi="Arial"/>
          <w:b/>
          <w:bCs/>
          <w:i w:val="false"/>
          <w:iCs w:val="false"/>
          <w:color w:val="333333"/>
          <w:sz w:val="22"/>
          <w:szCs w:val="22"/>
        </w:rPr>
        <w:t xml:space="preserve">New Supabase Tables:</w:t>
      </w:r>
    </w:p>
    <w:p>
      <w:pPr>
        <w:pStyle w:val="ListParagraph"/>
        <w:numPr>
          <w:ilvl w:val="0"/>
          <w:numId w:val="2"/>
        </w:numPr>
        <w:spacing w:after="60"/>
      </w:pPr>
      <w:r>
        <w:rPr>
          <w:rFonts w:ascii="Arial" w:cs="Arial" w:eastAsia="Arial" w:hAnsi="Arial"/>
          <w:color w:val="333333"/>
          <w:sz w:val="22"/>
          <w:szCs w:val="22"/>
        </w:rPr>
        <w:t xml:space="preserve">invoices (id, account_id, job_id, invoice_number, subject, status [draft/sent/past_due/paid], due_date, subtotal, tax_rate, tax_amount, total, balance, sent_at, paid_at, notes, created_at)</w:t>
      </w:r>
    </w:p>
    <w:p>
      <w:pPr>
        <w:pStyle w:val="ListParagraph"/>
        <w:numPr>
          <w:ilvl w:val="0"/>
          <w:numId w:val="2"/>
        </w:numPr>
        <w:spacing w:after="60"/>
      </w:pPr>
      <w:r>
        <w:rPr>
          <w:rFonts w:ascii="Arial" w:cs="Arial" w:eastAsia="Arial" w:hAnsi="Arial"/>
          <w:color w:val="333333"/>
          <w:sz w:val="22"/>
          <w:szCs w:val="22"/>
        </w:rPr>
        <w:t xml:space="preserve">invoice_line_items (id, invoice_id, description, quantity, unit_price, total)</w:t>
      </w:r>
    </w:p>
    <w:p>
      <w:pPr>
        <w:pStyle w:val="ListParagraph"/>
        <w:numPr>
          <w:ilvl w:val="0"/>
          <w:numId w:val="2"/>
        </w:numPr>
        <w:spacing w:after="60"/>
      </w:pPr>
      <w:r>
        <w:rPr>
          <w:rFonts w:ascii="Arial" w:cs="Arial" w:eastAsia="Arial" w:hAnsi="Arial"/>
          <w:color w:val="333333"/>
          <w:sz w:val="22"/>
          <w:szCs w:val="22"/>
        </w:rPr>
        <w:t xml:space="preserve">invoice_reminders (id, invoice_id, reminder_type [email/sms], scheduled_at, sent_at)</w:t>
      </w:r>
    </w:p>
    <w:p>
      <w:pPr>
        <w:spacing w:after="120" w:before="120"/>
      </w:pPr>
      <w:r>
        <w:rPr>
          <w:rFonts w:ascii="Arial" w:cs="Arial" w:eastAsia="Arial" w:hAnsi="Arial"/>
          <w:b/>
          <w:bCs/>
          <w:i w:val="false"/>
          <w:iCs w:val="false"/>
          <w:color w:val="333333"/>
          <w:sz w:val="22"/>
          <w:szCs w:val="22"/>
        </w:rPr>
        <w:t xml:space="preserve">New Pages/Routes:</w:t>
      </w:r>
    </w:p>
    <w:p>
      <w:pPr>
        <w:pStyle w:val="ListParagraph"/>
        <w:numPr>
          <w:ilvl w:val="0"/>
          <w:numId w:val="3"/>
        </w:numPr>
        <w:spacing w:after="60"/>
      </w:pPr>
      <w:r>
        <w:rPr>
          <w:rFonts w:ascii="Arial" w:cs="Arial" w:eastAsia="Arial" w:hAnsi="Arial"/>
          <w:color w:val="333333"/>
          <w:sz w:val="22"/>
          <w:szCs w:val="22"/>
        </w:rPr>
        <w:t xml:space="preserve">/invoices — List page with dashboard cards (past due/sent/draft amounts, issued count, average invoice, payment time by client type), status/date filters, search</w:t>
      </w:r>
    </w:p>
    <w:p>
      <w:pPr>
        <w:pStyle w:val="ListParagraph"/>
        <w:numPr>
          <w:ilvl w:val="0"/>
          <w:numId w:val="3"/>
        </w:numPr>
        <w:spacing w:after="60"/>
      </w:pPr>
      <w:r>
        <w:rPr>
          <w:rFonts w:ascii="Arial" w:cs="Arial" w:eastAsia="Arial" w:hAnsi="Arial"/>
          <w:color w:val="333333"/>
          <w:sz w:val="22"/>
          <w:szCs w:val="22"/>
        </w:rPr>
        <w:t xml:space="preserve">/invoices/:id — Detail page with line items, payment history, send/remind actions</w:t>
      </w:r>
    </w:p>
    <w:p>
      <w:pPr>
        <w:pStyle w:val="ListParagraph"/>
        <w:numPr>
          <w:ilvl w:val="0"/>
          <w:numId w:val="3"/>
        </w:numPr>
        <w:spacing w:after="60"/>
      </w:pPr>
      <w:r>
        <w:rPr>
          <w:rFonts w:ascii="Arial" w:cs="Arial" w:eastAsia="Arial" w:hAnsi="Arial"/>
          <w:color w:val="333333"/>
          <w:sz w:val="22"/>
          <w:szCs w:val="22"/>
        </w:rPr>
        <w:t xml:space="preserve">/invoices/:id/pay — Client-facing payment page (tokenized URL, future Stripe integration)</w:t>
      </w:r>
    </w:p>
    <w:p>
      <w:pPr>
        <w:spacing w:after="120" w:before="120"/>
      </w:pPr>
      <w:r>
        <w:rPr>
          <w:rFonts w:ascii="Arial" w:cs="Arial" w:eastAsia="Arial" w:hAnsi="Arial"/>
          <w:b/>
          <w:bCs/>
          <w:i w:val="false"/>
          <w:iCs w:val="false"/>
          <w:color w:val="333333"/>
          <w:sz w:val="22"/>
          <w:szCs w:val="22"/>
        </w:rPr>
        <w:t xml:space="preserve">Key Features:</w:t>
      </w:r>
    </w:p>
    <w:p>
      <w:pPr>
        <w:pStyle w:val="ListParagraph"/>
        <w:numPr>
          <w:ilvl w:val="0"/>
          <w:numId w:val="4"/>
        </w:numPr>
        <w:spacing w:after="60"/>
      </w:pPr>
      <w:r>
        <w:rPr>
          <w:rFonts w:ascii="Arial" w:cs="Arial" w:eastAsia="Arial" w:hAnsi="Arial"/>
          <w:color w:val="333333"/>
          <w:sz w:val="22"/>
          <w:szCs w:val="22"/>
        </w:rPr>
        <w:t xml:space="preserve">Auto-generate invoice from completed job (copies line items)</w:t>
      </w:r>
    </w:p>
    <w:p>
      <w:pPr>
        <w:pStyle w:val="ListParagraph"/>
        <w:numPr>
          <w:ilvl w:val="0"/>
          <w:numId w:val="4"/>
        </w:numPr>
        <w:spacing w:after="60"/>
      </w:pPr>
      <w:r>
        <w:rPr>
          <w:rFonts w:ascii="Arial" w:cs="Arial" w:eastAsia="Arial" w:hAnsi="Arial"/>
          <w:color w:val="333333"/>
          <w:sz w:val="22"/>
          <w:szCs w:val="22"/>
        </w:rPr>
        <w:t xml:space="preserve">Custom branded PDF invoice generation</w:t>
      </w:r>
    </w:p>
    <w:p>
      <w:pPr>
        <w:pStyle w:val="ListParagraph"/>
        <w:numPr>
          <w:ilvl w:val="0"/>
          <w:numId w:val="4"/>
        </w:numPr>
        <w:spacing w:after="60"/>
      </w:pPr>
      <w:r>
        <w:rPr>
          <w:rFonts w:ascii="Arial" w:cs="Arial" w:eastAsia="Arial" w:hAnsi="Arial"/>
          <w:color w:val="333333"/>
          <w:sz w:val="22"/>
          <w:szCs w:val="22"/>
        </w:rPr>
        <w:t xml:space="preserve">Email/SMS delivery to clients</w:t>
      </w:r>
    </w:p>
    <w:p>
      <w:pPr>
        <w:pStyle w:val="ListParagraph"/>
        <w:numPr>
          <w:ilvl w:val="0"/>
          <w:numId w:val="4"/>
        </w:numPr>
        <w:spacing w:after="60"/>
      </w:pPr>
      <w:r>
        <w:rPr>
          <w:rFonts w:ascii="Arial" w:cs="Arial" w:eastAsia="Arial" w:hAnsi="Arial"/>
          <w:color w:val="333333"/>
          <w:sz w:val="22"/>
          <w:szCs w:val="22"/>
        </w:rPr>
        <w:t xml:space="preserve">Payment time tracking (Residential vs Commercial)</w:t>
      </w:r>
    </w:p>
    <w:p>
      <w:pPr>
        <w:pStyle w:val="ListParagraph"/>
        <w:numPr>
          <w:ilvl w:val="0"/>
          <w:numId w:val="4"/>
        </w:numPr>
        <w:spacing w:after="60"/>
      </w:pPr>
      <w:r>
        <w:rPr>
          <w:rFonts w:ascii="Arial" w:cs="Arial" w:eastAsia="Arial" w:hAnsi="Arial"/>
          <w:color w:val="333333"/>
          <w:sz w:val="22"/>
          <w:szCs w:val="22"/>
        </w:rPr>
        <w:t xml:space="preserve">Automated overdue reminders</w:t>
      </w:r>
    </w:p>
    <w:p>
      <w:pPr>
        <w:pStyle w:val="ListParagraph"/>
        <w:numPr>
          <w:ilvl w:val="0"/>
          <w:numId w:val="4"/>
        </w:numPr>
        <w:spacing w:after="60"/>
      </w:pPr>
      <w:r>
        <w:rPr>
          <w:rFonts w:ascii="Arial" w:cs="Arial" w:eastAsia="Arial" w:hAnsi="Arial"/>
          <w:color w:val="333333"/>
          <w:sz w:val="22"/>
          <w:szCs w:val="22"/>
        </w:rPr>
        <w:t xml:space="preserve">Client-facing payment page (manual payment recording for now, Stripe later)</w:t>
      </w:r>
    </w:p>
    <w:p>
      <w:pPr>
        <w:pStyle w:val="ListParagraph"/>
        <w:numPr>
          <w:ilvl w:val="0"/>
          <w:numId w:val="4"/>
        </w:numPr>
        <w:spacing w:after="60"/>
      </w:pPr>
      <w:r>
        <w:rPr>
          <w:rFonts w:ascii="Arial" w:cs="Arial" w:eastAsia="Arial" w:hAnsi="Arial"/>
          <w:color w:val="333333"/>
          <w:sz w:val="22"/>
          <w:szCs w:val="22"/>
        </w:rPr>
        <w:t xml:space="preserve">Balance tracking per client (rolled up to client profile)</w:t>
      </w:r>
    </w:p>
    <w:p>
      <w:pPr>
        <w:pStyle w:val="ListParagraph"/>
        <w:numPr>
          <w:ilvl w:val="0"/>
          <w:numId w:val="4"/>
        </w:numPr>
        <w:spacing w:after="60"/>
      </w:pPr>
      <w:r>
        <w:rPr>
          <w:rFonts w:ascii="Arial" w:cs="Arial" w:eastAsia="Arial" w:hAnsi="Arial"/>
          <w:color w:val="333333"/>
          <w:sz w:val="22"/>
          <w:szCs w:val="22"/>
        </w:rPr>
        <w:t xml:space="preserve">Invoice payment schedule (split into multiple invoices)</w:t>
      </w:r>
    </w:p>
    <w:p>
      <w:pPr>
        <w:pStyle w:val="Heading2"/>
      </w:pPr>
      <w:r>
        <w:rPr>
          <w:rFonts w:ascii="Arial" w:cs="Arial" w:eastAsia="Arial" w:hAnsi="Arial"/>
        </w:rPr>
        <w:t xml:space="preserve">Module 6: Schedule / Calendar</w:t>
      </w:r>
    </w:p>
    <w:p>
      <w:pPr>
        <w:spacing w:after="120" w:before="0"/>
      </w:pPr>
      <w:r>
        <w:rPr>
          <w:rFonts w:ascii="Arial" w:cs="Arial" w:eastAsia="Arial" w:hAnsi="Arial"/>
          <w:b/>
          <w:bCs/>
          <w:color w:val="333333"/>
          <w:sz w:val="22"/>
          <w:szCs w:val="22"/>
        </w:rPr>
        <w:t xml:space="preserve">Existing foundation: </w:t>
      </w:r>
      <w:r>
        <w:rPr>
          <w:rFonts w:ascii="Arial" w:cs="Arial" w:eastAsia="Arial" w:hAnsi="Arial"/>
          <w:color w:val="333333"/>
          <w:sz w:val="22"/>
          <w:szCs w:val="22"/>
        </w:rPr>
        <w:t xml:space="preserve">No calendar view exists. Job visits and invoice reminders will provide the data.</w:t>
      </w:r>
    </w:p>
    <w:p>
      <w:pPr>
        <w:spacing w:after="120" w:before="120"/>
      </w:pPr>
      <w:r>
        <w:rPr>
          <w:rFonts w:ascii="Arial" w:cs="Arial" w:eastAsia="Arial" w:hAnsi="Arial"/>
          <w:b/>
          <w:bCs/>
          <w:i w:val="false"/>
          <w:iCs w:val="false"/>
          <w:color w:val="333333"/>
          <w:sz w:val="22"/>
          <w:szCs w:val="22"/>
        </w:rPr>
        <w:t xml:space="preserve">New Supabase Tables:</w:t>
      </w:r>
    </w:p>
    <w:p>
      <w:pPr>
        <w:pStyle w:val="ListParagraph"/>
        <w:numPr>
          <w:ilvl w:val="0"/>
          <w:numId w:val="2"/>
        </w:numPr>
        <w:spacing w:after="60"/>
      </w:pPr>
      <w:r>
        <w:rPr>
          <w:rFonts w:ascii="Arial" w:cs="Arial" w:eastAsia="Arial" w:hAnsi="Arial"/>
          <w:color w:val="333333"/>
          <w:sz w:val="22"/>
          <w:szCs w:val="22"/>
        </w:rPr>
        <w:t xml:space="preserve">No new tables needed — reads from job_visits and invoice_reminders</w:t>
      </w:r>
    </w:p>
    <w:p>
      <w:pPr>
        <w:spacing w:after="120" w:before="120"/>
      </w:pPr>
      <w:r>
        <w:rPr>
          <w:rFonts w:ascii="Arial" w:cs="Arial" w:eastAsia="Arial" w:hAnsi="Arial"/>
          <w:b/>
          <w:bCs/>
          <w:i w:val="false"/>
          <w:iCs w:val="false"/>
          <w:color w:val="333333"/>
          <w:sz w:val="22"/>
          <w:szCs w:val="22"/>
        </w:rPr>
        <w:t xml:space="preserve">New Pages/Routes:</w:t>
      </w:r>
    </w:p>
    <w:p>
      <w:pPr>
        <w:pStyle w:val="ListParagraph"/>
        <w:numPr>
          <w:ilvl w:val="0"/>
          <w:numId w:val="3"/>
        </w:numPr>
        <w:spacing w:after="60"/>
      </w:pPr>
      <w:r>
        <w:rPr>
          <w:rFonts w:ascii="Arial" w:cs="Arial" w:eastAsia="Arial" w:hAnsi="Arial"/>
          <w:color w:val="333333"/>
          <w:sz w:val="22"/>
          <w:szCs w:val="22"/>
        </w:rPr>
        <w:t xml:space="preserve">/schedule — Calendar view with Month/Week/Day toggle, color-coded entries, filters, unscheduled sidebar</w:t>
      </w:r>
    </w:p>
    <w:p>
      <w:pPr>
        <w:spacing w:after="120" w:before="120"/>
      </w:pPr>
      <w:r>
        <w:rPr>
          <w:rFonts w:ascii="Arial" w:cs="Arial" w:eastAsia="Arial" w:hAnsi="Arial"/>
          <w:b/>
          <w:bCs/>
          <w:i w:val="false"/>
          <w:iCs w:val="false"/>
          <w:color w:val="333333"/>
          <w:sz w:val="22"/>
          <w:szCs w:val="22"/>
        </w:rPr>
        <w:t xml:space="preserve">Key Features:</w:t>
      </w:r>
    </w:p>
    <w:p>
      <w:pPr>
        <w:pStyle w:val="ListParagraph"/>
        <w:numPr>
          <w:ilvl w:val="0"/>
          <w:numId w:val="4"/>
        </w:numPr>
        <w:spacing w:after="60"/>
      </w:pPr>
      <w:r>
        <w:rPr>
          <w:rFonts w:ascii="Arial" w:cs="Arial" w:eastAsia="Arial" w:hAnsi="Arial"/>
          <w:color w:val="333333"/>
          <w:sz w:val="22"/>
          <w:szCs w:val="22"/>
        </w:rPr>
        <w:t xml:space="preserve">Monthly, weekly, and daily calendar views</w:t>
      </w:r>
    </w:p>
    <w:p>
      <w:pPr>
        <w:pStyle w:val="ListParagraph"/>
        <w:numPr>
          <w:ilvl w:val="0"/>
          <w:numId w:val="4"/>
        </w:numPr>
        <w:spacing w:after="60"/>
      </w:pPr>
      <w:r>
        <w:rPr>
          <w:rFonts w:ascii="Arial" w:cs="Arial" w:eastAsia="Arial" w:hAnsi="Arial"/>
          <w:color w:val="333333"/>
          <w:sz w:val="22"/>
          <w:szCs w:val="22"/>
        </w:rPr>
        <w:t xml:space="preserve">Color-coded entries: visits (green), invoice reminders (red), overdue (orange)</w:t>
      </w:r>
    </w:p>
    <w:p>
      <w:pPr>
        <w:pStyle w:val="ListParagraph"/>
        <w:numPr>
          <w:ilvl w:val="0"/>
          <w:numId w:val="4"/>
        </w:numPr>
        <w:spacing w:after="60"/>
      </w:pPr>
      <w:r>
        <w:rPr>
          <w:rFonts w:ascii="Arial" w:cs="Arial" w:eastAsia="Arial" w:hAnsi="Arial"/>
          <w:color w:val="333333"/>
          <w:sz w:val="22"/>
          <w:szCs w:val="22"/>
        </w:rPr>
        <w:t xml:space="preserve">Click on day to create new visit or reminder</w:t>
      </w:r>
    </w:p>
    <w:p>
      <w:pPr>
        <w:pStyle w:val="ListParagraph"/>
        <w:numPr>
          <w:ilvl w:val="0"/>
          <w:numId w:val="4"/>
        </w:numPr>
        <w:spacing w:after="60"/>
      </w:pPr>
      <w:r>
        <w:rPr>
          <w:rFonts w:ascii="Arial" w:cs="Arial" w:eastAsia="Arial" w:hAnsi="Arial"/>
          <w:color w:val="333333"/>
          <w:sz w:val="22"/>
          <w:szCs w:val="22"/>
        </w:rPr>
        <w:t xml:space="preserve">Drag-and-drop rescheduling</w:t>
      </w:r>
    </w:p>
    <w:p>
      <w:pPr>
        <w:pStyle w:val="ListParagraph"/>
        <w:numPr>
          <w:ilvl w:val="0"/>
          <w:numId w:val="4"/>
        </w:numPr>
        <w:spacing w:after="60"/>
      </w:pPr>
      <w:r>
        <w:rPr>
          <w:rFonts w:ascii="Arial" w:cs="Arial" w:eastAsia="Arial" w:hAnsi="Arial"/>
          <w:color w:val="333333"/>
          <w:sz w:val="22"/>
          <w:szCs w:val="22"/>
        </w:rPr>
        <w:t xml:space="preserve">Unscheduled items sidebar (visits not yet assigned a date)</w:t>
      </w:r>
    </w:p>
    <w:p>
      <w:pPr>
        <w:pStyle w:val="ListParagraph"/>
        <w:numPr>
          <w:ilvl w:val="0"/>
          <w:numId w:val="4"/>
        </w:numPr>
        <w:spacing w:after="60"/>
      </w:pPr>
      <w:r>
        <w:rPr>
          <w:rFonts w:ascii="Arial" w:cs="Arial" w:eastAsia="Arial" w:hAnsi="Arial"/>
          <w:color w:val="333333"/>
          <w:sz w:val="22"/>
          <w:szCs w:val="22"/>
        </w:rPr>
        <w:t xml:space="preserve">Filter by team member, job type, status</w:t>
      </w:r>
    </w:p>
    <w:p>
      <w:pPr>
        <w:pStyle w:val="ListParagraph"/>
        <w:numPr>
          <w:ilvl w:val="0"/>
          <w:numId w:val="4"/>
        </w:numPr>
        <w:spacing w:after="60"/>
      </w:pPr>
      <w:r>
        <w:rPr>
          <w:rFonts w:ascii="Arial" w:cs="Arial" w:eastAsia="Arial" w:hAnsi="Arial"/>
          <w:color w:val="333333"/>
          <w:sz w:val="22"/>
          <w:szCs w:val="22"/>
        </w:rPr>
        <w:t xml:space="preserve">FullCalendar library integration (React wrapper available)</w:t>
      </w:r>
    </w:p>
    <w:p>
      <w:r>
        <w:br w:type="page"/>
      </w:r>
    </w:p>
    <w:p>
      <w:pPr>
        <w:pStyle w:val="Heading1"/>
      </w:pPr>
      <w:r>
        <w:rPr>
          <w:rFonts w:ascii="Arial" w:cs="Arial" w:eastAsia="Arial" w:hAnsi="Arial"/>
        </w:rPr>
        <w:t xml:space="preserve">Database Schema Overview</w:t>
      </w:r>
    </w:p>
    <w:p>
      <w:pPr>
        <w:spacing w:after="120" w:before="0"/>
      </w:pPr>
      <w:r>
        <w:rPr>
          <w:rFonts w:ascii="Arial" w:cs="Arial" w:eastAsia="Arial" w:hAnsi="Arial"/>
          <w:b w:val="false"/>
          <w:bCs w:val="false"/>
          <w:i w:val="false"/>
          <w:iCs w:val="false"/>
          <w:color w:val="333333"/>
          <w:sz w:val="22"/>
          <w:szCs w:val="22"/>
        </w:rPr>
        <w:t xml:space="preserve">All new tables will be added via Supabase migration (003_quotes_jobs_invoices.sql). All columns use snake_case per Supabase convention, mapped to camelCase in JavaScript.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400"/>
        <w:gridCol w:w="3360"/>
      </w:tblGrid>
      <w:tr>
        <w:tc>
          <w:tcPr>
            <w:tcW w:type="dxa" w:w="2400"/>
            <w:tcBorders>
              <w:top w:val="single" w:color="DDDDDD" w:sz="1"/>
              <w:left w:val="single" w:color="DDDDDD" w:sz="1"/>
              <w:bottom w:val="single" w:color="DDDDDD" w:sz="1"/>
              <w:right w:val="single" w:color="DDDDDD"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200"/>
            <w:tcBorders>
              <w:top w:val="single" w:color="DDDDDD" w:sz="1"/>
              <w:left w:val="single" w:color="DDDDDD" w:sz="1"/>
              <w:bottom w:val="single" w:color="DDDDDD" w:sz="1"/>
              <w:right w:val="single" w:color="DDDDDD"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Est. Columns</w:t>
            </w:r>
          </w:p>
        </w:tc>
        <w:tc>
          <w:tcPr>
            <w:tcW w:type="dxa" w:w="2400"/>
            <w:tcBorders>
              <w:top w:val="single" w:color="DDDDDD" w:sz="1"/>
              <w:left w:val="single" w:color="DDDDDD" w:sz="1"/>
              <w:bottom w:val="single" w:color="DDDDDD" w:sz="1"/>
              <w:right w:val="single" w:color="DDDDDD"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Foreign Keys</w:t>
            </w:r>
          </w:p>
        </w:tc>
        <w:tc>
          <w:tcPr>
            <w:tcW w:type="dxa" w:w="3360"/>
            <w:tcBorders>
              <w:top w:val="single" w:color="DDDDDD" w:sz="1"/>
              <w:left w:val="single" w:color="DDDDDD" w:sz="1"/>
              <w:bottom w:val="single" w:color="DDDDDD" w:sz="1"/>
              <w:right w:val="single" w:color="DDDDDD"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crm_properties</w:t>
            </w:r>
          </w:p>
        </w:tc>
        <w:tc>
          <w:tcPr>
            <w:tcW w:type="dxa" w:w="1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8</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account_id → crm_accounts</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Multiple addresses per client</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crm_tags</w:t>
            </w:r>
          </w:p>
        </w:tc>
        <w:tc>
          <w:tcPr>
            <w:tcW w:type="dxa" w:w="1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3</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Tag definitions</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crm_account_tags</w:t>
            </w:r>
          </w:p>
        </w:tc>
        <w:tc>
          <w:tcPr>
            <w:tcW w:type="dxa" w:w="1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2</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account_id, tag_id</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Many-to-many join</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products_services</w:t>
            </w:r>
          </w:p>
        </w:tc>
        <w:tc>
          <w:tcPr>
            <w:tcW w:type="dxa" w:w="1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6</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Product catalog</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quote_templates</w:t>
            </w:r>
          </w:p>
        </w:tc>
        <w:tc>
          <w:tcPr>
            <w:tcW w:type="dxa" w:w="1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5</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Reusable quote configs</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quotes</w:t>
            </w:r>
          </w:p>
        </w:tc>
        <w:tc>
          <w:tcPr>
            <w:tcW w:type="dxa" w:w="1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18</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account_id, property_id</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Core quote records</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quote_line_items</w:t>
            </w:r>
          </w:p>
        </w:tc>
        <w:tc>
          <w:tcPr>
            <w:tcW w:type="dxa" w:w="1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7</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quote_id</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Quote line items</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requests</w:t>
            </w:r>
          </w:p>
        </w:tc>
        <w:tc>
          <w:tcPr>
            <w:tcW w:type="dxa" w:w="1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11</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account_id, property_id</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Work requests/leads</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jobs</w:t>
            </w:r>
          </w:p>
        </w:tc>
        <w:tc>
          <w:tcPr>
            <w:tcW w:type="dxa" w:w="1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16</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account_id, property_id, quote_id</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Core job records</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job_line_items</w:t>
            </w:r>
          </w:p>
        </w:tc>
        <w:tc>
          <w:tcPr>
            <w:tcW w:type="dxa" w:w="1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7</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job_id</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Job line items</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job_visits</w:t>
            </w:r>
          </w:p>
        </w:tc>
        <w:tc>
          <w:tcPr>
            <w:tcW w:type="dxa" w:w="1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8</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job_id</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Scheduled visits</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job_expenses</w:t>
            </w:r>
          </w:p>
        </w:tc>
        <w:tc>
          <w:tcPr>
            <w:tcW w:type="dxa" w:w="1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7</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job_id</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Job expenses</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job_time_entries</w:t>
            </w:r>
          </w:p>
        </w:tc>
        <w:tc>
          <w:tcPr>
            <w:tcW w:type="dxa" w:w="1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7</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job_id, user_id</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Labour tracking</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invoices</w:t>
            </w:r>
          </w:p>
        </w:tc>
        <w:tc>
          <w:tcPr>
            <w:tcW w:type="dxa" w:w="1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15</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account_id, job_id</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Core invoice records</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invoice_line_items</w:t>
            </w:r>
          </w:p>
        </w:tc>
        <w:tc>
          <w:tcPr>
            <w:tcW w:type="dxa" w:w="1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6</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invoice_id</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Invoice line items</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invoice_reminders</w:t>
            </w:r>
          </w:p>
        </w:tc>
        <w:tc>
          <w:tcPr>
            <w:tcW w:type="dxa" w:w="1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5</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invoice_id</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Payment reminders</w:t>
            </w:r>
          </w:p>
        </w:tc>
      </w:tr>
    </w:tbl>
    <w:p>
      <w:pPr>
        <w:spacing w:after="200"/>
      </w:pPr>
    </w:p>
    <w:p>
      <w:pPr>
        <w:spacing w:after="120" w:before="0"/>
      </w:pPr>
      <w:r>
        <w:rPr>
          <w:rFonts w:ascii="Arial" w:cs="Arial" w:eastAsia="Arial" w:hAnsi="Arial"/>
          <w:b/>
          <w:bCs/>
          <w:i w:val="false"/>
          <w:iCs w:val="false"/>
          <w:color w:val="333333"/>
          <w:sz w:val="22"/>
          <w:szCs w:val="22"/>
        </w:rPr>
        <w:t xml:space="preserve">Total: 17 new tables (3 extend CRM, 14 entirely new)</w:t>
      </w:r>
    </w:p>
    <w:p>
      <w:r>
        <w:br w:type="page"/>
      </w:r>
    </w:p>
    <w:p>
      <w:pPr>
        <w:pStyle w:val="Heading1"/>
      </w:pPr>
      <w:r>
        <w:rPr>
          <w:rFonts w:ascii="Arial" w:cs="Arial" w:eastAsia="Arial" w:hAnsi="Arial"/>
        </w:rPr>
        <w:t xml:space="preserve">API Endpoints</w:t>
      </w:r>
    </w:p>
    <w:p>
      <w:pPr>
        <w:spacing w:after="120" w:before="0"/>
      </w:pPr>
      <w:r>
        <w:rPr>
          <w:rFonts w:ascii="Arial" w:cs="Arial" w:eastAsia="Arial" w:hAnsi="Arial"/>
          <w:b w:val="false"/>
          <w:bCs w:val="false"/>
          <w:i w:val="false"/>
          <w:iCs w:val="false"/>
          <w:color w:val="333333"/>
          <w:sz w:val="22"/>
          <w:szCs w:val="22"/>
        </w:rPr>
        <w:t xml:space="preserve">New Vercel serverless API files following the existing pattern (api/crm.ts 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API File</w:t>
            </w:r>
          </w:p>
        </w:tc>
        <w:tc>
          <w:tcPr>
            <w:tcW w:type="dxa" w:w="7160"/>
            <w:tcBorders>
              <w:top w:val="single" w:color="DDDDDD" w:sz="1"/>
              <w:left w:val="single" w:color="DDDDDD" w:sz="1"/>
              <w:bottom w:val="single" w:color="DDDDDD" w:sz="1"/>
              <w:right w:val="single" w:color="DDDDDD"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Actions</w:t>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api/quotes.ts</w:t>
            </w:r>
          </w:p>
        </w:tc>
        <w:tc>
          <w:tcPr>
            <w:tcW w:type="dxa" w:w="7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quotes.list, quotes.get, quotes.create, quotes.update, quotes.delete, quote_line_items.create/update/delete, quotes.send, quotes.convert_to_job</w:t>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api/requests.ts</w:t>
            </w:r>
          </w:p>
        </w:tc>
        <w:tc>
          <w:tcPr>
            <w:tcW w:type="dxa" w:w="71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requests.list, requests.get, requests.create, requests.update, requests.convert_to_quote</w:t>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api/jobs.ts</w:t>
            </w:r>
          </w:p>
        </w:tc>
        <w:tc>
          <w:tcPr>
            <w:tcW w:type="dxa" w:w="7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jobs.list, jobs.get, jobs.create, jobs.update, job_visits.create/update/complete, job_expenses.create, job_time.create</w:t>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api/invoices.ts</w:t>
            </w:r>
          </w:p>
        </w:tc>
        <w:tc>
          <w:tcPr>
            <w:tcW w:type="dxa" w:w="71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invoices.list, invoices.get, invoices.create, invoices.update, invoices.send, invoices.record_payment, invoices.remind</w:t>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api/products.ts</w:t>
            </w:r>
          </w:p>
        </w:tc>
        <w:tc>
          <w:tcPr>
            <w:tcW w:type="dxa" w:w="7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products.list, products.create, products.update, products.delete, templates.list/create/update</w:t>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api/public.ts</w:t>
            </w:r>
          </w:p>
        </w:tc>
        <w:tc>
          <w:tcPr>
            <w:tcW w:type="dxa" w:w="71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public.request_form (unauthenticated), public.quote_view (tokenized), public.invoice_pay (tokenized)</w:t>
            </w:r>
          </w:p>
        </w:tc>
      </w:tr>
    </w:tbl>
    <w:p>
      <w:pPr>
        <w:spacing w:after="200"/>
      </w:pPr>
    </w:p>
    <w:p>
      <w:pPr>
        <w:pStyle w:val="Heading1"/>
      </w:pPr>
      <w:r>
        <w:rPr>
          <w:rFonts w:ascii="Arial" w:cs="Arial" w:eastAsia="Arial" w:hAnsi="Arial"/>
        </w:rPr>
        <w:t xml:space="preserve">New Pages &amp; Navigation</w:t>
      </w:r>
    </w:p>
    <w:p>
      <w:pPr>
        <w:spacing w:after="120" w:before="0"/>
      </w:pPr>
      <w:r>
        <w:rPr>
          <w:rFonts w:ascii="Arial" w:cs="Arial" w:eastAsia="Arial" w:hAnsi="Arial"/>
          <w:b w:val="false"/>
          <w:bCs w:val="false"/>
          <w:i w:val="false"/>
          <w:iCs w:val="false"/>
          <w:color w:val="333333"/>
          <w:sz w:val="22"/>
          <w:szCs w:val="22"/>
        </w:rPr>
        <w:t xml:space="preserve">New pages added to the sidebar and router (App.tsx, Layout.tsx):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DDDDDD" w:sz="1"/>
              <w:left w:val="single" w:color="DDDDDD" w:sz="1"/>
              <w:bottom w:val="single" w:color="DDDDDD" w:sz="1"/>
              <w:right w:val="single" w:color="DDDDDD"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000"/>
            <w:tcBorders>
              <w:top w:val="single" w:color="DDDDDD" w:sz="1"/>
              <w:left w:val="single" w:color="DDDDDD" w:sz="1"/>
              <w:bottom w:val="single" w:color="DDDDDD" w:sz="1"/>
              <w:right w:val="single" w:color="DDDDDD"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560"/>
            <w:tcBorders>
              <w:top w:val="single" w:color="DDDDDD" w:sz="1"/>
              <w:left w:val="single" w:color="DDDDDD" w:sz="1"/>
              <w:bottom w:val="single" w:color="DDDDDD" w:sz="1"/>
              <w:right w:val="single" w:color="DDDDDD"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/quotes</w:t>
            </w:r>
          </w:p>
        </w:tc>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Quotes.tsx</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Quote list with dashboard cards, filters, search</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/quotes/new</w:t>
            </w:r>
          </w:p>
        </w:tc>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QuoteBuilder.tsx</w:t>
            </w:r>
          </w:p>
        </w:tc>
        <w:tc>
          <w:tcPr>
            <w:tcW w:type="dxa" w:w="4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Create new quote with template selection and product catalog</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/quotes/:id</w:t>
            </w:r>
          </w:p>
        </w:tc>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QuoteDetail.tsx</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View/edit quote, manage line items, send to client</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/requests</w:t>
            </w:r>
          </w:p>
        </w:tc>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Requests.tsx</w:t>
            </w:r>
          </w:p>
        </w:tc>
        <w:tc>
          <w:tcPr>
            <w:tcW w:type="dxa" w:w="4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Request list with conversion tracking</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/requests/:id</w:t>
            </w:r>
          </w:p>
        </w:tc>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RequestDetail.tsx</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Request detail, convert to quote</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/jobs</w:t>
            </w:r>
          </w:p>
        </w:tc>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Jobs.tsx</w:t>
            </w:r>
          </w:p>
        </w:tc>
        <w:tc>
          <w:tcPr>
            <w:tcW w:type="dxa" w:w="4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Job list with profitability overview</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/jobs/:id</w:t>
            </w:r>
          </w:p>
        </w:tc>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JobDetail.tsx</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Job detail with visits, labour, expenses, invoices</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/invoices</w:t>
            </w:r>
          </w:p>
        </w:tc>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Invoices.tsx</w:t>
            </w:r>
          </w:p>
        </w:tc>
        <w:tc>
          <w:tcPr>
            <w:tcW w:type="dxa" w:w="4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Invoice list with payment analytics</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/invoices/:id</w:t>
            </w:r>
          </w:p>
        </w:tc>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InvoiceDetail.tsx</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Invoice detail, record payment, send reminders</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/schedule</w:t>
            </w:r>
          </w:p>
        </w:tc>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Schedule.tsx</w:t>
            </w:r>
          </w:p>
        </w:tc>
        <w:tc>
          <w:tcPr>
            <w:tcW w:type="dxa" w:w="4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Calendar view (month/week/day)</w:t>
            </w:r>
          </w:p>
        </w:tc>
      </w:tr>
    </w:tbl>
    <w:p>
      <w:r>
        <w:br w:type="page"/>
      </w:r>
    </w:p>
    <w:p>
      <w:pPr>
        <w:pStyle w:val="Heading1"/>
      </w:pPr>
      <w:r>
        <w:rPr>
          <w:rFonts w:ascii="Arial" w:cs="Arial" w:eastAsia="Arial" w:hAnsi="Arial"/>
        </w:rPr>
        <w:t xml:space="preserve">Build Order &amp; Phases</w:t>
      </w:r>
    </w:p>
    <w:p>
      <w:pPr>
        <w:pStyle w:val="Heading2"/>
      </w:pPr>
      <w:r>
        <w:rPr>
          <w:rFonts w:ascii="Arial" w:cs="Arial" w:eastAsia="Arial" w:hAnsi="Arial"/>
        </w:rPr>
        <w:t xml:space="preserve">Phase 1: Foundation + Quotes (Weeks 1–3)</w:t>
      </w:r>
    </w:p>
    <w:p>
      <w:pPr>
        <w:spacing w:after="120" w:before="0"/>
      </w:pPr>
      <w:r>
        <w:rPr>
          <w:rFonts w:ascii="Arial" w:cs="Arial" w:eastAsia="Arial" w:hAnsi="Arial"/>
          <w:b w:val="false"/>
          <w:bCs w:val="false"/>
          <w:i w:val="false"/>
          <w:iCs w:val="false"/>
          <w:color w:val="333333"/>
          <w:sz w:val="22"/>
          <w:szCs w:val="22"/>
        </w:rPr>
        <w:t xml:space="preserve">Get the core data model in place and deliver the highest-priority module first.</w:t>
      </w:r>
    </w:p>
    <w:p>
      <w:pPr>
        <w:pStyle w:val="ListParagraph"/>
        <w:numPr>
          <w:ilvl w:val="0"/>
          <w:numId w:val="5"/>
        </w:numPr>
        <w:spacing w:after="80"/>
      </w:pPr>
      <w:r>
        <w:rPr>
          <w:rFonts w:ascii="Arial" w:cs="Arial" w:eastAsia="Arial" w:hAnsi="Arial"/>
          <w:sz w:val="22"/>
          <w:szCs w:val="22"/>
        </w:rPr>
        <w:t xml:space="preserve">Supabase migration: crm_properties, crm_tags, products_services, quote_templates, quotes, quote_line_items</w:t>
      </w:r>
    </w:p>
    <w:p>
      <w:pPr>
        <w:pStyle w:val="ListParagraph"/>
        <w:numPr>
          <w:ilvl w:val="0"/>
          <w:numId w:val="5"/>
        </w:numPr>
        <w:spacing w:after="80"/>
      </w:pPr>
      <w:r>
        <w:rPr>
          <w:rFonts w:ascii="Arial" w:cs="Arial" w:eastAsia="Arial" w:hAnsi="Arial"/>
          <w:sz w:val="22"/>
          <w:szCs w:val="22"/>
        </w:rPr>
        <w:t xml:space="preserve">API: api/quotes.ts, api/products.ts</w:t>
      </w:r>
    </w:p>
    <w:p>
      <w:pPr>
        <w:pStyle w:val="ListParagraph"/>
        <w:numPr>
          <w:ilvl w:val="0"/>
          <w:numId w:val="5"/>
        </w:numPr>
        <w:spacing w:after="80"/>
      </w:pPr>
      <w:r>
        <w:rPr>
          <w:rFonts w:ascii="Arial" w:cs="Arial" w:eastAsia="Arial" w:hAnsi="Arial"/>
          <w:sz w:val="22"/>
          <w:szCs w:val="22"/>
        </w:rPr>
        <w:t xml:space="preserve">Pages: Quotes list, QuoteBuilder, QuoteDetail</w:t>
      </w:r>
    </w:p>
    <w:p>
      <w:pPr>
        <w:pStyle w:val="ListParagraph"/>
        <w:numPr>
          <w:ilvl w:val="0"/>
          <w:numId w:val="5"/>
        </w:numPr>
        <w:spacing w:after="80"/>
      </w:pPr>
      <w:r>
        <w:rPr>
          <w:rFonts w:ascii="Arial" w:cs="Arial" w:eastAsia="Arial" w:hAnsi="Arial"/>
          <w:sz w:val="22"/>
          <w:szCs w:val="22"/>
        </w:rPr>
        <w:t xml:space="preserve">Seed product catalog with hydroseeding products (MOT Revegetation, Overseeding, Grass Seed, Fertilizer treatment)</w:t>
      </w:r>
    </w:p>
    <w:p>
      <w:pPr>
        <w:pStyle w:val="ListParagraph"/>
        <w:numPr>
          <w:ilvl w:val="0"/>
          <w:numId w:val="5"/>
        </w:numPr>
        <w:spacing w:after="80"/>
      </w:pPr>
      <w:r>
        <w:rPr>
          <w:rFonts w:ascii="Arial" w:cs="Arial" w:eastAsia="Arial" w:hAnsi="Arial"/>
          <w:sz w:val="22"/>
          <w:szCs w:val="22"/>
        </w:rPr>
        <w:t xml:space="preserve">PDF quote generation with Island Hydroseeding branding</w:t>
      </w:r>
    </w:p>
    <w:p>
      <w:pPr>
        <w:pStyle w:val="ListParagraph"/>
        <w:numPr>
          <w:ilvl w:val="0"/>
          <w:numId w:val="5"/>
        </w:numPr>
        <w:spacing w:after="80"/>
      </w:pPr>
      <w:r>
        <w:rPr>
          <w:rFonts w:ascii="Arial" w:cs="Arial" w:eastAsia="Arial" w:hAnsi="Arial"/>
          <w:sz w:val="22"/>
          <w:szCs w:val="22"/>
        </w:rPr>
        <w:t xml:space="preserve">Extend CRM account detail page with Properties section and linked quotes tab</w:t>
      </w:r>
    </w:p>
    <w:p>
      <w:pPr>
        <w:pStyle w:val="ListParagraph"/>
        <w:numPr>
          <w:ilvl w:val="0"/>
          <w:numId w:val="5"/>
        </w:numPr>
        <w:spacing w:after="80"/>
      </w:pPr>
      <w:r>
        <w:rPr>
          <w:rFonts w:ascii="Arial" w:cs="Arial" w:eastAsia="Arial" w:hAnsi="Arial"/>
          <w:sz w:val="22"/>
          <w:szCs w:val="22"/>
        </w:rPr>
        <w:t xml:space="preserve">Client-facing quote approval page (tokenized public URL)</w:t>
      </w:r>
    </w:p>
    <w:p>
      <w:pPr>
        <w:pStyle w:val="Heading2"/>
      </w:pPr>
      <w:r>
        <w:rPr>
          <w:rFonts w:ascii="Arial" w:cs="Arial" w:eastAsia="Arial" w:hAnsi="Arial"/>
        </w:rPr>
        <w:t xml:space="preserve">Phase 2: Requests + Jobs (Weeks 4–6)</w:t>
      </w:r>
    </w:p>
    <w:p>
      <w:pPr>
        <w:spacing w:after="120" w:before="0"/>
      </w:pPr>
      <w:r>
        <w:rPr>
          <w:rFonts w:ascii="Arial" w:cs="Arial" w:eastAsia="Arial" w:hAnsi="Arial"/>
          <w:b w:val="false"/>
          <w:bCs w:val="false"/>
          <w:i w:val="false"/>
          <w:iCs w:val="false"/>
          <w:color w:val="333333"/>
          <w:sz w:val="22"/>
          <w:szCs w:val="22"/>
        </w:rPr>
        <w:t xml:space="preserve">Build the pipeline from lead intake through job execution.</w:t>
      </w:r>
    </w:p>
    <w:p>
      <w:pPr>
        <w:pStyle w:val="ListParagraph"/>
        <w:numPr>
          <w:ilvl w:val="0"/>
          <w:numId w:val="6"/>
        </w:numPr>
        <w:spacing w:after="80"/>
      </w:pPr>
      <w:r>
        <w:rPr>
          <w:rFonts w:ascii="Arial" w:cs="Arial" w:eastAsia="Arial" w:hAnsi="Arial"/>
          <w:sz w:val="22"/>
          <w:szCs w:val="22"/>
        </w:rPr>
        <w:t xml:space="preserve">Supabase migration: requests, jobs, job_line_items, job_visits, job_expenses, job_time_entries</w:t>
      </w:r>
    </w:p>
    <w:p>
      <w:pPr>
        <w:pStyle w:val="ListParagraph"/>
        <w:numPr>
          <w:ilvl w:val="0"/>
          <w:numId w:val="6"/>
        </w:numPr>
        <w:spacing w:after="80"/>
      </w:pPr>
      <w:r>
        <w:rPr>
          <w:rFonts w:ascii="Arial" w:cs="Arial" w:eastAsia="Arial" w:hAnsi="Arial"/>
          <w:sz w:val="22"/>
          <w:szCs w:val="22"/>
        </w:rPr>
        <w:t xml:space="preserve">API: api/requests.ts, api/jobs.ts</w:t>
      </w:r>
    </w:p>
    <w:p>
      <w:pPr>
        <w:pStyle w:val="ListParagraph"/>
        <w:numPr>
          <w:ilvl w:val="0"/>
          <w:numId w:val="6"/>
        </w:numPr>
        <w:spacing w:after="80"/>
      </w:pPr>
      <w:r>
        <w:rPr>
          <w:rFonts w:ascii="Arial" w:cs="Arial" w:eastAsia="Arial" w:hAnsi="Arial"/>
          <w:sz w:val="22"/>
          <w:szCs w:val="22"/>
        </w:rPr>
        <w:t xml:space="preserve">Pages: Requests list/detail, Jobs list/detail</w:t>
      </w:r>
    </w:p>
    <w:p>
      <w:pPr>
        <w:pStyle w:val="ListParagraph"/>
        <w:numPr>
          <w:ilvl w:val="0"/>
          <w:numId w:val="6"/>
        </w:numPr>
        <w:spacing w:after="80"/>
      </w:pPr>
      <w:r>
        <w:rPr>
          <w:rFonts w:ascii="Arial" w:cs="Arial" w:eastAsia="Arial" w:hAnsi="Arial"/>
          <w:sz w:val="22"/>
          <w:szCs w:val="22"/>
        </w:rPr>
        <w:t xml:space="preserve">Request → Quote conversion flow</w:t>
      </w:r>
    </w:p>
    <w:p>
      <w:pPr>
        <w:pStyle w:val="ListParagraph"/>
        <w:numPr>
          <w:ilvl w:val="0"/>
          <w:numId w:val="6"/>
        </w:numPr>
        <w:spacing w:after="80"/>
      </w:pPr>
      <w:r>
        <w:rPr>
          <w:rFonts w:ascii="Arial" w:cs="Arial" w:eastAsia="Arial" w:hAnsi="Arial"/>
          <w:sz w:val="22"/>
          <w:szCs w:val="22"/>
        </w:rPr>
        <w:t xml:space="preserve">Approved Quote → Job conversion flow</w:t>
      </w:r>
    </w:p>
    <w:p>
      <w:pPr>
        <w:pStyle w:val="ListParagraph"/>
        <w:numPr>
          <w:ilvl w:val="0"/>
          <w:numId w:val="6"/>
        </w:numPr>
        <w:spacing w:after="80"/>
      </w:pPr>
      <w:r>
        <w:rPr>
          <w:rFonts w:ascii="Arial" w:cs="Arial" w:eastAsia="Arial" w:hAnsi="Arial"/>
          <w:sz w:val="22"/>
          <w:szCs w:val="22"/>
        </w:rPr>
        <w:t xml:space="preserve">Profitability tracker on job detail</w:t>
      </w:r>
    </w:p>
    <w:p>
      <w:pPr>
        <w:pStyle w:val="ListParagraph"/>
        <w:numPr>
          <w:ilvl w:val="0"/>
          <w:numId w:val="6"/>
        </w:numPr>
        <w:spacing w:after="80"/>
      </w:pPr>
      <w:r>
        <w:rPr>
          <w:rFonts w:ascii="Arial" w:cs="Arial" w:eastAsia="Arial" w:hAnsi="Arial"/>
          <w:sz w:val="22"/>
          <w:szCs w:val="22"/>
        </w:rPr>
        <w:t xml:space="preserve">Public request intake form for website</w:t>
      </w:r>
    </w:p>
    <w:p>
      <w:pPr>
        <w:pStyle w:val="ListParagraph"/>
        <w:numPr>
          <w:ilvl w:val="0"/>
          <w:numId w:val="6"/>
        </w:numPr>
        <w:spacing w:after="80"/>
      </w:pPr>
      <w:r>
        <w:rPr>
          <w:rFonts w:ascii="Arial" w:cs="Arial" w:eastAsia="Arial" w:hAnsi="Arial"/>
          <w:sz w:val="22"/>
          <w:szCs w:val="22"/>
        </w:rPr>
        <w:t xml:space="preserve">Integrate job time entries with existing Time module</w:t>
      </w:r>
    </w:p>
    <w:p>
      <w:pPr>
        <w:pStyle w:val="Heading2"/>
      </w:pPr>
      <w:r>
        <w:rPr>
          <w:rFonts w:ascii="Arial" w:cs="Arial" w:eastAsia="Arial" w:hAnsi="Arial"/>
        </w:rPr>
        <w:t xml:space="preserve">Phase 3: Invoices + Schedule (Weeks 7–9)</w:t>
      </w:r>
    </w:p>
    <w:p>
      <w:pPr>
        <w:spacing w:after="120" w:before="0"/>
      </w:pPr>
      <w:r>
        <w:rPr>
          <w:rFonts w:ascii="Arial" w:cs="Arial" w:eastAsia="Arial" w:hAnsi="Arial"/>
          <w:b w:val="false"/>
          <w:bCs w:val="false"/>
          <w:i w:val="false"/>
          <w:iCs w:val="false"/>
          <w:color w:val="333333"/>
          <w:sz w:val="22"/>
          <w:szCs w:val="22"/>
        </w:rPr>
        <w:t xml:space="preserve">Complete the billing cycle and add the calendar view.</w:t>
      </w:r>
    </w:p>
    <w:p>
      <w:pPr>
        <w:pStyle w:val="ListParagraph"/>
        <w:numPr>
          <w:ilvl w:val="0"/>
          <w:numId w:val="7"/>
        </w:numPr>
        <w:spacing w:after="80"/>
      </w:pPr>
      <w:r>
        <w:rPr>
          <w:rFonts w:ascii="Arial" w:cs="Arial" w:eastAsia="Arial" w:hAnsi="Arial"/>
          <w:sz w:val="22"/>
          <w:szCs w:val="22"/>
        </w:rPr>
        <w:t xml:space="preserve">Supabase migration: invoices, invoice_line_items, invoice_reminders</w:t>
      </w:r>
    </w:p>
    <w:p>
      <w:pPr>
        <w:pStyle w:val="ListParagraph"/>
        <w:numPr>
          <w:ilvl w:val="0"/>
          <w:numId w:val="7"/>
        </w:numPr>
        <w:spacing w:after="80"/>
      </w:pPr>
      <w:r>
        <w:rPr>
          <w:rFonts w:ascii="Arial" w:cs="Arial" w:eastAsia="Arial" w:hAnsi="Arial"/>
          <w:sz w:val="22"/>
          <w:szCs w:val="22"/>
        </w:rPr>
        <w:t xml:space="preserve">API: api/invoices.ts, api/public.ts (payment page)</w:t>
      </w:r>
    </w:p>
    <w:p>
      <w:pPr>
        <w:pStyle w:val="ListParagraph"/>
        <w:numPr>
          <w:ilvl w:val="0"/>
          <w:numId w:val="7"/>
        </w:numPr>
        <w:spacing w:after="80"/>
      </w:pPr>
      <w:r>
        <w:rPr>
          <w:rFonts w:ascii="Arial" w:cs="Arial" w:eastAsia="Arial" w:hAnsi="Arial"/>
          <w:sz w:val="22"/>
          <w:szCs w:val="22"/>
        </w:rPr>
        <w:t xml:space="preserve">Pages: Invoices list/detail, Schedule calendar</w:t>
      </w:r>
    </w:p>
    <w:p>
      <w:pPr>
        <w:pStyle w:val="ListParagraph"/>
        <w:numPr>
          <w:ilvl w:val="0"/>
          <w:numId w:val="7"/>
        </w:numPr>
        <w:spacing w:after="80"/>
      </w:pPr>
      <w:r>
        <w:rPr>
          <w:rFonts w:ascii="Arial" w:cs="Arial" w:eastAsia="Arial" w:hAnsi="Arial"/>
          <w:sz w:val="22"/>
          <w:szCs w:val="22"/>
        </w:rPr>
        <w:t xml:space="preserve">PDF invoice generation with branding</w:t>
      </w:r>
    </w:p>
    <w:p>
      <w:pPr>
        <w:pStyle w:val="ListParagraph"/>
        <w:numPr>
          <w:ilvl w:val="0"/>
          <w:numId w:val="7"/>
        </w:numPr>
        <w:spacing w:after="80"/>
      </w:pPr>
      <w:r>
        <w:rPr>
          <w:rFonts w:ascii="Arial" w:cs="Arial" w:eastAsia="Arial" w:hAnsi="Arial"/>
          <w:sz w:val="22"/>
          <w:szCs w:val="22"/>
        </w:rPr>
        <w:t xml:space="preserve">Job → Invoice auto-generation</w:t>
      </w:r>
    </w:p>
    <w:p>
      <w:pPr>
        <w:pStyle w:val="ListParagraph"/>
        <w:numPr>
          <w:ilvl w:val="0"/>
          <w:numId w:val="7"/>
        </w:numPr>
        <w:spacing w:after="80"/>
      </w:pPr>
      <w:r>
        <w:rPr>
          <w:rFonts w:ascii="Arial" w:cs="Arial" w:eastAsia="Arial" w:hAnsi="Arial"/>
          <w:sz w:val="22"/>
          <w:szCs w:val="22"/>
        </w:rPr>
        <w:t xml:space="preserve">Email/SMS delivery for invoices and reminders</w:t>
      </w:r>
    </w:p>
    <w:p>
      <w:pPr>
        <w:pStyle w:val="ListParagraph"/>
        <w:numPr>
          <w:ilvl w:val="0"/>
          <w:numId w:val="7"/>
        </w:numPr>
        <w:spacing w:after="80"/>
      </w:pPr>
      <w:r>
        <w:rPr>
          <w:rFonts w:ascii="Arial" w:cs="Arial" w:eastAsia="Arial" w:hAnsi="Arial"/>
          <w:sz w:val="22"/>
          <w:szCs w:val="22"/>
        </w:rPr>
        <w:t xml:space="preserve">FullCalendar integration with visit and reminder data</w:t>
      </w:r>
    </w:p>
    <w:p>
      <w:pPr>
        <w:pStyle w:val="ListParagraph"/>
        <w:numPr>
          <w:ilvl w:val="0"/>
          <w:numId w:val="7"/>
        </w:numPr>
        <w:spacing w:after="80"/>
      </w:pPr>
      <w:r>
        <w:rPr>
          <w:rFonts w:ascii="Arial" w:cs="Arial" w:eastAsia="Arial" w:hAnsi="Arial"/>
          <w:sz w:val="22"/>
          <w:szCs w:val="22"/>
        </w:rPr>
        <w:t xml:space="preserve">Manual payment recording (Stripe deferred)</w:t>
      </w:r>
    </w:p>
    <w:p>
      <w:r>
        <w:br w:type="page"/>
      </w:r>
    </w:p>
    <w:p>
      <w:pPr>
        <w:pStyle w:val="Heading1"/>
      </w:pPr>
      <w:r>
        <w:rPr>
          <w:rFonts w:ascii="Arial" w:cs="Arial" w:eastAsia="Arial" w:hAnsi="Arial"/>
        </w:rPr>
        <w:t xml:space="preserve">End-to-End Workflow</w:t>
      </w:r>
    </w:p>
    <w:p>
      <w:pPr>
        <w:spacing w:after="120" w:before="0"/>
      </w:pPr>
      <w:r>
        <w:rPr>
          <w:rFonts w:ascii="Arial" w:cs="Arial" w:eastAsia="Arial" w:hAnsi="Arial"/>
          <w:b w:val="false"/>
          <w:bCs w:val="false"/>
          <w:i w:val="false"/>
          <w:iCs w:val="false"/>
          <w:color w:val="333333"/>
          <w:sz w:val="22"/>
          <w:szCs w:val="22"/>
        </w:rPr>
        <w:t xml:space="preserve">Once all modules are built, the complete pipeline looks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600"/>
            <w:tcBorders>
              <w:top w:val="single" w:color="DDDDDD" w:sz="1"/>
              <w:left w:val="single" w:color="DDDDDD" w:sz="1"/>
              <w:bottom w:val="single" w:color="DDDDDD" w:sz="1"/>
              <w:right w:val="single" w:color="DDDDDD"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800"/>
            <w:tcBorders>
              <w:top w:val="single" w:color="DDDDDD" w:sz="1"/>
              <w:left w:val="single" w:color="DDDDDD" w:sz="1"/>
              <w:bottom w:val="single" w:color="DDDDDD" w:sz="1"/>
              <w:right w:val="single" w:color="DDDDDD"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960"/>
            <w:tcBorders>
              <w:top w:val="single" w:color="DDDDDD" w:sz="1"/>
              <w:left w:val="single" w:color="DDDDDD" w:sz="1"/>
              <w:bottom w:val="single" w:color="DDDDDD" w:sz="1"/>
              <w:right w:val="single" w:color="DDDDDD"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1</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Request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Client submits request via website form or you create one manually from a phone call</w:t>
            </w:r>
          </w:p>
        </w:tc>
      </w:tr>
      <w:tr>
        <w:tc>
          <w:tcPr>
            <w:tcW w:type="dxa" w:w="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2</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Client</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New lead record auto-created in CRM with property address</w:t>
            </w:r>
          </w:p>
        </w:tc>
      </w:tr>
      <w:tr>
        <w:tc>
          <w:tcPr>
            <w:tcW w:type="dxa" w:w="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3</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Quote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Convert request to quote. Select template, adjust line items, set pricing based on sq ft. Send branded PDF via email/text</w:t>
            </w:r>
          </w:p>
        </w:tc>
      </w:tr>
      <w:tr>
        <w:tc>
          <w:tcPr>
            <w:tcW w:type="dxa" w:w="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4</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Quote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Client reviews and approves quote via tokenized URL. Status auto-updates</w:t>
            </w:r>
          </w:p>
        </w:tc>
      </w:tr>
      <w:tr>
        <w:tc>
          <w:tcPr>
            <w:tcW w:type="dxa" w:w="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5</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Job</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Approved quote auto-converts to job. Line items copied. Visit scheduled on calendar</w:t>
            </w:r>
          </w:p>
        </w:tc>
      </w:tr>
      <w:tr>
        <w:tc>
          <w:tcPr>
            <w:tcW w:type="dxa" w:w="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6</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Schedule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Visit appears on calendar. Crew sees upcoming work. Track time and expenses against job</w:t>
            </w:r>
          </w:p>
        </w:tc>
      </w:tr>
      <w:tr>
        <w:tc>
          <w:tcPr>
            <w:tcW w:type="dxa" w:w="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7</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Job</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Mark visit complete. Review profitability. Job status updates</w:t>
            </w:r>
          </w:p>
        </w:tc>
      </w:tr>
      <w:tr>
        <w:tc>
          <w:tcPr>
            <w:tcW w:type="dxa" w:w="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8</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Invoice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Auto-generate invoice from completed job. Send branded PDF to client. Track payment</w:t>
            </w:r>
          </w:p>
        </w:tc>
      </w:tr>
      <w:tr>
        <w:tc>
          <w:tcPr>
            <w:tcW w:type="dxa" w:w="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9</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Client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Payment recorded. Balance updated. Communication logged. Client profile shows full history</w:t>
            </w:r>
          </w:p>
        </w:tc>
      </w:tr>
    </w:tbl>
    <w:p>
      <w:pPr>
        <w:spacing w:after="300"/>
      </w:pPr>
    </w:p>
    <w:p>
      <w:pPr>
        <w:pStyle w:val="Heading1"/>
      </w:pPr>
      <w:r>
        <w:rPr>
          <w:rFonts w:ascii="Arial" w:cs="Arial" w:eastAsia="Arial" w:hAnsi="Arial"/>
        </w:rPr>
        <w:t xml:space="preserve">Technical Notes</w:t>
      </w:r>
    </w:p>
    <w:p>
      <w:pPr>
        <w:spacing w:after="120" w:before="60"/>
      </w:pPr>
      <w:r>
        <w:rPr>
          <w:rFonts w:ascii="Arial" w:cs="Arial" w:eastAsia="Arial" w:hAnsi="Arial"/>
          <w:b w:val="false"/>
          <w:bCs w:val="false"/>
          <w:i w:val="false"/>
          <w:iCs w:val="false"/>
          <w:color w:val="333333"/>
          <w:sz w:val="22"/>
          <w:szCs w:val="22"/>
        </w:rPr>
        <w:t xml:space="preserve">Routing: All new routes will use createPageUrl() wrapped with useBasePath() per app convention. App runs under /v3/*.</w:t>
      </w:r>
    </w:p>
    <w:p>
      <w:pPr>
        <w:spacing w:after="120" w:before="60"/>
      </w:pPr>
      <w:r>
        <w:rPr>
          <w:rFonts w:ascii="Arial" w:cs="Arial" w:eastAsia="Arial" w:hAnsi="Arial"/>
          <w:b w:val="false"/>
          <w:bCs w:val="false"/>
          <w:i w:val="false"/>
          <w:iCs w:val="false"/>
          <w:color w:val="333333"/>
          <w:sz w:val="22"/>
          <w:szCs w:val="22"/>
        </w:rPr>
        <w:t xml:space="preserve">Database: All Supabase columns use snake_case. JS code uses camelCase with explicit mapping (e.g., account_id: accountId).</w:t>
      </w:r>
    </w:p>
    <w:p>
      <w:pPr>
        <w:spacing w:after="120" w:before="60"/>
      </w:pPr>
      <w:r>
        <w:rPr>
          <w:rFonts w:ascii="Arial" w:cs="Arial" w:eastAsia="Arial" w:hAnsi="Arial"/>
          <w:b w:val="false"/>
          <w:bCs w:val="false"/>
          <w:i w:val="false"/>
          <w:iCs w:val="false"/>
          <w:color w:val="333333"/>
          <w:sz w:val="22"/>
          <w:szCs w:val="22"/>
        </w:rPr>
        <w:t xml:space="preserve">API pattern: Follows existing api/crm.ts pattern — single endpoint per module, action-based routing via GET ?action= or POST {action: ...}.</w:t>
      </w:r>
    </w:p>
    <w:p>
      <w:pPr>
        <w:spacing w:after="120" w:before="60"/>
      </w:pPr>
      <w:r>
        <w:rPr>
          <w:rFonts w:ascii="Arial" w:cs="Arial" w:eastAsia="Arial" w:hAnsi="Arial"/>
          <w:b w:val="false"/>
          <w:bCs w:val="false"/>
          <w:i w:val="false"/>
          <w:iCs w:val="false"/>
          <w:color w:val="333333"/>
          <w:sz w:val="22"/>
          <w:szCs w:val="22"/>
        </w:rPr>
        <w:t xml:space="preserve">State management: React Query for all server data (quotes, jobs, invoices). Consistent with existing CRM approach.</w:t>
      </w:r>
    </w:p>
    <w:p>
      <w:pPr>
        <w:spacing w:after="120" w:before="60"/>
      </w:pPr>
      <w:r>
        <w:rPr>
          <w:rFonts w:ascii="Arial" w:cs="Arial" w:eastAsia="Arial" w:hAnsi="Arial"/>
          <w:b w:val="false"/>
          <w:bCs w:val="false"/>
          <w:i w:val="false"/>
          <w:iCs w:val="false"/>
          <w:color w:val="333333"/>
          <w:sz w:val="22"/>
          <w:szCs w:val="22"/>
        </w:rPr>
        <w:t xml:space="preserve">PDF generation: Extend existing jsPDF setup in exportWorkspace.ts. Create dedicated quotePdf.ts and invoicePdf.ts generators with Island Hydroseeding branding.</w:t>
      </w:r>
    </w:p>
    <w:p>
      <w:pPr>
        <w:spacing w:after="120" w:before="60"/>
      </w:pPr>
      <w:r>
        <w:rPr>
          <w:rFonts w:ascii="Arial" w:cs="Arial" w:eastAsia="Arial" w:hAnsi="Arial"/>
          <w:b w:val="false"/>
          <w:bCs w:val="false"/>
          <w:i w:val="false"/>
          <w:iCs w:val="false"/>
          <w:color w:val="333333"/>
          <w:sz w:val="22"/>
          <w:szCs w:val="22"/>
        </w:rPr>
        <w:t xml:space="preserve">Calendar: FullCalendar React component (@fullcalendar/react). Lightweight, well-maintained, supports month/week/day views and drag-drop.</w:t>
      </w:r>
    </w:p>
    <w:p>
      <w:pPr>
        <w:spacing w:after="120" w:before="60"/>
      </w:pPr>
      <w:r>
        <w:rPr>
          <w:rFonts w:ascii="Arial" w:cs="Arial" w:eastAsia="Arial" w:hAnsi="Arial"/>
          <w:b w:val="false"/>
          <w:bCs w:val="false"/>
          <w:i w:val="false"/>
          <w:iCs w:val="false"/>
          <w:color w:val="333333"/>
          <w:sz w:val="22"/>
          <w:szCs w:val="22"/>
        </w:rPr>
        <w:t xml:space="preserve">Public pages: Tokenized URLs for client-facing quote approval and invoice payment pages. No auth required. Short-lived or single-use tokens.</w:t>
      </w:r>
    </w:p>
    <w:p>
      <w:pPr>
        <w:spacing w:after="120" w:before="60"/>
      </w:pPr>
      <w:r>
        <w:rPr>
          <w:rFonts w:ascii="Arial" w:cs="Arial" w:eastAsia="Arial" w:hAnsi="Arial"/>
          <w:b w:val="false"/>
          <w:bCs w:val="false"/>
          <w:i w:val="false"/>
          <w:iCs w:val="false"/>
          <w:color w:val="333333"/>
          <w:sz w:val="22"/>
          <w:szCs w:val="22"/>
        </w:rPr>
        <w:t xml:space="preserve">New npm packages needed: @fullcalendar/react, @fullcalendar/daygrid, @fullcalendar/timegrid, @fullcalendar/interaction.</w:t>
      </w:r>
    </w:p>
    <w:p>
      <w:pPr>
        <w:spacing w:after="200"/>
      </w:pPr>
    </w:p>
    <w:p>
      <w:pPr>
        <w:spacing w:after="120" w:before="0"/>
      </w:pPr>
      <w:r>
        <w:rPr>
          <w:rFonts w:ascii="Arial" w:cs="Arial" w:eastAsia="Arial" w:hAnsi="Arial"/>
          <w:b w:val="false"/>
          <w:bCs w:val="false"/>
          <w:i/>
          <w:iCs/>
          <w:color w:val="888888"/>
          <w:sz w:val="22"/>
          <w:szCs w:val="22"/>
        </w:rPr>
        <w:t xml:space="preserve">Payments (Stripe) integration is deferred. For now, payments will be manually recorded (e-Transfer, card, cash) with no automated processing.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5016" w:sz="1" w:space="4"/>
      </w:pBdr>
    </w:pPr>
    <w:r>
      <w:rPr>
        <w:rFonts w:ascii="Arial" w:cs="Arial" w:eastAsia="Arial" w:hAnsi="Arial"/>
        <w:b/>
        <w:bCs/>
        <w:color w:val="2D5016"/>
        <w:sz w:val="16"/>
        <w:szCs w:val="16"/>
      </w:rPr>
      <w:t xml:space="preserve">Island Hydroseeding Ltd.</w:t>
    </w:r>
    <w:r>
      <w:rPr>
        <w:rFonts w:ascii="Arial" w:cs="Arial" w:eastAsia="Arial" w:hAnsi="Arial"/>
        <w:color w:val="999999"/>
        <w:sz w:val="16"/>
        <w:szCs w:val="16"/>
      </w:rPr>
      <w:t xml:space="preserve">  |  Jobber Replication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D501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501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2026-04-01T23:19:37.706Z</dcterms:created>
  <dcterms:modified xsi:type="dcterms:W3CDTF">2026-04-01T23:19:37.707Z</dcterms:modified>
</cp:coreProperties>
</file>

<file path=docProps/custom.xml><?xml version="1.0" encoding="utf-8"?>
<Properties xmlns="http://schemas.openxmlformats.org/officeDocument/2006/custom-properties" xmlns:vt="http://schemas.openxmlformats.org/officeDocument/2006/docPropsVTypes"/>
</file>