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842D8" w14:textId="77777777" w:rsidR="005138B6" w:rsidRDefault="007F1B0F" w:rsidP="005138B6">
      <w:pPr>
        <w:spacing w:after="0"/>
        <w:jc w:val="both"/>
        <w:rPr>
          <w:rFonts w:asciiTheme="minorHAnsi" w:hAnsiTheme="minorHAnsi" w:cstheme="minorHAnsi"/>
          <w:spacing w:val="5"/>
        </w:rPr>
      </w:pPr>
      <w:r w:rsidRPr="005138B6">
        <w:rPr>
          <w:rFonts w:asciiTheme="minorHAnsi" w:hAnsiTheme="minorHAnsi" w:cstheme="minorHAnsi"/>
          <w:b/>
          <w:spacing w:val="5"/>
        </w:rPr>
        <w:t xml:space="preserve">{[H002]} </w:t>
      </w:r>
      <w:r w:rsidRPr="005138B6">
        <w:rPr>
          <w:rFonts w:asciiTheme="minorHAnsi" w:hAnsiTheme="minorHAnsi" w:cstheme="minorHAnsi"/>
          <w:bCs/>
          <w:spacing w:val="5"/>
        </w:rPr>
        <w:t>(</w:t>
      </w:r>
      <w:r w:rsidRPr="005138B6">
        <w:rPr>
          <w:rFonts w:asciiTheme="minorHAnsi" w:hAnsiTheme="minorHAnsi" w:cstheme="minorHAnsi"/>
          <w:spacing w:val="5"/>
        </w:rPr>
        <w:t>Company Address Line 1)</w:t>
      </w:r>
    </w:p>
    <w:p w14:paraId="6AAC23CF" w14:textId="1C8FF480" w:rsidR="007046E8" w:rsidRPr="007046E8" w:rsidRDefault="007046E8" w:rsidP="007046E8">
      <w:pPr>
        <w:pStyle w:val="NoSpacing"/>
        <w:rPr>
          <w:rFonts w:cs="Calibri"/>
          <w:b/>
          <w:color w:val="0070C0"/>
        </w:rPr>
      </w:pPr>
      <w:r w:rsidRPr="007046E8">
        <w:rPr>
          <w:rFonts w:cs="Calibri"/>
          <w:b/>
          <w:color w:val="0070C0"/>
          <w:highlight w:val="yellow"/>
        </w:rPr>
        <w:t>(IF {[H003]} = ‘*’ or ‘NULL'; then suppress print of line; else produce:)</w:t>
      </w:r>
    </w:p>
    <w:p w14:paraId="7059269E" w14:textId="77777777" w:rsidR="005138B6" w:rsidRPr="007046E8" w:rsidRDefault="007F1B0F" w:rsidP="005138B6">
      <w:pPr>
        <w:spacing w:after="0"/>
        <w:jc w:val="both"/>
        <w:rPr>
          <w:rFonts w:asciiTheme="minorHAnsi" w:hAnsiTheme="minorHAnsi" w:cstheme="minorHAnsi"/>
          <w:b/>
          <w:color w:val="0070C0"/>
          <w:spacing w:val="5"/>
        </w:rPr>
      </w:pPr>
      <w:r w:rsidRPr="007046E8">
        <w:rPr>
          <w:rFonts w:asciiTheme="minorHAnsi" w:hAnsiTheme="minorHAnsi" w:cstheme="minorHAnsi"/>
          <w:b/>
          <w:color w:val="0070C0"/>
          <w:spacing w:val="5"/>
        </w:rPr>
        <w:t xml:space="preserve">{[H003]} </w:t>
      </w:r>
      <w:r w:rsidRPr="007046E8">
        <w:rPr>
          <w:rFonts w:asciiTheme="minorHAnsi" w:hAnsiTheme="minorHAnsi" w:cstheme="minorHAnsi"/>
          <w:bCs/>
          <w:color w:val="0070C0"/>
          <w:spacing w:val="5"/>
        </w:rPr>
        <w:t>(</w:t>
      </w:r>
      <w:r w:rsidRPr="007046E8">
        <w:rPr>
          <w:rFonts w:asciiTheme="minorHAnsi" w:hAnsiTheme="minorHAnsi" w:cstheme="minorHAnsi"/>
          <w:color w:val="0070C0"/>
          <w:spacing w:val="5"/>
        </w:rPr>
        <w:t>Company Address Line 2)</w:t>
      </w:r>
    </w:p>
    <w:p w14:paraId="272B668C" w14:textId="77777777" w:rsidR="005138B6" w:rsidRPr="005138B6" w:rsidRDefault="007F1B0F" w:rsidP="005138B6">
      <w:pPr>
        <w:spacing w:after="0"/>
        <w:jc w:val="both"/>
        <w:rPr>
          <w:rFonts w:asciiTheme="minorHAnsi" w:hAnsiTheme="minorHAnsi" w:cstheme="minorHAnsi"/>
          <w:spacing w:val="5"/>
        </w:rPr>
      </w:pPr>
      <w:r w:rsidRPr="005138B6">
        <w:rPr>
          <w:rFonts w:asciiTheme="minorHAnsi" w:hAnsiTheme="minorHAnsi" w:cstheme="minorHAnsi"/>
          <w:b/>
          <w:spacing w:val="5"/>
        </w:rPr>
        <w:t xml:space="preserve">{[H004]} </w:t>
      </w:r>
      <w:r w:rsidRPr="005138B6">
        <w:rPr>
          <w:rFonts w:asciiTheme="minorHAnsi" w:hAnsiTheme="minorHAnsi" w:cstheme="minorHAnsi"/>
          <w:bCs/>
          <w:spacing w:val="5"/>
        </w:rPr>
        <w:t>(</w:t>
      </w:r>
      <w:r w:rsidRPr="005138B6">
        <w:rPr>
          <w:rFonts w:asciiTheme="minorHAnsi" w:hAnsiTheme="minorHAnsi" w:cstheme="minorHAnsi"/>
          <w:spacing w:val="5"/>
        </w:rPr>
        <w:t>Company Address Line 3)</w:t>
      </w:r>
    </w:p>
    <w:p w14:paraId="4709D91C" w14:textId="77777777" w:rsidR="005138B6" w:rsidRPr="005138B6" w:rsidRDefault="005138B6" w:rsidP="005138B6">
      <w:pPr>
        <w:spacing w:after="0"/>
        <w:jc w:val="both"/>
        <w:rPr>
          <w:rFonts w:asciiTheme="minorHAnsi" w:hAnsiTheme="minorHAnsi" w:cstheme="minorHAnsi"/>
          <w:b/>
          <w:spacing w:val="5"/>
        </w:rPr>
      </w:pPr>
    </w:p>
    <w:p w14:paraId="5FDACF40" w14:textId="77777777" w:rsidR="005138B6" w:rsidRPr="005138B6" w:rsidRDefault="007F1B0F" w:rsidP="005138B6">
      <w:pPr>
        <w:spacing w:after="0"/>
        <w:jc w:val="both"/>
        <w:rPr>
          <w:rFonts w:asciiTheme="minorHAnsi" w:hAnsiTheme="minorHAnsi" w:cstheme="minorHAnsi"/>
          <w:color w:val="FF0000"/>
          <w:spacing w:val="5"/>
        </w:rPr>
      </w:pPr>
      <w:r w:rsidRPr="005138B6">
        <w:rPr>
          <w:rFonts w:asciiTheme="minorHAnsi" w:hAnsiTheme="minorHAnsi" w:cstheme="minorHAnsi"/>
          <w:b/>
          <w:color w:val="FF0000"/>
          <w:spacing w:val="5"/>
        </w:rPr>
        <w:t>{[L001E8]}</w:t>
      </w:r>
      <w:r w:rsidRPr="005138B6">
        <w:rPr>
          <w:rFonts w:asciiTheme="minorHAnsi" w:hAnsiTheme="minorHAnsi" w:cstheme="minorHAnsi"/>
          <w:color w:val="FF0000"/>
          <w:spacing w:val="5"/>
        </w:rPr>
        <w:t xml:space="preserve"> (System Date)</w:t>
      </w:r>
    </w:p>
    <w:p w14:paraId="684DC069" w14:textId="77777777" w:rsidR="005138B6" w:rsidRDefault="005138B6" w:rsidP="005138B6">
      <w:pPr>
        <w:pStyle w:val="NoSpacing"/>
        <w:jc w:val="both"/>
        <w:rPr>
          <w:rFonts w:asciiTheme="minorHAnsi" w:hAnsiTheme="minorHAnsi" w:cstheme="minorHAnsi"/>
          <w:b/>
          <w:color w:val="FF0000"/>
        </w:rPr>
      </w:pPr>
    </w:p>
    <w:p w14:paraId="556D473C" w14:textId="59FB8F3C" w:rsidR="009E1304" w:rsidRPr="005138B6" w:rsidRDefault="009E1304" w:rsidP="005138B6">
      <w:pPr>
        <w:pStyle w:val="NoSpacing"/>
        <w:jc w:val="both"/>
        <w:rPr>
          <w:rFonts w:asciiTheme="minorHAnsi" w:hAnsiTheme="minorHAnsi" w:cstheme="minorHAnsi"/>
          <w:b/>
          <w:color w:val="FF0000"/>
        </w:rPr>
      </w:pPr>
      <w:r w:rsidRPr="002F0EF9">
        <w:rPr>
          <w:rFonts w:eastAsia="Aptos"/>
          <w:b/>
          <w:bCs/>
          <w:color w:val="156082"/>
          <w:highlight w:val="green"/>
        </w:rPr>
        <w:t xml:space="preserve">Send </w:t>
      </w:r>
      <w:proofErr w:type="gramStart"/>
      <w:r w:rsidRPr="002F0EF9">
        <w:rPr>
          <w:rFonts w:eastAsia="Aptos"/>
          <w:b/>
          <w:bCs/>
          <w:color w:val="156082"/>
          <w:highlight w:val="green"/>
        </w:rPr>
        <w:t>via</w:t>
      </w:r>
      <w:proofErr w:type="gramEnd"/>
      <w:r w:rsidRPr="002F0EF9">
        <w:rPr>
          <w:rFonts w:eastAsia="Aptos"/>
          <w:b/>
          <w:bCs/>
          <w:color w:val="156082"/>
          <w:highlight w:val="green"/>
        </w:rPr>
        <w:t xml:space="preserve"> First Class and Certified Mail to the </w:t>
      </w:r>
      <w:r>
        <w:rPr>
          <w:rFonts w:eastAsia="Aptos"/>
          <w:b/>
          <w:bCs/>
          <w:color w:val="156082"/>
          <w:highlight w:val="green"/>
        </w:rPr>
        <w:t xml:space="preserve">Mailing </w:t>
      </w:r>
      <w:proofErr w:type="gramStart"/>
      <w:r w:rsidRPr="002F0EF9">
        <w:rPr>
          <w:rFonts w:eastAsia="Aptos"/>
          <w:b/>
          <w:bCs/>
          <w:color w:val="156082"/>
          <w:highlight w:val="green"/>
        </w:rPr>
        <w:t>address</w:t>
      </w:r>
      <w:proofErr w:type="gramEnd"/>
    </w:p>
    <w:p w14:paraId="09DB6725" w14:textId="77777777" w:rsidR="005138B6" w:rsidRPr="005138B6" w:rsidRDefault="007F1B0F" w:rsidP="005138B6">
      <w:pPr>
        <w:pStyle w:val="NoSpacing"/>
        <w:jc w:val="both"/>
        <w:rPr>
          <w:rFonts w:asciiTheme="minorHAnsi" w:hAnsiTheme="minorHAnsi" w:cstheme="minorHAnsi"/>
          <w:color w:val="FF0000"/>
        </w:rPr>
      </w:pPr>
      <w:r w:rsidRPr="005138B6">
        <w:rPr>
          <w:rFonts w:asciiTheme="minorHAnsi" w:hAnsiTheme="minorHAnsi" w:cstheme="minorHAnsi"/>
          <w:b/>
          <w:color w:val="FF0000"/>
        </w:rPr>
        <w:t xml:space="preserve">{[M558]} </w:t>
      </w:r>
      <w:r w:rsidRPr="005138B6">
        <w:rPr>
          <w:rFonts w:asciiTheme="minorHAnsi" w:hAnsiTheme="minorHAnsi" w:cstheme="minorHAnsi"/>
          <w:bCs/>
          <w:color w:val="FF0000"/>
        </w:rPr>
        <w:t>(</w:t>
      </w:r>
      <w:r w:rsidRPr="005138B6">
        <w:rPr>
          <w:rFonts w:asciiTheme="minorHAnsi" w:hAnsiTheme="minorHAnsi" w:cstheme="minorHAnsi"/>
          <w:color w:val="FF0000"/>
        </w:rPr>
        <w:t>New Bill Line 1/ Mortgagor Name)</w:t>
      </w:r>
    </w:p>
    <w:p w14:paraId="4110B89A" w14:textId="77777777" w:rsidR="005138B6" w:rsidRPr="005138B6" w:rsidRDefault="007F1B0F" w:rsidP="005138B6">
      <w:pPr>
        <w:pStyle w:val="NoSpacing"/>
        <w:ind w:hanging="13"/>
        <w:jc w:val="both"/>
        <w:rPr>
          <w:rFonts w:asciiTheme="minorHAnsi" w:hAnsiTheme="minorHAnsi" w:cstheme="minorHAnsi"/>
        </w:rPr>
      </w:pPr>
      <w:r w:rsidRPr="005138B6">
        <w:rPr>
          <w:rFonts w:asciiTheme="minorHAnsi" w:hAnsiTheme="minorHAnsi" w:cstheme="minorHAnsi"/>
          <w:b/>
        </w:rPr>
        <w:t>{[M559]}</w:t>
      </w:r>
      <w:r w:rsidRPr="005138B6">
        <w:rPr>
          <w:rFonts w:asciiTheme="minorHAnsi" w:hAnsiTheme="minorHAnsi" w:cstheme="minorHAnsi"/>
        </w:rPr>
        <w:t xml:space="preserve"> (New Bill Line 2/Second Mortgagor)</w:t>
      </w:r>
    </w:p>
    <w:p w14:paraId="3986D4B2" w14:textId="77777777" w:rsidR="005138B6" w:rsidRPr="005138B6" w:rsidRDefault="007F1B0F" w:rsidP="005138B6">
      <w:pPr>
        <w:pStyle w:val="NoSpacing"/>
        <w:ind w:hanging="13"/>
        <w:jc w:val="both"/>
        <w:rPr>
          <w:rFonts w:asciiTheme="minorHAnsi" w:hAnsiTheme="minorHAnsi" w:cstheme="minorHAnsi"/>
        </w:rPr>
      </w:pPr>
      <w:r w:rsidRPr="005138B6">
        <w:rPr>
          <w:rFonts w:asciiTheme="minorHAnsi" w:hAnsiTheme="minorHAnsi" w:cstheme="minorHAnsi"/>
          <w:b/>
        </w:rPr>
        <w:t>{[M560]}</w:t>
      </w:r>
      <w:r w:rsidRPr="005138B6">
        <w:rPr>
          <w:rFonts w:asciiTheme="minorHAnsi" w:hAnsiTheme="minorHAnsi" w:cstheme="minorHAnsi"/>
        </w:rPr>
        <w:t xml:space="preserve"> (New Bill Line 3/Third Mortgagor)</w:t>
      </w:r>
    </w:p>
    <w:p w14:paraId="049A87F6" w14:textId="77777777" w:rsidR="005138B6" w:rsidRPr="005138B6" w:rsidRDefault="007F1B0F" w:rsidP="005138B6">
      <w:pPr>
        <w:pStyle w:val="NoSpacing"/>
        <w:ind w:hanging="13"/>
        <w:jc w:val="both"/>
        <w:rPr>
          <w:rFonts w:asciiTheme="minorHAnsi" w:hAnsiTheme="minorHAnsi" w:cstheme="minorHAnsi"/>
        </w:rPr>
      </w:pPr>
      <w:r w:rsidRPr="005138B6">
        <w:rPr>
          <w:rFonts w:asciiTheme="minorHAnsi" w:hAnsiTheme="minorHAnsi" w:cstheme="minorHAnsi"/>
          <w:b/>
        </w:rPr>
        <w:t>{[M561]}</w:t>
      </w:r>
      <w:r w:rsidRPr="005138B6">
        <w:rPr>
          <w:rFonts w:asciiTheme="minorHAnsi" w:hAnsiTheme="minorHAnsi" w:cstheme="minorHAnsi"/>
        </w:rPr>
        <w:t xml:space="preserve"> (Additional Mailing Address)</w:t>
      </w:r>
    </w:p>
    <w:p w14:paraId="375E8CEF" w14:textId="77777777" w:rsidR="005138B6" w:rsidRPr="005138B6" w:rsidRDefault="007F1B0F" w:rsidP="005138B6">
      <w:pPr>
        <w:pStyle w:val="NoSpacing"/>
        <w:ind w:hanging="13"/>
        <w:jc w:val="both"/>
        <w:rPr>
          <w:rFonts w:asciiTheme="minorHAnsi" w:hAnsiTheme="minorHAnsi" w:cstheme="minorHAnsi"/>
          <w:color w:val="FF0000"/>
        </w:rPr>
      </w:pPr>
      <w:r w:rsidRPr="005138B6">
        <w:rPr>
          <w:rFonts w:asciiTheme="minorHAnsi" w:hAnsiTheme="minorHAnsi" w:cstheme="minorHAnsi"/>
          <w:b/>
          <w:color w:val="FF0000"/>
        </w:rPr>
        <w:t>{[M562]}</w:t>
      </w:r>
      <w:r w:rsidRPr="005138B6">
        <w:rPr>
          <w:rFonts w:asciiTheme="minorHAnsi" w:hAnsiTheme="minorHAnsi" w:cstheme="minorHAnsi"/>
          <w:color w:val="FF0000"/>
        </w:rPr>
        <w:t xml:space="preserve"> (Mailing Street Address)</w:t>
      </w:r>
    </w:p>
    <w:p w14:paraId="415178E0" w14:textId="77777777" w:rsidR="005138B6" w:rsidRPr="005138B6" w:rsidRDefault="007F1B0F" w:rsidP="005138B6">
      <w:pPr>
        <w:pStyle w:val="NoSpacing"/>
        <w:ind w:hanging="13"/>
        <w:jc w:val="both"/>
        <w:rPr>
          <w:rFonts w:asciiTheme="minorHAnsi" w:hAnsiTheme="minorHAnsi" w:cstheme="minorHAnsi"/>
        </w:rPr>
      </w:pPr>
      <w:r w:rsidRPr="005138B6">
        <w:rPr>
          <w:rFonts w:asciiTheme="minorHAnsi" w:hAnsiTheme="minorHAnsi" w:cstheme="minorHAnsi"/>
          <w:b/>
          <w:color w:val="FF0000"/>
        </w:rPr>
        <w:t xml:space="preserve">{[M563]} {[M564]} {[M565]} </w:t>
      </w:r>
      <w:r w:rsidRPr="005138B6">
        <w:rPr>
          <w:rFonts w:asciiTheme="minorHAnsi" w:hAnsiTheme="minorHAnsi" w:cstheme="minorHAnsi"/>
          <w:b/>
        </w:rPr>
        <w:t>{[M566]}</w:t>
      </w:r>
      <w:r w:rsidRPr="005138B6">
        <w:rPr>
          <w:rFonts w:asciiTheme="minorHAnsi" w:hAnsiTheme="minorHAnsi" w:cstheme="minorHAnsi"/>
        </w:rPr>
        <w:t xml:space="preserve"> </w:t>
      </w:r>
      <w:r w:rsidRPr="005138B6">
        <w:rPr>
          <w:rFonts w:asciiTheme="minorHAnsi" w:hAnsiTheme="minorHAnsi" w:cstheme="minorHAnsi"/>
          <w:color w:val="FF0000"/>
        </w:rPr>
        <w:t>(Mailing City), (State), (5-Digit Zip)</w:t>
      </w:r>
      <w:r w:rsidRPr="005138B6">
        <w:rPr>
          <w:rFonts w:asciiTheme="minorHAnsi" w:hAnsiTheme="minorHAnsi" w:cstheme="minorHAnsi"/>
        </w:rPr>
        <w:t>, (4-Digit Zip)</w:t>
      </w:r>
    </w:p>
    <w:p w14:paraId="6D971139" w14:textId="77777777" w:rsidR="005138B6" w:rsidRPr="005138B6" w:rsidRDefault="007F1B0F" w:rsidP="005138B6">
      <w:pPr>
        <w:pStyle w:val="NoSpacing"/>
        <w:ind w:hanging="13"/>
        <w:jc w:val="both"/>
        <w:rPr>
          <w:rFonts w:asciiTheme="minorHAnsi" w:hAnsiTheme="minorHAnsi" w:cstheme="minorHAnsi"/>
          <w:color w:val="0070C0"/>
        </w:rPr>
      </w:pPr>
      <w:commentRangeStart w:id="0"/>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color w:val="0070C0"/>
        </w:rPr>
        <w:t>{[M956]}</w:t>
      </w:r>
      <w:r w:rsidRPr="005138B6">
        <w:rPr>
          <w:rFonts w:asciiTheme="minorHAnsi" w:hAnsiTheme="minorHAnsi" w:cstheme="minorHAnsi"/>
          <w:color w:val="0070C0"/>
        </w:rPr>
        <w:t xml:space="preserve"> (Foreign Address Indicator = 1))</w:t>
      </w:r>
    </w:p>
    <w:p w14:paraId="577CAE78" w14:textId="77777777" w:rsidR="005138B6" w:rsidRPr="005138B6" w:rsidRDefault="007F1B0F" w:rsidP="005138B6">
      <w:pPr>
        <w:pStyle w:val="NoSpacing"/>
        <w:ind w:hanging="13"/>
        <w:jc w:val="both"/>
        <w:rPr>
          <w:rFonts w:asciiTheme="minorHAnsi" w:hAnsiTheme="minorHAnsi" w:cstheme="minorHAnsi"/>
        </w:rPr>
      </w:pPr>
      <w:r w:rsidRPr="005138B6">
        <w:rPr>
          <w:rFonts w:asciiTheme="minorHAnsi" w:hAnsiTheme="minorHAnsi" w:cstheme="minorHAnsi"/>
          <w:b/>
        </w:rPr>
        <w:t>{[M928]}</w:t>
      </w:r>
      <w:r w:rsidRPr="005138B6">
        <w:rPr>
          <w:rFonts w:asciiTheme="minorHAnsi" w:hAnsiTheme="minorHAnsi" w:cstheme="minorHAnsi"/>
        </w:rPr>
        <w:t xml:space="preserve"> (Foreign Country Code)</w:t>
      </w:r>
    </w:p>
    <w:p w14:paraId="653E07AF" w14:textId="77777777" w:rsidR="005138B6" w:rsidRPr="005138B6" w:rsidRDefault="007F1B0F" w:rsidP="005138B6">
      <w:pPr>
        <w:pStyle w:val="NoSpacing"/>
        <w:ind w:hanging="13"/>
        <w:jc w:val="both"/>
        <w:rPr>
          <w:rFonts w:asciiTheme="minorHAnsi" w:hAnsiTheme="minorHAnsi" w:cstheme="minorHAnsi"/>
        </w:rPr>
      </w:pPr>
      <w:r w:rsidRPr="005138B6">
        <w:rPr>
          <w:rFonts w:asciiTheme="minorHAnsi" w:hAnsiTheme="minorHAnsi" w:cstheme="minorHAnsi"/>
          <w:b/>
        </w:rPr>
        <w:t>{[M929]}</w:t>
      </w:r>
      <w:r w:rsidRPr="005138B6">
        <w:rPr>
          <w:rFonts w:asciiTheme="minorHAnsi" w:hAnsiTheme="minorHAnsi" w:cstheme="minorHAnsi"/>
        </w:rPr>
        <w:t xml:space="preserve"> (Foreign Postal Code)</w:t>
      </w:r>
      <w:commentRangeEnd w:id="0"/>
      <w:r w:rsidRPr="005138B6">
        <w:rPr>
          <w:rStyle w:val="CommentReference"/>
          <w:rFonts w:asciiTheme="minorHAnsi" w:hAnsiTheme="minorHAnsi" w:cstheme="minorHAnsi"/>
          <w:sz w:val="22"/>
          <w:szCs w:val="22"/>
        </w:rPr>
        <w:commentReference w:id="0"/>
      </w:r>
    </w:p>
    <w:p w14:paraId="4B0CCB7E" w14:textId="77777777" w:rsidR="005138B6" w:rsidRPr="005138B6" w:rsidRDefault="005138B6" w:rsidP="005138B6">
      <w:pPr>
        <w:pStyle w:val="BodyText"/>
        <w:rPr>
          <w:rFonts w:asciiTheme="minorHAnsi" w:hAnsiTheme="minorHAnsi" w:cstheme="minorHAnsi"/>
        </w:rPr>
      </w:pPr>
    </w:p>
    <w:p w14:paraId="44E782A1" w14:textId="77777777" w:rsidR="005138B6" w:rsidRPr="005138B6" w:rsidRDefault="007F1B0F" w:rsidP="005138B6">
      <w:pPr>
        <w:pStyle w:val="NoSpacing"/>
        <w:jc w:val="both"/>
        <w:rPr>
          <w:rFonts w:asciiTheme="minorHAnsi" w:hAnsiTheme="minorHAnsi" w:cstheme="minorHAnsi"/>
          <w:color w:val="FF0000"/>
        </w:rPr>
      </w:pPr>
      <w:r w:rsidRPr="005138B6">
        <w:rPr>
          <w:rFonts w:asciiTheme="minorHAnsi" w:hAnsiTheme="minorHAnsi" w:cstheme="minorHAnsi"/>
          <w:color w:val="FF0000"/>
          <w:highlight w:val="yellow"/>
        </w:rPr>
        <w:t xml:space="preserve">(see “Additional Borrowers/Co-Borrowers” on Letter Library Business Rules for Additional Addresses in BKFS) </w:t>
      </w:r>
    </w:p>
    <w:p w14:paraId="008B3CE0"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Co-borrower Name 1</w:t>
      </w:r>
    </w:p>
    <w:p w14:paraId="78AAFD71"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Co-borrower Name 2</w:t>
      </w:r>
    </w:p>
    <w:p w14:paraId="52C9CE5D"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Co-borrower Address Line 1</w:t>
      </w:r>
    </w:p>
    <w:p w14:paraId="22FEA3F9"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Co-borrower Address Line 2</w:t>
      </w:r>
    </w:p>
    <w:p w14:paraId="1DE5474C"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Co-borrower Street</w:t>
      </w:r>
    </w:p>
    <w:p w14:paraId="7FECFF27"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Co-borrower City, Co-borrower State, Co-borrower Zip Code, Co-borrower Zip Code Suffix</w:t>
      </w:r>
    </w:p>
    <w:p w14:paraId="4205857C" w14:textId="77777777" w:rsidR="005138B6" w:rsidRPr="005138B6" w:rsidRDefault="005138B6" w:rsidP="005138B6">
      <w:pPr>
        <w:pStyle w:val="NoSpacing"/>
        <w:jc w:val="both"/>
        <w:rPr>
          <w:rFonts w:asciiTheme="minorHAnsi" w:hAnsiTheme="minorHAnsi" w:cstheme="minorHAnsi"/>
        </w:rPr>
      </w:pPr>
    </w:p>
    <w:p w14:paraId="68DECBDF" w14:textId="77777777" w:rsidR="005138B6" w:rsidRPr="005138B6" w:rsidRDefault="007F1B0F" w:rsidP="005138B6">
      <w:pPr>
        <w:pStyle w:val="NoSpacing"/>
        <w:jc w:val="both"/>
        <w:rPr>
          <w:rFonts w:asciiTheme="minorHAnsi" w:hAnsiTheme="minorHAnsi" w:cstheme="minorHAnsi"/>
          <w:color w:val="FF0000"/>
        </w:rPr>
      </w:pPr>
      <w:bookmarkStart w:id="1" w:name="_Hlk70938929"/>
      <w:r w:rsidRPr="005138B6">
        <w:rPr>
          <w:rFonts w:asciiTheme="minorHAnsi" w:hAnsiTheme="minorHAnsi" w:cstheme="minorHAnsi"/>
          <w:color w:val="FF0000"/>
          <w:highlight w:val="yellow"/>
        </w:rPr>
        <w:t>(see “</w:t>
      </w:r>
      <w:commentRangeStart w:id="2"/>
      <w:r w:rsidRPr="005138B6">
        <w:rPr>
          <w:rFonts w:asciiTheme="minorHAnsi" w:hAnsiTheme="minorHAnsi" w:cstheme="minorHAnsi"/>
          <w:color w:val="FF0000"/>
          <w:highlight w:val="yellow"/>
        </w:rPr>
        <w:t xml:space="preserve">SII Confirmed” </w:t>
      </w:r>
      <w:commentRangeEnd w:id="2"/>
      <w:r w:rsidRPr="005138B6">
        <w:rPr>
          <w:rStyle w:val="CommentReference"/>
          <w:rFonts w:asciiTheme="minorHAnsi" w:hAnsiTheme="minorHAnsi" w:cstheme="minorHAnsi"/>
          <w:sz w:val="22"/>
          <w:szCs w:val="22"/>
        </w:rPr>
        <w:commentReference w:id="2"/>
      </w:r>
      <w:r w:rsidRPr="005138B6">
        <w:rPr>
          <w:rFonts w:asciiTheme="minorHAnsi" w:hAnsiTheme="minorHAnsi" w:cstheme="minorHAnsi"/>
          <w:color w:val="FF0000"/>
          <w:highlight w:val="yellow"/>
        </w:rPr>
        <w:t>on Letter Library Business Rules for Additional Addresses in BKFS)</w:t>
      </w:r>
    </w:p>
    <w:p w14:paraId="46402472"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Non-borrower Name</w:t>
      </w:r>
    </w:p>
    <w:p w14:paraId="25C2FB9D"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Non-borrower Address Line 1</w:t>
      </w:r>
    </w:p>
    <w:p w14:paraId="443B737A"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Non-borrower Address Line 2</w:t>
      </w:r>
    </w:p>
    <w:p w14:paraId="37C9E710"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Non-borrower Address Line 3</w:t>
      </w:r>
    </w:p>
    <w:p w14:paraId="57B21F30"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Non-borrower Street</w:t>
      </w:r>
    </w:p>
    <w:bookmarkEnd w:id="1"/>
    <w:p w14:paraId="79A87003" w14:textId="77777777" w:rsidR="005138B6" w:rsidRPr="005138B6" w:rsidRDefault="005138B6" w:rsidP="00224A1F">
      <w:pPr>
        <w:ind w:left="720" w:firstLine="720"/>
        <w:jc w:val="center"/>
        <w:rPr>
          <w:rFonts w:asciiTheme="minorHAnsi" w:hAnsiTheme="minorHAnsi" w:cstheme="minorHAnsi"/>
          <w:b/>
        </w:rPr>
      </w:pPr>
    </w:p>
    <w:p w14:paraId="5BCF1F15" w14:textId="77777777" w:rsidR="005138B6" w:rsidRPr="005138B6" w:rsidRDefault="005138B6" w:rsidP="00224A1F">
      <w:pPr>
        <w:ind w:left="720" w:firstLine="720"/>
        <w:jc w:val="center"/>
        <w:rPr>
          <w:rFonts w:asciiTheme="minorHAnsi" w:hAnsiTheme="minorHAnsi" w:cstheme="minorHAnsi"/>
          <w:b/>
        </w:rPr>
      </w:pPr>
    </w:p>
    <w:p w14:paraId="757D4347" w14:textId="4DDE14C1" w:rsidR="00157013" w:rsidRPr="005138B6" w:rsidRDefault="007F1B0F" w:rsidP="00224A1F">
      <w:pPr>
        <w:ind w:left="720" w:firstLine="720"/>
        <w:jc w:val="center"/>
        <w:rPr>
          <w:rFonts w:asciiTheme="minorHAnsi" w:hAnsiTheme="minorHAnsi" w:cstheme="minorHAnsi"/>
          <w:b/>
        </w:rPr>
      </w:pPr>
      <w:r w:rsidRPr="005138B6">
        <w:rPr>
          <w:rFonts w:asciiTheme="minorHAnsi" w:hAnsiTheme="minorHAnsi" w:cstheme="minorHAnsi"/>
          <w:b/>
        </w:rPr>
        <w:t>Notice of Intention to Foreclose Mortgage</w:t>
      </w:r>
    </w:p>
    <w:p w14:paraId="618AF35A" w14:textId="241AA1B0" w:rsidR="00157013" w:rsidRPr="000D6005" w:rsidRDefault="007F1B0F" w:rsidP="00605CC4">
      <w:pPr>
        <w:spacing w:after="0" w:line="240" w:lineRule="auto"/>
        <w:rPr>
          <w:rFonts w:asciiTheme="minorHAnsi" w:hAnsiTheme="minorHAnsi" w:cstheme="minorHAnsi"/>
          <w:b/>
          <w:color w:val="0070C0"/>
        </w:rPr>
      </w:pPr>
      <w:r w:rsidRPr="005138B6">
        <w:rPr>
          <w:rFonts w:asciiTheme="minorHAnsi" w:hAnsiTheme="minorHAnsi" w:cstheme="minorHAnsi"/>
          <w:b/>
        </w:rPr>
        <w:t>Borrower Name:</w:t>
      </w:r>
      <w:r w:rsidRPr="005138B6">
        <w:rPr>
          <w:rFonts w:asciiTheme="minorHAnsi" w:hAnsiTheme="minorHAnsi" w:cstheme="minorHAnsi"/>
          <w:b/>
        </w:rPr>
        <w:tab/>
      </w:r>
      <w:commentRangeStart w:id="3"/>
      <w:r w:rsidR="000D6005" w:rsidRPr="00B845DC">
        <w:rPr>
          <w:rFonts w:cstheme="minorHAnsi"/>
          <w:b/>
          <w:bCs/>
          <w:color w:val="FF0000"/>
        </w:rPr>
        <w:t>{</w:t>
      </w:r>
      <w:r w:rsidR="000D6005" w:rsidRPr="00B845DC">
        <w:rPr>
          <w:rFonts w:cstheme="minorHAnsi"/>
          <w:b/>
          <w:color w:val="FF0000"/>
        </w:rPr>
        <w:t>[M558]}</w:t>
      </w:r>
      <w:r w:rsidR="000D6005" w:rsidRPr="00B845DC">
        <w:rPr>
          <w:rFonts w:cstheme="minorHAnsi"/>
          <w:color w:val="FF0000"/>
        </w:rPr>
        <w:t xml:space="preserve"> (Mortgagor Name) </w:t>
      </w:r>
      <w:r w:rsidR="000D6005" w:rsidRPr="000D6005">
        <w:rPr>
          <w:rFonts w:cstheme="minorHAnsi"/>
          <w:color w:val="0070C0"/>
        </w:rPr>
        <w:t xml:space="preserve">and </w:t>
      </w:r>
      <w:r w:rsidR="000D6005" w:rsidRPr="000D6005">
        <w:rPr>
          <w:rFonts w:cstheme="minorHAnsi"/>
          <w:b/>
          <w:bCs/>
          <w:color w:val="0070C0"/>
        </w:rPr>
        <w:t>{</w:t>
      </w:r>
      <w:r w:rsidR="000D6005" w:rsidRPr="000D6005">
        <w:rPr>
          <w:rFonts w:cstheme="minorHAnsi"/>
          <w:b/>
          <w:color w:val="0070C0"/>
        </w:rPr>
        <w:t>[M559]}</w:t>
      </w:r>
      <w:r w:rsidR="000D6005" w:rsidRPr="000D6005">
        <w:rPr>
          <w:rFonts w:cstheme="minorHAnsi"/>
          <w:color w:val="0070C0"/>
        </w:rPr>
        <w:t xml:space="preserve"> (Second Mortgagor)</w:t>
      </w:r>
      <w:commentRangeEnd w:id="3"/>
      <w:r w:rsidR="000D6005">
        <w:rPr>
          <w:rStyle w:val="CommentReference"/>
          <w:rFonts w:asciiTheme="minorHAnsi" w:eastAsiaTheme="minorHAnsi" w:hAnsiTheme="minorHAnsi" w:cstheme="minorBidi"/>
        </w:rPr>
        <w:commentReference w:id="3"/>
      </w:r>
    </w:p>
    <w:p w14:paraId="7F03F8C2" w14:textId="77777777" w:rsidR="00C85EA2" w:rsidRPr="00526A69" w:rsidRDefault="007F1B0F" w:rsidP="00C85EA2">
      <w:pPr>
        <w:pStyle w:val="NoSpacing"/>
        <w:ind w:hanging="13"/>
        <w:jc w:val="both"/>
        <w:rPr>
          <w:rFonts w:cs="Calibri"/>
        </w:rPr>
      </w:pPr>
      <w:r w:rsidRPr="005138B6">
        <w:rPr>
          <w:rFonts w:asciiTheme="minorHAnsi" w:hAnsiTheme="minorHAnsi" w:cstheme="minorHAnsi"/>
          <w:b/>
        </w:rPr>
        <w:t>Mailing Address:</w:t>
      </w:r>
      <w:r w:rsidRPr="005138B6">
        <w:rPr>
          <w:rFonts w:asciiTheme="minorHAnsi" w:hAnsiTheme="minorHAnsi" w:cstheme="minorHAnsi"/>
          <w:b/>
        </w:rPr>
        <w:tab/>
      </w:r>
      <w:r w:rsidRPr="00526A69">
        <w:rPr>
          <w:rFonts w:cs="Calibri"/>
          <w:b/>
        </w:rPr>
        <w:t>{[M561]}</w:t>
      </w:r>
      <w:r w:rsidRPr="00526A69">
        <w:rPr>
          <w:rFonts w:cs="Calibri"/>
        </w:rPr>
        <w:t xml:space="preserve"> (Additional Mailing Address)</w:t>
      </w:r>
    </w:p>
    <w:p w14:paraId="566B1AF1" w14:textId="77777777" w:rsidR="00C85EA2" w:rsidRPr="00526A69" w:rsidRDefault="007F1B0F" w:rsidP="00C85EA2">
      <w:pPr>
        <w:pStyle w:val="NoSpacing"/>
        <w:ind w:left="1440" w:firstLine="720"/>
        <w:jc w:val="both"/>
        <w:rPr>
          <w:rFonts w:cs="Calibri"/>
          <w:color w:val="FF0000"/>
        </w:rPr>
      </w:pPr>
      <w:r w:rsidRPr="00526A69">
        <w:rPr>
          <w:rFonts w:cs="Calibri"/>
          <w:b/>
          <w:color w:val="FF0000"/>
        </w:rPr>
        <w:t>{[M562]}</w:t>
      </w:r>
      <w:r w:rsidRPr="00526A69">
        <w:rPr>
          <w:rFonts w:cs="Calibri"/>
          <w:color w:val="FF0000"/>
        </w:rPr>
        <w:t xml:space="preserve"> (Mailing Street Address)</w:t>
      </w:r>
    </w:p>
    <w:p w14:paraId="2AA6A794" w14:textId="4D4E0C0D" w:rsidR="00157013" w:rsidRPr="00C85EA2" w:rsidRDefault="007F1B0F" w:rsidP="00C85EA2">
      <w:pPr>
        <w:pStyle w:val="NoSpacing"/>
        <w:ind w:left="1440" w:firstLine="720"/>
        <w:jc w:val="both"/>
        <w:rPr>
          <w:rFonts w:cs="Calibri"/>
        </w:rPr>
      </w:pPr>
      <w:r w:rsidRPr="00526A69">
        <w:rPr>
          <w:rFonts w:cs="Calibri"/>
          <w:b/>
          <w:color w:val="FF0000"/>
        </w:rPr>
        <w:t xml:space="preserve">{[M563]} {[M564]} {[M565]} </w:t>
      </w:r>
      <w:r w:rsidRPr="00526A69">
        <w:rPr>
          <w:rFonts w:cs="Calibri"/>
          <w:b/>
        </w:rPr>
        <w:t>{[M566]}</w:t>
      </w:r>
      <w:r w:rsidRPr="00526A69">
        <w:rPr>
          <w:rFonts w:cs="Calibri"/>
        </w:rPr>
        <w:t xml:space="preserve"> </w:t>
      </w:r>
      <w:r w:rsidRPr="00C85EA2">
        <w:rPr>
          <w:rFonts w:cs="Calibri"/>
          <w:color w:val="FF0000"/>
          <w:sz w:val="20"/>
          <w:szCs w:val="20"/>
        </w:rPr>
        <w:t>(Mailing City), (State), (5-Digit Zip)</w:t>
      </w:r>
      <w:r w:rsidRPr="00C85EA2">
        <w:rPr>
          <w:rFonts w:cs="Calibri"/>
          <w:sz w:val="20"/>
          <w:szCs w:val="20"/>
        </w:rPr>
        <w:t>, (4-Digit Zip)</w:t>
      </w:r>
    </w:p>
    <w:p w14:paraId="5677911C" w14:textId="5271E1B7" w:rsidR="00157013" w:rsidRPr="005138B6" w:rsidRDefault="007F1B0F" w:rsidP="00605CC4">
      <w:pPr>
        <w:spacing w:after="0" w:line="240" w:lineRule="auto"/>
        <w:rPr>
          <w:rFonts w:asciiTheme="minorHAnsi" w:hAnsiTheme="minorHAnsi" w:cstheme="minorHAnsi"/>
          <w:b/>
        </w:rPr>
      </w:pPr>
      <w:r w:rsidRPr="005138B6">
        <w:rPr>
          <w:rFonts w:asciiTheme="minorHAnsi" w:hAnsiTheme="minorHAnsi" w:cstheme="minorHAnsi"/>
          <w:b/>
        </w:rPr>
        <w:t>Mortgage Loan No:</w:t>
      </w:r>
      <w:r w:rsidRPr="005138B6">
        <w:rPr>
          <w:rFonts w:asciiTheme="minorHAnsi" w:hAnsiTheme="minorHAnsi" w:cstheme="minorHAnsi"/>
          <w:b/>
        </w:rPr>
        <w:tab/>
      </w:r>
      <w:r w:rsidR="000D6005" w:rsidRPr="002F35D5">
        <w:rPr>
          <w:rFonts w:cstheme="minorHAnsi"/>
          <w:b/>
          <w:bCs/>
          <w:color w:val="FF0000"/>
        </w:rPr>
        <w:t>{</w:t>
      </w:r>
      <w:r w:rsidR="000D6005" w:rsidRPr="00BA30E1">
        <w:rPr>
          <w:rFonts w:cstheme="minorHAnsi"/>
          <w:b/>
          <w:color w:val="FF0000"/>
        </w:rPr>
        <w:t>[M594]</w:t>
      </w:r>
      <w:r w:rsidR="000D6005">
        <w:rPr>
          <w:rFonts w:cstheme="minorHAnsi"/>
          <w:b/>
          <w:color w:val="FF0000"/>
        </w:rPr>
        <w:t>}</w:t>
      </w:r>
      <w:r w:rsidR="000D6005" w:rsidRPr="00BA30E1">
        <w:rPr>
          <w:rFonts w:cstheme="minorHAnsi"/>
          <w:b/>
          <w:color w:val="FF0000"/>
        </w:rPr>
        <w:t xml:space="preserve"> </w:t>
      </w:r>
      <w:r w:rsidR="000D6005" w:rsidRPr="00BA30E1">
        <w:rPr>
          <w:rFonts w:cstheme="minorHAnsi"/>
          <w:bCs/>
          <w:color w:val="FF0000"/>
        </w:rPr>
        <w:t>(</w:t>
      </w:r>
      <w:r w:rsidR="000D6005" w:rsidRPr="00BA30E1">
        <w:rPr>
          <w:rFonts w:cstheme="minorHAnsi"/>
          <w:color w:val="FF0000"/>
        </w:rPr>
        <w:t>Loan Number – No Dash)</w:t>
      </w:r>
    </w:p>
    <w:p w14:paraId="1651F527" w14:textId="77777777" w:rsidR="000D6005" w:rsidRPr="00B845DC" w:rsidRDefault="007F1B0F" w:rsidP="000D6005">
      <w:pPr>
        <w:pStyle w:val="NoSpacing"/>
        <w:ind w:right="-60"/>
        <w:rPr>
          <w:rFonts w:cstheme="minorHAnsi"/>
          <w:color w:val="FF0000"/>
        </w:rPr>
      </w:pPr>
      <w:r w:rsidRPr="005138B6">
        <w:rPr>
          <w:rFonts w:asciiTheme="minorHAnsi" w:hAnsiTheme="minorHAnsi" w:cstheme="minorHAnsi"/>
          <w:b/>
        </w:rPr>
        <w:t>Property Address:</w:t>
      </w:r>
      <w:r w:rsidRPr="005138B6">
        <w:rPr>
          <w:rFonts w:asciiTheme="minorHAnsi" w:hAnsiTheme="minorHAnsi" w:cstheme="minorHAnsi"/>
          <w:b/>
        </w:rPr>
        <w:tab/>
      </w:r>
      <w:r w:rsidRPr="00B845DC">
        <w:rPr>
          <w:rFonts w:cstheme="minorHAnsi"/>
          <w:b/>
          <w:color w:val="FF0000"/>
        </w:rPr>
        <w:t>{[M567]}</w:t>
      </w:r>
      <w:r w:rsidRPr="00B845DC">
        <w:rPr>
          <w:rFonts w:cstheme="minorHAnsi"/>
          <w:color w:val="FF0000"/>
        </w:rPr>
        <w:t xml:space="preserve"> (Property Line 1/Street Address)</w:t>
      </w:r>
    </w:p>
    <w:p w14:paraId="61368560" w14:textId="77777777" w:rsidR="000D6005" w:rsidRPr="00B845DC" w:rsidRDefault="007F1B0F" w:rsidP="000D6005">
      <w:pPr>
        <w:pStyle w:val="NoSpacing"/>
        <w:ind w:right="-60"/>
        <w:rPr>
          <w:rFonts w:cstheme="minorHAnsi"/>
          <w:bCs/>
        </w:rPr>
      </w:pPr>
      <w:r w:rsidRPr="00B845DC">
        <w:rPr>
          <w:rFonts w:cstheme="minorHAnsi"/>
          <w:b/>
        </w:rPr>
        <w:t xml:space="preserve">                                </w:t>
      </w:r>
      <w:r>
        <w:rPr>
          <w:rFonts w:cstheme="minorHAnsi"/>
          <w:b/>
        </w:rPr>
        <w:tab/>
      </w:r>
      <w:r w:rsidRPr="00B845DC">
        <w:rPr>
          <w:rFonts w:cstheme="minorHAnsi"/>
          <w:b/>
        </w:rPr>
        <w:t xml:space="preserve">{[M583]} </w:t>
      </w:r>
      <w:r w:rsidRPr="00B845DC">
        <w:rPr>
          <w:rFonts w:cstheme="minorHAnsi"/>
          <w:bCs/>
        </w:rPr>
        <w:t>(</w:t>
      </w:r>
      <w:r w:rsidRPr="00B845DC">
        <w:rPr>
          <w:rFonts w:cstheme="minorHAnsi"/>
        </w:rPr>
        <w:t>New Property Unit Number</w:t>
      </w:r>
      <w:r w:rsidRPr="00B845DC">
        <w:rPr>
          <w:rFonts w:cstheme="minorHAnsi"/>
          <w:bCs/>
        </w:rPr>
        <w:t>)</w:t>
      </w:r>
    </w:p>
    <w:p w14:paraId="4406CFCA" w14:textId="2CA169D5" w:rsidR="00157013" w:rsidRPr="0081673F" w:rsidRDefault="007F1B0F" w:rsidP="0081673F">
      <w:pPr>
        <w:pStyle w:val="NoSpacing"/>
        <w:ind w:right="-60"/>
        <w:rPr>
          <w:rFonts w:cstheme="minorHAnsi"/>
          <w:color w:val="FF0000"/>
        </w:rPr>
      </w:pPr>
      <w:r w:rsidRPr="00B845DC">
        <w:rPr>
          <w:rFonts w:cstheme="minorHAnsi"/>
          <w:b/>
          <w:color w:val="FF0000"/>
        </w:rPr>
        <w:lastRenderedPageBreak/>
        <w:t xml:space="preserve">                            </w:t>
      </w:r>
      <w:r>
        <w:rPr>
          <w:rFonts w:cstheme="minorHAnsi"/>
          <w:b/>
          <w:color w:val="FF0000"/>
        </w:rPr>
        <w:tab/>
      </w:r>
      <w:r>
        <w:rPr>
          <w:rFonts w:cstheme="minorHAnsi"/>
          <w:b/>
          <w:color w:val="FF0000"/>
        </w:rPr>
        <w:tab/>
      </w:r>
      <w:r w:rsidRPr="00B845DC">
        <w:rPr>
          <w:rFonts w:cstheme="minorHAnsi"/>
          <w:b/>
          <w:color w:val="FF0000"/>
        </w:rPr>
        <w:t xml:space="preserve">{[M568]} </w:t>
      </w:r>
      <w:r w:rsidRPr="00B845DC">
        <w:rPr>
          <w:rFonts w:cstheme="minorHAnsi"/>
          <w:bCs/>
          <w:color w:val="FF0000"/>
        </w:rPr>
        <w:t>(</w:t>
      </w:r>
      <w:r w:rsidRPr="00B845DC">
        <w:rPr>
          <w:rFonts w:cstheme="minorHAnsi"/>
          <w:color w:val="FF0000"/>
        </w:rPr>
        <w:t>New Property Line 2/City State and Zip Code)</w:t>
      </w:r>
    </w:p>
    <w:p w14:paraId="545E5272" w14:textId="77777777" w:rsidR="00605CC4" w:rsidRDefault="00605CC4" w:rsidP="00605CC4">
      <w:pPr>
        <w:spacing w:after="0" w:line="240" w:lineRule="auto"/>
        <w:rPr>
          <w:rFonts w:asciiTheme="minorHAnsi" w:hAnsiTheme="minorHAnsi" w:cstheme="minorHAnsi"/>
          <w:b/>
        </w:rPr>
      </w:pPr>
    </w:p>
    <w:p w14:paraId="2B83DBC5" w14:textId="77777777" w:rsidR="0081673F" w:rsidRPr="005138B6" w:rsidRDefault="0081673F" w:rsidP="00605CC4">
      <w:pPr>
        <w:spacing w:after="0" w:line="240" w:lineRule="auto"/>
        <w:rPr>
          <w:rFonts w:asciiTheme="minorHAnsi" w:hAnsiTheme="minorHAnsi" w:cstheme="minorHAnsi"/>
          <w:b/>
        </w:rPr>
      </w:pPr>
    </w:p>
    <w:p w14:paraId="2FBF965E"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color w:val="FF0000"/>
        </w:rPr>
        <w:t>{</w:t>
      </w:r>
      <w:r w:rsidRPr="005138B6">
        <w:rPr>
          <w:rFonts w:asciiTheme="minorHAnsi" w:hAnsiTheme="minorHAnsi" w:cstheme="minorHAnsi"/>
          <w:b/>
          <w:color w:val="FF0000"/>
        </w:rPr>
        <w:t>[M558]}</w:t>
      </w:r>
      <w:r w:rsidRPr="005138B6">
        <w:rPr>
          <w:rFonts w:asciiTheme="minorHAnsi" w:hAnsiTheme="minorHAnsi" w:cstheme="minorHAnsi"/>
          <w:color w:val="FF0000"/>
        </w:rPr>
        <w:t xml:space="preserve"> (Mortgagor Name) </w:t>
      </w:r>
      <w:r w:rsidRPr="005138B6">
        <w:rPr>
          <w:rFonts w:asciiTheme="minorHAnsi" w:hAnsiTheme="minorHAnsi" w:cstheme="minorHAnsi"/>
        </w:rPr>
        <w:t xml:space="preserve">and </w:t>
      </w:r>
      <w:r w:rsidRPr="005138B6">
        <w:rPr>
          <w:rFonts w:asciiTheme="minorHAnsi" w:hAnsiTheme="minorHAnsi" w:cstheme="minorHAnsi"/>
          <w:b/>
          <w:bCs/>
        </w:rPr>
        <w:t>{</w:t>
      </w:r>
      <w:r w:rsidRPr="005138B6">
        <w:rPr>
          <w:rFonts w:asciiTheme="minorHAnsi" w:hAnsiTheme="minorHAnsi" w:cstheme="minorHAnsi"/>
          <w:b/>
        </w:rPr>
        <w:t>[M559]}</w:t>
      </w:r>
      <w:r w:rsidRPr="005138B6">
        <w:rPr>
          <w:rFonts w:asciiTheme="minorHAnsi" w:hAnsiTheme="minorHAnsi" w:cstheme="minorHAnsi"/>
        </w:rPr>
        <w:t xml:space="preserve"> (Second Mortgagor),</w:t>
      </w:r>
    </w:p>
    <w:p w14:paraId="63F8679E" w14:textId="77777777" w:rsidR="005138B6" w:rsidRPr="005138B6" w:rsidRDefault="005138B6" w:rsidP="005138B6">
      <w:pPr>
        <w:pStyle w:val="NoSpacing"/>
        <w:jc w:val="both"/>
        <w:rPr>
          <w:rFonts w:asciiTheme="minorHAnsi" w:hAnsiTheme="minorHAnsi" w:cstheme="minorHAnsi"/>
          <w:color w:val="0070C0"/>
        </w:rPr>
      </w:pPr>
    </w:p>
    <w:p w14:paraId="4BABFF93"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 xml:space="preserve">{[H567]} </w:t>
      </w:r>
      <w:r w:rsidRPr="005138B6">
        <w:rPr>
          <w:rFonts w:asciiTheme="minorHAnsi" w:hAnsiTheme="minorHAnsi" w:cstheme="minorHAnsi"/>
          <w:color w:val="0070C0"/>
        </w:rPr>
        <w:t xml:space="preserve">and/or </w:t>
      </w:r>
      <w:r w:rsidRPr="005138B6">
        <w:rPr>
          <w:rFonts w:asciiTheme="minorHAnsi" w:hAnsiTheme="minorHAnsi" w:cstheme="minorHAnsi"/>
          <w:b/>
          <w:bCs/>
          <w:color w:val="0070C0"/>
        </w:rPr>
        <w:t>{[H568]}</w:t>
      </w:r>
      <w:r w:rsidRPr="005138B6">
        <w:rPr>
          <w:rFonts w:asciiTheme="minorHAnsi" w:hAnsiTheme="minorHAnsi" w:cstheme="minorHAnsi"/>
          <w:color w:val="0070C0"/>
        </w:rPr>
        <w:t xml:space="preserve"> present)</w:t>
      </w:r>
    </w:p>
    <w:p w14:paraId="207888D0"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[H567]}</w:t>
      </w:r>
      <w:r w:rsidRPr="005138B6">
        <w:rPr>
          <w:rFonts w:asciiTheme="minorHAnsi" w:hAnsiTheme="minorHAnsi" w:cstheme="minorHAnsi"/>
        </w:rPr>
        <w:t xml:space="preserve"> and </w:t>
      </w:r>
      <w:r w:rsidRPr="005138B6">
        <w:rPr>
          <w:rFonts w:asciiTheme="minorHAnsi" w:hAnsiTheme="minorHAnsi" w:cstheme="minorHAnsi"/>
          <w:b/>
          <w:bCs/>
        </w:rPr>
        <w:t>{</w:t>
      </w:r>
      <w:r w:rsidRPr="005138B6">
        <w:rPr>
          <w:rFonts w:asciiTheme="minorHAnsi" w:hAnsiTheme="minorHAnsi" w:cstheme="minorHAnsi"/>
          <w:b/>
        </w:rPr>
        <w:t>[H568]}</w:t>
      </w:r>
      <w:r w:rsidRPr="005138B6">
        <w:rPr>
          <w:rFonts w:asciiTheme="minorHAnsi" w:hAnsiTheme="minorHAnsi" w:cstheme="minorHAnsi"/>
        </w:rPr>
        <w:t>,</w:t>
      </w:r>
    </w:p>
    <w:p w14:paraId="4B25684E" w14:textId="77777777" w:rsidR="005138B6" w:rsidRPr="005138B6" w:rsidRDefault="005138B6" w:rsidP="005138B6">
      <w:pPr>
        <w:pStyle w:val="NoSpacing"/>
        <w:jc w:val="both"/>
        <w:rPr>
          <w:rFonts w:asciiTheme="minorHAnsi" w:hAnsiTheme="minorHAnsi" w:cstheme="minorHAnsi"/>
          <w:color w:val="0070C0"/>
        </w:rPr>
      </w:pPr>
    </w:p>
    <w:p w14:paraId="751F62E2"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{[H581]}</w:t>
      </w:r>
      <w:r w:rsidRPr="005138B6">
        <w:rPr>
          <w:rFonts w:asciiTheme="minorHAnsi" w:hAnsiTheme="minorHAnsi" w:cstheme="minorHAnsi"/>
          <w:color w:val="0070C0"/>
        </w:rPr>
        <w:t xml:space="preserve"> and/or </w:t>
      </w:r>
      <w:r w:rsidRPr="005138B6">
        <w:rPr>
          <w:rFonts w:asciiTheme="minorHAnsi" w:hAnsiTheme="minorHAnsi" w:cstheme="minorHAnsi"/>
          <w:b/>
          <w:bCs/>
          <w:color w:val="0070C0"/>
        </w:rPr>
        <w:t>{[H582]}</w:t>
      </w:r>
      <w:r w:rsidRPr="005138B6">
        <w:rPr>
          <w:rFonts w:asciiTheme="minorHAnsi" w:hAnsiTheme="minorHAnsi" w:cstheme="minorHAnsi"/>
          <w:color w:val="0070C0"/>
        </w:rPr>
        <w:t xml:space="preserve"> present)</w:t>
      </w:r>
    </w:p>
    <w:p w14:paraId="50215D2E"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[H581]}</w:t>
      </w:r>
      <w:r w:rsidRPr="005138B6">
        <w:rPr>
          <w:rFonts w:asciiTheme="minorHAnsi" w:hAnsiTheme="minorHAnsi" w:cstheme="minorHAnsi"/>
        </w:rPr>
        <w:t xml:space="preserve"> and </w:t>
      </w:r>
      <w:r w:rsidRPr="005138B6">
        <w:rPr>
          <w:rFonts w:asciiTheme="minorHAnsi" w:hAnsiTheme="minorHAnsi" w:cstheme="minorHAnsi"/>
          <w:b/>
          <w:bCs/>
        </w:rPr>
        <w:t>{</w:t>
      </w:r>
      <w:r w:rsidRPr="005138B6">
        <w:rPr>
          <w:rFonts w:asciiTheme="minorHAnsi" w:hAnsiTheme="minorHAnsi" w:cstheme="minorHAnsi"/>
          <w:b/>
        </w:rPr>
        <w:t>[H582]}</w:t>
      </w:r>
      <w:r w:rsidRPr="005138B6">
        <w:rPr>
          <w:rFonts w:asciiTheme="minorHAnsi" w:hAnsiTheme="minorHAnsi" w:cstheme="minorHAnsi"/>
        </w:rPr>
        <w:t xml:space="preserve">, </w:t>
      </w:r>
    </w:p>
    <w:p w14:paraId="2B0088E6" w14:textId="77777777" w:rsidR="005138B6" w:rsidRPr="005138B6" w:rsidRDefault="005138B6" w:rsidP="005138B6">
      <w:pPr>
        <w:pStyle w:val="NoSpacing"/>
        <w:jc w:val="both"/>
        <w:rPr>
          <w:rFonts w:asciiTheme="minorHAnsi" w:hAnsiTheme="minorHAnsi" w:cstheme="minorHAnsi"/>
        </w:rPr>
      </w:pPr>
    </w:p>
    <w:p w14:paraId="4E90BB91"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{[H595]}</w:t>
      </w:r>
      <w:r w:rsidRPr="005138B6">
        <w:rPr>
          <w:rFonts w:asciiTheme="minorHAnsi" w:hAnsiTheme="minorHAnsi" w:cstheme="minorHAnsi"/>
          <w:color w:val="0070C0"/>
        </w:rPr>
        <w:t xml:space="preserve"> and/or </w:t>
      </w:r>
      <w:r w:rsidRPr="005138B6">
        <w:rPr>
          <w:rFonts w:asciiTheme="minorHAnsi" w:hAnsiTheme="minorHAnsi" w:cstheme="minorHAnsi"/>
          <w:b/>
          <w:bCs/>
          <w:color w:val="0070C0"/>
        </w:rPr>
        <w:t>{[H596]}</w:t>
      </w:r>
      <w:r w:rsidRPr="005138B6">
        <w:rPr>
          <w:rFonts w:asciiTheme="minorHAnsi" w:hAnsiTheme="minorHAnsi" w:cstheme="minorHAnsi"/>
          <w:color w:val="0070C0"/>
        </w:rPr>
        <w:t xml:space="preserve"> present)</w:t>
      </w:r>
    </w:p>
    <w:p w14:paraId="2178859D"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[H595]}</w:t>
      </w:r>
      <w:r w:rsidRPr="005138B6">
        <w:rPr>
          <w:rFonts w:asciiTheme="minorHAnsi" w:hAnsiTheme="minorHAnsi" w:cstheme="minorHAnsi"/>
        </w:rPr>
        <w:t xml:space="preserve"> and </w:t>
      </w:r>
      <w:r w:rsidRPr="005138B6">
        <w:rPr>
          <w:rFonts w:asciiTheme="minorHAnsi" w:hAnsiTheme="minorHAnsi" w:cstheme="minorHAnsi"/>
          <w:b/>
          <w:bCs/>
        </w:rPr>
        <w:t>{</w:t>
      </w:r>
      <w:r w:rsidRPr="005138B6">
        <w:rPr>
          <w:rFonts w:asciiTheme="minorHAnsi" w:hAnsiTheme="minorHAnsi" w:cstheme="minorHAnsi"/>
          <w:b/>
        </w:rPr>
        <w:t>[H596]}</w:t>
      </w:r>
      <w:r w:rsidRPr="005138B6">
        <w:rPr>
          <w:rFonts w:asciiTheme="minorHAnsi" w:hAnsiTheme="minorHAnsi" w:cstheme="minorHAnsi"/>
        </w:rPr>
        <w:t xml:space="preserve">, </w:t>
      </w:r>
    </w:p>
    <w:p w14:paraId="27AAAD01" w14:textId="77777777" w:rsidR="005138B6" w:rsidRPr="005138B6" w:rsidRDefault="005138B6" w:rsidP="005138B6">
      <w:pPr>
        <w:pStyle w:val="NoSpacing"/>
        <w:jc w:val="both"/>
        <w:rPr>
          <w:rFonts w:asciiTheme="minorHAnsi" w:hAnsiTheme="minorHAnsi" w:cstheme="minorHAnsi"/>
          <w:color w:val="0070C0"/>
        </w:rPr>
      </w:pPr>
    </w:p>
    <w:p w14:paraId="59BBD874"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b/>
          <w:color w:val="0070C0"/>
        </w:rPr>
        <w:t xml:space="preserve"> </w:t>
      </w:r>
      <w:r w:rsidRPr="005138B6">
        <w:rPr>
          <w:rFonts w:asciiTheme="minorHAnsi" w:hAnsiTheme="minorHAnsi" w:cstheme="minorHAnsi"/>
          <w:color w:val="0070C0"/>
        </w:rPr>
        <w:t xml:space="preserve">if </w:t>
      </w:r>
      <w:r w:rsidRPr="005138B6">
        <w:rPr>
          <w:rFonts w:asciiTheme="minorHAnsi" w:hAnsiTheme="minorHAnsi" w:cstheme="minorHAnsi"/>
          <w:b/>
          <w:bCs/>
          <w:color w:val="0070C0"/>
        </w:rPr>
        <w:t>{[H609]}</w:t>
      </w:r>
      <w:r w:rsidRPr="005138B6">
        <w:rPr>
          <w:rFonts w:asciiTheme="minorHAnsi" w:hAnsiTheme="minorHAnsi" w:cstheme="minorHAnsi"/>
          <w:color w:val="0070C0"/>
        </w:rPr>
        <w:t xml:space="preserve"> and/or </w:t>
      </w:r>
      <w:r w:rsidRPr="005138B6">
        <w:rPr>
          <w:rFonts w:asciiTheme="minorHAnsi" w:hAnsiTheme="minorHAnsi" w:cstheme="minorHAnsi"/>
          <w:b/>
          <w:bCs/>
          <w:color w:val="0070C0"/>
        </w:rPr>
        <w:t>{[H610]}</w:t>
      </w:r>
      <w:r w:rsidRPr="005138B6">
        <w:rPr>
          <w:rFonts w:asciiTheme="minorHAnsi" w:hAnsiTheme="minorHAnsi" w:cstheme="minorHAnsi"/>
          <w:color w:val="0070C0"/>
        </w:rPr>
        <w:t xml:space="preserve"> present)</w:t>
      </w:r>
    </w:p>
    <w:p w14:paraId="166BB2DC"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[H609]}</w:t>
      </w:r>
      <w:r w:rsidRPr="005138B6">
        <w:rPr>
          <w:rFonts w:asciiTheme="minorHAnsi" w:hAnsiTheme="minorHAnsi" w:cstheme="minorHAnsi"/>
        </w:rPr>
        <w:t xml:space="preserve"> and </w:t>
      </w:r>
      <w:r w:rsidRPr="005138B6">
        <w:rPr>
          <w:rFonts w:asciiTheme="minorHAnsi" w:hAnsiTheme="minorHAnsi" w:cstheme="minorHAnsi"/>
          <w:b/>
          <w:bCs/>
        </w:rPr>
        <w:t>{</w:t>
      </w:r>
      <w:r w:rsidRPr="005138B6">
        <w:rPr>
          <w:rFonts w:asciiTheme="minorHAnsi" w:hAnsiTheme="minorHAnsi" w:cstheme="minorHAnsi"/>
          <w:b/>
        </w:rPr>
        <w:t>[H610]}</w:t>
      </w:r>
      <w:r w:rsidRPr="005138B6">
        <w:rPr>
          <w:rFonts w:asciiTheme="minorHAnsi" w:hAnsiTheme="minorHAnsi" w:cstheme="minorHAnsi"/>
        </w:rPr>
        <w:t xml:space="preserve">, </w:t>
      </w:r>
    </w:p>
    <w:p w14:paraId="3CB957CC" w14:textId="77777777" w:rsidR="005138B6" w:rsidRPr="005138B6" w:rsidRDefault="005138B6" w:rsidP="005138B6">
      <w:pPr>
        <w:pStyle w:val="NoSpacing"/>
        <w:jc w:val="both"/>
        <w:rPr>
          <w:rFonts w:asciiTheme="minorHAnsi" w:hAnsiTheme="minorHAnsi" w:cstheme="minorHAnsi"/>
          <w:color w:val="FF0000"/>
        </w:rPr>
      </w:pPr>
    </w:p>
    <w:p w14:paraId="2D69F797"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{[H623]}</w:t>
      </w:r>
      <w:r w:rsidRPr="005138B6">
        <w:rPr>
          <w:rFonts w:asciiTheme="minorHAnsi" w:hAnsiTheme="minorHAnsi" w:cstheme="minorHAnsi"/>
          <w:color w:val="0070C0"/>
        </w:rPr>
        <w:t xml:space="preserve"> and/or </w:t>
      </w:r>
      <w:r w:rsidRPr="005138B6">
        <w:rPr>
          <w:rFonts w:asciiTheme="minorHAnsi" w:hAnsiTheme="minorHAnsi" w:cstheme="minorHAnsi"/>
          <w:b/>
          <w:bCs/>
          <w:color w:val="0070C0"/>
        </w:rPr>
        <w:t>{[H624]}</w:t>
      </w:r>
      <w:r w:rsidRPr="005138B6">
        <w:rPr>
          <w:rFonts w:asciiTheme="minorHAnsi" w:hAnsiTheme="minorHAnsi" w:cstheme="minorHAnsi"/>
          <w:color w:val="0070C0"/>
        </w:rPr>
        <w:t xml:space="preserve"> present)</w:t>
      </w:r>
    </w:p>
    <w:p w14:paraId="554C2476"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[H623]}</w:t>
      </w:r>
      <w:r w:rsidRPr="005138B6">
        <w:rPr>
          <w:rFonts w:asciiTheme="minorHAnsi" w:hAnsiTheme="minorHAnsi" w:cstheme="minorHAnsi"/>
        </w:rPr>
        <w:t xml:space="preserve"> and </w:t>
      </w:r>
      <w:r w:rsidRPr="005138B6">
        <w:rPr>
          <w:rFonts w:asciiTheme="minorHAnsi" w:hAnsiTheme="minorHAnsi" w:cstheme="minorHAnsi"/>
          <w:b/>
          <w:bCs/>
        </w:rPr>
        <w:t>{</w:t>
      </w:r>
      <w:r w:rsidRPr="005138B6">
        <w:rPr>
          <w:rFonts w:asciiTheme="minorHAnsi" w:hAnsiTheme="minorHAnsi" w:cstheme="minorHAnsi"/>
          <w:b/>
        </w:rPr>
        <w:t>[H624]}</w:t>
      </w:r>
      <w:r w:rsidRPr="005138B6">
        <w:rPr>
          <w:rFonts w:asciiTheme="minorHAnsi" w:hAnsiTheme="minorHAnsi" w:cstheme="minorHAnsi"/>
        </w:rPr>
        <w:t xml:space="preserve">, </w:t>
      </w:r>
    </w:p>
    <w:p w14:paraId="651F9D14" w14:textId="77777777" w:rsidR="005138B6" w:rsidRPr="005138B6" w:rsidRDefault="005138B6" w:rsidP="005138B6">
      <w:pPr>
        <w:pStyle w:val="NoSpacing"/>
        <w:jc w:val="both"/>
        <w:rPr>
          <w:rFonts w:asciiTheme="minorHAnsi" w:hAnsiTheme="minorHAnsi" w:cstheme="minorHAnsi"/>
          <w:color w:val="0000CC"/>
        </w:rPr>
      </w:pPr>
    </w:p>
    <w:p w14:paraId="08D9FCC8" w14:textId="77777777" w:rsidR="005138B6" w:rsidRPr="005138B6" w:rsidRDefault="007F1B0F" w:rsidP="005138B6">
      <w:pPr>
        <w:pStyle w:val="NoSpacing"/>
        <w:jc w:val="both"/>
        <w:rPr>
          <w:rFonts w:asciiTheme="minorHAnsi" w:hAnsiTheme="minorHAnsi" w:cstheme="minorHAnsi"/>
          <w:color w:val="0000CC"/>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{[H637]}</w:t>
      </w:r>
      <w:r w:rsidRPr="005138B6">
        <w:rPr>
          <w:rFonts w:asciiTheme="minorHAnsi" w:hAnsiTheme="minorHAnsi" w:cstheme="minorHAnsi"/>
          <w:color w:val="0070C0"/>
        </w:rPr>
        <w:t xml:space="preserve"> and/or </w:t>
      </w:r>
      <w:r w:rsidRPr="005138B6">
        <w:rPr>
          <w:rFonts w:asciiTheme="minorHAnsi" w:hAnsiTheme="minorHAnsi" w:cstheme="minorHAnsi"/>
          <w:b/>
          <w:bCs/>
          <w:color w:val="0070C0"/>
        </w:rPr>
        <w:t>{[H638]}</w:t>
      </w:r>
      <w:r w:rsidRPr="005138B6">
        <w:rPr>
          <w:rFonts w:asciiTheme="minorHAnsi" w:hAnsiTheme="minorHAnsi" w:cstheme="minorHAnsi"/>
          <w:color w:val="0070C0"/>
        </w:rPr>
        <w:t xml:space="preserve"> present)</w:t>
      </w:r>
    </w:p>
    <w:p w14:paraId="2DC34971"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[H637]}</w:t>
      </w:r>
      <w:r w:rsidRPr="005138B6">
        <w:rPr>
          <w:rFonts w:asciiTheme="minorHAnsi" w:hAnsiTheme="minorHAnsi" w:cstheme="minorHAnsi"/>
        </w:rPr>
        <w:t xml:space="preserve"> and </w:t>
      </w:r>
      <w:r w:rsidRPr="005138B6">
        <w:rPr>
          <w:rFonts w:asciiTheme="minorHAnsi" w:hAnsiTheme="minorHAnsi" w:cstheme="minorHAnsi"/>
          <w:b/>
          <w:bCs/>
        </w:rPr>
        <w:t>{</w:t>
      </w:r>
      <w:r w:rsidRPr="005138B6">
        <w:rPr>
          <w:rFonts w:asciiTheme="minorHAnsi" w:hAnsiTheme="minorHAnsi" w:cstheme="minorHAnsi"/>
          <w:b/>
        </w:rPr>
        <w:t>[H638]}</w:t>
      </w:r>
      <w:r w:rsidRPr="005138B6">
        <w:rPr>
          <w:rFonts w:asciiTheme="minorHAnsi" w:hAnsiTheme="minorHAnsi" w:cstheme="minorHAnsi"/>
        </w:rPr>
        <w:t xml:space="preserve">, </w:t>
      </w:r>
    </w:p>
    <w:p w14:paraId="37E54426" w14:textId="77777777" w:rsidR="005138B6" w:rsidRPr="005138B6" w:rsidRDefault="005138B6" w:rsidP="005138B6">
      <w:pPr>
        <w:pStyle w:val="NoSpacing"/>
        <w:jc w:val="both"/>
        <w:rPr>
          <w:rFonts w:asciiTheme="minorHAnsi" w:hAnsiTheme="minorHAnsi" w:cstheme="minorHAnsi"/>
          <w:color w:val="FF0000"/>
        </w:rPr>
      </w:pPr>
    </w:p>
    <w:p w14:paraId="7174464F" w14:textId="77777777" w:rsidR="005138B6" w:rsidRPr="005138B6" w:rsidRDefault="007F1B0F" w:rsidP="005138B6">
      <w:pPr>
        <w:pStyle w:val="NoSpacing"/>
        <w:jc w:val="both"/>
        <w:rPr>
          <w:rFonts w:asciiTheme="minorHAnsi" w:hAnsiTheme="minorHAnsi" w:cstheme="minorHAnsi"/>
          <w:color w:val="FF000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{[H651]}</w:t>
      </w:r>
      <w:r w:rsidRPr="005138B6">
        <w:rPr>
          <w:rFonts w:asciiTheme="minorHAnsi" w:hAnsiTheme="minorHAnsi" w:cstheme="minorHAnsi"/>
          <w:color w:val="0070C0"/>
        </w:rPr>
        <w:t xml:space="preserve"> and/or </w:t>
      </w:r>
      <w:r w:rsidRPr="005138B6">
        <w:rPr>
          <w:rFonts w:asciiTheme="minorHAnsi" w:hAnsiTheme="minorHAnsi" w:cstheme="minorHAnsi"/>
          <w:b/>
          <w:bCs/>
          <w:color w:val="0070C0"/>
        </w:rPr>
        <w:t>{[H652]}</w:t>
      </w:r>
      <w:r w:rsidRPr="005138B6">
        <w:rPr>
          <w:rFonts w:asciiTheme="minorHAnsi" w:hAnsiTheme="minorHAnsi" w:cstheme="minorHAnsi"/>
          <w:color w:val="0070C0"/>
        </w:rPr>
        <w:t xml:space="preserve"> present)</w:t>
      </w:r>
    </w:p>
    <w:p w14:paraId="14BA431B"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[H651]}</w:t>
      </w:r>
      <w:r w:rsidRPr="005138B6">
        <w:rPr>
          <w:rFonts w:asciiTheme="minorHAnsi" w:hAnsiTheme="minorHAnsi" w:cstheme="minorHAnsi"/>
        </w:rPr>
        <w:t xml:space="preserve"> and </w:t>
      </w:r>
      <w:r w:rsidRPr="005138B6">
        <w:rPr>
          <w:rFonts w:asciiTheme="minorHAnsi" w:hAnsiTheme="minorHAnsi" w:cstheme="minorHAnsi"/>
          <w:b/>
          <w:bCs/>
        </w:rPr>
        <w:t>{</w:t>
      </w:r>
      <w:r w:rsidRPr="005138B6">
        <w:rPr>
          <w:rFonts w:asciiTheme="minorHAnsi" w:hAnsiTheme="minorHAnsi" w:cstheme="minorHAnsi"/>
          <w:b/>
        </w:rPr>
        <w:t>[H652]}</w:t>
      </w:r>
      <w:r w:rsidRPr="005138B6">
        <w:rPr>
          <w:rFonts w:asciiTheme="minorHAnsi" w:hAnsiTheme="minorHAnsi" w:cstheme="minorHAnsi"/>
        </w:rPr>
        <w:t xml:space="preserve">, </w:t>
      </w:r>
    </w:p>
    <w:p w14:paraId="48AD26C5" w14:textId="77777777" w:rsidR="005138B6" w:rsidRPr="005138B6" w:rsidRDefault="005138B6" w:rsidP="005138B6">
      <w:pPr>
        <w:pStyle w:val="NoSpacing"/>
        <w:jc w:val="both"/>
        <w:rPr>
          <w:rFonts w:asciiTheme="minorHAnsi" w:hAnsiTheme="minorHAnsi" w:cstheme="minorHAnsi"/>
          <w:color w:val="0000CC"/>
        </w:rPr>
      </w:pPr>
    </w:p>
    <w:p w14:paraId="35B523BE" w14:textId="77777777" w:rsidR="005138B6" w:rsidRPr="005138B6" w:rsidRDefault="007F1B0F" w:rsidP="005138B6">
      <w:pPr>
        <w:pStyle w:val="NoSpacing"/>
        <w:jc w:val="both"/>
        <w:rPr>
          <w:rFonts w:asciiTheme="minorHAnsi" w:hAnsiTheme="minorHAnsi" w:cstheme="minorHAnsi"/>
          <w:color w:val="0000CC"/>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{[H665]}</w:t>
      </w:r>
      <w:r w:rsidRPr="005138B6">
        <w:rPr>
          <w:rFonts w:asciiTheme="minorHAnsi" w:hAnsiTheme="minorHAnsi" w:cstheme="minorHAnsi"/>
          <w:color w:val="0070C0"/>
        </w:rPr>
        <w:t xml:space="preserve"> and/or </w:t>
      </w:r>
      <w:r w:rsidRPr="005138B6">
        <w:rPr>
          <w:rFonts w:asciiTheme="minorHAnsi" w:hAnsiTheme="minorHAnsi" w:cstheme="minorHAnsi"/>
          <w:b/>
          <w:bCs/>
          <w:color w:val="0070C0"/>
        </w:rPr>
        <w:t>{[H666]}</w:t>
      </w:r>
      <w:r w:rsidRPr="005138B6">
        <w:rPr>
          <w:rFonts w:asciiTheme="minorHAnsi" w:hAnsiTheme="minorHAnsi" w:cstheme="minorHAnsi"/>
          <w:color w:val="0070C0"/>
        </w:rPr>
        <w:t xml:space="preserve"> present)</w:t>
      </w:r>
    </w:p>
    <w:p w14:paraId="0128F124"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[H665]}</w:t>
      </w:r>
      <w:r w:rsidRPr="005138B6">
        <w:rPr>
          <w:rFonts w:asciiTheme="minorHAnsi" w:hAnsiTheme="minorHAnsi" w:cstheme="minorHAnsi"/>
        </w:rPr>
        <w:t xml:space="preserve"> and </w:t>
      </w:r>
      <w:r w:rsidRPr="005138B6">
        <w:rPr>
          <w:rFonts w:asciiTheme="minorHAnsi" w:hAnsiTheme="minorHAnsi" w:cstheme="minorHAnsi"/>
          <w:b/>
          <w:bCs/>
        </w:rPr>
        <w:t>{</w:t>
      </w:r>
      <w:r w:rsidRPr="005138B6">
        <w:rPr>
          <w:rFonts w:asciiTheme="minorHAnsi" w:hAnsiTheme="minorHAnsi" w:cstheme="minorHAnsi"/>
          <w:b/>
        </w:rPr>
        <w:t>[H666]}</w:t>
      </w:r>
      <w:r w:rsidRPr="005138B6">
        <w:rPr>
          <w:rFonts w:asciiTheme="minorHAnsi" w:hAnsiTheme="minorHAnsi" w:cstheme="minorHAnsi"/>
        </w:rPr>
        <w:t xml:space="preserve">, </w:t>
      </w:r>
    </w:p>
    <w:p w14:paraId="1AB79FA3" w14:textId="77777777" w:rsidR="005138B6" w:rsidRPr="005138B6" w:rsidRDefault="005138B6" w:rsidP="005138B6">
      <w:pPr>
        <w:pStyle w:val="NoSpacing"/>
        <w:jc w:val="both"/>
        <w:rPr>
          <w:rFonts w:asciiTheme="minorHAnsi" w:hAnsiTheme="minorHAnsi" w:cstheme="minorHAnsi"/>
          <w:color w:val="0070C0"/>
        </w:rPr>
      </w:pPr>
    </w:p>
    <w:p w14:paraId="1173F47B"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{[H679]}</w:t>
      </w:r>
      <w:r w:rsidRPr="005138B6">
        <w:rPr>
          <w:rFonts w:asciiTheme="minorHAnsi" w:hAnsiTheme="minorHAnsi" w:cstheme="minorHAnsi"/>
          <w:color w:val="0070C0"/>
        </w:rPr>
        <w:t xml:space="preserve"> and/or </w:t>
      </w:r>
      <w:r w:rsidRPr="005138B6">
        <w:rPr>
          <w:rFonts w:asciiTheme="minorHAnsi" w:hAnsiTheme="minorHAnsi" w:cstheme="minorHAnsi"/>
          <w:b/>
          <w:bCs/>
          <w:color w:val="0070C0"/>
        </w:rPr>
        <w:t>{[H680]}</w:t>
      </w:r>
      <w:r w:rsidRPr="005138B6">
        <w:rPr>
          <w:rFonts w:asciiTheme="minorHAnsi" w:hAnsiTheme="minorHAnsi" w:cstheme="minorHAnsi"/>
          <w:color w:val="0070C0"/>
        </w:rPr>
        <w:t xml:space="preserve"> present)</w:t>
      </w:r>
    </w:p>
    <w:p w14:paraId="2876BD82"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[H679]}</w:t>
      </w:r>
      <w:r w:rsidRPr="005138B6">
        <w:rPr>
          <w:rFonts w:asciiTheme="minorHAnsi" w:hAnsiTheme="minorHAnsi" w:cstheme="minorHAnsi"/>
        </w:rPr>
        <w:t xml:space="preserve"> and </w:t>
      </w:r>
      <w:r w:rsidRPr="005138B6">
        <w:rPr>
          <w:rFonts w:asciiTheme="minorHAnsi" w:hAnsiTheme="minorHAnsi" w:cstheme="minorHAnsi"/>
          <w:b/>
          <w:bCs/>
        </w:rPr>
        <w:t>{</w:t>
      </w:r>
      <w:r w:rsidRPr="005138B6">
        <w:rPr>
          <w:rFonts w:asciiTheme="minorHAnsi" w:hAnsiTheme="minorHAnsi" w:cstheme="minorHAnsi"/>
          <w:b/>
        </w:rPr>
        <w:t>[H680]}</w:t>
      </w:r>
      <w:r w:rsidRPr="005138B6">
        <w:rPr>
          <w:rFonts w:asciiTheme="minorHAnsi" w:hAnsiTheme="minorHAnsi" w:cstheme="minorHAnsi"/>
        </w:rPr>
        <w:t xml:space="preserve">, </w:t>
      </w:r>
    </w:p>
    <w:p w14:paraId="6E50E380" w14:textId="77777777" w:rsidR="005138B6" w:rsidRPr="005138B6" w:rsidRDefault="005138B6" w:rsidP="005138B6">
      <w:pPr>
        <w:pStyle w:val="NoSpacing"/>
        <w:jc w:val="both"/>
        <w:rPr>
          <w:rFonts w:asciiTheme="minorHAnsi" w:hAnsiTheme="minorHAnsi" w:cstheme="minorHAnsi"/>
        </w:rPr>
      </w:pPr>
    </w:p>
    <w:p w14:paraId="3034A1B2"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{[H202]}</w:t>
      </w:r>
      <w:r w:rsidRPr="005138B6">
        <w:rPr>
          <w:rFonts w:asciiTheme="minorHAnsi" w:hAnsiTheme="minorHAnsi" w:cstheme="minorHAnsi"/>
          <w:color w:val="0070C0"/>
        </w:rPr>
        <w:t xml:space="preserve"> present)</w:t>
      </w:r>
    </w:p>
    <w:p w14:paraId="6E2BF304"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[H202]}</w:t>
      </w:r>
      <w:r w:rsidRPr="005138B6">
        <w:rPr>
          <w:rFonts w:asciiTheme="minorHAnsi" w:hAnsiTheme="minorHAnsi" w:cstheme="minorHAnsi"/>
        </w:rPr>
        <w:t xml:space="preserve">, </w:t>
      </w:r>
    </w:p>
    <w:p w14:paraId="2716D9FD" w14:textId="77777777" w:rsidR="005138B6" w:rsidRPr="005138B6" w:rsidRDefault="005138B6" w:rsidP="005138B6">
      <w:pPr>
        <w:pStyle w:val="NoSpacing"/>
        <w:jc w:val="both"/>
        <w:rPr>
          <w:rFonts w:asciiTheme="minorHAnsi" w:hAnsiTheme="minorHAnsi" w:cstheme="minorHAnsi"/>
        </w:rPr>
      </w:pPr>
    </w:p>
    <w:p w14:paraId="32B58A5D"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{[H223]}</w:t>
      </w:r>
      <w:r w:rsidRPr="005138B6">
        <w:rPr>
          <w:rFonts w:asciiTheme="minorHAnsi" w:hAnsiTheme="minorHAnsi" w:cstheme="minorHAnsi"/>
          <w:color w:val="0070C0"/>
        </w:rPr>
        <w:t xml:space="preserve"> present)</w:t>
      </w:r>
    </w:p>
    <w:p w14:paraId="7989E840"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[H223]}</w:t>
      </w:r>
      <w:r w:rsidRPr="005138B6">
        <w:rPr>
          <w:rFonts w:asciiTheme="minorHAnsi" w:hAnsiTheme="minorHAnsi" w:cstheme="minorHAnsi"/>
        </w:rPr>
        <w:t xml:space="preserve">, </w:t>
      </w:r>
    </w:p>
    <w:p w14:paraId="3A9FD09E" w14:textId="77777777" w:rsidR="005138B6" w:rsidRPr="005138B6" w:rsidRDefault="005138B6" w:rsidP="005138B6">
      <w:pPr>
        <w:pStyle w:val="NoSpacing"/>
        <w:jc w:val="both"/>
        <w:rPr>
          <w:rFonts w:asciiTheme="minorHAnsi" w:hAnsiTheme="minorHAnsi" w:cstheme="minorHAnsi"/>
          <w:color w:val="0070C0"/>
        </w:rPr>
      </w:pPr>
    </w:p>
    <w:p w14:paraId="2013107F"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{[H244]}</w:t>
      </w:r>
      <w:r w:rsidRPr="005138B6">
        <w:rPr>
          <w:rFonts w:asciiTheme="minorHAnsi" w:hAnsiTheme="minorHAnsi" w:cstheme="minorHAnsi"/>
          <w:color w:val="0070C0"/>
        </w:rPr>
        <w:t xml:space="preserve"> present)</w:t>
      </w:r>
    </w:p>
    <w:p w14:paraId="166C9C79"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[H244]}</w:t>
      </w:r>
      <w:r w:rsidRPr="005138B6">
        <w:rPr>
          <w:rFonts w:asciiTheme="minorHAnsi" w:hAnsiTheme="minorHAnsi" w:cstheme="minorHAnsi"/>
        </w:rPr>
        <w:t xml:space="preserve">, </w:t>
      </w:r>
    </w:p>
    <w:p w14:paraId="5FBB9A9B" w14:textId="77777777" w:rsidR="005138B6" w:rsidRPr="005138B6" w:rsidRDefault="005138B6" w:rsidP="005138B6">
      <w:pPr>
        <w:pStyle w:val="NoSpacing"/>
        <w:jc w:val="both"/>
        <w:rPr>
          <w:rFonts w:asciiTheme="minorHAnsi" w:hAnsiTheme="minorHAnsi" w:cstheme="minorHAnsi"/>
          <w:color w:val="0070C0"/>
        </w:rPr>
      </w:pPr>
    </w:p>
    <w:p w14:paraId="3B27258B"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{[H265]}</w:t>
      </w:r>
      <w:r w:rsidRPr="005138B6">
        <w:rPr>
          <w:rFonts w:asciiTheme="minorHAnsi" w:hAnsiTheme="minorHAnsi" w:cstheme="minorHAnsi"/>
          <w:color w:val="0070C0"/>
        </w:rPr>
        <w:t xml:space="preserve"> present)</w:t>
      </w:r>
    </w:p>
    <w:p w14:paraId="67D81B49"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[H265]}</w:t>
      </w:r>
      <w:r w:rsidRPr="005138B6">
        <w:rPr>
          <w:rFonts w:asciiTheme="minorHAnsi" w:hAnsiTheme="minorHAnsi" w:cstheme="minorHAnsi"/>
        </w:rPr>
        <w:t xml:space="preserve">, </w:t>
      </w:r>
    </w:p>
    <w:p w14:paraId="689BBEE5" w14:textId="77777777" w:rsidR="005138B6" w:rsidRPr="005138B6" w:rsidRDefault="005138B6" w:rsidP="005138B6">
      <w:pPr>
        <w:pStyle w:val="NoSpacing"/>
        <w:jc w:val="both"/>
        <w:rPr>
          <w:rFonts w:asciiTheme="minorHAnsi" w:hAnsiTheme="minorHAnsi" w:cstheme="minorHAnsi"/>
        </w:rPr>
      </w:pPr>
    </w:p>
    <w:p w14:paraId="39F74F4D"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{[H372]}</w:t>
      </w:r>
      <w:r w:rsidRPr="005138B6">
        <w:rPr>
          <w:rFonts w:asciiTheme="minorHAnsi" w:hAnsiTheme="minorHAnsi" w:cstheme="minorHAnsi"/>
          <w:color w:val="0070C0"/>
        </w:rPr>
        <w:t xml:space="preserve"> present)</w:t>
      </w:r>
    </w:p>
    <w:p w14:paraId="5FAA1D54"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[H372]}</w:t>
      </w:r>
      <w:r w:rsidRPr="005138B6">
        <w:rPr>
          <w:rFonts w:asciiTheme="minorHAnsi" w:hAnsiTheme="minorHAnsi" w:cstheme="minorHAnsi"/>
        </w:rPr>
        <w:t xml:space="preserve">, </w:t>
      </w:r>
    </w:p>
    <w:p w14:paraId="1C340FFC" w14:textId="77777777" w:rsidR="005138B6" w:rsidRPr="005138B6" w:rsidRDefault="005138B6" w:rsidP="005138B6">
      <w:pPr>
        <w:pStyle w:val="NoSpacing"/>
        <w:jc w:val="both"/>
        <w:rPr>
          <w:rFonts w:asciiTheme="minorHAnsi" w:hAnsiTheme="minorHAnsi" w:cstheme="minorHAnsi"/>
          <w:color w:val="0070C0"/>
        </w:rPr>
      </w:pPr>
    </w:p>
    <w:p w14:paraId="145602AD"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lastRenderedPageBreak/>
        <w:t>(</w:t>
      </w:r>
      <w:r w:rsidRPr="005138B6">
        <w:rPr>
          <w:rFonts w:asciiTheme="minorHAnsi" w:hAnsiTheme="minorHAnsi" w:cstheme="minorHAnsi"/>
          <w:b/>
          <w:color w:val="0070C0"/>
          <w:u w:val="single"/>
        </w:rPr>
        <w:t xml:space="preserve">or </w:t>
      </w:r>
      <w:r w:rsidRPr="005138B6">
        <w:rPr>
          <w:rFonts w:asciiTheme="minorHAnsi" w:hAnsiTheme="minorHAnsi" w:cstheme="minorHAnsi"/>
          <w:color w:val="0070C0"/>
        </w:rPr>
        <w:t xml:space="preserve">if </w:t>
      </w:r>
      <w:r w:rsidRPr="005138B6">
        <w:rPr>
          <w:rFonts w:asciiTheme="minorHAnsi" w:hAnsiTheme="minorHAnsi" w:cstheme="minorHAnsi"/>
          <w:b/>
          <w:bCs/>
          <w:color w:val="0070C0"/>
        </w:rPr>
        <w:t>{[H393]}</w:t>
      </w:r>
      <w:r w:rsidRPr="005138B6">
        <w:rPr>
          <w:rFonts w:asciiTheme="minorHAnsi" w:hAnsiTheme="minorHAnsi" w:cstheme="minorHAnsi"/>
          <w:color w:val="0070C0"/>
        </w:rPr>
        <w:t xml:space="preserve"> present)</w:t>
      </w:r>
    </w:p>
    <w:p w14:paraId="42B16F4E"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[H393]}</w:t>
      </w:r>
      <w:r w:rsidRPr="005138B6">
        <w:rPr>
          <w:rFonts w:asciiTheme="minorHAnsi" w:hAnsiTheme="minorHAnsi" w:cstheme="minorHAnsi"/>
        </w:rPr>
        <w:t xml:space="preserve">, </w:t>
      </w:r>
    </w:p>
    <w:p w14:paraId="2C07CF9D" w14:textId="77777777" w:rsidR="005138B6" w:rsidRPr="005138B6" w:rsidRDefault="005138B6" w:rsidP="005138B6">
      <w:pPr>
        <w:pStyle w:val="NoSpacing"/>
        <w:jc w:val="both"/>
        <w:rPr>
          <w:rFonts w:asciiTheme="minorHAnsi" w:hAnsiTheme="minorHAnsi" w:cstheme="minorHAnsi"/>
        </w:rPr>
      </w:pPr>
    </w:p>
    <w:p w14:paraId="42B4906D"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{[H503]}</w:t>
      </w:r>
      <w:r w:rsidRPr="005138B6">
        <w:rPr>
          <w:rFonts w:asciiTheme="minorHAnsi" w:hAnsiTheme="minorHAnsi" w:cstheme="minorHAnsi"/>
          <w:color w:val="0070C0"/>
        </w:rPr>
        <w:t xml:space="preserve"> present)</w:t>
      </w:r>
    </w:p>
    <w:p w14:paraId="24158FFF" w14:textId="77777777" w:rsidR="005138B6" w:rsidRPr="005138B6" w:rsidRDefault="007F1B0F" w:rsidP="005138B6">
      <w:pPr>
        <w:pStyle w:val="NoSpacing"/>
        <w:jc w:val="both"/>
        <w:rPr>
          <w:rFonts w:asciiTheme="minorHAnsi" w:hAnsiTheme="minorHAnsi" w:cstheme="minorHAnsi"/>
        </w:rPr>
      </w:pPr>
      <w:r w:rsidRPr="005138B6">
        <w:rPr>
          <w:rFonts w:asciiTheme="minorHAnsi" w:hAnsiTheme="minorHAnsi" w:cstheme="minorHAnsi"/>
        </w:rPr>
        <w:t xml:space="preserve">Dear </w:t>
      </w:r>
      <w:r w:rsidRPr="005138B6">
        <w:rPr>
          <w:rFonts w:asciiTheme="minorHAnsi" w:hAnsiTheme="minorHAnsi" w:cstheme="minorHAnsi"/>
          <w:b/>
          <w:bCs/>
        </w:rPr>
        <w:t>{</w:t>
      </w:r>
      <w:r w:rsidRPr="005138B6">
        <w:rPr>
          <w:rFonts w:asciiTheme="minorHAnsi" w:hAnsiTheme="minorHAnsi" w:cstheme="minorHAnsi"/>
          <w:b/>
        </w:rPr>
        <w:t>[H503]}</w:t>
      </w:r>
      <w:r w:rsidRPr="005138B6">
        <w:rPr>
          <w:rFonts w:asciiTheme="minorHAnsi" w:hAnsiTheme="minorHAnsi" w:cstheme="minorHAnsi"/>
        </w:rPr>
        <w:t xml:space="preserve">, </w:t>
      </w:r>
    </w:p>
    <w:p w14:paraId="6A4200C7" w14:textId="77777777" w:rsidR="005138B6" w:rsidRPr="005138B6" w:rsidRDefault="005138B6" w:rsidP="005138B6">
      <w:pPr>
        <w:pStyle w:val="NoSpacing"/>
        <w:jc w:val="both"/>
        <w:rPr>
          <w:rFonts w:asciiTheme="minorHAnsi" w:hAnsiTheme="minorHAnsi" w:cstheme="minorHAnsi"/>
          <w:color w:val="0070C0"/>
        </w:rPr>
      </w:pPr>
    </w:p>
    <w:p w14:paraId="0124B5A7" w14:textId="77777777" w:rsidR="005138B6" w:rsidRPr="005138B6" w:rsidRDefault="007F1B0F" w:rsidP="005138B6">
      <w:pPr>
        <w:pStyle w:val="NoSpacing"/>
        <w:jc w:val="both"/>
        <w:rPr>
          <w:rFonts w:asciiTheme="minorHAnsi" w:hAnsiTheme="minorHAnsi" w:cstheme="minorHAnsi"/>
          <w:color w:val="0070C0"/>
        </w:rPr>
      </w:pPr>
      <w:r w:rsidRPr="005138B6">
        <w:rPr>
          <w:rFonts w:asciiTheme="minorHAnsi" w:hAnsiTheme="minorHAnsi" w:cstheme="minorHAnsi"/>
          <w:color w:val="0070C0"/>
        </w:rPr>
        <w:t>(</w:t>
      </w:r>
      <w:r w:rsidRPr="005138B6">
        <w:rPr>
          <w:rFonts w:asciiTheme="minorHAnsi" w:hAnsiTheme="minorHAnsi" w:cstheme="minorHAnsi"/>
          <w:b/>
          <w:color w:val="0070C0"/>
          <w:u w:val="single"/>
        </w:rPr>
        <w:t>or</w:t>
      </w:r>
      <w:r w:rsidRPr="005138B6">
        <w:rPr>
          <w:rFonts w:asciiTheme="minorHAnsi" w:hAnsiTheme="minorHAnsi" w:cstheme="minorHAnsi"/>
          <w:color w:val="0070C0"/>
        </w:rPr>
        <w:t xml:space="preserve"> if </w:t>
      </w:r>
      <w:r w:rsidRPr="005138B6">
        <w:rPr>
          <w:rFonts w:asciiTheme="minorHAnsi" w:hAnsiTheme="minorHAnsi" w:cstheme="minorHAnsi"/>
          <w:b/>
          <w:bCs/>
          <w:color w:val="0070C0"/>
        </w:rPr>
        <w:t>{[H524]}</w:t>
      </w:r>
      <w:r w:rsidRPr="005138B6">
        <w:rPr>
          <w:rFonts w:asciiTheme="minorHAnsi" w:hAnsiTheme="minorHAnsi" w:cstheme="minorHAnsi"/>
          <w:color w:val="0070C0"/>
        </w:rPr>
        <w:t xml:space="preserve"> present)</w:t>
      </w:r>
    </w:p>
    <w:p w14:paraId="78597599" w14:textId="77777777" w:rsidR="005138B6" w:rsidRPr="005138B6" w:rsidRDefault="007F1B0F" w:rsidP="005138B6">
      <w:pPr>
        <w:pStyle w:val="NormalWeb"/>
        <w:spacing w:before="0" w:beforeAutospacing="0" w:after="0" w:afterAutospacing="0"/>
        <w:jc w:val="both"/>
        <w:rPr>
          <w:rFonts w:asciiTheme="minorHAnsi" w:hAnsiTheme="minorHAnsi" w:cstheme="minorHAnsi"/>
          <w:b/>
          <w:bCs/>
          <w:sz w:val="22"/>
          <w:szCs w:val="22"/>
        </w:rPr>
      </w:pPr>
      <w:r w:rsidRPr="005138B6">
        <w:rPr>
          <w:rFonts w:asciiTheme="minorHAnsi" w:hAnsiTheme="minorHAnsi" w:cstheme="minorHAnsi"/>
          <w:sz w:val="22"/>
          <w:szCs w:val="22"/>
        </w:rPr>
        <w:t xml:space="preserve">Dear </w:t>
      </w:r>
      <w:r w:rsidRPr="005138B6">
        <w:rPr>
          <w:rFonts w:asciiTheme="minorHAnsi" w:hAnsiTheme="minorHAnsi" w:cstheme="minorHAnsi"/>
          <w:b/>
          <w:bCs/>
          <w:sz w:val="22"/>
          <w:szCs w:val="22"/>
        </w:rPr>
        <w:t>{[H524]},</w:t>
      </w:r>
    </w:p>
    <w:p w14:paraId="418DC5FE" w14:textId="5F648E9A" w:rsidR="00157013" w:rsidRPr="005138B6" w:rsidRDefault="007F1B0F" w:rsidP="00157013">
      <w:pPr>
        <w:rPr>
          <w:rFonts w:asciiTheme="minorHAnsi" w:hAnsiTheme="minorHAnsi" w:cstheme="minorHAnsi"/>
        </w:rPr>
      </w:pPr>
      <w:r w:rsidRPr="005138B6">
        <w:rPr>
          <w:rFonts w:asciiTheme="minorHAnsi" w:hAnsiTheme="minorHAnsi" w:cstheme="minorHAnsi"/>
        </w:rPr>
        <w:tab/>
      </w:r>
    </w:p>
    <w:p w14:paraId="76F16E4C" w14:textId="77777777" w:rsidR="00157013" w:rsidRPr="005138B6" w:rsidRDefault="007F1B0F" w:rsidP="00E06A2A">
      <w:pPr>
        <w:spacing w:line="240" w:lineRule="auto"/>
        <w:rPr>
          <w:rFonts w:asciiTheme="minorHAnsi" w:hAnsiTheme="minorHAnsi" w:cstheme="minorHAnsi"/>
        </w:rPr>
      </w:pPr>
      <w:r w:rsidRPr="005138B6">
        <w:rPr>
          <w:rFonts w:asciiTheme="minorHAnsi" w:hAnsiTheme="minorHAnsi" w:cstheme="minorHAnsi"/>
        </w:rPr>
        <w:t>Notice is hereby given that you are in default in payment of the principal and interest due on the indebtedness represented by the above-described promissory note (the “Note”). According to its terms and conditions and in performance of the covenant contained in the certain Deed of Trust (the “Deed of Trust”) securing payment of the Note to promptly pay when due the principal of and the interest on the indebtedness evidenced by the Note.</w:t>
      </w:r>
    </w:p>
    <w:p w14:paraId="27214F53" w14:textId="027D7284" w:rsidR="00157013" w:rsidRPr="005138B6" w:rsidRDefault="007F1B0F" w:rsidP="00E06A2A">
      <w:pPr>
        <w:spacing w:line="240" w:lineRule="auto"/>
        <w:rPr>
          <w:rFonts w:asciiTheme="minorHAnsi" w:hAnsiTheme="minorHAnsi" w:cstheme="minorHAnsi"/>
        </w:rPr>
      </w:pPr>
      <w:r w:rsidRPr="005138B6">
        <w:rPr>
          <w:rFonts w:asciiTheme="minorHAnsi" w:hAnsiTheme="minorHAnsi" w:cstheme="minorHAnsi"/>
        </w:rPr>
        <w:t>To cure the aforesaid breach and default, you are required to pay $</w:t>
      </w:r>
      <w:r w:rsidR="00685139" w:rsidRPr="00A650D6">
        <w:rPr>
          <w:b/>
          <w:bCs/>
          <w:color w:val="EE0000"/>
          <w:spacing w:val="-2"/>
        </w:rPr>
        <w:t>{[M591E6]}</w:t>
      </w:r>
      <w:r w:rsidR="00685139">
        <w:rPr>
          <w:b/>
          <w:bCs/>
          <w:color w:val="EE0000"/>
          <w:spacing w:val="-2"/>
        </w:rPr>
        <w:t xml:space="preserve"> </w:t>
      </w:r>
      <w:r w:rsidR="00685139" w:rsidRPr="00C75CF6">
        <w:rPr>
          <w:color w:val="EE0000"/>
          <w:spacing w:val="-2"/>
        </w:rPr>
        <w:t>(Delinquent Balance)</w:t>
      </w:r>
      <w:r w:rsidR="001E35E1" w:rsidRPr="005138B6">
        <w:rPr>
          <w:rFonts w:asciiTheme="minorHAnsi" w:hAnsiTheme="minorHAnsi" w:cstheme="minorHAnsi"/>
        </w:rPr>
        <w:t xml:space="preserve"> </w:t>
      </w:r>
      <w:r w:rsidRPr="005138B6">
        <w:rPr>
          <w:rFonts w:asciiTheme="minorHAnsi" w:hAnsiTheme="minorHAnsi" w:cstheme="minorHAnsi"/>
        </w:rPr>
        <w:t>which represents three (3) payments past due</w:t>
      </w:r>
      <w:r w:rsidR="003D4D18" w:rsidRPr="005138B6">
        <w:rPr>
          <w:rFonts w:asciiTheme="minorHAnsi" w:hAnsiTheme="minorHAnsi" w:cstheme="minorHAnsi"/>
        </w:rPr>
        <w:t>. Pl</w:t>
      </w:r>
      <w:r w:rsidRPr="005138B6">
        <w:rPr>
          <w:rFonts w:asciiTheme="minorHAnsi" w:hAnsiTheme="minorHAnsi" w:cstheme="minorHAnsi"/>
        </w:rPr>
        <w:t>ease add an additional late charge of $</w:t>
      </w:r>
      <w:r w:rsidR="007046E8" w:rsidRPr="007046E8">
        <w:rPr>
          <w:rFonts w:asciiTheme="minorHAnsi" w:hAnsiTheme="minorHAnsi" w:cstheme="minorHAnsi"/>
          <w:b/>
          <w:bCs/>
          <w:color w:val="EE0000"/>
        </w:rPr>
        <w:t xml:space="preserve">{[U026]} </w:t>
      </w:r>
      <w:r w:rsidR="007046E8" w:rsidRPr="007046E8">
        <w:rPr>
          <w:rFonts w:asciiTheme="minorHAnsi" w:hAnsiTheme="minorHAnsi" w:cstheme="minorHAnsi"/>
          <w:color w:val="EE0000"/>
        </w:rPr>
        <w:t>(Late Charge Fee)</w:t>
      </w:r>
      <w:commentRangeStart w:id="4"/>
      <w:commentRangeStart w:id="5"/>
      <w:commentRangeStart w:id="6"/>
      <w:commentRangeStart w:id="7"/>
      <w:r w:rsidR="001E35E1" w:rsidRPr="007046E8">
        <w:rPr>
          <w:rFonts w:asciiTheme="minorHAnsi" w:hAnsiTheme="minorHAnsi" w:cstheme="minorHAnsi"/>
          <w:color w:val="EE0000"/>
        </w:rPr>
        <w:t xml:space="preserve"> </w:t>
      </w:r>
      <w:commentRangeEnd w:id="4"/>
      <w:r w:rsidR="00685139" w:rsidRPr="007046E8">
        <w:rPr>
          <w:rStyle w:val="CommentReference"/>
          <w:rFonts w:asciiTheme="minorHAnsi" w:eastAsiaTheme="minorHAnsi" w:hAnsiTheme="minorHAnsi" w:cstheme="minorBidi"/>
          <w:color w:val="EE0000"/>
        </w:rPr>
        <w:commentReference w:id="4"/>
      </w:r>
      <w:commentRangeEnd w:id="5"/>
      <w:r w:rsidR="00465920" w:rsidRPr="007046E8">
        <w:rPr>
          <w:rStyle w:val="CommentReference"/>
          <w:rFonts w:asciiTheme="minorHAnsi" w:eastAsiaTheme="minorHAnsi" w:hAnsiTheme="minorHAnsi" w:cstheme="minorBidi"/>
          <w:color w:val="EE0000"/>
        </w:rPr>
        <w:commentReference w:id="5"/>
      </w:r>
      <w:commentRangeEnd w:id="6"/>
      <w:r w:rsidR="00E031F2">
        <w:rPr>
          <w:rStyle w:val="CommentReference"/>
          <w:rFonts w:asciiTheme="minorHAnsi" w:eastAsiaTheme="minorHAnsi" w:hAnsiTheme="minorHAnsi" w:cstheme="minorBidi"/>
        </w:rPr>
        <w:commentReference w:id="6"/>
      </w:r>
      <w:commentRangeEnd w:id="7"/>
      <w:r w:rsidR="005A1C2C">
        <w:rPr>
          <w:rStyle w:val="CommentReference"/>
          <w:rFonts w:asciiTheme="minorHAnsi" w:eastAsiaTheme="minorHAnsi" w:hAnsiTheme="minorHAnsi" w:cstheme="minorBidi"/>
        </w:rPr>
        <w:commentReference w:id="7"/>
      </w:r>
      <w:r w:rsidRPr="005138B6">
        <w:rPr>
          <w:rFonts w:asciiTheme="minorHAnsi" w:hAnsiTheme="minorHAnsi" w:cstheme="minorHAnsi"/>
        </w:rPr>
        <w:t>if paid after</w:t>
      </w:r>
      <w:r w:rsidR="001E35E1" w:rsidRPr="005138B6">
        <w:rPr>
          <w:rFonts w:asciiTheme="minorHAnsi" w:hAnsiTheme="minorHAnsi" w:cstheme="minorHAnsi"/>
        </w:rPr>
        <w:t xml:space="preserve"> </w:t>
      </w:r>
      <w:r w:rsidR="007046E8" w:rsidRPr="007046E8">
        <w:rPr>
          <w:rFonts w:asciiTheme="minorHAnsi" w:hAnsiTheme="minorHAnsi" w:cstheme="minorHAnsi"/>
          <w:b/>
          <w:bCs/>
          <w:color w:val="EE0000"/>
        </w:rPr>
        <w:t>{[U027]}</w:t>
      </w:r>
      <w:r w:rsidR="007046E8" w:rsidRPr="007046E8">
        <w:rPr>
          <w:rFonts w:asciiTheme="minorHAnsi" w:hAnsiTheme="minorHAnsi" w:cstheme="minorHAnsi"/>
          <w:color w:val="EE0000"/>
        </w:rPr>
        <w:t xml:space="preserve"> (Late Fee Date)</w:t>
      </w:r>
      <w:commentRangeStart w:id="8"/>
      <w:commentRangeStart w:id="9"/>
      <w:commentRangeStart w:id="10"/>
      <w:commentRangeStart w:id="11"/>
      <w:commentRangeStart w:id="12"/>
      <w:r w:rsidRPr="007046E8">
        <w:rPr>
          <w:rFonts w:asciiTheme="minorHAnsi" w:hAnsiTheme="minorHAnsi" w:cstheme="minorHAnsi"/>
        </w:rPr>
        <w:t>.</w:t>
      </w:r>
      <w:r w:rsidRPr="007046E8">
        <w:rPr>
          <w:rFonts w:asciiTheme="minorHAnsi" w:hAnsiTheme="minorHAnsi" w:cstheme="minorHAnsi"/>
          <w:color w:val="EE0000"/>
        </w:rPr>
        <w:t xml:space="preserve"> </w:t>
      </w:r>
      <w:commentRangeEnd w:id="8"/>
      <w:r w:rsidR="005906A0" w:rsidRPr="007046E8">
        <w:rPr>
          <w:rStyle w:val="CommentReference"/>
          <w:rFonts w:asciiTheme="minorHAnsi" w:eastAsiaTheme="minorHAnsi" w:hAnsiTheme="minorHAnsi" w:cstheme="minorBidi"/>
          <w:color w:val="EE0000"/>
        </w:rPr>
        <w:commentReference w:id="8"/>
      </w:r>
      <w:commentRangeEnd w:id="9"/>
      <w:r w:rsidR="00465920" w:rsidRPr="007046E8">
        <w:rPr>
          <w:rStyle w:val="CommentReference"/>
          <w:rFonts w:asciiTheme="minorHAnsi" w:eastAsiaTheme="minorHAnsi" w:hAnsiTheme="minorHAnsi" w:cstheme="minorBidi"/>
          <w:color w:val="EE0000"/>
        </w:rPr>
        <w:commentReference w:id="9"/>
      </w:r>
      <w:commentRangeEnd w:id="10"/>
      <w:r w:rsidR="00E031F2">
        <w:rPr>
          <w:rStyle w:val="CommentReference"/>
          <w:rFonts w:asciiTheme="minorHAnsi" w:eastAsiaTheme="minorHAnsi" w:hAnsiTheme="minorHAnsi" w:cstheme="minorBidi"/>
        </w:rPr>
        <w:commentReference w:id="10"/>
      </w:r>
      <w:commentRangeEnd w:id="11"/>
      <w:r w:rsidR="005A1C2C">
        <w:rPr>
          <w:rStyle w:val="CommentReference"/>
          <w:rFonts w:asciiTheme="minorHAnsi" w:eastAsiaTheme="minorHAnsi" w:hAnsiTheme="minorHAnsi" w:cstheme="minorBidi"/>
        </w:rPr>
        <w:commentReference w:id="11"/>
      </w:r>
      <w:commentRangeEnd w:id="12"/>
      <w:r w:rsidR="00BE42F1">
        <w:rPr>
          <w:rStyle w:val="CommentReference"/>
          <w:rFonts w:asciiTheme="minorHAnsi" w:eastAsiaTheme="minorHAnsi" w:hAnsiTheme="minorHAnsi" w:cstheme="minorBidi"/>
        </w:rPr>
        <w:commentReference w:id="12"/>
      </w:r>
      <w:r w:rsidRPr="005138B6">
        <w:rPr>
          <w:rFonts w:asciiTheme="minorHAnsi" w:hAnsiTheme="minorHAnsi" w:cstheme="minorHAnsi"/>
        </w:rPr>
        <w:t>This amount is only valid until</w:t>
      </w:r>
      <w:r w:rsidR="00B76917">
        <w:rPr>
          <w:rFonts w:asciiTheme="minorHAnsi" w:hAnsiTheme="minorHAnsi" w:cstheme="minorHAnsi"/>
        </w:rPr>
        <w:t xml:space="preserve"> </w:t>
      </w:r>
      <w:r w:rsidR="00B76917" w:rsidRPr="00F1182F">
        <w:rPr>
          <w:b/>
          <w:bCs/>
          <w:color w:val="EE0000"/>
          <w:spacing w:val="-3"/>
        </w:rPr>
        <w:t>{[L008E8]}</w:t>
      </w:r>
      <w:r w:rsidR="00B76917" w:rsidRPr="00F1182F">
        <w:rPr>
          <w:color w:val="EE0000"/>
          <w:spacing w:val="-3"/>
        </w:rPr>
        <w:t xml:space="preserve"> (Last Day This Month)</w:t>
      </w:r>
      <w:r w:rsidR="00B76917">
        <w:rPr>
          <w:spacing w:val="-2"/>
        </w:rPr>
        <w:t>.</w:t>
      </w:r>
    </w:p>
    <w:p w14:paraId="43ECE46A" w14:textId="7EAF3E15" w:rsidR="001E35E1" w:rsidRPr="005138B6" w:rsidRDefault="007F1B0F" w:rsidP="00E06A2A">
      <w:pPr>
        <w:spacing w:line="240" w:lineRule="auto"/>
        <w:rPr>
          <w:rFonts w:asciiTheme="minorHAnsi" w:hAnsiTheme="minorHAnsi" w:cstheme="minorHAnsi"/>
        </w:rPr>
      </w:pPr>
      <w:r w:rsidRPr="005138B6">
        <w:rPr>
          <w:rFonts w:asciiTheme="minorHAnsi" w:hAnsiTheme="minorHAnsi" w:cstheme="minorHAnsi"/>
        </w:rPr>
        <w:t xml:space="preserve">If payment is received </w:t>
      </w:r>
      <w:r w:rsidR="00224A1F" w:rsidRPr="005138B6">
        <w:rPr>
          <w:rFonts w:asciiTheme="minorHAnsi" w:hAnsiTheme="minorHAnsi" w:cstheme="minorHAnsi"/>
        </w:rPr>
        <w:t xml:space="preserve">after </w:t>
      </w:r>
      <w:r w:rsidR="002540EA" w:rsidRPr="00F1182F">
        <w:rPr>
          <w:b/>
          <w:bCs/>
          <w:color w:val="EE0000"/>
          <w:spacing w:val="-3"/>
        </w:rPr>
        <w:t>{[L008E8]}</w:t>
      </w:r>
      <w:r w:rsidR="002540EA" w:rsidRPr="00F1182F">
        <w:rPr>
          <w:color w:val="EE0000"/>
          <w:spacing w:val="-3"/>
        </w:rPr>
        <w:t xml:space="preserve"> (Last Day This Month)</w:t>
      </w:r>
      <w:r w:rsidRPr="005138B6">
        <w:rPr>
          <w:rFonts w:asciiTheme="minorHAnsi" w:hAnsiTheme="minorHAnsi" w:cstheme="minorHAnsi"/>
        </w:rPr>
        <w:t>, you must pay the past due amount of $</w:t>
      </w:r>
      <w:r w:rsidR="005906A0" w:rsidRPr="00281E78">
        <w:rPr>
          <w:b/>
          <w:bCs/>
          <w:color w:val="EE0000"/>
          <w:spacing w:val="-2"/>
        </w:rPr>
        <w:t xml:space="preserve">{[C001E6]} </w:t>
      </w:r>
      <w:r w:rsidR="005906A0" w:rsidRPr="00281E78">
        <w:rPr>
          <w:color w:val="0070C0"/>
          <w:spacing w:val="-2"/>
        </w:rPr>
        <w:t xml:space="preserve">+ </w:t>
      </w:r>
      <w:r w:rsidR="005906A0" w:rsidRPr="00281E78">
        <w:rPr>
          <w:b/>
          <w:bCs/>
          <w:color w:val="0070C0"/>
          <w:spacing w:val="-2"/>
        </w:rPr>
        <w:t>{[M585E6]}</w:t>
      </w:r>
      <w:r w:rsidR="005906A0">
        <w:rPr>
          <w:b/>
          <w:bCs/>
          <w:color w:val="0070C0"/>
          <w:spacing w:val="-2"/>
        </w:rPr>
        <w:t xml:space="preserve"> + {[M029E6]}</w:t>
      </w:r>
      <w:r w:rsidR="005906A0" w:rsidRPr="00281E78">
        <w:rPr>
          <w:color w:val="0070C0"/>
          <w:spacing w:val="-2"/>
        </w:rPr>
        <w:t xml:space="preserve"> – </w:t>
      </w:r>
      <w:r w:rsidR="005906A0" w:rsidRPr="00281E78">
        <w:rPr>
          <w:b/>
          <w:bCs/>
          <w:color w:val="0070C0"/>
          <w:spacing w:val="-2"/>
        </w:rPr>
        <w:t>{[M013E6]}</w:t>
      </w:r>
      <w:r w:rsidR="005906A0">
        <w:rPr>
          <w:b/>
          <w:bCs/>
          <w:color w:val="0070C0"/>
          <w:spacing w:val="-2"/>
        </w:rPr>
        <w:t xml:space="preserve"> </w:t>
      </w:r>
      <w:r w:rsidR="005906A0" w:rsidRPr="00281E78">
        <w:rPr>
          <w:color w:val="EE0000"/>
          <w:spacing w:val="-2"/>
        </w:rPr>
        <w:t>(Total Amount Due</w:t>
      </w:r>
      <w:r w:rsidR="005906A0" w:rsidRPr="00281E78">
        <w:rPr>
          <w:b/>
          <w:bCs/>
          <w:color w:val="EE0000"/>
          <w:spacing w:val="-2"/>
        </w:rPr>
        <w:t xml:space="preserve"> </w:t>
      </w:r>
      <w:r w:rsidR="005906A0" w:rsidRPr="00281E78">
        <w:rPr>
          <w:b/>
          <w:bCs/>
          <w:color w:val="0070C0"/>
          <w:spacing w:val="-2"/>
        </w:rPr>
        <w:t>+</w:t>
      </w:r>
      <w:r w:rsidR="005906A0" w:rsidRPr="00281E78">
        <w:rPr>
          <w:color w:val="0070C0"/>
        </w:rPr>
        <w:t xml:space="preserve"> Mtgr Rec Corp Adv Bal</w:t>
      </w:r>
      <w:r w:rsidR="005906A0" w:rsidRPr="00281E78">
        <w:rPr>
          <w:b/>
          <w:bCs/>
          <w:color w:val="0070C0"/>
          <w:spacing w:val="-2"/>
        </w:rPr>
        <w:t xml:space="preserve"> </w:t>
      </w:r>
      <w:r w:rsidR="005906A0" w:rsidRPr="005906A0">
        <w:rPr>
          <w:color w:val="0070C0"/>
          <w:spacing w:val="-2"/>
        </w:rPr>
        <w:t>+ Total Monthly Payment</w:t>
      </w:r>
      <w:r w:rsidR="005906A0">
        <w:rPr>
          <w:b/>
          <w:bCs/>
          <w:color w:val="0070C0"/>
          <w:spacing w:val="-2"/>
        </w:rPr>
        <w:t xml:space="preserve"> </w:t>
      </w:r>
      <w:r w:rsidR="005906A0" w:rsidRPr="00281E78">
        <w:rPr>
          <w:b/>
          <w:bCs/>
          <w:color w:val="0070C0"/>
          <w:spacing w:val="-2"/>
        </w:rPr>
        <w:t xml:space="preserve">- </w:t>
      </w:r>
      <w:r w:rsidR="005906A0" w:rsidRPr="00281E78">
        <w:rPr>
          <w:color w:val="0070C0"/>
          <w:spacing w:val="-2"/>
        </w:rPr>
        <w:t>Suspense Balance)</w:t>
      </w:r>
      <w:r w:rsidRPr="005138B6">
        <w:rPr>
          <w:rFonts w:asciiTheme="minorHAnsi" w:hAnsiTheme="minorHAnsi" w:cstheme="minorHAnsi"/>
        </w:rPr>
        <w:t xml:space="preserve"> on or before </w:t>
      </w:r>
      <w:r w:rsidR="00573417" w:rsidRPr="00573417">
        <w:rPr>
          <w:rFonts w:asciiTheme="minorHAnsi" w:hAnsiTheme="minorHAnsi" w:cstheme="minorHAnsi"/>
          <w:b/>
          <w:bCs/>
          <w:color w:val="EE0000"/>
        </w:rPr>
        <w:t>{[L011E8]}</w:t>
      </w:r>
      <w:r w:rsidR="00573417" w:rsidRPr="00573417">
        <w:rPr>
          <w:rFonts w:asciiTheme="minorHAnsi" w:hAnsiTheme="minorHAnsi" w:cstheme="minorHAnsi"/>
          <w:color w:val="EE0000"/>
        </w:rPr>
        <w:t xml:space="preserve"> (Today Plus 30 Days)</w:t>
      </w:r>
      <w:commentRangeStart w:id="13"/>
      <w:commentRangeStart w:id="14"/>
      <w:commentRangeStart w:id="15"/>
      <w:r w:rsidRPr="005138B6">
        <w:rPr>
          <w:rFonts w:asciiTheme="minorHAnsi" w:hAnsiTheme="minorHAnsi" w:cstheme="minorHAnsi"/>
        </w:rPr>
        <w:t xml:space="preserve">, which is </w:t>
      </w:r>
      <w:r w:rsidR="0082584C" w:rsidRPr="005138B6">
        <w:rPr>
          <w:rFonts w:asciiTheme="minorHAnsi" w:hAnsiTheme="minorHAnsi" w:cstheme="minorHAnsi"/>
        </w:rPr>
        <w:t>thirty-five</w:t>
      </w:r>
      <w:r w:rsidRPr="005138B6">
        <w:rPr>
          <w:rFonts w:asciiTheme="minorHAnsi" w:hAnsiTheme="minorHAnsi" w:cstheme="minorHAnsi"/>
        </w:rPr>
        <w:t xml:space="preserve"> days </w:t>
      </w:r>
      <w:commentRangeEnd w:id="13"/>
      <w:r w:rsidR="002540EA">
        <w:rPr>
          <w:rStyle w:val="CommentReference"/>
          <w:rFonts w:asciiTheme="minorHAnsi" w:eastAsiaTheme="minorHAnsi" w:hAnsiTheme="minorHAnsi" w:cstheme="minorBidi"/>
        </w:rPr>
        <w:commentReference w:id="13"/>
      </w:r>
      <w:commentRangeEnd w:id="14"/>
      <w:r w:rsidR="00465920">
        <w:rPr>
          <w:rStyle w:val="CommentReference"/>
          <w:rFonts w:asciiTheme="minorHAnsi" w:eastAsiaTheme="minorHAnsi" w:hAnsiTheme="minorHAnsi" w:cstheme="minorBidi"/>
        </w:rPr>
        <w:commentReference w:id="14"/>
      </w:r>
      <w:commentRangeEnd w:id="15"/>
      <w:r w:rsidR="004E38EB">
        <w:rPr>
          <w:rStyle w:val="CommentReference"/>
          <w:rFonts w:asciiTheme="minorHAnsi" w:eastAsiaTheme="minorHAnsi" w:hAnsiTheme="minorHAnsi" w:cstheme="minorBidi"/>
        </w:rPr>
        <w:commentReference w:id="15"/>
      </w:r>
      <w:r w:rsidRPr="005138B6">
        <w:rPr>
          <w:rFonts w:asciiTheme="minorHAnsi" w:hAnsiTheme="minorHAnsi" w:cstheme="minorHAnsi"/>
        </w:rPr>
        <w:t>from the date of this notice.</w:t>
      </w:r>
    </w:p>
    <w:p w14:paraId="7203985D" w14:textId="73D4B633" w:rsidR="00605CC4" w:rsidRPr="005138B6" w:rsidRDefault="007F1B0F" w:rsidP="00605CC4">
      <w:pPr>
        <w:rPr>
          <w:rFonts w:asciiTheme="minorHAnsi" w:hAnsiTheme="minorHAnsi" w:cstheme="minorHAnsi"/>
          <w:b/>
          <w:u w:val="single"/>
        </w:rPr>
      </w:pPr>
      <w:r w:rsidRPr="005138B6">
        <w:rPr>
          <w:rFonts w:asciiTheme="minorHAnsi" w:hAnsiTheme="minorHAnsi" w:cstheme="minorHAnsi"/>
          <w:b/>
          <w:u w:val="single"/>
        </w:rPr>
        <w:t>Demand Notice expires</w:t>
      </w:r>
      <w:r w:rsidR="00B76917">
        <w:rPr>
          <w:rFonts w:asciiTheme="minorHAnsi" w:hAnsiTheme="minorHAnsi" w:cstheme="minorHAnsi"/>
          <w:b/>
          <w:u w:val="single"/>
        </w:rPr>
        <w:t xml:space="preserve"> </w:t>
      </w:r>
      <w:r w:rsidR="00B76917" w:rsidRPr="00B76917">
        <w:rPr>
          <w:rFonts w:asciiTheme="minorHAnsi" w:hAnsiTheme="minorHAnsi" w:cstheme="minorHAnsi"/>
          <w:b/>
          <w:color w:val="EE0000"/>
          <w:u w:val="single"/>
        </w:rPr>
        <w:t xml:space="preserve">{[L011E8]} </w:t>
      </w:r>
      <w:r w:rsidR="00B76917" w:rsidRPr="002540EA">
        <w:rPr>
          <w:rFonts w:asciiTheme="minorHAnsi" w:hAnsiTheme="minorHAnsi" w:cstheme="minorHAnsi"/>
          <w:bCs/>
          <w:color w:val="EE0000"/>
          <w:u w:val="single"/>
        </w:rPr>
        <w:t>(Today Plus 30 Days)</w:t>
      </w:r>
      <w:r w:rsidRPr="002540EA">
        <w:rPr>
          <w:rFonts w:asciiTheme="minorHAnsi" w:hAnsiTheme="minorHAnsi" w:cstheme="minorHAnsi"/>
          <w:bCs/>
          <w:u w:val="single"/>
        </w:rPr>
        <w:t>.</w:t>
      </w:r>
      <w:r w:rsidRPr="002540EA">
        <w:rPr>
          <w:rFonts w:asciiTheme="minorHAnsi" w:hAnsiTheme="minorHAnsi" w:cstheme="minorHAnsi"/>
          <w:b/>
          <w:color w:val="EE0000"/>
          <w:u w:val="single"/>
        </w:rPr>
        <w:t xml:space="preserve"> </w:t>
      </w:r>
      <w:r w:rsidRPr="005138B6">
        <w:rPr>
          <w:rFonts w:asciiTheme="minorHAnsi" w:hAnsiTheme="minorHAnsi" w:cstheme="minorHAnsi"/>
          <w:b/>
          <w:u w:val="single"/>
        </w:rPr>
        <w:t>Total Due: $</w:t>
      </w:r>
      <w:r w:rsidR="00B76917" w:rsidRPr="00281E78">
        <w:rPr>
          <w:b/>
          <w:bCs/>
          <w:color w:val="EE0000"/>
          <w:spacing w:val="-2"/>
        </w:rPr>
        <w:t xml:space="preserve">{[C001E6]} </w:t>
      </w:r>
      <w:r w:rsidR="00B76917" w:rsidRPr="00281E78">
        <w:rPr>
          <w:color w:val="0070C0"/>
          <w:spacing w:val="-2"/>
        </w:rPr>
        <w:t xml:space="preserve">+ </w:t>
      </w:r>
      <w:r w:rsidR="00B76917" w:rsidRPr="00281E78">
        <w:rPr>
          <w:b/>
          <w:bCs/>
          <w:color w:val="0070C0"/>
          <w:spacing w:val="-2"/>
        </w:rPr>
        <w:t>{[M585E6]}</w:t>
      </w:r>
      <w:r w:rsidR="00B76917" w:rsidRPr="00281E78">
        <w:rPr>
          <w:color w:val="0070C0"/>
          <w:spacing w:val="-2"/>
        </w:rPr>
        <w:t xml:space="preserve"> – </w:t>
      </w:r>
      <w:r w:rsidR="00B76917" w:rsidRPr="00281E78">
        <w:rPr>
          <w:b/>
          <w:bCs/>
          <w:color w:val="0070C0"/>
          <w:spacing w:val="-2"/>
        </w:rPr>
        <w:t>{[M013E6]}</w:t>
      </w:r>
      <w:r w:rsidR="00B76917">
        <w:rPr>
          <w:b/>
          <w:bCs/>
          <w:color w:val="0070C0"/>
          <w:spacing w:val="-2"/>
        </w:rPr>
        <w:t xml:space="preserve"> </w:t>
      </w:r>
      <w:r w:rsidR="00B76917" w:rsidRPr="00281E78">
        <w:rPr>
          <w:color w:val="EE0000"/>
          <w:spacing w:val="-2"/>
        </w:rPr>
        <w:t>(Total Amount Due</w:t>
      </w:r>
      <w:r w:rsidR="00B76917" w:rsidRPr="00281E78">
        <w:rPr>
          <w:b/>
          <w:bCs/>
          <w:color w:val="EE0000"/>
          <w:spacing w:val="-2"/>
        </w:rPr>
        <w:t xml:space="preserve"> </w:t>
      </w:r>
      <w:r w:rsidR="00B76917" w:rsidRPr="00281E78">
        <w:rPr>
          <w:b/>
          <w:bCs/>
          <w:color w:val="0070C0"/>
          <w:spacing w:val="-2"/>
        </w:rPr>
        <w:t>+</w:t>
      </w:r>
      <w:r w:rsidR="00B76917" w:rsidRPr="00281E78">
        <w:rPr>
          <w:color w:val="0070C0"/>
        </w:rPr>
        <w:t xml:space="preserve"> Mtgr Rec Corp Adv Bal</w:t>
      </w:r>
      <w:r w:rsidR="00B76917" w:rsidRPr="00281E78">
        <w:rPr>
          <w:b/>
          <w:bCs/>
          <w:color w:val="0070C0"/>
          <w:spacing w:val="-2"/>
        </w:rPr>
        <w:t xml:space="preserve"> - </w:t>
      </w:r>
      <w:r w:rsidR="00B76917" w:rsidRPr="00281E78">
        <w:rPr>
          <w:color w:val="0070C0"/>
          <w:spacing w:val="-2"/>
        </w:rPr>
        <w:t>Suspense Balance)</w:t>
      </w:r>
    </w:p>
    <w:p w14:paraId="0EF90A2B" w14:textId="6C42C92D" w:rsidR="00605CC4" w:rsidRPr="005138B6" w:rsidRDefault="007F1B0F" w:rsidP="00E06A2A">
      <w:pPr>
        <w:spacing w:after="0"/>
        <w:rPr>
          <w:rFonts w:asciiTheme="minorHAnsi" w:hAnsiTheme="minorHAnsi" w:cstheme="minorHAnsi"/>
          <w:b/>
        </w:rPr>
      </w:pPr>
      <w:r w:rsidRPr="005138B6">
        <w:rPr>
          <w:rFonts w:asciiTheme="minorHAnsi" w:hAnsiTheme="minorHAnsi" w:cstheme="minorHAnsi"/>
          <w:b/>
          <w:u w:val="single"/>
        </w:rPr>
        <w:t>Number of Payments Due:</w:t>
      </w:r>
      <w:r w:rsidR="00E06A2A" w:rsidRPr="005138B6">
        <w:rPr>
          <w:rFonts w:asciiTheme="minorHAnsi" w:hAnsiTheme="minorHAnsi" w:cstheme="minorHAnsi"/>
          <w:b/>
          <w:u w:val="single"/>
        </w:rPr>
        <w:t xml:space="preserve"> </w:t>
      </w:r>
      <w:r w:rsidR="00FE4B59" w:rsidRPr="003755D4">
        <w:rPr>
          <w:b/>
          <w:bCs/>
          <w:color w:val="EE0000"/>
          <w:spacing w:val="-10"/>
        </w:rPr>
        <w:t>{[M590]}</w:t>
      </w:r>
      <w:r w:rsidR="00FE4B59">
        <w:rPr>
          <w:b/>
          <w:bCs/>
          <w:color w:val="EE0000"/>
          <w:spacing w:val="-10"/>
        </w:rPr>
        <w:t xml:space="preserve"> </w:t>
      </w:r>
      <w:r w:rsidR="00FE4B59" w:rsidRPr="00C75CF6">
        <w:rPr>
          <w:color w:val="EE0000"/>
          <w:spacing w:val="-10"/>
        </w:rPr>
        <w:t>(Delinquent Payment Count)</w:t>
      </w:r>
    </w:p>
    <w:p w14:paraId="0307DA22" w14:textId="511CFD49" w:rsidR="00605CC4" w:rsidRPr="005138B6" w:rsidRDefault="007F1B0F" w:rsidP="00E06A2A">
      <w:pPr>
        <w:spacing w:after="0"/>
        <w:rPr>
          <w:rFonts w:asciiTheme="minorHAnsi" w:hAnsiTheme="minorHAnsi" w:cstheme="minorHAnsi"/>
          <w:b/>
          <w:u w:val="single"/>
        </w:rPr>
      </w:pPr>
      <w:r w:rsidRPr="005138B6">
        <w:rPr>
          <w:rFonts w:asciiTheme="minorHAnsi" w:hAnsiTheme="minorHAnsi" w:cstheme="minorHAnsi"/>
          <w:b/>
          <w:u w:val="single"/>
        </w:rPr>
        <w:t xml:space="preserve">Net Payment Amount </w:t>
      </w:r>
      <w:r w:rsidR="00224A1F" w:rsidRPr="005138B6">
        <w:rPr>
          <w:rFonts w:asciiTheme="minorHAnsi" w:hAnsiTheme="minorHAnsi" w:cstheme="minorHAnsi"/>
          <w:b/>
          <w:u w:val="single"/>
        </w:rPr>
        <w:t>$</w:t>
      </w:r>
      <w:r w:rsidR="00FE4B59" w:rsidRPr="00A650D6">
        <w:rPr>
          <w:b/>
          <w:bCs/>
          <w:color w:val="EE0000"/>
          <w:spacing w:val="-2"/>
        </w:rPr>
        <w:t>{[M591E6]}</w:t>
      </w:r>
      <w:r w:rsidR="00FE4B59">
        <w:rPr>
          <w:b/>
          <w:bCs/>
          <w:color w:val="EE0000"/>
          <w:spacing w:val="-2"/>
        </w:rPr>
        <w:t xml:space="preserve"> </w:t>
      </w:r>
      <w:r w:rsidR="00FE4B59" w:rsidRPr="00C75CF6">
        <w:rPr>
          <w:color w:val="EE0000"/>
          <w:spacing w:val="-2"/>
        </w:rPr>
        <w:t>(Delinquent Balance)</w:t>
      </w:r>
    </w:p>
    <w:p w14:paraId="25C00956" w14:textId="7CED9BC1" w:rsidR="00224A1F" w:rsidRPr="005138B6" w:rsidRDefault="007F1B0F" w:rsidP="00E06A2A">
      <w:pPr>
        <w:spacing w:after="0"/>
        <w:rPr>
          <w:rFonts w:asciiTheme="minorHAnsi" w:hAnsiTheme="minorHAnsi" w:cstheme="minorHAnsi"/>
          <w:b/>
          <w:u w:val="single"/>
        </w:rPr>
      </w:pPr>
      <w:r w:rsidRPr="005138B6">
        <w:rPr>
          <w:rFonts w:asciiTheme="minorHAnsi" w:hAnsiTheme="minorHAnsi" w:cstheme="minorHAnsi"/>
          <w:b/>
          <w:u w:val="single"/>
        </w:rPr>
        <w:t>Unpaid Late Charges</w:t>
      </w:r>
      <w:r w:rsidR="00BB7277" w:rsidRPr="005138B6">
        <w:rPr>
          <w:rFonts w:asciiTheme="minorHAnsi" w:hAnsiTheme="minorHAnsi" w:cstheme="minorHAnsi"/>
          <w:b/>
          <w:u w:val="single"/>
        </w:rPr>
        <w:t>:</w:t>
      </w:r>
      <w:r w:rsidRPr="005138B6">
        <w:rPr>
          <w:rFonts w:asciiTheme="minorHAnsi" w:hAnsiTheme="minorHAnsi" w:cstheme="minorHAnsi"/>
          <w:b/>
          <w:u w:val="single"/>
        </w:rPr>
        <w:t xml:space="preserve"> </w:t>
      </w:r>
      <w:r w:rsidR="00FE4B59" w:rsidRPr="00FE4B59">
        <w:rPr>
          <w:b/>
          <w:bCs/>
        </w:rPr>
        <w:t>$</w:t>
      </w:r>
      <w:r w:rsidR="00FE4B59" w:rsidRPr="00281E78">
        <w:rPr>
          <w:b/>
          <w:bCs/>
        </w:rPr>
        <w:t>{[M015E6]}</w:t>
      </w:r>
      <w:r w:rsidR="00FE4B59">
        <w:rPr>
          <w:b/>
          <w:bCs/>
        </w:rPr>
        <w:t xml:space="preserve"> </w:t>
      </w:r>
      <w:r w:rsidR="00FE4B59" w:rsidRPr="00281E78">
        <w:t>(Accrued Late Charge Bal)</w:t>
      </w:r>
    </w:p>
    <w:p w14:paraId="5619C774" w14:textId="2BD36096" w:rsidR="00224A1F" w:rsidRPr="005138B6" w:rsidRDefault="007F1B0F" w:rsidP="00E06A2A">
      <w:pPr>
        <w:spacing w:after="0"/>
        <w:rPr>
          <w:rFonts w:asciiTheme="minorHAnsi" w:hAnsiTheme="minorHAnsi" w:cstheme="minorHAnsi"/>
          <w:b/>
          <w:u w:val="single"/>
        </w:rPr>
      </w:pPr>
      <w:r w:rsidRPr="005138B6">
        <w:rPr>
          <w:rFonts w:asciiTheme="minorHAnsi" w:hAnsiTheme="minorHAnsi" w:cstheme="minorHAnsi"/>
          <w:b/>
          <w:u w:val="single"/>
        </w:rPr>
        <w:t>NSF &amp; Other Fees: $</w:t>
      </w:r>
      <w:r w:rsidR="00FE4B59" w:rsidRPr="00FE4B59">
        <w:rPr>
          <w:b/>
          <w:bCs/>
          <w:color w:val="0070C0"/>
          <w:spacing w:val="-2"/>
        </w:rPr>
        <w:t xml:space="preserve">{[M593E6]} </w:t>
      </w:r>
      <w:r w:rsidR="00FE4B59" w:rsidRPr="00FE4B59">
        <w:rPr>
          <w:color w:val="0070C0"/>
          <w:spacing w:val="-2"/>
        </w:rPr>
        <w:t xml:space="preserve">+ </w:t>
      </w:r>
      <w:r w:rsidR="00FE4B59" w:rsidRPr="00FE4B59">
        <w:rPr>
          <w:b/>
          <w:bCs/>
          <w:color w:val="0070C0"/>
        </w:rPr>
        <w:t xml:space="preserve">{[C004E6]} </w:t>
      </w:r>
      <w:r w:rsidR="00FE4B59" w:rsidRPr="00FE4B59">
        <w:rPr>
          <w:color w:val="0070C0"/>
        </w:rPr>
        <w:t>(NSF Balance + Other Fees)</w:t>
      </w:r>
    </w:p>
    <w:p w14:paraId="677164BB" w14:textId="796312B5" w:rsidR="003C33A6" w:rsidRPr="005138B6" w:rsidRDefault="007F1B0F" w:rsidP="00E06A2A">
      <w:pPr>
        <w:spacing w:after="0"/>
        <w:rPr>
          <w:rFonts w:asciiTheme="minorHAnsi" w:hAnsiTheme="minorHAnsi" w:cstheme="minorHAnsi"/>
          <w:b/>
          <w:u w:val="single"/>
        </w:rPr>
      </w:pPr>
      <w:r w:rsidRPr="005138B6">
        <w:rPr>
          <w:rFonts w:asciiTheme="minorHAnsi" w:hAnsiTheme="minorHAnsi" w:cstheme="minorHAnsi"/>
          <w:b/>
          <w:u w:val="single"/>
        </w:rPr>
        <w:t xml:space="preserve">Unapplied/Suspense Funds: </w:t>
      </w:r>
      <w:r w:rsidR="00FE4B59" w:rsidRPr="00FE4B59">
        <w:rPr>
          <w:b/>
          <w:bCs/>
        </w:rPr>
        <w:t>$</w:t>
      </w:r>
      <w:r w:rsidR="00FE4B59" w:rsidRPr="00281E78">
        <w:rPr>
          <w:b/>
          <w:bCs/>
        </w:rPr>
        <w:t xml:space="preserve">{[M013E6]} </w:t>
      </w:r>
      <w:r w:rsidR="00FE4B59">
        <w:t>(Suspense Balance)</w:t>
      </w:r>
    </w:p>
    <w:p w14:paraId="04325199" w14:textId="3F73A143" w:rsidR="00E06A2A" w:rsidRPr="005138B6" w:rsidRDefault="007F1B0F" w:rsidP="00E06A2A">
      <w:pPr>
        <w:spacing w:after="0"/>
        <w:rPr>
          <w:rFonts w:asciiTheme="minorHAnsi" w:hAnsiTheme="minorHAnsi" w:cstheme="minorHAnsi"/>
          <w:b/>
          <w:u w:val="single"/>
        </w:rPr>
      </w:pPr>
      <w:r w:rsidRPr="005138B6">
        <w:rPr>
          <w:rFonts w:asciiTheme="minorHAnsi" w:hAnsiTheme="minorHAnsi" w:cstheme="minorHAnsi"/>
          <w:b/>
          <w:u w:val="single"/>
        </w:rPr>
        <w:t xml:space="preserve"> </w:t>
      </w:r>
    </w:p>
    <w:p w14:paraId="19711122" w14:textId="01BD3242" w:rsidR="00E06A2A" w:rsidRPr="005138B6" w:rsidRDefault="007F1B0F" w:rsidP="009709BE">
      <w:pPr>
        <w:spacing w:after="120" w:line="240" w:lineRule="auto"/>
        <w:rPr>
          <w:rFonts w:asciiTheme="minorHAnsi" w:hAnsiTheme="minorHAnsi" w:cstheme="minorHAnsi"/>
        </w:rPr>
      </w:pPr>
      <w:r w:rsidRPr="005138B6">
        <w:rPr>
          <w:rFonts w:asciiTheme="minorHAnsi" w:hAnsiTheme="minorHAnsi" w:cstheme="minorHAnsi"/>
        </w:rPr>
        <w:t xml:space="preserve">If you do not cure the default within thirty (30) days, </w:t>
      </w:r>
      <w:r w:rsidRPr="005138B6">
        <w:rPr>
          <w:rFonts w:asciiTheme="minorHAnsi" w:hAnsiTheme="minorHAnsi" w:cstheme="minorHAnsi"/>
          <w:iCs/>
        </w:rPr>
        <w:t xml:space="preserve">we intend to exercise our right to accelerate the mortgage payments. </w:t>
      </w:r>
      <w:r w:rsidRPr="005138B6">
        <w:rPr>
          <w:rFonts w:asciiTheme="minorHAnsi" w:hAnsiTheme="minorHAnsi" w:cstheme="minorHAnsi"/>
        </w:rPr>
        <w:t xml:space="preserve">This means that whatever is owed on the original amount borrowed will be considered due immediately and you may lose the chance to pay off the original mortgage in monthly installments. If full payment of the amount of default is not made within thirty (30) days, </w:t>
      </w:r>
      <w:r w:rsidRPr="005138B6">
        <w:rPr>
          <w:rFonts w:asciiTheme="minorHAnsi" w:hAnsiTheme="minorHAnsi" w:cstheme="minorHAnsi"/>
          <w:iCs/>
        </w:rPr>
        <w:t xml:space="preserve">we also intend to instruct our attorneys to start a lawsuit to foreclose your mortgaged property. If the mortgage is foreclosed your mortgaged property will be sold to pay off the mortgage debt. </w:t>
      </w:r>
      <w:r w:rsidRPr="005138B6">
        <w:rPr>
          <w:rFonts w:asciiTheme="minorHAnsi" w:hAnsiTheme="minorHAnsi" w:cstheme="minorHAnsi"/>
        </w:rPr>
        <w:t xml:space="preserve">If we refer your case to our attorneys, but you cure the default before they begin legal proceedings against you, you will still have to pay the reasonable attorney’s fees, actually incurred.  However, if legal proceedings are started against you, you will have to pay the reasonable attorney’s fees within allowable fees and costs. Any attorney’s fees will be added to whatever you owe us, which may also include our reasonable costs. </w:t>
      </w:r>
      <w:r w:rsidRPr="005138B6">
        <w:rPr>
          <w:rFonts w:asciiTheme="minorHAnsi" w:hAnsiTheme="minorHAnsi" w:cstheme="minorHAnsi"/>
          <w:iCs/>
        </w:rPr>
        <w:t xml:space="preserve">If you cure the default within the </w:t>
      </w:r>
      <w:r w:rsidR="00972442" w:rsidRPr="005138B6">
        <w:rPr>
          <w:rFonts w:asciiTheme="minorHAnsi" w:hAnsiTheme="minorHAnsi" w:cstheme="minorHAnsi"/>
          <w:iCs/>
        </w:rPr>
        <w:t>thirty-day</w:t>
      </w:r>
      <w:r w:rsidRPr="005138B6">
        <w:rPr>
          <w:rFonts w:asciiTheme="minorHAnsi" w:hAnsiTheme="minorHAnsi" w:cstheme="minorHAnsi"/>
          <w:iCs/>
        </w:rPr>
        <w:t xml:space="preserve"> period, you will not be required to pay attorney’s fees.</w:t>
      </w:r>
      <w:r w:rsidRPr="005138B6">
        <w:rPr>
          <w:rFonts w:asciiTheme="minorHAnsi" w:hAnsiTheme="minorHAnsi" w:cstheme="minorHAnsi"/>
        </w:rPr>
        <w:t xml:space="preserve"> </w:t>
      </w:r>
    </w:p>
    <w:p w14:paraId="21AB01D2" w14:textId="4106CAC0" w:rsidR="00E06A2A" w:rsidRPr="005138B6" w:rsidRDefault="007F1B0F" w:rsidP="009709BE">
      <w:pPr>
        <w:spacing w:after="0" w:line="240" w:lineRule="auto"/>
        <w:rPr>
          <w:rFonts w:asciiTheme="minorHAnsi" w:hAnsiTheme="minorHAnsi" w:cstheme="minorHAnsi"/>
          <w:b/>
        </w:rPr>
      </w:pPr>
      <w:r w:rsidRPr="005138B6">
        <w:rPr>
          <w:rFonts w:asciiTheme="minorHAnsi" w:hAnsiTheme="minorHAnsi" w:cstheme="minorHAnsi"/>
        </w:rPr>
        <w:lastRenderedPageBreak/>
        <w:t xml:space="preserve">If you have not cured the default within the </w:t>
      </w:r>
      <w:r w:rsidR="00972442" w:rsidRPr="005138B6">
        <w:rPr>
          <w:rFonts w:asciiTheme="minorHAnsi" w:hAnsiTheme="minorHAnsi" w:cstheme="minorHAnsi"/>
        </w:rPr>
        <w:t>thirty-day</w:t>
      </w:r>
      <w:r w:rsidRPr="005138B6">
        <w:rPr>
          <w:rFonts w:asciiTheme="minorHAnsi" w:hAnsiTheme="minorHAnsi" w:cstheme="minorHAnsi"/>
        </w:rPr>
        <w:t xml:space="preserve"> period and foreclosure proceedings have begun, </w:t>
      </w:r>
      <w:r w:rsidRPr="005138B6">
        <w:rPr>
          <w:rFonts w:asciiTheme="minorHAnsi" w:hAnsiTheme="minorHAnsi" w:cstheme="minorHAnsi"/>
          <w:iCs/>
        </w:rPr>
        <w:t>you still have the right to cure the default and prevent the sale at any time up to one hour before the foreclosure sale. You may do so by paying the total amount of the unpaid monthly payments plus any late or other charges then due, as well as the reasonable attorney’s fees and costs connected with the foreclosure sale and perform any other requirements under the mortgage</w:t>
      </w:r>
      <w:r w:rsidRPr="005138B6">
        <w:rPr>
          <w:rFonts w:asciiTheme="minorHAnsi" w:hAnsiTheme="minorHAnsi" w:cstheme="minorHAnsi"/>
        </w:rPr>
        <w:t>. A notice of the date of the foreclosure sale will be sent to you before the sale. Of course, the amount needed to cure the default will increase the longer you wait</w:t>
      </w:r>
      <w:r w:rsidRPr="005138B6">
        <w:rPr>
          <w:rFonts w:asciiTheme="minorHAnsi" w:hAnsiTheme="minorHAnsi" w:cstheme="minorHAnsi"/>
          <w:b/>
        </w:rPr>
        <w:t xml:space="preserve">. </w:t>
      </w:r>
    </w:p>
    <w:p w14:paraId="38719F2B" w14:textId="2A253B0F" w:rsidR="00E06A2A" w:rsidRPr="005138B6" w:rsidRDefault="007F1B0F" w:rsidP="009709BE">
      <w:pPr>
        <w:spacing w:before="100" w:beforeAutospacing="1" w:after="0" w:line="240" w:lineRule="auto"/>
        <w:rPr>
          <w:rFonts w:asciiTheme="minorHAnsi" w:hAnsiTheme="minorHAnsi" w:cstheme="minorHAnsi"/>
          <w:b/>
        </w:rPr>
      </w:pPr>
      <w:r w:rsidRPr="005138B6">
        <w:rPr>
          <w:rFonts w:asciiTheme="minorHAnsi" w:hAnsiTheme="minorHAnsi" w:cstheme="minorHAnsi"/>
          <w:b/>
        </w:rPr>
        <w:t xml:space="preserve">You may find out at any time exactly what the required payment will be by calling us at the following number: </w:t>
      </w:r>
      <w:r w:rsidR="00FE4B59">
        <w:rPr>
          <w:rFonts w:asciiTheme="minorHAnsi" w:hAnsiTheme="minorHAnsi" w:cstheme="minorHAnsi"/>
          <w:b/>
        </w:rPr>
        <w:t>{[CSPhoneNumber]}</w:t>
      </w:r>
      <w:r w:rsidRPr="005138B6">
        <w:rPr>
          <w:rFonts w:asciiTheme="minorHAnsi" w:hAnsiTheme="minorHAnsi" w:cstheme="minorHAnsi"/>
          <w:b/>
        </w:rPr>
        <w:t xml:space="preserve"> or </w:t>
      </w:r>
      <w:r w:rsidR="00FE4B59">
        <w:rPr>
          <w:rFonts w:asciiTheme="minorHAnsi" w:hAnsiTheme="minorHAnsi" w:cstheme="minorHAnsi"/>
          <w:b/>
        </w:rPr>
        <w:t>{[SPOCContactEmail]}</w:t>
      </w:r>
      <w:r w:rsidRPr="005138B6">
        <w:rPr>
          <w:rFonts w:asciiTheme="minorHAnsi" w:hAnsiTheme="minorHAnsi" w:cstheme="minorHAnsi"/>
          <w:b/>
        </w:rPr>
        <w:t xml:space="preserve">. This payment must be in cash, cashier’s check, certified check or money order and made payable to us at </w:t>
      </w:r>
      <w:r w:rsidR="00FE4B59" w:rsidRPr="00FE4B59">
        <w:rPr>
          <w:b/>
          <w:bCs/>
        </w:rPr>
        <w:t>{[PayoffAddr1]}, {[PayoffAddr2]}.</w:t>
      </w:r>
    </w:p>
    <w:p w14:paraId="79F41234" w14:textId="77777777" w:rsidR="00E06A2A" w:rsidRPr="005138B6" w:rsidRDefault="007F1B0F" w:rsidP="009709BE">
      <w:pPr>
        <w:spacing w:before="100" w:beforeAutospacing="1" w:after="0" w:line="240" w:lineRule="auto"/>
        <w:rPr>
          <w:rFonts w:asciiTheme="minorHAnsi" w:hAnsiTheme="minorHAnsi" w:cstheme="minorHAnsi"/>
        </w:rPr>
      </w:pPr>
      <w:r w:rsidRPr="005138B6">
        <w:rPr>
          <w:rFonts w:asciiTheme="minorHAnsi" w:hAnsiTheme="minorHAnsi" w:cstheme="minorHAnsi"/>
        </w:rPr>
        <w:t xml:space="preserve">You should realize that a foreclosure sale will end your ownership of the mortgaged property and your right to remain in it. If you continue to live in the property after the foreclosure sale, a lawsuit could be started to evict you. </w:t>
      </w:r>
    </w:p>
    <w:p w14:paraId="236B5013" w14:textId="77777777" w:rsidR="009709BE" w:rsidRPr="005138B6" w:rsidRDefault="007F1B0F" w:rsidP="009709BE">
      <w:pPr>
        <w:spacing w:before="100" w:beforeAutospacing="1" w:after="0" w:line="240" w:lineRule="auto"/>
        <w:rPr>
          <w:rFonts w:asciiTheme="minorHAnsi" w:hAnsiTheme="minorHAnsi" w:cstheme="minorHAnsi"/>
        </w:rPr>
      </w:pPr>
      <w:r w:rsidRPr="005138B6">
        <w:rPr>
          <w:rFonts w:asciiTheme="minorHAnsi" w:hAnsiTheme="minorHAnsi" w:cstheme="minorHAnsi"/>
        </w:rPr>
        <w:t>Please consider the following:</w:t>
      </w:r>
    </w:p>
    <w:p w14:paraId="66EBB40E" w14:textId="77777777" w:rsidR="00E06A2A" w:rsidRPr="005138B6" w:rsidRDefault="007F1B0F" w:rsidP="009709BE">
      <w:pPr>
        <w:spacing w:before="100" w:beforeAutospacing="1" w:after="0" w:line="240" w:lineRule="auto"/>
        <w:rPr>
          <w:rFonts w:asciiTheme="minorHAnsi" w:hAnsiTheme="minorHAnsi" w:cstheme="minorHAnsi"/>
        </w:rPr>
      </w:pPr>
      <w:r w:rsidRPr="005138B6">
        <w:rPr>
          <w:rFonts w:asciiTheme="minorHAnsi" w:hAnsiTheme="minorHAnsi" w:cstheme="minorHAnsi"/>
        </w:rPr>
        <w:t xml:space="preserve">You should contact a HUD Counselor at HUD’s National Servicing Center at (877) 622-8525/TDD (800) 877-8339 or the Homeownership Preservation Foundation (888-995-HOPE) to speak with counselors who can provide assistance and may be able to help you avoid foreclosure. </w:t>
      </w:r>
    </w:p>
    <w:p w14:paraId="7B675E0A" w14:textId="4642ED4D" w:rsidR="00E06A2A" w:rsidRPr="005138B6" w:rsidRDefault="007F1B0F" w:rsidP="009709BE">
      <w:pPr>
        <w:numPr>
          <w:ilvl w:val="0"/>
          <w:numId w:val="1"/>
        </w:numPr>
        <w:spacing w:after="120" w:line="240" w:lineRule="auto"/>
        <w:ind w:left="360"/>
        <w:contextualSpacing/>
        <w:jc w:val="both"/>
        <w:rPr>
          <w:rFonts w:asciiTheme="minorHAnsi" w:hAnsiTheme="minorHAnsi" w:cstheme="minorHAnsi"/>
        </w:rPr>
      </w:pPr>
      <w:r w:rsidRPr="005138B6">
        <w:rPr>
          <w:rFonts w:asciiTheme="minorHAnsi" w:hAnsiTheme="minorHAnsi" w:cstheme="minorHAnsi"/>
        </w:rPr>
        <w:t xml:space="preserve">There may be homeownership assistance options </w:t>
      </w:r>
      <w:r w:rsidR="00972442" w:rsidRPr="005138B6">
        <w:rPr>
          <w:rFonts w:asciiTheme="minorHAnsi" w:hAnsiTheme="minorHAnsi" w:cstheme="minorHAnsi"/>
        </w:rPr>
        <w:t>available,</w:t>
      </w:r>
      <w:r w:rsidRPr="005138B6">
        <w:rPr>
          <w:rFonts w:asciiTheme="minorHAnsi" w:hAnsiTheme="minorHAnsi" w:cstheme="minorHAnsi"/>
        </w:rPr>
        <w:t xml:space="preserve"> and you can reach a </w:t>
      </w:r>
      <w:r w:rsidR="00FE4B59">
        <w:rPr>
          <w:rFonts w:asciiTheme="minorHAnsi" w:hAnsiTheme="minorHAnsi" w:cstheme="minorHAnsi"/>
        </w:rPr>
        <w:t>{[CompanyShortName]}</w:t>
      </w:r>
      <w:r w:rsidRPr="005138B6">
        <w:rPr>
          <w:rFonts w:asciiTheme="minorHAnsi" w:hAnsiTheme="minorHAnsi" w:cstheme="minorHAnsi"/>
        </w:rPr>
        <w:t xml:space="preserve"> Loss Mitigation Specialist at </w:t>
      </w:r>
      <w:r w:rsidR="00FE4B59">
        <w:rPr>
          <w:rFonts w:asciiTheme="minorHAnsi" w:hAnsiTheme="minorHAnsi" w:cstheme="minorHAnsi"/>
        </w:rPr>
        <w:t>{[CSPhoneNumber]}</w:t>
      </w:r>
      <w:r w:rsidRPr="005138B6">
        <w:rPr>
          <w:rFonts w:asciiTheme="minorHAnsi" w:hAnsiTheme="minorHAnsi" w:cstheme="minorHAnsi"/>
        </w:rPr>
        <w:t xml:space="preserve"> to discuss these options.</w:t>
      </w:r>
    </w:p>
    <w:p w14:paraId="478FA77C" w14:textId="77777777" w:rsidR="00E06A2A" w:rsidRPr="005138B6" w:rsidRDefault="007F1B0F" w:rsidP="009709BE">
      <w:pPr>
        <w:numPr>
          <w:ilvl w:val="0"/>
          <w:numId w:val="1"/>
        </w:numPr>
        <w:spacing w:after="120" w:line="240" w:lineRule="auto"/>
        <w:ind w:left="360"/>
        <w:contextualSpacing/>
        <w:jc w:val="both"/>
        <w:rPr>
          <w:rFonts w:asciiTheme="minorHAnsi" w:hAnsiTheme="minorHAnsi" w:cstheme="minorHAnsi"/>
        </w:rPr>
      </w:pPr>
      <w:r w:rsidRPr="005138B6">
        <w:rPr>
          <w:rFonts w:asciiTheme="minorHAnsi" w:hAnsiTheme="minorHAnsi" w:cstheme="minorHAnsi"/>
        </w:rPr>
        <w:t xml:space="preserve">Avoid Foreclosure Scams: Do your research, make sure you are working with a reputable company. </w:t>
      </w:r>
    </w:p>
    <w:p w14:paraId="6D1911A4" w14:textId="77777777" w:rsidR="00E06A2A" w:rsidRPr="005138B6" w:rsidRDefault="007F1B0F" w:rsidP="009709BE">
      <w:pPr>
        <w:spacing w:after="120" w:line="240" w:lineRule="auto"/>
        <w:rPr>
          <w:rFonts w:asciiTheme="minorHAnsi" w:hAnsiTheme="minorHAnsi" w:cstheme="minorHAnsi"/>
        </w:rPr>
      </w:pPr>
      <w:r w:rsidRPr="005138B6">
        <w:rPr>
          <w:rFonts w:asciiTheme="minorHAnsi" w:hAnsiTheme="minorHAnsi" w:cstheme="minorHAnsi"/>
        </w:rPr>
        <w:t xml:space="preserve">        </w:t>
      </w:r>
      <w:hyperlink r:id="rId15" w:history="1">
        <w:r w:rsidR="00E06A2A" w:rsidRPr="005138B6">
          <w:rPr>
            <w:rFonts w:asciiTheme="minorHAnsi" w:hAnsiTheme="minorHAnsi" w:cstheme="minorHAnsi"/>
            <w:color w:val="0000FF"/>
            <w:u w:val="single"/>
          </w:rPr>
          <w:t>http://www.consumer.ftc.gov/articles/0100-mortgage-relief-scams</w:t>
        </w:r>
      </w:hyperlink>
    </w:p>
    <w:p w14:paraId="75C6B95C" w14:textId="7480CAA9" w:rsidR="00E06A2A" w:rsidRPr="005138B6" w:rsidRDefault="007F1B0F" w:rsidP="009709BE">
      <w:pPr>
        <w:spacing w:after="120" w:line="240" w:lineRule="auto"/>
        <w:contextualSpacing/>
        <w:jc w:val="both"/>
        <w:rPr>
          <w:rFonts w:asciiTheme="minorHAnsi" w:hAnsiTheme="minorHAnsi" w:cstheme="minorHAnsi"/>
        </w:rPr>
      </w:pPr>
      <w:r w:rsidRPr="005138B6">
        <w:rPr>
          <w:rFonts w:asciiTheme="minorHAnsi" w:hAnsiTheme="minorHAnsi" w:cstheme="minorHAnsi"/>
        </w:rPr>
        <w:t xml:space="preserve">If you pay the past due amount, and any additional monthly payments, late charges or fees that may become due between the date of this notice and the date when you make your payment, your account will be considered </w:t>
      </w:r>
      <w:r w:rsidR="00972442" w:rsidRPr="005138B6">
        <w:rPr>
          <w:rFonts w:asciiTheme="minorHAnsi" w:hAnsiTheme="minorHAnsi" w:cstheme="minorHAnsi"/>
        </w:rPr>
        <w:t>up-to-date,</w:t>
      </w:r>
      <w:r w:rsidRPr="005138B6">
        <w:rPr>
          <w:rFonts w:asciiTheme="minorHAnsi" w:hAnsiTheme="minorHAnsi" w:cstheme="minorHAnsi"/>
        </w:rPr>
        <w:t xml:space="preserve"> and you can continue to make your regular monthly payments.</w:t>
      </w:r>
    </w:p>
    <w:p w14:paraId="63C1F721" w14:textId="77777777" w:rsidR="009709BE" w:rsidRPr="005138B6" w:rsidRDefault="009709BE" w:rsidP="009709BE">
      <w:pPr>
        <w:spacing w:after="120" w:line="240" w:lineRule="auto"/>
        <w:contextualSpacing/>
        <w:jc w:val="both"/>
        <w:rPr>
          <w:rFonts w:asciiTheme="minorHAnsi" w:hAnsiTheme="minorHAnsi" w:cstheme="minorHAnsi"/>
        </w:rPr>
      </w:pPr>
    </w:p>
    <w:p w14:paraId="23329ECE" w14:textId="77777777" w:rsidR="009709BE" w:rsidRPr="005138B6" w:rsidRDefault="007F1B0F" w:rsidP="009709BE">
      <w:pPr>
        <w:spacing w:after="120" w:line="240" w:lineRule="auto"/>
        <w:contextualSpacing/>
        <w:jc w:val="both"/>
        <w:rPr>
          <w:rFonts w:asciiTheme="minorHAnsi" w:hAnsiTheme="minorHAnsi" w:cstheme="minorHAnsi"/>
        </w:rPr>
      </w:pPr>
      <w:r w:rsidRPr="005138B6">
        <w:rPr>
          <w:rFonts w:asciiTheme="minorHAnsi" w:hAnsiTheme="minorHAnsi" w:cstheme="minorHAnsi"/>
        </w:rPr>
        <w:t>Sincerely,</w:t>
      </w:r>
    </w:p>
    <w:p w14:paraId="68031B4D" w14:textId="77777777" w:rsidR="009709BE" w:rsidRPr="005138B6" w:rsidRDefault="009709BE" w:rsidP="009709BE">
      <w:pPr>
        <w:spacing w:after="120" w:line="240" w:lineRule="auto"/>
        <w:contextualSpacing/>
        <w:jc w:val="both"/>
        <w:rPr>
          <w:rFonts w:asciiTheme="minorHAnsi" w:hAnsiTheme="minorHAnsi" w:cstheme="minorHAnsi"/>
        </w:rPr>
      </w:pPr>
    </w:p>
    <w:p w14:paraId="1E60E3DB" w14:textId="7B713E11" w:rsidR="00DE416C" w:rsidRPr="005138B6" w:rsidRDefault="007F1B0F" w:rsidP="009709BE">
      <w:pPr>
        <w:spacing w:after="120" w:line="240" w:lineRule="auto"/>
        <w:contextualSpacing/>
        <w:jc w:val="both"/>
        <w:rPr>
          <w:rFonts w:asciiTheme="minorHAnsi" w:hAnsiTheme="minorHAnsi" w:cstheme="minorHAnsi"/>
        </w:rPr>
      </w:pPr>
      <w:r w:rsidRPr="005138B6">
        <w:rPr>
          <w:rFonts w:asciiTheme="minorHAnsi" w:hAnsiTheme="minorHAnsi" w:cstheme="minorHAnsi"/>
        </w:rPr>
        <w:t>Default Department</w:t>
      </w:r>
    </w:p>
    <w:p w14:paraId="04F9FEDB" w14:textId="49BE594A" w:rsidR="00972442" w:rsidRPr="005138B6" w:rsidRDefault="007F1B0F" w:rsidP="009709BE">
      <w:pPr>
        <w:spacing w:after="120" w:line="240" w:lineRule="auto"/>
        <w:contextualSpacing/>
        <w:jc w:val="both"/>
        <w:rPr>
          <w:rFonts w:asciiTheme="minorHAnsi" w:hAnsiTheme="minorHAnsi" w:cstheme="minorHAnsi"/>
        </w:rPr>
      </w:pPr>
      <w:r>
        <w:rPr>
          <w:rFonts w:asciiTheme="minorHAnsi" w:hAnsiTheme="minorHAnsi" w:cstheme="minorHAnsi"/>
        </w:rPr>
        <w:t>{[CompanyLongName]}</w:t>
      </w:r>
    </w:p>
    <w:p w14:paraId="06121956" w14:textId="77777777" w:rsidR="009709BE" w:rsidRPr="005138B6" w:rsidRDefault="009709BE" w:rsidP="009709BE">
      <w:pPr>
        <w:spacing w:after="120" w:line="240" w:lineRule="auto"/>
        <w:contextualSpacing/>
        <w:jc w:val="both"/>
        <w:rPr>
          <w:rFonts w:asciiTheme="minorHAnsi" w:hAnsiTheme="minorHAnsi" w:cstheme="minorHAnsi"/>
        </w:rPr>
      </w:pPr>
    </w:p>
    <w:p w14:paraId="7F62A45F" w14:textId="77777777" w:rsidR="009F7EBF" w:rsidRPr="005138B6" w:rsidRDefault="009F7EBF" w:rsidP="00E06A2A">
      <w:pPr>
        <w:spacing w:after="0" w:line="240" w:lineRule="auto"/>
        <w:contextualSpacing/>
        <w:jc w:val="both"/>
        <w:rPr>
          <w:rFonts w:asciiTheme="minorHAnsi" w:hAnsiTheme="minorHAnsi" w:cstheme="minorHAnsi"/>
        </w:rPr>
      </w:pPr>
    </w:p>
    <w:p w14:paraId="3267AF0F" w14:textId="3CA82305" w:rsidR="009F7EBF" w:rsidRPr="005138B6" w:rsidRDefault="00FE4B59" w:rsidP="009F7EBF">
      <w:pPr>
        <w:rPr>
          <w:rFonts w:asciiTheme="minorHAnsi" w:hAnsiTheme="minorHAnsi" w:cstheme="minorHAnsi"/>
          <w:spacing w:val="-3"/>
        </w:rPr>
      </w:pPr>
      <w:commentRangeStart w:id="16"/>
      <w:commentRangeStart w:id="17"/>
      <w:commentRangeStart w:id="18"/>
      <w:commentRangeEnd w:id="16"/>
      <w:r>
        <w:rPr>
          <w:rStyle w:val="CommentReference"/>
          <w:rFonts w:asciiTheme="minorHAnsi" w:eastAsiaTheme="minorHAnsi" w:hAnsiTheme="minorHAnsi" w:cstheme="minorBidi"/>
        </w:rPr>
        <w:commentReference w:id="16"/>
      </w:r>
      <w:commentRangeEnd w:id="17"/>
      <w:r w:rsidR="00465920">
        <w:rPr>
          <w:rStyle w:val="CommentReference"/>
          <w:rFonts w:asciiTheme="minorHAnsi" w:eastAsiaTheme="minorHAnsi" w:hAnsiTheme="minorHAnsi" w:cstheme="minorBidi"/>
        </w:rPr>
        <w:commentReference w:id="17"/>
      </w:r>
      <w:commentRangeEnd w:id="18"/>
      <w:r w:rsidR="003F3B43">
        <w:rPr>
          <w:rStyle w:val="CommentReference"/>
          <w:rFonts w:asciiTheme="minorHAnsi" w:eastAsiaTheme="minorHAnsi" w:hAnsiTheme="minorHAnsi" w:cstheme="minorBidi"/>
        </w:rPr>
        <w:commentReference w:id="18"/>
      </w:r>
    </w:p>
    <w:sectPr w:rsidR="009F7EBF" w:rsidRPr="005138B6" w:rsidSect="00860EC2">
      <w:headerReference w:type="even" r:id="rId16"/>
      <w:headerReference w:type="default" r:id="rId17"/>
      <w:footerReference w:type="default" r:id="rId18"/>
      <w:headerReference w:type="first" r:id="rId19"/>
      <w:pgSz w:w="12240" w:h="15840"/>
      <w:pgMar w:top="1008" w:right="1440" w:bottom="1008"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ttany Torres" w:date="2024-09-06T08:52:00Z" w:initials="BT">
    <w:p w14:paraId="67634E20" w14:textId="77777777" w:rsidR="005138B6" w:rsidRDefault="007F1B0F" w:rsidP="005138B6">
      <w:pPr>
        <w:pStyle w:val="CommentText"/>
      </w:pPr>
      <w:r>
        <w:rPr>
          <w:rStyle w:val="CommentReference"/>
        </w:rPr>
        <w:annotationRef/>
      </w:r>
      <w:r>
        <w:rPr>
          <w:b/>
          <w:bCs/>
          <w:color w:val="FF0000"/>
        </w:rPr>
        <w:t xml:space="preserve">Client will insert “Y” on the foreign address indicator </w:t>
      </w:r>
    </w:p>
    <w:p w14:paraId="67B90BB9" w14:textId="77777777" w:rsidR="005138B6" w:rsidRDefault="005138B6" w:rsidP="005138B6">
      <w:pPr>
        <w:pStyle w:val="CommentText"/>
      </w:pPr>
    </w:p>
    <w:p w14:paraId="410399D7" w14:textId="77777777" w:rsidR="005138B6" w:rsidRDefault="007F1B0F" w:rsidP="005138B6">
      <w:pPr>
        <w:pStyle w:val="CommentText"/>
      </w:pPr>
      <w:r>
        <w:rPr>
          <w:b/>
          <w:bCs/>
          <w:color w:val="FF0000"/>
        </w:rPr>
        <w:t>MSP converts to “1” on the data fil</w:t>
      </w:r>
      <w:r>
        <w:rPr>
          <w:color w:val="FF0000"/>
        </w:rPr>
        <w:t>e</w:t>
      </w:r>
    </w:p>
    <w:p w14:paraId="42319A95" w14:textId="77777777" w:rsidR="005138B6" w:rsidRDefault="005138B6" w:rsidP="005138B6">
      <w:pPr>
        <w:pStyle w:val="CommentText"/>
      </w:pPr>
    </w:p>
    <w:p w14:paraId="040418EE" w14:textId="77777777" w:rsidR="005138B6" w:rsidRDefault="007F1B0F" w:rsidP="005138B6">
      <w:pPr>
        <w:pStyle w:val="CommentText"/>
      </w:pPr>
      <w:r>
        <w:t>[M956] Foreign Address Indicator is on KLNX/ADDB Borrower Info Page (FOR ADDR), MAS1/ADD2 (FOREIGN MAILING ADDR), KLNX/UPA1, LNKU/GLBM Page 1, NEW1/ADD2</w:t>
      </w:r>
    </w:p>
    <w:p w14:paraId="2C3D0AEC" w14:textId="77777777" w:rsidR="005138B6" w:rsidRDefault="005138B6" w:rsidP="005138B6">
      <w:pPr>
        <w:pStyle w:val="CommentText"/>
      </w:pPr>
    </w:p>
    <w:p w14:paraId="3CD8DCDF" w14:textId="77777777" w:rsidR="005138B6" w:rsidRDefault="007F1B0F" w:rsidP="005138B6">
      <w:pPr>
        <w:pStyle w:val="CommentText"/>
      </w:pPr>
      <w:r>
        <w:t>Y = Foreign Country</w:t>
      </w:r>
    </w:p>
    <w:p w14:paraId="669E2862" w14:textId="77777777" w:rsidR="005138B6" w:rsidRDefault="007F1B0F" w:rsidP="005138B6">
      <w:pPr>
        <w:pStyle w:val="CommentText"/>
      </w:pPr>
      <w:r>
        <w:t>Blank = U.S. State</w:t>
      </w:r>
    </w:p>
    <w:p w14:paraId="5C801B7B" w14:textId="77777777" w:rsidR="005138B6" w:rsidRDefault="005138B6" w:rsidP="005138B6">
      <w:pPr>
        <w:pStyle w:val="CommentText"/>
      </w:pPr>
    </w:p>
    <w:p w14:paraId="39AB1C65" w14:textId="77777777" w:rsidR="005138B6" w:rsidRDefault="007F1B0F" w:rsidP="005138B6">
      <w:pPr>
        <w:pStyle w:val="CommentText"/>
      </w:pPr>
      <w:r>
        <w:t xml:space="preserve">If foreign address indicator is present, NCI will need to pull for additional postage and client will need to review for address accuracy. </w:t>
      </w:r>
    </w:p>
  </w:comment>
  <w:comment w:id="2" w:author="Brittany Torres" w:date="2024-10-15T11:13:00Z" w:initials="BT">
    <w:p w14:paraId="746D18F1" w14:textId="77777777" w:rsidR="005138B6" w:rsidRDefault="007F1B0F" w:rsidP="005138B6">
      <w:pPr>
        <w:pStyle w:val="CommentText"/>
      </w:pPr>
      <w:r>
        <w:rPr>
          <w:rStyle w:val="CommentReference"/>
        </w:rPr>
        <w:annotationRef/>
      </w:r>
      <w:r>
        <w:t>Once confirmed, a successor in interest has borrower/consumer status under Regulation X and Regulation Z. Therefore, a confirmed SII is subject to servicing provisions relating to: </w:t>
      </w:r>
    </w:p>
    <w:p w14:paraId="1862D5FB" w14:textId="77777777" w:rsidR="005138B6" w:rsidRDefault="007F1B0F" w:rsidP="005138B6">
      <w:pPr>
        <w:pStyle w:val="CommentText"/>
      </w:pPr>
      <w:r>
        <w:t>⦁Escrow accounts</w:t>
      </w:r>
    </w:p>
    <w:p w14:paraId="22B7BE8D" w14:textId="77777777" w:rsidR="005138B6" w:rsidRDefault="007F1B0F" w:rsidP="005138B6">
      <w:pPr>
        <w:pStyle w:val="CommentText"/>
      </w:pPr>
      <w:r>
        <w:t>⦁Error and information request</w:t>
      </w:r>
    </w:p>
    <w:p w14:paraId="7E15DBD2" w14:textId="77777777" w:rsidR="005138B6" w:rsidRDefault="007F1B0F" w:rsidP="005138B6">
      <w:pPr>
        <w:pStyle w:val="CommentText"/>
      </w:pPr>
      <w:r>
        <w:t>⦁Early intervention and continuity of contact</w:t>
      </w:r>
    </w:p>
    <w:p w14:paraId="279EF4C3" w14:textId="77777777" w:rsidR="005138B6" w:rsidRDefault="007F1B0F" w:rsidP="005138B6">
      <w:pPr>
        <w:pStyle w:val="CommentText"/>
      </w:pPr>
      <w:r>
        <w:t>⦁Loss mitigation</w:t>
      </w:r>
    </w:p>
    <w:p w14:paraId="18209EDB" w14:textId="77777777" w:rsidR="005138B6" w:rsidRDefault="007F1B0F" w:rsidP="005138B6">
      <w:pPr>
        <w:pStyle w:val="CommentText"/>
      </w:pPr>
      <w:r>
        <w:t>⦁Escrow and force-placed insurance</w:t>
      </w:r>
    </w:p>
    <w:p w14:paraId="367AEC02" w14:textId="77777777" w:rsidR="005138B6" w:rsidRDefault="007F1B0F" w:rsidP="005138B6">
      <w:pPr>
        <w:pStyle w:val="CommentText"/>
      </w:pPr>
      <w:r>
        <w:t>⦁Mortgage servicing transfers</w:t>
      </w:r>
    </w:p>
    <w:p w14:paraId="24BCE843" w14:textId="77777777" w:rsidR="005138B6" w:rsidRDefault="007F1B0F" w:rsidP="005138B6">
      <w:pPr>
        <w:pStyle w:val="CommentText"/>
      </w:pPr>
      <w:r>
        <w:t>⦁Interest rate adjustment notices and escrow cancellation notices</w:t>
      </w:r>
    </w:p>
    <w:p w14:paraId="7E271C84" w14:textId="77777777" w:rsidR="005138B6" w:rsidRDefault="007F1B0F" w:rsidP="005138B6">
      <w:pPr>
        <w:pStyle w:val="CommentText"/>
      </w:pPr>
      <w:r>
        <w:t>⦁Prompt payment crediting and payoff statements</w:t>
      </w:r>
    </w:p>
    <w:p w14:paraId="3D7DED6A" w14:textId="77777777" w:rsidR="005138B6" w:rsidRDefault="007F1B0F" w:rsidP="005138B6">
      <w:pPr>
        <w:pStyle w:val="CommentText"/>
      </w:pPr>
      <w:r>
        <w:t>⦁Mortgage transfer disclosures; and</w:t>
      </w:r>
    </w:p>
    <w:p w14:paraId="2309BFEB" w14:textId="77777777" w:rsidR="005138B6" w:rsidRDefault="007F1B0F" w:rsidP="005138B6">
      <w:pPr>
        <w:pStyle w:val="CommentText"/>
      </w:pPr>
      <w:r>
        <w:t>Periodic statement requirements</w:t>
      </w:r>
    </w:p>
    <w:p w14:paraId="48146DFE" w14:textId="77777777" w:rsidR="005138B6" w:rsidRDefault="007F1B0F" w:rsidP="005138B6">
      <w:pPr>
        <w:pStyle w:val="CommentText"/>
      </w:pPr>
      <w:r>
        <w:t> </w:t>
      </w:r>
    </w:p>
    <w:p w14:paraId="52CC7806" w14:textId="77777777" w:rsidR="005138B6" w:rsidRDefault="007F1B0F" w:rsidP="005138B6">
      <w:pPr>
        <w:pStyle w:val="CommentText"/>
      </w:pPr>
      <w:r>
        <w:t> </w:t>
      </w:r>
    </w:p>
    <w:p w14:paraId="0925545A" w14:textId="77777777" w:rsidR="005138B6" w:rsidRDefault="007F1B0F" w:rsidP="005138B6">
      <w:pPr>
        <w:pStyle w:val="CommentText"/>
      </w:pPr>
      <w:r>
        <w:t xml:space="preserve">CFPB: </w:t>
      </w:r>
      <w:hyperlink r:id="rId1" w:history="1">
        <w:r w:rsidR="005138B6" w:rsidRPr="003C7DFC">
          <w:rPr>
            <w:rStyle w:val="Hyperlink"/>
          </w:rPr>
          <w:t>https://www.consumerfinance.gov/rules-policy/regulations/1024/interp-38/</w:t>
        </w:r>
      </w:hyperlink>
    </w:p>
    <w:p w14:paraId="7821AFD2" w14:textId="77777777" w:rsidR="005138B6" w:rsidRDefault="007F1B0F" w:rsidP="005138B6">
      <w:pPr>
        <w:pStyle w:val="CommentText"/>
      </w:pPr>
      <w:r>
        <w:t> </w:t>
      </w:r>
    </w:p>
    <w:p w14:paraId="3F631528" w14:textId="77777777" w:rsidR="005138B6" w:rsidRDefault="007F1B0F" w:rsidP="005138B6">
      <w:pPr>
        <w:pStyle w:val="CommentText"/>
      </w:pPr>
      <w:r>
        <w:t> </w:t>
      </w:r>
    </w:p>
    <w:p w14:paraId="572F81C3" w14:textId="77777777" w:rsidR="005138B6" w:rsidRDefault="007F1B0F" w:rsidP="005138B6">
      <w:pPr>
        <w:pStyle w:val="CommentText"/>
      </w:pPr>
      <w:r>
        <w:t xml:space="preserve">DFS NY: </w:t>
      </w:r>
      <w:hyperlink r:id="rId2" w:history="1">
        <w:r w:rsidR="005138B6" w:rsidRPr="003C7DFC">
          <w:rPr>
            <w:rStyle w:val="Hyperlink"/>
          </w:rPr>
          <w:t>https://www.dfs.ny.gov/system/files/documents/2022/07/bf419_text.pdf</w:t>
        </w:r>
      </w:hyperlink>
    </w:p>
    <w:p w14:paraId="5491F4B3" w14:textId="77777777" w:rsidR="005138B6" w:rsidRDefault="007F1B0F" w:rsidP="005138B6">
      <w:pPr>
        <w:pStyle w:val="CommentText"/>
      </w:pPr>
      <w:r>
        <w:t> </w:t>
      </w:r>
    </w:p>
    <w:p w14:paraId="7E654F37" w14:textId="77777777" w:rsidR="005138B6" w:rsidRDefault="007F1B0F" w:rsidP="005138B6">
      <w:pPr>
        <w:pStyle w:val="CommentText"/>
      </w:pPr>
      <w:r>
        <w:t xml:space="preserve">Attorney at law: </w:t>
      </w:r>
      <w:hyperlink r:id="rId3" w:anchor=":~:text=A%20successor%20in%20interest%20is%20someone%20who%20receives%20real%20estate,an%20incidental%20property%20sett" w:history="1">
        <w:r w:rsidR="005138B6" w:rsidRPr="003C7DFC">
          <w:rPr>
            <w:rStyle w:val="Hyperlink"/>
          </w:rPr>
          <w:t>https://www.smithdebnamlaw.com/article/client-alert-cfpbs-successor-in-interest-rules-take-effect-april-19-2018-what-you-need-to-know/#:~:text=A%20successor%20in%20interest%20is%20someone%20who%20receives%20real%20estate,an%20incidental%20property%20sett</w:t>
        </w:r>
      </w:hyperlink>
    </w:p>
  </w:comment>
  <w:comment w:id="3" w:author="Brittany Torres" w:date="2025-08-19T11:17:00Z" w:initials="BT">
    <w:p w14:paraId="58FDEAB1" w14:textId="77777777" w:rsidR="000D6005" w:rsidRDefault="007F1B0F" w:rsidP="000D6005">
      <w:pPr>
        <w:pStyle w:val="CommentText"/>
      </w:pPr>
      <w:r>
        <w:rPr>
          <w:rStyle w:val="CommentReference"/>
        </w:rPr>
        <w:annotationRef/>
      </w:r>
      <w:r>
        <w:rPr>
          <w:b/>
          <w:bCs/>
        </w:rPr>
        <w:t>Notes to Programming:</w:t>
      </w:r>
      <w:r>
        <w:t xml:space="preserve"> Suppress the “and </w:t>
      </w:r>
      <w:r>
        <w:rPr>
          <w:b/>
          <w:bCs/>
        </w:rPr>
        <w:t>{[M559]}</w:t>
      </w:r>
      <w:r>
        <w:t xml:space="preserve"> (Second Mortgagor)” when M559 = Blank/Null.</w:t>
      </w:r>
    </w:p>
  </w:comment>
  <w:comment w:id="4" w:author="Brittany Torres" w:date="2025-08-19T10:47:00Z" w:initials="BT">
    <w:p w14:paraId="78969719" w14:textId="77777777" w:rsidR="00685139" w:rsidRDefault="007F1B0F" w:rsidP="00685139">
      <w:pPr>
        <w:pStyle w:val="CommentText"/>
      </w:pPr>
      <w:r>
        <w:rPr>
          <w:rStyle w:val="CommentReference"/>
        </w:rPr>
        <w:annotationRef/>
      </w:r>
      <w:r>
        <w:rPr>
          <w:highlight w:val="green"/>
        </w:rPr>
        <w:t>Flat Branch, will the late charge fee always be the same? If so what is that amount? We can potentially hard code this amount.</w:t>
      </w:r>
    </w:p>
  </w:comment>
  <w:comment w:id="5" w:author="Tori White" w:date="2025-09-03T11:45:00Z" w:initials="TW">
    <w:p w14:paraId="6F908A04" w14:textId="77777777" w:rsidR="00465920" w:rsidRDefault="00465920" w:rsidP="00465920">
      <w:pPr>
        <w:pStyle w:val="CommentText"/>
      </w:pPr>
      <w:r>
        <w:rPr>
          <w:rStyle w:val="CommentReference"/>
        </w:rPr>
        <w:annotationRef/>
      </w:r>
      <w:r>
        <w:t xml:space="preserve">No, this will need to be a tag. </w:t>
      </w:r>
    </w:p>
  </w:comment>
  <w:comment w:id="6" w:author="Brittany Torres" w:date="2025-09-04T16:08:00Z" w:initials="BT">
    <w:p w14:paraId="508004D8" w14:textId="77777777" w:rsidR="00E031F2" w:rsidRDefault="00E031F2" w:rsidP="00E031F2">
      <w:pPr>
        <w:pStyle w:val="CommentText"/>
      </w:pPr>
      <w:r>
        <w:rPr>
          <w:rStyle w:val="CommentReference"/>
        </w:rPr>
        <w:annotationRef/>
      </w:r>
      <w:r>
        <w:t xml:space="preserve">I have updated this amount to a Utag. Please advise if approved. </w:t>
      </w:r>
    </w:p>
  </w:comment>
  <w:comment w:id="7" w:author="Tori White" w:date="2025-09-06T08:17:00Z" w:initials="TW">
    <w:p w14:paraId="2BF14D61" w14:textId="77777777" w:rsidR="005A1C2C" w:rsidRDefault="005A1C2C" w:rsidP="005A1C2C">
      <w:pPr>
        <w:pStyle w:val="CommentText"/>
      </w:pPr>
      <w:r>
        <w:rPr>
          <w:rStyle w:val="CommentReference"/>
        </w:rPr>
        <w:annotationRef/>
      </w:r>
      <w:r>
        <w:t>This is approved</w:t>
      </w:r>
    </w:p>
  </w:comment>
  <w:comment w:id="8" w:author="Brittany Torres" w:date="2025-08-19T11:09:00Z" w:initials="BT">
    <w:p w14:paraId="0D6E873D" w14:textId="50C244D5" w:rsidR="005906A0" w:rsidRDefault="007F1B0F" w:rsidP="005906A0">
      <w:pPr>
        <w:pStyle w:val="CommentText"/>
      </w:pPr>
      <w:r>
        <w:rPr>
          <w:rStyle w:val="CommentReference"/>
        </w:rPr>
        <w:annotationRef/>
      </w:r>
      <w:r>
        <w:rPr>
          <w:highlight w:val="green"/>
        </w:rPr>
        <w:t>Flat Branch, will this letter always be ordered on a certain day of the month? There is not a tag for the 15</w:t>
      </w:r>
      <w:r>
        <w:rPr>
          <w:highlight w:val="green"/>
          <w:vertAlign w:val="superscript"/>
        </w:rPr>
        <w:t>th</w:t>
      </w:r>
      <w:r>
        <w:rPr>
          <w:highlight w:val="green"/>
        </w:rPr>
        <w:t xml:space="preserve"> of the month. So we may need to do a date calculation here or utilize a Utag. Utilizing a Utag would prevent batch ordering. </w:t>
      </w:r>
    </w:p>
  </w:comment>
  <w:comment w:id="9" w:author="Tori White" w:date="2025-09-03T11:47:00Z" w:initials="TW">
    <w:p w14:paraId="70F0311A" w14:textId="77777777" w:rsidR="00465920" w:rsidRDefault="00465920" w:rsidP="00465920">
      <w:pPr>
        <w:pStyle w:val="CommentText"/>
      </w:pPr>
      <w:r>
        <w:rPr>
          <w:rStyle w:val="CommentReference"/>
        </w:rPr>
        <w:annotationRef/>
      </w:r>
      <w:r>
        <w:t>There is a not a certain day of the month this is ordered, but they have the late charge grace period is what this date is referring too</w:t>
      </w:r>
    </w:p>
  </w:comment>
  <w:comment w:id="10" w:author="Brittany Torres" w:date="2025-09-04T16:09:00Z" w:initials="BT">
    <w:p w14:paraId="29F152CD" w14:textId="77777777" w:rsidR="00E031F2" w:rsidRDefault="00E031F2" w:rsidP="00E031F2">
      <w:pPr>
        <w:pStyle w:val="CommentText"/>
      </w:pPr>
      <w:r>
        <w:rPr>
          <w:rStyle w:val="CommentReference"/>
        </w:rPr>
        <w:annotationRef/>
      </w:r>
      <w:r>
        <w:t xml:space="preserve"> have updated this date to a Utag. Please advise if approved. </w:t>
      </w:r>
    </w:p>
  </w:comment>
  <w:comment w:id="11" w:author="Tori White" w:date="2025-09-06T08:17:00Z" w:initials="TW">
    <w:p w14:paraId="6B4B454F" w14:textId="77777777" w:rsidR="005A1C2C" w:rsidRDefault="005A1C2C" w:rsidP="005A1C2C">
      <w:pPr>
        <w:pStyle w:val="CommentText"/>
      </w:pPr>
      <w:r>
        <w:rPr>
          <w:rStyle w:val="CommentReference"/>
        </w:rPr>
        <w:annotationRef/>
      </w:r>
      <w:r>
        <w:t>This is approved</w:t>
      </w:r>
    </w:p>
  </w:comment>
  <w:comment w:id="12" w:author="Jennifer Johnson" w:date="2025-09-08T10:46:00Z" w:initials="JJ">
    <w:p w14:paraId="4589D175" w14:textId="77777777" w:rsidR="00BE42F1" w:rsidRDefault="00BE42F1" w:rsidP="00BE42F1">
      <w:pPr>
        <w:pStyle w:val="CommentText"/>
      </w:pPr>
      <w:r>
        <w:rPr>
          <w:rStyle w:val="CommentReference"/>
        </w:rPr>
        <w:annotationRef/>
      </w:r>
      <w:r>
        <w:t>Utag 026 and 027 have been added to UAT and Prod</w:t>
      </w:r>
    </w:p>
  </w:comment>
  <w:comment w:id="13" w:author="Brittany Torres" w:date="2025-08-19T10:53:00Z" w:initials="BT">
    <w:p w14:paraId="74052EA4" w14:textId="34852943" w:rsidR="002540EA" w:rsidRDefault="007F1B0F" w:rsidP="002540EA">
      <w:pPr>
        <w:pStyle w:val="CommentText"/>
      </w:pPr>
      <w:r>
        <w:rPr>
          <w:rStyle w:val="CommentReference"/>
        </w:rPr>
        <w:annotationRef/>
      </w:r>
      <w:r>
        <w:t>Flat Branch, The text box says this should be 30 days from the date of this letter but the verbiage says 35 days from the date of this notice. What date should be here?</w:t>
      </w:r>
    </w:p>
    <w:p w14:paraId="05DB4C42" w14:textId="77777777" w:rsidR="002540EA" w:rsidRDefault="002540EA" w:rsidP="002540EA">
      <w:pPr>
        <w:pStyle w:val="CommentText"/>
      </w:pPr>
    </w:p>
    <w:p w14:paraId="49092B0F" w14:textId="77777777" w:rsidR="002540EA" w:rsidRDefault="007F1B0F" w:rsidP="002540EA">
      <w:pPr>
        <w:pStyle w:val="CommentText"/>
      </w:pPr>
      <w:r>
        <w:rPr>
          <w:b/>
          <w:bCs/>
          <w:color w:val="EE0000"/>
        </w:rPr>
        <w:t xml:space="preserve">{[L011E8]} </w:t>
      </w:r>
      <w:r>
        <w:rPr>
          <w:color w:val="EE0000"/>
        </w:rPr>
        <w:t>(Today Plus 30 Days)</w:t>
      </w:r>
    </w:p>
    <w:p w14:paraId="7FC5C94B" w14:textId="77777777" w:rsidR="002540EA" w:rsidRDefault="002540EA" w:rsidP="002540EA">
      <w:pPr>
        <w:pStyle w:val="CommentText"/>
      </w:pPr>
    </w:p>
    <w:p w14:paraId="61C84332" w14:textId="77777777" w:rsidR="002540EA" w:rsidRDefault="007F1B0F" w:rsidP="002540EA">
      <w:pPr>
        <w:pStyle w:val="CommentText"/>
      </w:pPr>
      <w:r>
        <w:t>Or</w:t>
      </w:r>
    </w:p>
    <w:p w14:paraId="5AC6C63B" w14:textId="77777777" w:rsidR="002540EA" w:rsidRDefault="002540EA" w:rsidP="002540EA">
      <w:pPr>
        <w:pStyle w:val="CommentText"/>
      </w:pPr>
    </w:p>
    <w:p w14:paraId="0AB4DEE4" w14:textId="77777777" w:rsidR="002540EA" w:rsidRDefault="007F1B0F" w:rsidP="002540EA">
      <w:pPr>
        <w:pStyle w:val="CommentText"/>
      </w:pPr>
      <w:r>
        <w:rPr>
          <w:b/>
          <w:bCs/>
          <w:color w:val="EE0000"/>
        </w:rPr>
        <w:t xml:space="preserve">({[L011E8]} </w:t>
      </w:r>
      <w:r>
        <w:rPr>
          <w:color w:val="0070C0"/>
        </w:rPr>
        <w:t>+ 5 Days)</w:t>
      </w:r>
      <w:r>
        <w:rPr>
          <w:b/>
          <w:bCs/>
          <w:color w:val="EE0000"/>
        </w:rPr>
        <w:t xml:space="preserve">  </w:t>
      </w:r>
      <w:r>
        <w:rPr>
          <w:color w:val="EE0000"/>
        </w:rPr>
        <w:t xml:space="preserve">(Today Plus 30 Days </w:t>
      </w:r>
      <w:r>
        <w:rPr>
          <w:color w:val="0070C0"/>
        </w:rPr>
        <w:t>+ 5 Days)</w:t>
      </w:r>
    </w:p>
  </w:comment>
  <w:comment w:id="14" w:author="Tori White" w:date="2025-09-03T11:49:00Z" w:initials="TW">
    <w:p w14:paraId="6EF03B1B" w14:textId="77777777" w:rsidR="007F1B0F" w:rsidRDefault="00465920" w:rsidP="007F1B0F">
      <w:pPr>
        <w:pStyle w:val="CommentText"/>
      </w:pPr>
      <w:r>
        <w:rPr>
          <w:rStyle w:val="CommentReference"/>
        </w:rPr>
        <w:annotationRef/>
      </w:r>
      <w:r w:rsidR="007F1B0F">
        <w:rPr>
          <w:b/>
          <w:bCs/>
          <w:color w:val="EE0000"/>
        </w:rPr>
        <w:t xml:space="preserve">{[L011E8]} </w:t>
      </w:r>
      <w:r w:rsidR="007F1B0F">
        <w:rPr>
          <w:color w:val="EE0000"/>
        </w:rPr>
        <w:t>(Today Plus 30 Days)</w:t>
      </w:r>
    </w:p>
  </w:comment>
  <w:comment w:id="15" w:author="Brittany Torres" w:date="2025-09-04T16:07:00Z" w:initials="BT">
    <w:p w14:paraId="445BEF2C" w14:textId="77777777" w:rsidR="004E38EB" w:rsidRDefault="004E38EB" w:rsidP="004E38EB">
      <w:pPr>
        <w:pStyle w:val="CommentText"/>
      </w:pPr>
      <w:r>
        <w:rPr>
          <w:rStyle w:val="CommentReference"/>
        </w:rPr>
        <w:annotationRef/>
      </w:r>
      <w:r>
        <w:t xml:space="preserve">L011E8 has been added here. </w:t>
      </w:r>
    </w:p>
  </w:comment>
  <w:comment w:id="16" w:author="Brittany Torres" w:date="2025-08-19T10:41:00Z" w:initials="BT">
    <w:p w14:paraId="553F0068" w14:textId="476D9BA3" w:rsidR="00FE4B59" w:rsidRDefault="007F1B0F" w:rsidP="00FE4B59">
      <w:pPr>
        <w:pStyle w:val="CommentText"/>
      </w:pPr>
      <w:r>
        <w:rPr>
          <w:rStyle w:val="CommentReference"/>
        </w:rPr>
        <w:annotationRef/>
      </w:r>
      <w:r>
        <w:rPr>
          <w:highlight w:val="green"/>
        </w:rPr>
        <w:t>Flat Branch, do these disclosures need to be removed here? The Disclosures page does have these disclosures present.</w:t>
      </w:r>
    </w:p>
  </w:comment>
  <w:comment w:id="17" w:author="Tori White" w:date="2025-09-03T11:50:00Z" w:initials="TW">
    <w:p w14:paraId="7B0CBB0E" w14:textId="77777777" w:rsidR="00465920" w:rsidRDefault="00465920" w:rsidP="00465920">
      <w:pPr>
        <w:pStyle w:val="CommentText"/>
      </w:pPr>
      <w:r>
        <w:rPr>
          <w:rStyle w:val="CommentReference"/>
        </w:rPr>
        <w:annotationRef/>
      </w:r>
      <w:r>
        <w:t>Yes, these can be removed</w:t>
      </w:r>
    </w:p>
  </w:comment>
  <w:comment w:id="18" w:author="Brittany Torres" w:date="2025-09-04T16:08:00Z" w:initials="BT">
    <w:p w14:paraId="19545CF2" w14:textId="77777777" w:rsidR="003F3B43" w:rsidRDefault="003F3B43" w:rsidP="003F3B43">
      <w:pPr>
        <w:pStyle w:val="CommentText"/>
      </w:pPr>
      <w:r>
        <w:rPr>
          <w:rStyle w:val="CommentReference"/>
        </w:rPr>
        <w:annotationRef/>
      </w:r>
      <w:r>
        <w:t xml:space="preserve">The disclosures have been removed.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AB1C65" w15:done="0"/>
  <w15:commentEx w15:paraId="7E654F37" w15:done="0"/>
  <w15:commentEx w15:paraId="58FDEAB1" w15:done="0"/>
  <w15:commentEx w15:paraId="78969719" w15:done="0"/>
  <w15:commentEx w15:paraId="6F908A04" w15:paraIdParent="78969719" w15:done="0"/>
  <w15:commentEx w15:paraId="508004D8" w15:paraIdParent="78969719" w15:done="0"/>
  <w15:commentEx w15:paraId="2BF14D61" w15:paraIdParent="78969719" w15:done="0"/>
  <w15:commentEx w15:paraId="0D6E873D" w15:done="0"/>
  <w15:commentEx w15:paraId="70F0311A" w15:paraIdParent="0D6E873D" w15:done="0"/>
  <w15:commentEx w15:paraId="29F152CD" w15:paraIdParent="0D6E873D" w15:done="0"/>
  <w15:commentEx w15:paraId="6B4B454F" w15:paraIdParent="0D6E873D" w15:done="0"/>
  <w15:commentEx w15:paraId="4589D175" w15:paraIdParent="0D6E873D" w15:done="0"/>
  <w15:commentEx w15:paraId="0AB4DEE4" w15:done="0"/>
  <w15:commentEx w15:paraId="6EF03B1B" w15:paraIdParent="0AB4DEE4" w15:done="0"/>
  <w15:commentEx w15:paraId="445BEF2C" w15:paraIdParent="0AB4DEE4" w15:done="0"/>
  <w15:commentEx w15:paraId="553F0068" w15:done="0"/>
  <w15:commentEx w15:paraId="7B0CBB0E" w15:paraIdParent="553F0068" w15:done="0"/>
  <w15:commentEx w15:paraId="19545CF2" w15:paraIdParent="553F0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8B2D2D" w16cex:dateUtc="2024-09-06T08:52:00Z"/>
  <w16cex:commentExtensible w16cex:durableId="593C43B7" w16cex:dateUtc="2024-10-15T16:13:00Z"/>
  <w16cex:commentExtensible w16cex:durableId="2B05251C" w16cex:dateUtc="2025-08-19T16:17:00Z"/>
  <w16cex:commentExtensible w16cex:durableId="542173EB" w16cex:dateUtc="2025-08-19T15:47:00Z"/>
  <w16cex:commentExtensible w16cex:durableId="56373CD9" w16cex:dateUtc="2025-09-03T16:45:00Z"/>
  <w16cex:commentExtensible w16cex:durableId="03F85F75" w16cex:dateUtc="2025-09-04T21:08:00Z"/>
  <w16cex:commentExtensible w16cex:durableId="28D69D4C" w16cex:dateUtc="2025-09-06T13:17:00Z">
    <w16cex:extLst>
      <w16:ext w16:uri="{CE6994B0-6A32-4C9F-8C6B-6E91EDA988CE}">
        <cr:reactions xmlns:cr="http://schemas.microsoft.com/office/comments/2020/reactions">
          <cr:reaction reactionType="1">
            <cr:reactionInfo dateUtc="2025-09-09T16:52:53Z">
              <cr:user userId="S::brittany.torres@newcoursecc.com::a2120196-60ee-4bef-a146-0ab9c3860a56" userProvider="AD" userName="Brittany Torres"/>
            </cr:reactionInfo>
          </cr:reaction>
        </cr:reactions>
      </w16:ext>
    </w16cex:extLst>
  </w16cex:commentExtensible>
  <w16cex:commentExtensible w16cex:durableId="0F988249" w16cex:dateUtc="2025-08-19T16:09:00Z"/>
  <w16cex:commentExtensible w16cex:durableId="64BC0A1E" w16cex:dateUtc="2025-09-03T16:47:00Z"/>
  <w16cex:commentExtensible w16cex:durableId="08D44622" w16cex:dateUtc="2025-09-04T21:09:00Z"/>
  <w16cex:commentExtensible w16cex:durableId="2BBF49B4" w16cex:dateUtc="2025-09-06T13:17:00Z"/>
  <w16cex:commentExtensible w16cex:durableId="208AE8CC" w16cex:dateUtc="2025-09-08T15:46:00Z">
    <w16cex:extLst>
      <w16:ext w16:uri="{CE6994B0-6A32-4C9F-8C6B-6E91EDA988CE}">
        <cr:reactions xmlns:cr="http://schemas.microsoft.com/office/comments/2020/reactions">
          <cr:reaction reactionType="1">
            <cr:reactionInfo dateUtc="2025-09-09T16:52:47Z">
              <cr:user userId="S::brittany.torres@newcoursecc.com::a2120196-60ee-4bef-a146-0ab9c3860a56" userProvider="AD" userName="Brittany Torres"/>
            </cr:reactionInfo>
          </cr:reaction>
        </cr:reactions>
      </w16:ext>
    </w16cex:extLst>
  </w16cex:commentExtensible>
  <w16cex:commentExtensible w16cex:durableId="406EA957" w16cex:dateUtc="2025-08-19T15:53:00Z"/>
  <w16cex:commentExtensible w16cex:durableId="6E707334" w16cex:dateUtc="2025-09-03T16:49:00Z"/>
  <w16cex:commentExtensible w16cex:durableId="317F969B" w16cex:dateUtc="2025-09-04T21:07:00Z"/>
  <w16cex:commentExtensible w16cex:durableId="3A146BB6" w16cex:dateUtc="2025-08-19T15:41:00Z"/>
  <w16cex:commentExtensible w16cex:durableId="76EA6396" w16cex:dateUtc="2025-09-03T16:50:00Z"/>
  <w16cex:commentExtensible w16cex:durableId="720BF0C0" w16cex:dateUtc="2025-09-04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AB1C65" w16cid:durableId="028B2D2D"/>
  <w16cid:commentId w16cid:paraId="7E654F37" w16cid:durableId="593C43B7"/>
  <w16cid:commentId w16cid:paraId="58FDEAB1" w16cid:durableId="2B05251C"/>
  <w16cid:commentId w16cid:paraId="78969719" w16cid:durableId="542173EB"/>
  <w16cid:commentId w16cid:paraId="6F908A04" w16cid:durableId="56373CD9"/>
  <w16cid:commentId w16cid:paraId="508004D8" w16cid:durableId="03F85F75"/>
  <w16cid:commentId w16cid:paraId="2BF14D61" w16cid:durableId="28D69D4C"/>
  <w16cid:commentId w16cid:paraId="0D6E873D" w16cid:durableId="0F988249"/>
  <w16cid:commentId w16cid:paraId="70F0311A" w16cid:durableId="64BC0A1E"/>
  <w16cid:commentId w16cid:paraId="29F152CD" w16cid:durableId="08D44622"/>
  <w16cid:commentId w16cid:paraId="6B4B454F" w16cid:durableId="2BBF49B4"/>
  <w16cid:commentId w16cid:paraId="4589D175" w16cid:durableId="208AE8CC"/>
  <w16cid:commentId w16cid:paraId="0AB4DEE4" w16cid:durableId="406EA957"/>
  <w16cid:commentId w16cid:paraId="6EF03B1B" w16cid:durableId="6E707334"/>
  <w16cid:commentId w16cid:paraId="445BEF2C" w16cid:durableId="317F969B"/>
  <w16cid:commentId w16cid:paraId="553F0068" w16cid:durableId="3A146BB6"/>
  <w16cid:commentId w16cid:paraId="7B0CBB0E" w16cid:durableId="76EA6396"/>
  <w16cid:commentId w16cid:paraId="19545CF2" w16cid:durableId="720BF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70FDD" w14:textId="77777777" w:rsidR="009A01FE" w:rsidRDefault="009A01FE">
      <w:pPr>
        <w:spacing w:after="0" w:line="240" w:lineRule="auto"/>
      </w:pPr>
      <w:r>
        <w:separator/>
      </w:r>
    </w:p>
  </w:endnote>
  <w:endnote w:type="continuationSeparator" w:id="0">
    <w:p w14:paraId="7D9D658A" w14:textId="77777777" w:rsidR="009A01FE" w:rsidRDefault="009A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96A1A" w14:textId="6E2D1413" w:rsidR="007A7798" w:rsidRPr="00D545D8" w:rsidRDefault="007F1B0F" w:rsidP="00D545D8">
    <w:pPr>
      <w:pStyle w:val="Footer"/>
    </w:pPr>
    <w:r>
      <w:tab/>
    </w:r>
  </w:p>
  <w:p w14:paraId="4392F892" w14:textId="77777777" w:rsidR="00DD016A" w:rsidRPr="00D545D8" w:rsidRDefault="00DD016A" w:rsidP="00D54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96EE5" w14:textId="77777777" w:rsidR="009A01FE" w:rsidRDefault="009A01FE">
      <w:pPr>
        <w:spacing w:after="0" w:line="240" w:lineRule="auto"/>
      </w:pPr>
      <w:r>
        <w:separator/>
      </w:r>
    </w:p>
  </w:footnote>
  <w:footnote w:type="continuationSeparator" w:id="0">
    <w:p w14:paraId="3C28B3F1" w14:textId="77777777" w:rsidR="009A01FE" w:rsidRDefault="009A0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B0C3C" w14:textId="77777777" w:rsidR="00CC20CF" w:rsidRDefault="00000000">
    <w:pPr>
      <w:pStyle w:val="Header"/>
    </w:pPr>
    <w:r>
      <w:rPr>
        <w:noProof/>
      </w:rPr>
      <w:pict w14:anchorId="402C9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976813" o:spid="_x0000_s3073" type="#_x0000_t75" style="position:absolute;margin-left:0;margin-top:0;width:467.65pt;height:318.95pt;z-index:-251657216;mso-position-horizontal:center;mso-position-horizontal-relative:margin;mso-position-vertical:center;mso-position-vertical-relative:margin" o:allowincell="f">
          <v:imagedata r:id="rId1" o:title="letterhead_tre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E7B53" w14:textId="1EC7CA54" w:rsidR="005138B6" w:rsidRDefault="007F1B0F">
    <w:pPr>
      <w:pStyle w:val="Header"/>
    </w:pPr>
    <w:r>
      <w:rPr>
        <w:noProof/>
      </w:rPr>
      <w:drawing>
        <wp:inline distT="0" distB="0" distL="0" distR="0" wp14:anchorId="0A074C4D" wp14:editId="5506ED4E">
          <wp:extent cx="1076325" cy="1066800"/>
          <wp:effectExtent l="0" t="0" r="9525" b="0"/>
          <wp:docPr id="152" name="Picture 152" descr="C:\Users\ssourdiffe\AppData\Local\Microsoft\Windows\INetCache\Content.MSO\34B021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2" descr="C:\Users\ssourdiffe\AppData\Local\Microsoft\Windows\INetCache\Content.MSO\34B02192.tmp"/>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1066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AB443" w14:textId="77777777" w:rsidR="00CC20CF" w:rsidRDefault="00000000">
    <w:pPr>
      <w:pStyle w:val="Header"/>
    </w:pPr>
    <w:r>
      <w:rPr>
        <w:noProof/>
      </w:rPr>
      <w:pict w14:anchorId="6CC72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976812" o:spid="_x0000_s3074" type="#_x0000_t75" style="position:absolute;margin-left:0;margin-top:0;width:467.65pt;height:318.95pt;z-index:-251658240;mso-position-horizontal:center;mso-position-horizontal-relative:margin;mso-position-vertical:center;mso-position-vertical-relative:margin" o:allowincell="f">
          <v:imagedata r:id="rId1" o:title="letterhead_tre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3E4488"/>
    <w:multiLevelType w:val="hybridMultilevel"/>
    <w:tmpl w:val="22F0DB56"/>
    <w:lvl w:ilvl="0" w:tplc="49EC76D6">
      <w:start w:val="1"/>
      <w:numFmt w:val="bullet"/>
      <w:lvlText w:val=""/>
      <w:lvlJc w:val="left"/>
      <w:pPr>
        <w:ind w:left="1440" w:hanging="360"/>
      </w:pPr>
      <w:rPr>
        <w:rFonts w:ascii="Symbol" w:hAnsi="Symbol" w:hint="default"/>
      </w:rPr>
    </w:lvl>
    <w:lvl w:ilvl="1" w:tplc="8C68D834" w:tentative="1">
      <w:start w:val="1"/>
      <w:numFmt w:val="bullet"/>
      <w:lvlText w:val="o"/>
      <w:lvlJc w:val="left"/>
      <w:pPr>
        <w:ind w:left="2160" w:hanging="360"/>
      </w:pPr>
      <w:rPr>
        <w:rFonts w:ascii="Courier New" w:hAnsi="Courier New" w:cs="Courier New" w:hint="default"/>
      </w:rPr>
    </w:lvl>
    <w:lvl w:ilvl="2" w:tplc="01E04B08" w:tentative="1">
      <w:start w:val="1"/>
      <w:numFmt w:val="bullet"/>
      <w:lvlText w:val=""/>
      <w:lvlJc w:val="left"/>
      <w:pPr>
        <w:ind w:left="2880" w:hanging="360"/>
      </w:pPr>
      <w:rPr>
        <w:rFonts w:ascii="Wingdings" w:hAnsi="Wingdings" w:hint="default"/>
      </w:rPr>
    </w:lvl>
    <w:lvl w:ilvl="3" w:tplc="CB0877A4" w:tentative="1">
      <w:start w:val="1"/>
      <w:numFmt w:val="bullet"/>
      <w:lvlText w:val=""/>
      <w:lvlJc w:val="left"/>
      <w:pPr>
        <w:ind w:left="3600" w:hanging="360"/>
      </w:pPr>
      <w:rPr>
        <w:rFonts w:ascii="Symbol" w:hAnsi="Symbol" w:hint="default"/>
      </w:rPr>
    </w:lvl>
    <w:lvl w:ilvl="4" w:tplc="46385F32" w:tentative="1">
      <w:start w:val="1"/>
      <w:numFmt w:val="bullet"/>
      <w:lvlText w:val="o"/>
      <w:lvlJc w:val="left"/>
      <w:pPr>
        <w:ind w:left="4320" w:hanging="360"/>
      </w:pPr>
      <w:rPr>
        <w:rFonts w:ascii="Courier New" w:hAnsi="Courier New" w:cs="Courier New" w:hint="default"/>
      </w:rPr>
    </w:lvl>
    <w:lvl w:ilvl="5" w:tplc="906041AE" w:tentative="1">
      <w:start w:val="1"/>
      <w:numFmt w:val="bullet"/>
      <w:lvlText w:val=""/>
      <w:lvlJc w:val="left"/>
      <w:pPr>
        <w:ind w:left="5040" w:hanging="360"/>
      </w:pPr>
      <w:rPr>
        <w:rFonts w:ascii="Wingdings" w:hAnsi="Wingdings" w:hint="default"/>
      </w:rPr>
    </w:lvl>
    <w:lvl w:ilvl="6" w:tplc="0FBAAD84" w:tentative="1">
      <w:start w:val="1"/>
      <w:numFmt w:val="bullet"/>
      <w:lvlText w:val=""/>
      <w:lvlJc w:val="left"/>
      <w:pPr>
        <w:ind w:left="5760" w:hanging="360"/>
      </w:pPr>
      <w:rPr>
        <w:rFonts w:ascii="Symbol" w:hAnsi="Symbol" w:hint="default"/>
      </w:rPr>
    </w:lvl>
    <w:lvl w:ilvl="7" w:tplc="563C9506" w:tentative="1">
      <w:start w:val="1"/>
      <w:numFmt w:val="bullet"/>
      <w:lvlText w:val="o"/>
      <w:lvlJc w:val="left"/>
      <w:pPr>
        <w:ind w:left="6480" w:hanging="360"/>
      </w:pPr>
      <w:rPr>
        <w:rFonts w:ascii="Courier New" w:hAnsi="Courier New" w:cs="Courier New" w:hint="default"/>
      </w:rPr>
    </w:lvl>
    <w:lvl w:ilvl="8" w:tplc="AE0A4BBA" w:tentative="1">
      <w:start w:val="1"/>
      <w:numFmt w:val="bullet"/>
      <w:lvlText w:val=""/>
      <w:lvlJc w:val="left"/>
      <w:pPr>
        <w:ind w:left="7200" w:hanging="360"/>
      </w:pPr>
      <w:rPr>
        <w:rFonts w:ascii="Wingdings" w:hAnsi="Wingdings" w:hint="default"/>
      </w:rPr>
    </w:lvl>
  </w:abstractNum>
  <w:num w:numId="1" w16cid:durableId="6727991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ttany Torres">
    <w15:presenceInfo w15:providerId="AD" w15:userId="S::brittany.torres@newcoursecc.com::a2120196-60ee-4bef-a146-0ab9c3860a56"/>
  </w15:person>
  <w15:person w15:author="Tori White">
    <w15:presenceInfo w15:providerId="AD" w15:userId="S::twhite@fbhl.com::23519f90-bcae-4c0d-b1eb-ee49d46839f0"/>
  </w15:person>
  <w15:person w15:author="Jennifer Johnson">
    <w15:presenceInfo w15:providerId="AD" w15:userId="S::JJohnson@fbhl.com::20546793-d3e4-4c9a-af4e-ee38fad970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0CF"/>
    <w:rsid w:val="00036862"/>
    <w:rsid w:val="0004687F"/>
    <w:rsid w:val="0007443C"/>
    <w:rsid w:val="000B3FE5"/>
    <w:rsid w:val="000D4783"/>
    <w:rsid w:val="000D6005"/>
    <w:rsid w:val="00100A73"/>
    <w:rsid w:val="00105E6B"/>
    <w:rsid w:val="00123DE5"/>
    <w:rsid w:val="00142175"/>
    <w:rsid w:val="00142E9F"/>
    <w:rsid w:val="001534DA"/>
    <w:rsid w:val="00157013"/>
    <w:rsid w:val="00174C64"/>
    <w:rsid w:val="001D32DC"/>
    <w:rsid w:val="001E35E1"/>
    <w:rsid w:val="001E7A83"/>
    <w:rsid w:val="00202A07"/>
    <w:rsid w:val="0022133F"/>
    <w:rsid w:val="002220A0"/>
    <w:rsid w:val="00224A1F"/>
    <w:rsid w:val="00252A64"/>
    <w:rsid w:val="002540EA"/>
    <w:rsid w:val="00270239"/>
    <w:rsid w:val="00281E78"/>
    <w:rsid w:val="00287895"/>
    <w:rsid w:val="002C5B86"/>
    <w:rsid w:val="002F0B11"/>
    <w:rsid w:val="002F35D5"/>
    <w:rsid w:val="003000D5"/>
    <w:rsid w:val="00302B0C"/>
    <w:rsid w:val="00303408"/>
    <w:rsid w:val="00321819"/>
    <w:rsid w:val="0032624A"/>
    <w:rsid w:val="003755D4"/>
    <w:rsid w:val="003B0250"/>
    <w:rsid w:val="003B4E61"/>
    <w:rsid w:val="003C0573"/>
    <w:rsid w:val="003C33A6"/>
    <w:rsid w:val="003C7DFC"/>
    <w:rsid w:val="003D4BD4"/>
    <w:rsid w:val="003D4D18"/>
    <w:rsid w:val="003F3B43"/>
    <w:rsid w:val="00431206"/>
    <w:rsid w:val="00446BCB"/>
    <w:rsid w:val="0045124C"/>
    <w:rsid w:val="00453E39"/>
    <w:rsid w:val="00465920"/>
    <w:rsid w:val="00465E72"/>
    <w:rsid w:val="004773D9"/>
    <w:rsid w:val="004C2AF7"/>
    <w:rsid w:val="004C4521"/>
    <w:rsid w:val="004E38EB"/>
    <w:rsid w:val="004F24EA"/>
    <w:rsid w:val="004F5653"/>
    <w:rsid w:val="00500D9F"/>
    <w:rsid w:val="00510BA9"/>
    <w:rsid w:val="005138B6"/>
    <w:rsid w:val="00526A69"/>
    <w:rsid w:val="00530448"/>
    <w:rsid w:val="0053417F"/>
    <w:rsid w:val="005429A0"/>
    <w:rsid w:val="00573417"/>
    <w:rsid w:val="00580CC6"/>
    <w:rsid w:val="0058752D"/>
    <w:rsid w:val="005906A0"/>
    <w:rsid w:val="005A1C2C"/>
    <w:rsid w:val="005A55E0"/>
    <w:rsid w:val="005B6ADE"/>
    <w:rsid w:val="005C3E38"/>
    <w:rsid w:val="005D063C"/>
    <w:rsid w:val="00605CC4"/>
    <w:rsid w:val="0063044D"/>
    <w:rsid w:val="00631B61"/>
    <w:rsid w:val="00632197"/>
    <w:rsid w:val="00685139"/>
    <w:rsid w:val="007046E8"/>
    <w:rsid w:val="007A1C42"/>
    <w:rsid w:val="007A7798"/>
    <w:rsid w:val="007E4CC3"/>
    <w:rsid w:val="007F1B0F"/>
    <w:rsid w:val="00807A11"/>
    <w:rsid w:val="0081673F"/>
    <w:rsid w:val="0082584C"/>
    <w:rsid w:val="00840577"/>
    <w:rsid w:val="0084587A"/>
    <w:rsid w:val="008565E8"/>
    <w:rsid w:val="00860EC2"/>
    <w:rsid w:val="00873AD4"/>
    <w:rsid w:val="00881495"/>
    <w:rsid w:val="008B0E0E"/>
    <w:rsid w:val="008B2F32"/>
    <w:rsid w:val="008E6EB3"/>
    <w:rsid w:val="008F619D"/>
    <w:rsid w:val="00916617"/>
    <w:rsid w:val="00933305"/>
    <w:rsid w:val="009539DB"/>
    <w:rsid w:val="009709BE"/>
    <w:rsid w:val="00972442"/>
    <w:rsid w:val="009A01FE"/>
    <w:rsid w:val="009B48EF"/>
    <w:rsid w:val="009E1304"/>
    <w:rsid w:val="009F7EBF"/>
    <w:rsid w:val="00A12EE9"/>
    <w:rsid w:val="00A32247"/>
    <w:rsid w:val="00A650D6"/>
    <w:rsid w:val="00A72C15"/>
    <w:rsid w:val="00A804DE"/>
    <w:rsid w:val="00A82003"/>
    <w:rsid w:val="00AA1DD5"/>
    <w:rsid w:val="00AB7DBB"/>
    <w:rsid w:val="00AD0FFE"/>
    <w:rsid w:val="00AD6F26"/>
    <w:rsid w:val="00B5113E"/>
    <w:rsid w:val="00B658BE"/>
    <w:rsid w:val="00B65FF5"/>
    <w:rsid w:val="00B71841"/>
    <w:rsid w:val="00B76917"/>
    <w:rsid w:val="00B845DC"/>
    <w:rsid w:val="00B86459"/>
    <w:rsid w:val="00BA30E1"/>
    <w:rsid w:val="00BB7277"/>
    <w:rsid w:val="00BE42F1"/>
    <w:rsid w:val="00C11824"/>
    <w:rsid w:val="00C12C23"/>
    <w:rsid w:val="00C32B85"/>
    <w:rsid w:val="00C41D3D"/>
    <w:rsid w:val="00C5313E"/>
    <w:rsid w:val="00C75CF6"/>
    <w:rsid w:val="00C8239B"/>
    <w:rsid w:val="00C85EA2"/>
    <w:rsid w:val="00C87086"/>
    <w:rsid w:val="00CC03A3"/>
    <w:rsid w:val="00CC0F98"/>
    <w:rsid w:val="00CC20CF"/>
    <w:rsid w:val="00CD2E82"/>
    <w:rsid w:val="00CE11A3"/>
    <w:rsid w:val="00CF5DDC"/>
    <w:rsid w:val="00D06B54"/>
    <w:rsid w:val="00D276E2"/>
    <w:rsid w:val="00D3104F"/>
    <w:rsid w:val="00D545D8"/>
    <w:rsid w:val="00D639F9"/>
    <w:rsid w:val="00DA5947"/>
    <w:rsid w:val="00DB5F54"/>
    <w:rsid w:val="00DC08D7"/>
    <w:rsid w:val="00DD016A"/>
    <w:rsid w:val="00DD7755"/>
    <w:rsid w:val="00DE416C"/>
    <w:rsid w:val="00E020DD"/>
    <w:rsid w:val="00E02196"/>
    <w:rsid w:val="00E026AE"/>
    <w:rsid w:val="00E031F2"/>
    <w:rsid w:val="00E06A2A"/>
    <w:rsid w:val="00E67D8B"/>
    <w:rsid w:val="00E968B5"/>
    <w:rsid w:val="00EB0819"/>
    <w:rsid w:val="00ED689B"/>
    <w:rsid w:val="00ED7047"/>
    <w:rsid w:val="00ED7657"/>
    <w:rsid w:val="00EE384A"/>
    <w:rsid w:val="00EE524D"/>
    <w:rsid w:val="00F044ED"/>
    <w:rsid w:val="00F053B9"/>
    <w:rsid w:val="00F1182F"/>
    <w:rsid w:val="00F15931"/>
    <w:rsid w:val="00F26940"/>
    <w:rsid w:val="00F360B2"/>
    <w:rsid w:val="00F72701"/>
    <w:rsid w:val="00F76317"/>
    <w:rsid w:val="00F96EB5"/>
    <w:rsid w:val="00FB0329"/>
    <w:rsid w:val="00FB204C"/>
    <w:rsid w:val="00FB5CEF"/>
    <w:rsid w:val="00FE04A5"/>
    <w:rsid w:val="00FE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0B1BC24A"/>
  <w15:chartTrackingRefBased/>
  <w15:docId w15:val="{2D912BA6-F616-43B5-8079-08138B07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0CF"/>
  </w:style>
  <w:style w:type="paragraph" w:styleId="Footer">
    <w:name w:val="footer"/>
    <w:basedOn w:val="Normal"/>
    <w:link w:val="FooterChar"/>
    <w:uiPriority w:val="99"/>
    <w:unhideWhenUsed/>
    <w:rsid w:val="00CC2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0CF"/>
  </w:style>
  <w:style w:type="paragraph" w:styleId="BalloonText">
    <w:name w:val="Balloon Text"/>
    <w:basedOn w:val="Normal"/>
    <w:link w:val="BalloonTextChar"/>
    <w:uiPriority w:val="99"/>
    <w:semiHidden/>
    <w:unhideWhenUsed/>
    <w:rsid w:val="00CC20C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20CF"/>
    <w:rPr>
      <w:rFonts w:ascii="Tahoma" w:hAnsi="Tahoma" w:cs="Tahoma"/>
      <w:sz w:val="16"/>
      <w:szCs w:val="16"/>
    </w:rPr>
  </w:style>
  <w:style w:type="table" w:styleId="TableGrid">
    <w:name w:val="Table Grid"/>
    <w:basedOn w:val="TableNormal"/>
    <w:uiPriority w:val="59"/>
    <w:rsid w:val="00E02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02196"/>
    <w:rPr>
      <w:sz w:val="22"/>
      <w:szCs w:val="22"/>
    </w:rPr>
  </w:style>
  <w:style w:type="character" w:styleId="Hyperlink">
    <w:name w:val="Hyperlink"/>
    <w:uiPriority w:val="99"/>
    <w:unhideWhenUsed/>
    <w:rsid w:val="00FB0329"/>
    <w:rPr>
      <w:color w:val="0000FF"/>
      <w:u w:val="single"/>
    </w:rPr>
  </w:style>
  <w:style w:type="character" w:styleId="PlaceholderText">
    <w:name w:val="Placeholder Text"/>
    <w:basedOn w:val="DefaultParagraphFont"/>
    <w:uiPriority w:val="99"/>
    <w:semiHidden/>
    <w:rsid w:val="00157013"/>
    <w:rPr>
      <w:color w:val="808080"/>
    </w:rPr>
  </w:style>
  <w:style w:type="paragraph" w:styleId="BodyText">
    <w:name w:val="Body Text"/>
    <w:basedOn w:val="Normal"/>
    <w:link w:val="BodyTextChar"/>
    <w:uiPriority w:val="1"/>
    <w:qFormat/>
    <w:rsid w:val="005138B6"/>
    <w:pPr>
      <w:widowControl w:val="0"/>
      <w:autoSpaceDE w:val="0"/>
      <w:autoSpaceDN w:val="0"/>
      <w:spacing w:after="0" w:line="240" w:lineRule="auto"/>
    </w:pPr>
    <w:rPr>
      <w:rFonts w:cs="Calibri"/>
    </w:rPr>
  </w:style>
  <w:style w:type="character" w:customStyle="1" w:styleId="BodyTextChar">
    <w:name w:val="Body Text Char"/>
    <w:basedOn w:val="DefaultParagraphFont"/>
    <w:link w:val="BodyText"/>
    <w:uiPriority w:val="1"/>
    <w:rsid w:val="005138B6"/>
    <w:rPr>
      <w:rFonts w:cs="Calibri"/>
      <w:sz w:val="22"/>
      <w:szCs w:val="22"/>
    </w:rPr>
  </w:style>
  <w:style w:type="character" w:styleId="CommentReference">
    <w:name w:val="annotation reference"/>
    <w:basedOn w:val="DefaultParagraphFont"/>
    <w:uiPriority w:val="99"/>
    <w:unhideWhenUsed/>
    <w:rsid w:val="005138B6"/>
    <w:rPr>
      <w:sz w:val="16"/>
      <w:szCs w:val="16"/>
    </w:rPr>
  </w:style>
  <w:style w:type="paragraph" w:styleId="CommentText">
    <w:name w:val="annotation text"/>
    <w:basedOn w:val="Normal"/>
    <w:link w:val="CommentTextChar"/>
    <w:uiPriority w:val="99"/>
    <w:unhideWhenUsed/>
    <w:rsid w:val="005138B6"/>
    <w:pPr>
      <w:spacing w:after="160"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138B6"/>
    <w:rPr>
      <w:rFonts w:asciiTheme="minorHAnsi" w:eastAsiaTheme="minorHAnsi" w:hAnsiTheme="minorHAnsi" w:cstheme="minorBidi"/>
    </w:rPr>
  </w:style>
  <w:style w:type="paragraph" w:styleId="NormalWeb">
    <w:name w:val="Normal (Web)"/>
    <w:basedOn w:val="Normal"/>
    <w:uiPriority w:val="99"/>
    <w:unhideWhenUsed/>
    <w:rsid w:val="005138B6"/>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FE4B59"/>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FE4B59"/>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url.avanan.click/v2/r01/___https://www.smithdebnamlaw.com/article/client-alert-cfpbs-successor-in-interest-rules-take-effect-april-19-2018-what-you-need-to-know/___.YXAzOmZiaGw6YTpvOjZiZTM2YzkzNGRjMGM2MDg4NmQ0NzJlNmZhZTcyODAwOjc6NTY1YTo0MmU5NTUwNDc5Nzg0ZDM0NGI3MWUwODU3MjVlNmVjZmI3Y2UzZTcwNmE2M2FhMTQxMDIxYjBmNjZiZmQzZTQ4OnA6VDpO" TargetMode="External"/><Relationship Id="rId2" Type="http://schemas.openxmlformats.org/officeDocument/2006/relationships/hyperlink" Target="https://url.avanan.click/v2/r01/___https://www.dfs.ny.gov/system/files/documents/2022/07/bf419_text.pdf___.YXAzOmZiaGw6YTpvOjZiZTM2YzkzNGRjMGM2MDg4NmQ0NzJlNmZhZTcyODAwOjc6OGMwMjpiNjY5ZTZlODcyZWFkNzI1MDI4OWU4YWJiNDg2MjVlNDRlYmRjYTYwOTdjYWJlYzRjYTAxZTVjNjFlMzU0OGY0OnA6VDpO" TargetMode="External"/><Relationship Id="rId1" Type="http://schemas.openxmlformats.org/officeDocument/2006/relationships/hyperlink" Target="https://url.avanan.click/v2/r01/___https://www.consumerfinance.gov/rules-policy/regulations/1024/interp-38/___.YXAzOmZiaGw6YTpvOjZiZTM2YzkzNGRjMGM2MDg4NmQ0NzJlNmZhZTcyODAwOjc6ZDZhNTowOTllZjE1ZjQxNjYzODIzZTliM2RkMWEzNTVmMGQ3MWI0Nzc5NzE4N2U0ODkwM2NlZjMzMzQ1NzI0M2UyYjg1OnA6VDpO"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url.avanan.click/v2/r01/___http://www.consumer.ftc.gov/articles/0100-mortgage-relief-scams___.YXAzOmZiaGw6YTpvOjZiZTM2YzkzNGRjMGM2MDg4NmQ0NzJlNmZhZTcyODAwOjc6YTViOTo1NTEzOGM0ZjczM2I5MjZjYWEzZDgwMDUyNThiMjhmYTBiMjJkY2ZhY2I5MjFlZDU3YTZhZDJmNjY4MWU4MDBlOnA6VDpO"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F140A4-E2AA-4780-A19C-0DB3851545F1}">
  <ds:schemaRefs>
    <ds:schemaRef ds:uri="http://schemas.microsoft.com/sharepoint/v3/contenttype/forms"/>
  </ds:schemaRefs>
</ds:datastoreItem>
</file>

<file path=customXml/itemProps2.xml><?xml version="1.0" encoding="utf-8"?>
<ds:datastoreItem xmlns:ds="http://schemas.openxmlformats.org/officeDocument/2006/customXml" ds:itemID="{9141AC30-3A91-490B-A83C-8C8F01019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8AF2EC5-EC86-4E03-856B-7CC1EC566209}">
  <ds:schemaRefs>
    <ds:schemaRef ds:uri="http://schemas.openxmlformats.org/officeDocument/2006/bibliography"/>
  </ds:schemaRefs>
</ds:datastoreItem>
</file>

<file path=customXml/itemProps4.xml><?xml version="1.0" encoding="utf-8"?>
<ds:datastoreItem xmlns:ds="http://schemas.openxmlformats.org/officeDocument/2006/customXml" ds:itemID="{C6982130-90AE-4258-A01C-9A6EEE2F0E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Johnson</dc:creator>
  <cp:lastModifiedBy>Brittany Torres</cp:lastModifiedBy>
  <cp:revision>3</cp:revision>
  <cp:lastPrinted>2024-04-02T14:28:00Z</cp:lastPrinted>
  <dcterms:created xsi:type="dcterms:W3CDTF">2025-09-09T16:53:00Z</dcterms:created>
  <dcterms:modified xsi:type="dcterms:W3CDTF">2025-09-12T19:15:00Z</dcterms:modified>
</cp:coreProperties>
</file>