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header2.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DBE5F1"/>
  <w:body>
    <w:tbl>
      <w:tblPr>
        <w:tblStyle w:val="TableGrid"/>
        <w:tblW w:w="9912" w:type="dxa"/>
        <w:jc w:val="left"/>
        <w:tblInd w:w="0" w:type="dxa"/>
        <w:tblCellMar>
          <w:top w:w="0" w:type="dxa"/>
          <w:left w:w="108" w:type="dxa"/>
          <w:bottom w:w="0" w:type="dxa"/>
          <w:right w:w="108" w:type="dxa"/>
        </w:tblCellMar>
        <w:tblLook w:val="04a0" w:noVBand="1" w:noHBand="0" w:lastColumn="0" w:firstColumn="1" w:lastRow="0" w:firstRow="1"/>
      </w:tblPr>
      <w:tblGrid>
        <w:gridCol w:w="9912"/>
      </w:tblGrid>
      <w:tr>
        <w:trPr/>
        <w:tc>
          <w:tcPr>
            <w:tcW w:w="9912" w:type="dxa"/>
            <w:tcBorders>
              <w:top w:val="nil"/>
              <w:left w:val="nil"/>
              <w:bottom w:val="nil"/>
              <w:right w:val="nil"/>
              <w:insideH w:val="nil"/>
              <w:insideV w:val="nil"/>
            </w:tcBorders>
            <w:shd w:fill="auto" w:val="clear"/>
          </w:tcPr>
          <w:p>
            <w:pPr>
              <w:pStyle w:val="Normal"/>
              <w:spacing w:lineRule="auto" w:line="240" w:before="0" w:after="0"/>
              <w:rPr/>
            </w:pPr>
            <w:r>
              <w:rPr/>
              <w:t xml:space="preserve">In exceptional circumstances an extension to the period of study can be requested. An extension must be requested at least two months prior to the maximum end date. </w:t>
            </w:r>
          </w:p>
          <w:p>
            <w:pPr>
              <w:pStyle w:val="Normal"/>
              <w:spacing w:lineRule="auto" w:line="240" w:before="0" w:after="0"/>
              <w:rPr/>
            </w:pPr>
            <w:r>
              <w:rPr/>
            </w:r>
          </w:p>
          <w:p>
            <w:pPr>
              <w:pStyle w:val="Normal"/>
              <w:spacing w:lineRule="auto" w:line="240" w:before="0" w:after="0"/>
              <w:rPr/>
            </w:pPr>
            <w:r>
              <w:rPr/>
              <w:t>This form should be completed by the Postgraduate Research (PGR) student, emailed to Principal supervisor for approval, and then forwarded to the Graduate School for further action.  Supporting information must be attached as appropriate.</w:t>
            </w:r>
          </w:p>
          <w:p>
            <w:pPr>
              <w:pStyle w:val="Normal"/>
              <w:spacing w:lineRule="auto" w:line="240" w:before="0" w:after="0"/>
              <w:rPr/>
            </w:pPr>
            <w:r>
              <w:rPr/>
            </w:r>
          </w:p>
        </w:tc>
      </w:tr>
      <w:tr>
        <w:trPr/>
        <w:tc>
          <w:tcPr>
            <w:tcW w:w="9912" w:type="dxa"/>
            <w:tcBorders>
              <w:top w:val="nil"/>
              <w:left w:val="nil"/>
              <w:bottom w:val="nil"/>
              <w:right w:val="nil"/>
              <w:insideH w:val="nil"/>
              <w:insideV w:val="nil"/>
            </w:tcBorders>
            <w:shd w:fill="auto" w:val="clear"/>
          </w:tcPr>
          <w:p>
            <w:pPr>
              <w:pStyle w:val="Normal"/>
              <w:spacing w:lineRule="auto" w:line="240" w:before="0" w:after="0"/>
              <w:rPr/>
            </w:pPr>
            <w:r>
              <w:rPr/>
              <w:t xml:space="preserve">Graduate Schools should email a copy of the completed form and supporting evidence to the College PGR Office at </w:t>
            </w:r>
            <w:hyperlink r:id="rId2">
              <w:r>
                <w:rPr>
                  <w:rStyle w:val="InternetLink"/>
                </w:rPr>
                <w:t>pgrcse@ed.ac.uk</w:t>
              </w:r>
            </w:hyperlink>
            <w:r>
              <w:rPr/>
              <w:t xml:space="preserve"> </w:t>
            </w:r>
          </w:p>
          <w:p>
            <w:pPr>
              <w:pStyle w:val="Normal"/>
              <w:spacing w:lineRule="auto" w:line="240" w:before="0" w:after="0"/>
              <w:rPr/>
            </w:pPr>
            <w:r>
              <w:rPr/>
            </w:r>
          </w:p>
        </w:tc>
      </w:tr>
      <w:tr>
        <w:trPr/>
        <w:tc>
          <w:tcPr>
            <w:tcW w:w="9912" w:type="dxa"/>
            <w:tcBorders>
              <w:top w:val="nil"/>
              <w:left w:val="nil"/>
              <w:bottom w:val="nil"/>
              <w:right w:val="nil"/>
              <w:insideH w:val="nil"/>
              <w:insideV w:val="nil"/>
            </w:tcBorders>
            <w:shd w:fill="auto" w:val="clear"/>
          </w:tcPr>
          <w:p>
            <w:pPr>
              <w:pStyle w:val="Normal"/>
              <w:spacing w:lineRule="auto" w:line="240" w:before="0" w:after="0"/>
              <w:rPr/>
            </w:pPr>
            <w:r>
              <w:rPr/>
              <w:t xml:space="preserve">Please refer to the PGR Degree Regulations and Programmes of Study, at </w:t>
            </w:r>
            <w:hyperlink r:id="rId3">
              <w:r>
                <w:rPr>
                  <w:rStyle w:val="InternetLink"/>
                </w:rPr>
                <w:t>http://www.drps.ed.ac.uk/</w:t>
              </w:r>
            </w:hyperlink>
            <w:r>
              <w:rPr>
                <w:color w:val="00000A"/>
                <w:u w:val="none"/>
              </w:rPr>
              <w:t xml:space="preserve">, and </w:t>
            </w:r>
            <w:r>
              <w:rPr/>
              <w:t xml:space="preserve">guidance for interruption and extension of study, at </w:t>
            </w:r>
            <w:hyperlink r:id="rId4">
              <w:r>
                <w:rPr>
                  <w:rStyle w:val="InternetLink"/>
                </w:rPr>
                <w:t>http://www.ed.ac.uk/files/atoms/files/pgrinterruption.pdf</w:t>
              </w:r>
            </w:hyperlink>
            <w:r>
              <w:rPr/>
              <w:t xml:space="preserve"> before completing this form.</w:t>
            </w:r>
          </w:p>
        </w:tc>
      </w:tr>
      <w:tr>
        <w:trPr/>
        <w:tc>
          <w:tcPr>
            <w:tcW w:w="9912" w:type="dxa"/>
            <w:tcBorders>
              <w:top w:val="nil"/>
              <w:left w:val="nil"/>
              <w:bottom w:val="nil"/>
              <w:right w:val="nil"/>
              <w:insideH w:val="nil"/>
              <w:insideV w:val="nil"/>
            </w:tcBorders>
            <w:shd w:fill="auto" w:val="clear"/>
          </w:tcPr>
          <w:p>
            <w:pPr>
              <w:pStyle w:val="Normal"/>
              <w:spacing w:lineRule="auto" w:line="240" w:before="0" w:after="0"/>
              <w:rPr/>
            </w:pPr>
            <w:r>
              <w:rPr/>
            </w:r>
          </w:p>
          <w:p>
            <w:pPr>
              <w:pStyle w:val="Normal"/>
              <w:spacing w:lineRule="auto" w:line="240" w:before="0" w:after="0"/>
              <w:rPr>
                <w:b/>
                <w:b/>
                <w:color w:val="000000"/>
                <w:sz w:val="20"/>
                <w:szCs w:val="20"/>
              </w:rPr>
            </w:pPr>
            <w:r>
              <w:rPr/>
              <w:t>Please note before completing:</w:t>
            </w:r>
            <w:r>
              <w:rPr>
                <w:b/>
                <w:color w:val="000000"/>
                <w:sz w:val="20"/>
                <w:szCs w:val="20"/>
              </w:rPr>
              <w:t xml:space="preserve"> </w:t>
            </w:r>
          </w:p>
          <w:p>
            <w:pPr>
              <w:pStyle w:val="ListParagraph"/>
              <w:numPr>
                <w:ilvl w:val="0"/>
                <w:numId w:val="1"/>
              </w:numPr>
              <w:spacing w:lineRule="auto" w:line="240" w:before="0" w:after="0"/>
              <w:contextualSpacing/>
              <w:rPr/>
            </w:pPr>
            <w:r>
              <w:rPr/>
              <w:t>The total period of authorised extension(s) to period of study will not exceed 24 months.</w:t>
            </w:r>
          </w:p>
          <w:p>
            <w:pPr>
              <w:pStyle w:val="ListParagraph"/>
              <w:numPr>
                <w:ilvl w:val="0"/>
                <w:numId w:val="1"/>
              </w:numPr>
              <w:spacing w:lineRule="auto" w:line="240" w:before="0" w:after="0"/>
              <w:contextualSpacing/>
              <w:rPr/>
            </w:pPr>
            <w:r>
              <w:rPr/>
              <w:t>Any single period of extension must not exceed 12 months.</w:t>
            </w:r>
          </w:p>
        </w:tc>
      </w:tr>
    </w:tbl>
    <w:p>
      <w:pPr>
        <w:pStyle w:val="Normal"/>
        <w:rPr/>
      </w:pPr>
      <w:r>
        <w:rPr/>
      </w:r>
    </w:p>
    <w:tbl>
      <w:tblPr>
        <w:tblW w:w="9923"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4a0" w:noVBand="1" w:noHBand="0" w:lastColumn="0" w:firstColumn="1" w:lastRow="0" w:firstRow="1"/>
      </w:tblPr>
      <w:tblGrid>
        <w:gridCol w:w="1882"/>
        <w:gridCol w:w="1536"/>
        <w:gridCol w:w="1537"/>
        <w:gridCol w:w="1894"/>
        <w:gridCol w:w="3074"/>
      </w:tblGrid>
      <w:tr>
        <w:trPr>
          <w:trHeight w:val="454" w:hRule="atLeast"/>
        </w:trPr>
        <w:tc>
          <w:tcPr>
            <w:tcW w:w="18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rPr/>
            </w:pPr>
            <w:r>
              <w:rPr/>
              <w:t>Student Surname</w:t>
            </w:r>
          </w:p>
        </w:tc>
        <w:tc>
          <w:tcPr>
            <w:tcW w:w="307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8" w:type="dxa"/>
            </w:tcMar>
            <w:vAlign w:val="center"/>
          </w:tcPr>
          <w:p>
            <w:pPr>
              <w:pStyle w:val="Normal"/>
              <w:rPr/>
            </w:pPr>
            <w:r>
              <w:rPr/>
              <w:t>Hellier</w:t>
            </w:r>
          </w:p>
        </w:tc>
        <w:tc>
          <w:tcPr>
            <w:tcW w:w="18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rPr/>
            </w:pPr>
            <w:r>
              <w:rPr/>
              <w:t>Student Forename</w:t>
            </w:r>
          </w:p>
        </w:tc>
        <w:tc>
          <w:tcPr>
            <w:tcW w:w="3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8" w:type="dxa"/>
            </w:tcMar>
            <w:vAlign w:val="center"/>
          </w:tcPr>
          <w:p>
            <w:pPr>
              <w:pStyle w:val="Normal"/>
              <w:rPr/>
            </w:pPr>
            <w:r>
              <w:rPr>
                <w:color w:val="000000"/>
                <w:sz w:val="20"/>
                <w:szCs w:val="20"/>
              </w:rPr>
              <w:t>Joshua</w:t>
            </w:r>
          </w:p>
        </w:tc>
      </w:tr>
      <w:tr>
        <w:trPr>
          <w:trHeight w:val="454" w:hRule="atLeast"/>
        </w:trPr>
        <w:tc>
          <w:tcPr>
            <w:tcW w:w="18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rPr/>
            </w:pPr>
            <w:r>
              <w:rPr/>
              <w:t>School</w:t>
            </w:r>
          </w:p>
        </w:tc>
        <w:tc>
          <w:tcPr>
            <w:tcW w:w="307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8" w:type="dxa"/>
            </w:tcMar>
            <w:vAlign w:val="center"/>
          </w:tcPr>
          <w:p>
            <w:pPr>
              <w:pStyle w:val="Normal"/>
              <w:rPr/>
            </w:pPr>
            <w:r>
              <w:rPr/>
              <w:t>Physics and Astronomy</w:t>
            </w:r>
          </w:p>
        </w:tc>
        <w:tc>
          <w:tcPr>
            <w:tcW w:w="18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rPr/>
            </w:pPr>
            <w:r>
              <w:rPr/>
              <w:t>UUN</w:t>
            </w:r>
          </w:p>
        </w:tc>
        <w:tc>
          <w:tcPr>
            <w:tcW w:w="3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8" w:type="dxa"/>
            </w:tcMar>
            <w:vAlign w:val="center"/>
          </w:tcPr>
          <w:p>
            <w:pPr>
              <w:pStyle w:val="Normal"/>
              <w:rPr/>
            </w:pPr>
            <w:r>
              <w:rPr>
                <w:color w:val="000000"/>
                <w:sz w:val="20"/>
                <w:szCs w:val="20"/>
              </w:rPr>
              <w:t>s1373240</w:t>
            </w:r>
          </w:p>
        </w:tc>
      </w:tr>
      <w:tr>
        <w:trPr>
          <w:trHeight w:val="454" w:hRule="atLeast"/>
        </w:trPr>
        <w:tc>
          <w:tcPr>
            <w:tcW w:w="18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rPr/>
            </w:pPr>
            <w:r>
              <w:rPr/>
              <w:t>Tier 4 visa holder</w:t>
            </w:r>
          </w:p>
          <w:p>
            <w:pPr>
              <w:pStyle w:val="Normal"/>
              <w:rPr/>
            </w:pPr>
            <w:r>
              <w:rPr/>
              <w:t>(tick)</w:t>
            </w:r>
          </w:p>
        </w:tc>
        <w:tc>
          <w:tcPr>
            <w:tcW w:w="15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8" w:type="dxa"/>
            </w:tcMar>
            <w:vAlign w:val="center"/>
          </w:tcPr>
          <w:p>
            <w:pPr>
              <w:pStyle w:val="PlainText"/>
              <w:jc w:val="center"/>
              <w:rPr/>
            </w:pPr>
            <w:r>
              <w:rPr/>
            </w:r>
          </w:p>
          <w:p>
            <w:pPr>
              <w:pStyle w:val="PlainText"/>
              <w:jc w:val="center"/>
              <w:rPr/>
            </w:pPr>
            <w:r>
              <w:rPr/>
              <w:t xml:space="preserve">Yes </w:t>
            </w:r>
            <w:r>
              <w:fldChar w:fldCharType="begin">
                <w:ffData>
                  <w:name w:val=""/>
                  <w:enabled/>
                  <w:calcOnExit w:val="0"/>
                  <w:checkBox>
                    <w:sizeAuto/>
                  </w:checkBox>
                </w:ffData>
              </w:fldChar>
            </w:r>
            <w:r>
              <w:instrText> FORMCHECKBOX </w:instrText>
            </w:r>
            <w:r>
              <w:fldChar w:fldCharType="separate"/>
            </w:r>
            <w:bookmarkStart w:id="0" w:name="__Fieldmark__63_1629592584"/>
            <w:bookmarkStart w:id="1" w:name="__Fieldmark__63_1629592584"/>
            <w:bookmarkStart w:id="2" w:name="__Fieldmark__63_1629592584"/>
            <w:bookmarkEnd w:id="2"/>
            <w:r>
              <w:rPr/>
            </w:r>
            <w:r>
              <w:fldChar w:fldCharType="end"/>
            </w:r>
          </w:p>
          <w:p>
            <w:pPr>
              <w:pStyle w:val="Normal"/>
              <w:rPr/>
            </w:pPr>
            <w:r>
              <w:rPr/>
            </w:r>
          </w:p>
        </w:tc>
        <w:tc>
          <w:tcPr>
            <w:tcW w:w="15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8" w:type="dxa"/>
            </w:tcMar>
            <w:vAlign w:val="center"/>
          </w:tcPr>
          <w:p>
            <w:pPr>
              <w:pStyle w:val="PlainText"/>
              <w:jc w:val="center"/>
              <w:rPr/>
            </w:pPr>
            <w:r>
              <w:rPr/>
            </w:r>
          </w:p>
          <w:p>
            <w:pPr>
              <w:pStyle w:val="PlainText"/>
              <w:jc w:val="center"/>
              <w:rPr/>
            </w:pPr>
            <w:r>
              <w:rPr/>
              <w:t xml:space="preserve">No  </w:t>
            </w:r>
            <w:r>
              <w:fldChar w:fldCharType="begin">
                <w:ffData>
                  <w:name w:val=""/>
                  <w:enabled/>
                  <w:calcOnExit w:val="0"/>
                  <w:checkBox>
                    <w:sizeAuto/>
                    <w:checked/>
                  </w:checkBox>
                </w:ffData>
              </w:fldChar>
            </w:r>
            <w:r>
              <w:instrText> FORMCHECKBOX </w:instrText>
            </w:r>
            <w:r>
              <w:fldChar w:fldCharType="separate"/>
            </w:r>
            <w:bookmarkStart w:id="3" w:name="__Fieldmark__69_1629592584"/>
            <w:bookmarkStart w:id="4" w:name="__Fieldmark__69_1629592584"/>
            <w:bookmarkStart w:id="5" w:name="__Fieldmark__69_1629592584"/>
            <w:bookmarkEnd w:id="5"/>
            <w:r>
              <w:rPr/>
            </w:r>
            <w:r>
              <w:fldChar w:fldCharType="end"/>
            </w:r>
          </w:p>
          <w:p>
            <w:pPr>
              <w:pStyle w:val="Normal"/>
              <w:rPr/>
            </w:pPr>
            <w:r>
              <w:rPr/>
            </w:r>
          </w:p>
        </w:tc>
        <w:tc>
          <w:tcPr>
            <w:tcW w:w="1894" w:type="dxa"/>
            <w:tcBorders>
              <w:top w:val="single" w:sz="4" w:space="0" w:color="00000A"/>
              <w:left w:val="single" w:sz="4" w:space="0" w:color="00000A"/>
            </w:tcBorders>
            <w:shd w:color="auto" w:fill="auto" w:val="clear"/>
            <w:tcMar>
              <w:left w:w="108" w:type="dxa"/>
            </w:tcMar>
            <w:vAlign w:val="center"/>
          </w:tcPr>
          <w:p>
            <w:pPr>
              <w:pStyle w:val="Normal"/>
              <w:rPr/>
            </w:pPr>
            <w:r>
              <w:rPr/>
            </w:r>
          </w:p>
        </w:tc>
        <w:tc>
          <w:tcPr>
            <w:tcW w:w="3074" w:type="dxa"/>
            <w:tcBorders>
              <w:top w:val="single" w:sz="4" w:space="0" w:color="00000A"/>
            </w:tcBorders>
            <w:shd w:color="auto" w:fill="auto" w:val="clear"/>
            <w:vAlign w:val="center"/>
          </w:tcPr>
          <w:p>
            <w:pPr>
              <w:pStyle w:val="Normal"/>
              <w:rPr>
                <w:color w:val="000000"/>
                <w:sz w:val="20"/>
                <w:szCs w:val="20"/>
              </w:rPr>
            </w:pPr>
            <w:r>
              <w:rPr>
                <w:color w:val="000000"/>
                <w:sz w:val="20"/>
                <w:szCs w:val="20"/>
              </w:rPr>
            </w:r>
          </w:p>
        </w:tc>
      </w:tr>
    </w:tbl>
    <w:p>
      <w:pPr>
        <w:pStyle w:val="ListParagraph"/>
        <w:rPr/>
      </w:pPr>
      <w:r>
        <w:rPr/>
      </w:r>
    </w:p>
    <w:tbl>
      <w:tblPr>
        <w:tblStyle w:val="TableGrid"/>
        <w:tblW w:w="9918" w:type="dxa"/>
        <w:jc w:val="left"/>
        <w:tblInd w:w="-5" w:type="dxa"/>
        <w:tblCellMar>
          <w:top w:w="0" w:type="dxa"/>
          <w:left w:w="108" w:type="dxa"/>
          <w:bottom w:w="0" w:type="dxa"/>
          <w:right w:w="108" w:type="dxa"/>
        </w:tblCellMar>
        <w:tblLook w:val="04a0" w:noVBand="1" w:noHBand="0" w:lastColumn="0" w:firstColumn="1" w:lastRow="0" w:firstRow="1"/>
      </w:tblPr>
      <w:tblGrid>
        <w:gridCol w:w="1983"/>
        <w:gridCol w:w="1984"/>
        <w:gridCol w:w="1984"/>
        <w:gridCol w:w="1984"/>
        <w:gridCol w:w="1983"/>
      </w:tblGrid>
      <w:tr>
        <w:trPr/>
        <w:tc>
          <w:tcPr>
            <w:tcW w:w="9918" w:type="dxa"/>
            <w:gridSpan w:val="5"/>
            <w:tcBorders/>
            <w:shd w:fill="auto" w:val="clear"/>
            <w:tcMar>
              <w:left w:w="108" w:type="dxa"/>
            </w:tcMar>
          </w:tcPr>
          <w:p>
            <w:pPr>
              <w:pStyle w:val="Normal"/>
              <w:spacing w:lineRule="auto" w:line="240" w:before="120" w:after="0"/>
              <w:rPr>
                <w:b/>
                <w:b/>
              </w:rPr>
            </w:pPr>
            <w:r>
              <w:rPr>
                <w:color w:val="000000"/>
                <w:szCs w:val="22"/>
              </w:rPr>
              <w:t> </w:t>
            </w:r>
            <w:r>
              <w:rPr>
                <w:b/>
                <w:color w:val="000000"/>
                <w:szCs w:val="22"/>
              </w:rPr>
              <w:t>Requested Extension Dates</w:t>
            </w:r>
          </w:p>
        </w:tc>
      </w:tr>
      <w:tr>
        <w:trPr/>
        <w:tc>
          <w:tcPr>
            <w:tcW w:w="1983" w:type="dxa"/>
            <w:tcBorders/>
            <w:shd w:fill="auto" w:val="clear"/>
            <w:tcMar>
              <w:left w:w="108" w:type="dxa"/>
            </w:tcMar>
          </w:tcPr>
          <w:p>
            <w:pPr>
              <w:pStyle w:val="ListParagraph"/>
              <w:spacing w:lineRule="auto" w:line="240" w:before="0" w:after="0"/>
              <w:ind w:left="0" w:hanging="0"/>
              <w:contextualSpacing/>
              <w:jc w:val="center"/>
              <w:rPr/>
            </w:pPr>
            <w:r>
              <w:rPr/>
              <w:t>Start date of Extension</w:t>
            </w:r>
          </w:p>
        </w:tc>
        <w:tc>
          <w:tcPr>
            <w:tcW w:w="1984" w:type="dxa"/>
            <w:tcBorders/>
            <w:shd w:fill="auto" w:val="clear"/>
            <w:tcMar>
              <w:left w:w="108" w:type="dxa"/>
            </w:tcMar>
          </w:tcPr>
          <w:p>
            <w:pPr>
              <w:pStyle w:val="Normal"/>
              <w:spacing w:lineRule="auto" w:line="240" w:before="0" w:after="0"/>
              <w:jc w:val="center"/>
              <w:rPr>
                <w:rFonts w:ascii="Calibri" w:hAnsi="Calibri"/>
                <w:color w:val="000000"/>
                <w:szCs w:val="22"/>
              </w:rPr>
            </w:pPr>
            <w:r>
              <w:rPr>
                <w:color w:val="000000"/>
                <w:szCs w:val="22"/>
              </w:rPr>
              <w:t>End date of Extension</w:t>
            </w:r>
          </w:p>
          <w:p>
            <w:pPr>
              <w:pStyle w:val="ListParagraph"/>
              <w:spacing w:lineRule="auto" w:line="240" w:before="0" w:after="0"/>
              <w:ind w:left="0" w:hanging="0"/>
              <w:contextualSpacing/>
              <w:jc w:val="center"/>
              <w:rPr/>
            </w:pPr>
            <w:r>
              <w:rPr/>
            </w:r>
          </w:p>
        </w:tc>
        <w:tc>
          <w:tcPr>
            <w:tcW w:w="1984" w:type="dxa"/>
            <w:tcBorders/>
            <w:shd w:fill="auto" w:val="clear"/>
            <w:tcMar>
              <w:left w:w="108" w:type="dxa"/>
            </w:tcMar>
          </w:tcPr>
          <w:p>
            <w:pPr>
              <w:pStyle w:val="Normal"/>
              <w:spacing w:lineRule="auto" w:line="240" w:before="0" w:after="0"/>
              <w:jc w:val="center"/>
              <w:rPr>
                <w:rFonts w:ascii="Calibri" w:hAnsi="Calibri"/>
                <w:color w:val="000000"/>
                <w:szCs w:val="22"/>
              </w:rPr>
            </w:pPr>
            <w:r>
              <w:rPr>
                <w:color w:val="000000"/>
                <w:szCs w:val="22"/>
              </w:rPr>
              <w:t>Total months</w:t>
            </w:r>
          </w:p>
          <w:p>
            <w:pPr>
              <w:pStyle w:val="ListParagraph"/>
              <w:spacing w:lineRule="auto" w:line="240" w:before="0" w:after="0"/>
              <w:ind w:left="0" w:hanging="0"/>
              <w:contextualSpacing/>
              <w:jc w:val="center"/>
              <w:rPr>
                <w:sz w:val="20"/>
                <w:szCs w:val="20"/>
              </w:rPr>
            </w:pPr>
            <w:r>
              <w:rPr>
                <w:color w:val="000000"/>
                <w:sz w:val="18"/>
                <w:szCs w:val="18"/>
              </w:rPr>
              <w:t>(whole months only)</w:t>
            </w:r>
          </w:p>
        </w:tc>
        <w:tc>
          <w:tcPr>
            <w:tcW w:w="1984" w:type="dxa"/>
            <w:tcBorders/>
            <w:shd w:fill="auto" w:val="clear"/>
            <w:tcMar>
              <w:left w:w="108" w:type="dxa"/>
            </w:tcMar>
          </w:tcPr>
          <w:p>
            <w:pPr>
              <w:pStyle w:val="Normal"/>
              <w:spacing w:lineRule="auto" w:line="240" w:before="0" w:after="0"/>
              <w:jc w:val="center"/>
              <w:rPr>
                <w:rFonts w:ascii="Calibri" w:hAnsi="Calibri"/>
                <w:color w:val="000000"/>
                <w:szCs w:val="22"/>
              </w:rPr>
            </w:pPr>
            <w:r>
              <w:rPr>
                <w:color w:val="000000"/>
                <w:szCs w:val="22"/>
              </w:rPr>
              <w:t>Current Max End Date</w:t>
            </w:r>
          </w:p>
          <w:p>
            <w:pPr>
              <w:pStyle w:val="ListParagraph"/>
              <w:spacing w:lineRule="auto" w:line="240" w:before="0" w:after="0"/>
              <w:ind w:left="0" w:hanging="0"/>
              <w:contextualSpacing/>
              <w:jc w:val="center"/>
              <w:rPr>
                <w:sz w:val="20"/>
                <w:szCs w:val="20"/>
              </w:rPr>
            </w:pPr>
            <w:r>
              <w:rPr>
                <w:color w:val="000000"/>
                <w:sz w:val="18"/>
                <w:szCs w:val="18"/>
              </w:rPr>
              <w:t>(as per EUCLID record)</w:t>
            </w:r>
          </w:p>
        </w:tc>
        <w:tc>
          <w:tcPr>
            <w:tcW w:w="1983" w:type="dxa"/>
            <w:tcBorders/>
            <w:shd w:fill="auto" w:val="clear"/>
            <w:tcMar>
              <w:left w:w="108" w:type="dxa"/>
            </w:tcMar>
          </w:tcPr>
          <w:p>
            <w:pPr>
              <w:pStyle w:val="ListParagraph"/>
              <w:spacing w:lineRule="auto" w:line="240" w:before="0" w:after="0"/>
              <w:ind w:left="0" w:hanging="0"/>
              <w:contextualSpacing/>
              <w:jc w:val="center"/>
              <w:rPr/>
            </w:pPr>
            <w:r>
              <w:rPr>
                <w:color w:val="000000"/>
                <w:szCs w:val="22"/>
              </w:rPr>
              <w:t>Proposed Max End Date</w:t>
            </w:r>
          </w:p>
        </w:tc>
      </w:tr>
      <w:tr>
        <w:trPr/>
        <w:tc>
          <w:tcPr>
            <w:tcW w:w="1983" w:type="dxa"/>
            <w:tcBorders/>
            <w:shd w:color="auto" w:fill="FFFFFF" w:themeFill="background1" w:val="clear"/>
            <w:tcMar>
              <w:left w:w="108" w:type="dxa"/>
            </w:tcMar>
          </w:tcPr>
          <w:p>
            <w:pPr>
              <w:pStyle w:val="ListParagraph"/>
              <w:spacing w:lineRule="auto" w:line="240" w:before="0" w:after="0"/>
              <w:ind w:left="0" w:hanging="0"/>
              <w:contextualSpacing/>
              <w:rPr/>
            </w:pPr>
            <w:r>
              <w:rPr/>
              <w:t>1</w:t>
            </w:r>
            <w:r>
              <w:rPr>
                <w:vertAlign w:val="superscript"/>
              </w:rPr>
              <w:t>st</w:t>
            </w:r>
            <w:r>
              <w:rPr/>
              <w:t xml:space="preserve"> September 2018</w:t>
            </w:r>
          </w:p>
          <w:p>
            <w:pPr>
              <w:pStyle w:val="ListParagraph"/>
              <w:spacing w:lineRule="auto" w:line="240" w:before="0" w:after="0"/>
              <w:ind w:left="0" w:hanging="0"/>
              <w:contextualSpacing/>
              <w:rPr/>
            </w:pPr>
            <w:r>
              <w:rPr/>
            </w:r>
          </w:p>
        </w:tc>
        <w:tc>
          <w:tcPr>
            <w:tcW w:w="1984" w:type="dxa"/>
            <w:tcBorders/>
            <w:shd w:color="auto" w:fill="FFFFFF" w:themeFill="background1" w:val="clear"/>
            <w:tcMar>
              <w:left w:w="108" w:type="dxa"/>
            </w:tcMar>
          </w:tcPr>
          <w:p>
            <w:pPr>
              <w:pStyle w:val="ListParagraph"/>
              <w:spacing w:lineRule="auto" w:line="240" w:before="0" w:after="0"/>
              <w:ind w:left="0" w:hanging="0"/>
              <w:contextualSpacing/>
              <w:rPr/>
            </w:pPr>
            <w:r>
              <w:rPr/>
              <w:t>28</w:t>
            </w:r>
            <w:r>
              <w:rPr>
                <w:vertAlign w:val="superscript"/>
              </w:rPr>
              <w:t>th</w:t>
            </w:r>
            <w:r>
              <w:rPr/>
              <w:t xml:space="preserve"> February 2018</w:t>
            </w:r>
          </w:p>
        </w:tc>
        <w:tc>
          <w:tcPr>
            <w:tcW w:w="1984" w:type="dxa"/>
            <w:tcBorders/>
            <w:shd w:color="auto" w:fill="FFFFFF" w:themeFill="background1" w:val="clear"/>
            <w:tcMar>
              <w:left w:w="108" w:type="dxa"/>
            </w:tcMar>
          </w:tcPr>
          <w:p>
            <w:pPr>
              <w:pStyle w:val="ListParagraph"/>
              <w:spacing w:lineRule="auto" w:line="240" w:before="0" w:after="0"/>
              <w:ind w:left="0" w:hanging="0"/>
              <w:contextualSpacing/>
              <w:rPr/>
            </w:pPr>
            <w:r>
              <w:rPr/>
              <w:t>6</w:t>
            </w:r>
          </w:p>
        </w:tc>
        <w:tc>
          <w:tcPr>
            <w:tcW w:w="1984" w:type="dxa"/>
            <w:tcBorders/>
            <w:shd w:color="auto" w:fill="FFFFFF" w:themeFill="background1" w:val="clear"/>
            <w:tcMar>
              <w:left w:w="108" w:type="dxa"/>
            </w:tcMar>
          </w:tcPr>
          <w:p>
            <w:pPr>
              <w:pStyle w:val="ListParagraph"/>
              <w:spacing w:lineRule="auto" w:line="240" w:before="0" w:after="0"/>
              <w:ind w:left="0" w:hanging="0"/>
              <w:contextualSpacing/>
              <w:rPr/>
            </w:pPr>
            <w:r>
              <w:rPr/>
              <w:t>31 August 2018</w:t>
            </w:r>
          </w:p>
        </w:tc>
        <w:tc>
          <w:tcPr>
            <w:tcW w:w="1983" w:type="dxa"/>
            <w:tcBorders/>
            <w:shd w:color="auto" w:fill="FFFFFF" w:themeFill="background1" w:val="clear"/>
            <w:tcMar>
              <w:left w:w="108" w:type="dxa"/>
            </w:tcMar>
          </w:tcPr>
          <w:p>
            <w:pPr>
              <w:pStyle w:val="ListParagraph"/>
              <w:spacing w:lineRule="auto" w:line="240" w:before="0" w:after="0"/>
              <w:ind w:left="0" w:hanging="0"/>
              <w:contextualSpacing/>
              <w:rPr/>
            </w:pPr>
            <w:r>
              <w:rPr/>
              <w:t>31</w:t>
            </w:r>
            <w:r>
              <w:rPr>
                <w:vertAlign w:val="superscript"/>
              </w:rPr>
              <w:t>st</w:t>
            </w:r>
            <w:r>
              <w:rPr/>
              <w:t xml:space="preserve"> August 2019</w:t>
            </w:r>
          </w:p>
        </w:tc>
      </w:tr>
    </w:tbl>
    <w:p>
      <w:pPr>
        <w:pStyle w:val="ListParagraph"/>
        <w:rPr/>
      </w:pPr>
      <w:r>
        <w:rPr/>
      </w:r>
    </w:p>
    <w:p>
      <w:pPr>
        <w:pStyle w:val="ListParagraph"/>
        <w:rPr/>
      </w:pPr>
      <w:r>
        <w:rPr/>
      </w:r>
    </w:p>
    <w:tbl>
      <w:tblPr>
        <w:tblStyle w:val="TableGrid2"/>
        <w:tblW w:w="9917" w:type="dxa"/>
        <w:jc w:val="left"/>
        <w:tblInd w:w="-5" w:type="dxa"/>
        <w:tblCellMar>
          <w:top w:w="0" w:type="dxa"/>
          <w:left w:w="108" w:type="dxa"/>
          <w:bottom w:w="0" w:type="dxa"/>
          <w:right w:w="108" w:type="dxa"/>
        </w:tblCellMar>
        <w:tblLook w:val="04a0" w:noVBand="1" w:noHBand="0" w:lastColumn="0" w:firstColumn="1" w:lastRow="0" w:firstRow="1"/>
      </w:tblPr>
      <w:tblGrid>
        <w:gridCol w:w="9917"/>
      </w:tblGrid>
      <w:tr>
        <w:trPr>
          <w:trHeight w:val="274" w:hRule="atLeast"/>
        </w:trPr>
        <w:tc>
          <w:tcPr>
            <w:tcW w:w="9917" w:type="dxa"/>
            <w:tcBorders/>
            <w:shd w:color="auto" w:fill="auto" w:val="clear"/>
            <w:tcMar>
              <w:left w:w="108" w:type="dxa"/>
            </w:tcMar>
          </w:tcPr>
          <w:p>
            <w:pPr>
              <w:pStyle w:val="Normal"/>
              <w:spacing w:lineRule="auto" w:line="240" w:before="0" w:after="0"/>
              <w:jc w:val="center"/>
              <w:rPr>
                <w:rFonts w:eastAsia="Calibri" w:cs="" w:cstheme="minorBidi" w:eastAsiaTheme="minorHAnsi"/>
                <w:b/>
                <w:b/>
                <w:szCs w:val="20"/>
                <w:lang w:eastAsia="en-US"/>
              </w:rPr>
            </w:pPr>
            <w:r>
              <w:rPr>
                <w:rFonts w:cs="Calibri"/>
                <w:b/>
                <w:sz w:val="28"/>
                <w:szCs w:val="28"/>
              </w:rPr>
              <w:t>Reasons for Extension to Period of Study Request</w:t>
            </w:r>
            <w:r>
              <w:rPr>
                <w:rFonts w:cs="Calibri"/>
                <w:b/>
                <w:sz w:val="28"/>
                <w:szCs w:val="22"/>
              </w:rPr>
              <w:t xml:space="preserve"> </w:t>
            </w:r>
          </w:p>
        </w:tc>
      </w:tr>
      <w:tr>
        <w:trPr>
          <w:trHeight w:val="274" w:hRule="atLeast"/>
        </w:trPr>
        <w:tc>
          <w:tcPr>
            <w:tcW w:w="9917" w:type="dxa"/>
            <w:tcBorders/>
            <w:shd w:color="auto" w:fill="FFFFFF" w:themeFill="background1" w:val="clear"/>
            <w:tcMar>
              <w:left w:w="108" w:type="dxa"/>
            </w:tcMar>
          </w:tcPr>
          <w:p>
            <w:pPr>
              <w:pStyle w:val="Normal"/>
              <w:spacing w:lineRule="auto" w:line="240" w:before="0" w:after="0"/>
              <w:rPr/>
            </w:pPr>
            <w:r>
              <w:rPr>
                <w:rFonts w:eastAsia="Calibri" w:cs="" w:cstheme="minorBidi" w:eastAsiaTheme="minorHAnsi"/>
                <w:szCs w:val="20"/>
                <w:lang w:eastAsia="en-US"/>
              </w:rPr>
              <w:t>Please provide details of the reason an extension is necessary (box will expand with text):</w:t>
            </w:r>
          </w:p>
          <w:p>
            <w:pPr>
              <w:pStyle w:val="Normal"/>
              <w:spacing w:lineRule="auto" w:line="240" w:before="0" w:after="0"/>
              <w:rPr>
                <w:rFonts w:eastAsia="Calibri" w:cs="" w:cstheme="minorBidi" w:eastAsiaTheme="minorHAnsi"/>
                <w:b/>
                <w:b/>
                <w:szCs w:val="20"/>
                <w:lang w:eastAsia="en-US"/>
              </w:rPr>
            </w:pPr>
            <w:r>
              <w:rPr>
                <w:rFonts w:eastAsia="Calibri" w:cs="" w:cstheme="minorBidi" w:eastAsiaTheme="minorHAnsi"/>
                <w:b/>
                <w:szCs w:val="20"/>
                <w:lang w:eastAsia="en-US"/>
              </w:rPr>
            </w:r>
          </w:p>
          <w:p>
            <w:pPr>
              <w:pStyle w:val="Normal"/>
              <w:spacing w:lineRule="auto" w:line="240" w:before="0" w:after="0"/>
              <w:rPr>
                <w:rFonts w:eastAsia="Calibri" w:cs="" w:cstheme="minorBidi" w:eastAsiaTheme="minorHAnsi"/>
                <w:b/>
                <w:b/>
                <w:szCs w:val="20"/>
                <w:lang w:eastAsia="en-US"/>
              </w:rPr>
            </w:pPr>
            <w:r>
              <w:rPr>
                <w:rFonts w:eastAsia="Calibri" w:cs="" w:cstheme="minorBidi" w:eastAsiaTheme="minorHAnsi"/>
                <w:b/>
                <w:szCs w:val="20"/>
                <w:lang w:eastAsia="en-US"/>
              </w:rPr>
              <w:t>I am still in the process of performing time-consuming calculations which are necessary to complete the results chapter of my PhD. Once these calculations are completed, it will take still more time to process and interpret them. Meanwhile, thesis progress is slower than anticipated, in part due to this missing data.</w:t>
            </w:r>
          </w:p>
        </w:tc>
      </w:tr>
    </w:tbl>
    <w:p>
      <w:pPr>
        <w:pStyle w:val="Normal"/>
        <w:rPr/>
      </w:pPr>
      <w:r>
        <w:rPr/>
      </w:r>
    </w:p>
    <w:tbl>
      <w:tblPr>
        <w:tblStyle w:val="TableGrid"/>
        <w:tblW w:w="9912" w:type="dxa"/>
        <w:jc w:val="left"/>
        <w:tblInd w:w="0" w:type="dxa"/>
        <w:tblCellMar>
          <w:top w:w="0" w:type="dxa"/>
          <w:left w:w="108" w:type="dxa"/>
          <w:bottom w:w="0" w:type="dxa"/>
          <w:right w:w="108" w:type="dxa"/>
        </w:tblCellMar>
        <w:tblLook w:val="04a0" w:noVBand="1" w:noHBand="0" w:lastColumn="0" w:firstColumn="1" w:lastRow="0" w:firstRow="1"/>
      </w:tblPr>
      <w:tblGrid>
        <w:gridCol w:w="9912"/>
      </w:tblGrid>
      <w:tr>
        <w:trPr/>
        <w:tc>
          <w:tcPr>
            <w:tcW w:w="9912" w:type="dxa"/>
            <w:tcBorders/>
            <w:shd w:fill="auto" w:val="clear"/>
            <w:tcMar>
              <w:left w:w="108" w:type="dxa"/>
            </w:tcMar>
          </w:tcPr>
          <w:p>
            <w:pPr>
              <w:pStyle w:val="PlainText"/>
              <w:spacing w:lineRule="auto" w:line="240" w:before="0" w:after="0"/>
              <w:rPr>
                <w:b/>
                <w:b/>
              </w:rPr>
            </w:pPr>
            <w:r>
              <w:rPr>
                <w:b/>
              </w:rPr>
              <w:t>Progress to Date and Completion Timetable</w:t>
            </w:r>
          </w:p>
          <w:p>
            <w:pPr>
              <w:pStyle w:val="PlainText"/>
              <w:spacing w:lineRule="auto" w:line="240" w:before="0" w:after="0"/>
              <w:rPr/>
            </w:pPr>
            <w:r>
              <w:rPr/>
            </w:r>
          </w:p>
          <w:p>
            <w:pPr>
              <w:pStyle w:val="PlainText"/>
              <w:spacing w:lineRule="auto" w:line="240" w:before="0" w:after="0"/>
              <w:rPr/>
            </w:pPr>
            <w:r>
              <w:rPr/>
              <w:t>Please include the following:</w:t>
            </w:r>
          </w:p>
          <w:p>
            <w:pPr>
              <w:pStyle w:val="PlainText"/>
              <w:numPr>
                <w:ilvl w:val="0"/>
                <w:numId w:val="2"/>
              </w:numPr>
              <w:spacing w:lineRule="auto" w:line="240" w:before="0" w:after="0"/>
              <w:rPr/>
            </w:pPr>
            <w:r>
              <w:rPr/>
              <w:t>What progress has already been made on the research programme and how near to complete is the thesis?</w:t>
            </w:r>
          </w:p>
          <w:p>
            <w:pPr>
              <w:pStyle w:val="PlainText"/>
              <w:numPr>
                <w:ilvl w:val="0"/>
                <w:numId w:val="2"/>
              </w:numPr>
              <w:spacing w:lineRule="auto" w:line="240" w:before="0" w:after="0"/>
              <w:rPr/>
            </w:pPr>
            <w:r>
              <w:rPr/>
              <w:t>What percentage of each chapter is complete?</w:t>
            </w:r>
          </w:p>
          <w:p>
            <w:pPr>
              <w:pStyle w:val="PlainText"/>
              <w:numPr>
                <w:ilvl w:val="0"/>
                <w:numId w:val="2"/>
              </w:numPr>
              <w:spacing w:lineRule="auto" w:line="240" w:before="0" w:after="0"/>
              <w:rPr/>
            </w:pPr>
            <w:r>
              <w:rPr/>
              <w:t>Give a plan and timetable for completion, with milestones against which progress can be measured (such as completed thesis chapters).</w:t>
            </w:r>
          </w:p>
          <w:p>
            <w:pPr>
              <w:pStyle w:val="PlainText"/>
              <w:spacing w:lineRule="auto" w:line="240" w:before="0" w:after="0"/>
              <w:rPr/>
            </w:pPr>
            <w:r>
              <w:rPr/>
            </w:r>
          </w:p>
          <w:p>
            <w:pPr>
              <w:pStyle w:val="PlainText"/>
              <w:spacing w:lineRule="auto" w:line="240" w:before="0" w:after="0"/>
              <w:rPr/>
            </w:pPr>
            <w:r>
              <w:rPr/>
              <w:t>The University expects the student’s sole academic focus to be upon completing their thesis (not upon, for example, writing research papers).</w:t>
            </w:r>
          </w:p>
        </w:tc>
      </w:tr>
      <w:tr>
        <w:trPr/>
        <w:tc>
          <w:tcPr>
            <w:tcW w:w="9912" w:type="dxa"/>
            <w:tcBorders/>
            <w:shd w:color="auto" w:fill="FFFFFF" w:themeFill="background1" w:val="clear"/>
            <w:tcMar>
              <w:left w:w="108" w:type="dxa"/>
            </w:tcMar>
          </w:tcPr>
          <w:p>
            <w:pPr>
              <w:pStyle w:val="PlainText"/>
              <w:spacing w:lineRule="auto" w:line="240" w:before="0" w:after="0"/>
              <w:jc w:val="center"/>
              <w:rPr/>
            </w:pPr>
            <w:r>
              <w:rPr/>
              <w:t>I have most of the results I need for the thesis, except those which are still being calculated. I have written two-thirds of one of the two main result chapters. The breakdown is as follows:</w:t>
            </w:r>
          </w:p>
          <w:p>
            <w:pPr>
              <w:pStyle w:val="PlainText"/>
              <w:spacing w:lineRule="auto" w:line="240" w:before="0" w:after="0"/>
              <w:jc w:val="left"/>
              <w:rPr/>
            </w:pPr>
            <w:r>
              <w:rPr/>
            </w:r>
          </w:p>
          <w:p>
            <w:pPr>
              <w:pStyle w:val="PlainText"/>
              <w:numPr>
                <w:ilvl w:val="0"/>
                <w:numId w:val="3"/>
              </w:numPr>
              <w:spacing w:lineRule="auto" w:line="240" w:before="0" w:after="0"/>
              <w:jc w:val="left"/>
              <w:rPr/>
            </w:pPr>
            <w:r>
              <w:rPr/>
              <w:t>Analytical Results: 2/3 complete; first draft should be finished by the 1</w:t>
            </w:r>
            <w:r>
              <w:rPr>
                <w:vertAlign w:val="superscript"/>
              </w:rPr>
              <w:t>st</w:t>
            </w:r>
            <w:r>
              <w:rPr/>
              <w:t xml:space="preserve"> August.</w:t>
            </w:r>
          </w:p>
          <w:p>
            <w:pPr>
              <w:pStyle w:val="PlainText"/>
              <w:numPr>
                <w:ilvl w:val="0"/>
                <w:numId w:val="3"/>
              </w:numPr>
              <w:spacing w:lineRule="auto" w:line="240" w:before="0" w:after="0"/>
              <w:jc w:val="left"/>
              <w:rPr/>
            </w:pPr>
            <w:r>
              <w:rPr/>
              <w:t>Numerical Results: 0% complete. Should take about a month, so first draft expected on the 1</w:t>
            </w:r>
            <w:r>
              <w:rPr>
                <w:vertAlign w:val="superscript"/>
              </w:rPr>
              <w:t>st</w:t>
            </w:r>
            <w:r>
              <w:rPr/>
              <w:t xml:space="preserve"> September.</w:t>
            </w:r>
          </w:p>
          <w:p>
            <w:pPr>
              <w:pStyle w:val="PlainText"/>
              <w:numPr>
                <w:ilvl w:val="0"/>
                <w:numId w:val="3"/>
              </w:numPr>
              <w:spacing w:lineRule="auto" w:line="240" w:before="0" w:after="0"/>
              <w:jc w:val="left"/>
              <w:rPr/>
            </w:pPr>
            <w:r>
              <w:rPr/>
              <w:t>Introduction: 0% complete. Will be hard to write. 1-2 months is the expected time to draft this, so expect on the 15</w:t>
            </w:r>
            <w:r>
              <w:rPr>
                <w:vertAlign w:val="superscript"/>
              </w:rPr>
              <w:t>th</w:t>
            </w:r>
            <w:r>
              <w:rPr/>
              <w:t xml:space="preserve"> November.</w:t>
            </w:r>
          </w:p>
          <w:p>
            <w:pPr>
              <w:pStyle w:val="PlainText"/>
              <w:numPr>
                <w:ilvl w:val="0"/>
                <w:numId w:val="3"/>
              </w:numPr>
              <w:spacing w:lineRule="auto" w:line="240" w:before="0" w:after="0"/>
              <w:jc w:val="left"/>
              <w:rPr/>
            </w:pPr>
            <w:r>
              <w:rPr/>
              <w:t>Conclusion: Essentially summarises material already written, so not so bad. 2 weeks for this, so expect on the 1</w:t>
            </w:r>
            <w:r>
              <w:rPr>
                <w:vertAlign w:val="superscript"/>
              </w:rPr>
              <w:t>st</w:t>
            </w:r>
            <w:r>
              <w:rPr/>
              <w:t xml:space="preserve"> December.</w:t>
            </w:r>
          </w:p>
          <w:p>
            <w:pPr>
              <w:pStyle w:val="PlainText"/>
              <w:numPr>
                <w:ilvl w:val="0"/>
                <w:numId w:val="3"/>
              </w:numPr>
              <w:spacing w:lineRule="auto" w:line="240" w:before="0" w:after="0"/>
              <w:jc w:val="left"/>
              <w:rPr/>
            </w:pPr>
            <w:r>
              <w:rPr/>
              <w:t xml:space="preserve">I will be submitting drafts to my supervisor for comment and having them proofread when chapters are completed, so let’s leave a couple of weeks after the last chapter is sent. </w:t>
            </w:r>
            <w:r>
              <w:rPr/>
              <w:t>Thus, final submission of thesis should be done a little before Christmas.</w:t>
            </w:r>
          </w:p>
        </w:tc>
      </w:tr>
    </w:tbl>
    <w:p>
      <w:pPr>
        <w:pStyle w:val="ListParagraph"/>
        <w:rPr/>
      </w:pPr>
      <w:r>
        <w:rPr/>
      </w:r>
    </w:p>
    <w:tbl>
      <w:tblPr>
        <w:tblW w:w="9919"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4a0" w:noVBand="1" w:noHBand="0" w:lastColumn="0" w:firstColumn="1" w:lastRow="0" w:firstRow="1"/>
      </w:tblPr>
      <w:tblGrid>
        <w:gridCol w:w="4799"/>
        <w:gridCol w:w="5119"/>
      </w:tblGrid>
      <w:tr>
        <w:trPr>
          <w:trHeight w:val="454" w:hRule="atLeast"/>
        </w:trPr>
        <w:tc>
          <w:tcPr>
            <w:tcW w:w="47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rPr>
                <w:rFonts w:ascii="Calibri" w:hAnsi="Calibri" w:cs="Calibri"/>
                <w:szCs w:val="22"/>
              </w:rPr>
            </w:pPr>
            <w:r>
              <w:rPr>
                <w:rFonts w:cs="Calibri"/>
                <w:szCs w:val="22"/>
              </w:rPr>
              <w:t xml:space="preserve">Supporting Documentation </w:t>
            </w:r>
            <w:r>
              <w:rPr>
                <w:rFonts w:cs="Calibri"/>
                <w:i/>
                <w:szCs w:val="22"/>
              </w:rPr>
              <w:t>(please list any documentation that you are attaching to this form)</w:t>
            </w:r>
          </w:p>
        </w:tc>
        <w:tc>
          <w:tcPr>
            <w:tcW w:w="5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8" w:type="dxa"/>
            </w:tcMar>
          </w:tcPr>
          <w:p>
            <w:pPr>
              <w:pStyle w:val="Normal"/>
              <w:spacing w:before="120" w:after="0"/>
              <w:rPr>
                <w:rFonts w:ascii="Calibri" w:hAnsi="Calibri" w:cs="Calibri"/>
                <w:szCs w:val="22"/>
              </w:rPr>
            </w:pPr>
            <w:r>
              <w:rPr>
                <w:rFonts w:cs="Calibri"/>
                <w:szCs w:val="22"/>
              </w:rPr>
            </w:r>
          </w:p>
        </w:tc>
      </w:tr>
    </w:tbl>
    <w:p>
      <w:pPr>
        <w:pStyle w:val="ListParagraph"/>
        <w:rPr/>
      </w:pPr>
      <w:r>
        <w:rPr/>
      </w:r>
    </w:p>
    <w:tbl>
      <w:tblPr>
        <w:tblStyle w:val="TableGrid"/>
        <w:tblW w:w="9912" w:type="dxa"/>
        <w:jc w:val="left"/>
        <w:tblInd w:w="0" w:type="dxa"/>
        <w:tblCellMar>
          <w:top w:w="0" w:type="dxa"/>
          <w:left w:w="108" w:type="dxa"/>
          <w:bottom w:w="0" w:type="dxa"/>
          <w:right w:w="108" w:type="dxa"/>
        </w:tblCellMar>
        <w:tblLook w:val="04a0" w:noVBand="1" w:noHBand="0" w:lastColumn="0" w:firstColumn="1" w:lastRow="0" w:firstRow="1"/>
      </w:tblPr>
      <w:tblGrid>
        <w:gridCol w:w="4815"/>
        <w:gridCol w:w="5096"/>
      </w:tblGrid>
      <w:tr>
        <w:trPr/>
        <w:tc>
          <w:tcPr>
            <w:tcW w:w="4815" w:type="dxa"/>
            <w:tcBorders/>
            <w:shd w:fill="auto" w:val="clear"/>
            <w:tcMar>
              <w:left w:w="108" w:type="dxa"/>
            </w:tcMar>
          </w:tcPr>
          <w:p>
            <w:pPr>
              <w:pStyle w:val="PlainText"/>
              <w:spacing w:lineRule="auto" w:line="240" w:before="0" w:after="0"/>
              <w:rPr/>
            </w:pPr>
            <w:r>
              <w:rPr/>
              <w:t>For Tier 4 students only:</w:t>
            </w:r>
          </w:p>
          <w:p>
            <w:pPr>
              <w:pStyle w:val="PlainText"/>
              <w:spacing w:lineRule="auto" w:line="240" w:before="0" w:after="0"/>
              <w:rPr/>
            </w:pPr>
            <w:r>
              <w:rPr/>
              <w:t>Please tick to confirm you have sought advice from Edinburgh Global about impact of extension on visa status</w:t>
            </w:r>
          </w:p>
          <w:p>
            <w:pPr>
              <w:pStyle w:val="PlainText"/>
              <w:spacing w:lineRule="auto" w:line="240" w:before="0" w:after="0"/>
              <w:rPr/>
            </w:pPr>
            <w:r>
              <w:rPr/>
              <w:t>(</w:t>
            </w:r>
            <w:hyperlink r:id="rId5">
              <w:r>
                <w:rPr>
                  <w:rStyle w:val="InternetLink"/>
                </w:rPr>
                <w:t>http://www.ed.ac.uk/global/student-advisory-service</w:t>
              </w:r>
            </w:hyperlink>
            <w:r>
              <w:rPr/>
              <w:t>)</w:t>
            </w:r>
          </w:p>
        </w:tc>
        <w:tc>
          <w:tcPr>
            <w:tcW w:w="5096" w:type="dxa"/>
            <w:tcBorders/>
            <w:shd w:color="auto" w:fill="FFFFFF" w:themeFill="background1" w:val="clear"/>
            <w:tcMar>
              <w:left w:w="108" w:type="dxa"/>
            </w:tcMar>
            <w:vAlign w:val="center"/>
          </w:tcPr>
          <w:p>
            <w:pPr>
              <w:pStyle w:val="PlainText"/>
              <w:spacing w:lineRule="auto" w:line="240" w:before="0" w:after="0"/>
              <w:jc w:val="center"/>
              <w:rPr/>
            </w:pPr>
            <w:r>
              <w:fldChar w:fldCharType="begin">
                <w:ffData>
                  <w:name w:val=""/>
                  <w:enabled/>
                  <w:calcOnExit w:val="0"/>
                  <w:checkBox>
                    <w:sizeAuto/>
                  </w:checkBox>
                </w:ffData>
              </w:fldChar>
            </w:r>
            <w:r>
              <w:instrText> FORMCHECKBOX </w:instrText>
            </w:r>
            <w:r>
              <w:fldChar w:fldCharType="separate"/>
            </w:r>
            <w:bookmarkStart w:id="6" w:name="__Fieldmark__182_1629592584"/>
            <w:bookmarkStart w:id="7" w:name="__Fieldmark__182_1629592584"/>
            <w:bookmarkStart w:id="8" w:name="__Fieldmark__182_1629592584"/>
            <w:bookmarkEnd w:id="8"/>
            <w:r>
              <w:rPr/>
            </w:r>
            <w:r>
              <w:fldChar w:fldCharType="end"/>
            </w:r>
          </w:p>
        </w:tc>
      </w:tr>
    </w:tbl>
    <w:p>
      <w:pPr>
        <w:pStyle w:val="ListParagraph"/>
        <w:rPr/>
      </w:pPr>
      <w:r>
        <w:rPr/>
      </w:r>
    </w:p>
    <w:tbl>
      <w:tblPr>
        <w:tblStyle w:val="TableGrid"/>
        <w:tblW w:w="9912" w:type="dxa"/>
        <w:jc w:val="left"/>
        <w:tblInd w:w="0" w:type="dxa"/>
        <w:tblCellMar>
          <w:top w:w="0" w:type="dxa"/>
          <w:left w:w="108" w:type="dxa"/>
          <w:bottom w:w="0" w:type="dxa"/>
          <w:right w:w="108" w:type="dxa"/>
        </w:tblCellMar>
        <w:tblLook w:val="04a0" w:noVBand="1" w:noHBand="0" w:lastColumn="0" w:firstColumn="1" w:lastRow="0" w:firstRow="1"/>
      </w:tblPr>
      <w:tblGrid>
        <w:gridCol w:w="4815"/>
        <w:gridCol w:w="5096"/>
      </w:tblGrid>
      <w:tr>
        <w:trPr/>
        <w:tc>
          <w:tcPr>
            <w:tcW w:w="4815" w:type="dxa"/>
            <w:tcBorders/>
            <w:shd w:fill="auto" w:val="clear"/>
            <w:tcMar>
              <w:left w:w="108" w:type="dxa"/>
            </w:tcMar>
          </w:tcPr>
          <w:p>
            <w:pPr>
              <w:pStyle w:val="Normal"/>
              <w:spacing w:lineRule="auto" w:line="240" w:before="0" w:after="0"/>
              <w:rPr>
                <w:rFonts w:eastAsia="Calibri" w:cs="" w:cstheme="minorBidi" w:eastAsiaTheme="minorHAnsi"/>
                <w:szCs w:val="22"/>
                <w:lang w:eastAsia="en-US"/>
              </w:rPr>
            </w:pPr>
            <w:r>
              <w:rPr>
                <w:rFonts w:eastAsia="Calibri" w:cs="" w:cstheme="minorBidi" w:eastAsiaTheme="minorHAnsi"/>
                <w:szCs w:val="22"/>
                <w:lang w:eastAsia="en-US"/>
              </w:rPr>
              <w:t>Please state your source of funding:</w:t>
            </w:r>
          </w:p>
          <w:p>
            <w:pPr>
              <w:pStyle w:val="Normal"/>
              <w:spacing w:lineRule="auto" w:line="240" w:before="0" w:after="0"/>
              <w:rPr>
                <w:rFonts w:eastAsia="Calibri" w:cs="" w:cstheme="minorBidi" w:eastAsiaTheme="minorHAnsi"/>
                <w:i/>
                <w:i/>
                <w:szCs w:val="22"/>
                <w:lang w:eastAsia="en-US"/>
              </w:rPr>
            </w:pPr>
            <w:r>
              <w:rPr>
                <w:rFonts w:eastAsia="Calibri" w:cs="" w:cstheme="minorBidi" w:eastAsiaTheme="minorHAnsi"/>
                <w:i/>
                <w:szCs w:val="22"/>
                <w:lang w:eastAsia="en-US"/>
              </w:rPr>
              <w:t>e.g. self-funded, EPSRC etc.</w:t>
            </w:r>
          </w:p>
        </w:tc>
        <w:tc>
          <w:tcPr>
            <w:tcW w:w="5096" w:type="dxa"/>
            <w:tcBorders/>
            <w:shd w:color="auto" w:fill="FFFFFF" w:themeFill="background1" w:val="clear"/>
            <w:tcMar>
              <w:left w:w="108" w:type="dxa"/>
            </w:tcMar>
          </w:tcPr>
          <w:p>
            <w:pPr>
              <w:pStyle w:val="Normal"/>
              <w:spacing w:lineRule="auto" w:line="240" w:before="0" w:after="0"/>
              <w:rPr>
                <w:rFonts w:eastAsia="Calibri" w:cs="" w:cstheme="minorBidi" w:eastAsiaTheme="minorHAnsi"/>
                <w:b/>
                <w:b/>
                <w:szCs w:val="22"/>
                <w:lang w:eastAsia="en-US"/>
              </w:rPr>
            </w:pPr>
            <w:r>
              <w:rPr>
                <w:rFonts w:eastAsia="Calibri" w:cs="" w:cstheme="minorBidi" w:eastAsiaTheme="minorHAnsi"/>
                <w:b/>
                <w:szCs w:val="22"/>
                <w:lang w:eastAsia="en-US"/>
              </w:rPr>
              <w:t>Self-funded</w:t>
            </w:r>
          </w:p>
        </w:tc>
      </w:tr>
      <w:tr>
        <w:trPr/>
        <w:tc>
          <w:tcPr>
            <w:tcW w:w="4815" w:type="dxa"/>
            <w:tcBorders/>
            <w:shd w:fill="auto" w:val="clear"/>
            <w:tcMar>
              <w:left w:w="108" w:type="dxa"/>
            </w:tcMar>
          </w:tcPr>
          <w:p>
            <w:pPr>
              <w:pStyle w:val="Normal"/>
              <w:spacing w:lineRule="auto" w:line="240" w:before="0" w:after="0"/>
              <w:rPr>
                <w:rFonts w:eastAsia="Calibri" w:cs="" w:cstheme="minorBidi" w:eastAsiaTheme="minorHAnsi"/>
                <w:szCs w:val="22"/>
                <w:lang w:eastAsia="en-US"/>
              </w:rPr>
            </w:pPr>
            <w:r>
              <w:rPr>
                <w:rFonts w:eastAsia="Calibri" w:cs="" w:cstheme="minorBidi" w:eastAsiaTheme="minorHAnsi"/>
                <w:szCs w:val="22"/>
                <w:lang w:eastAsia="en-US"/>
              </w:rPr>
              <w:t>Please tick to confirm that you have sought advice about the impact of an extension on your funding</w:t>
            </w:r>
          </w:p>
        </w:tc>
        <w:tc>
          <w:tcPr>
            <w:tcW w:w="5096" w:type="dxa"/>
            <w:tcBorders/>
            <w:shd w:color="auto" w:fill="FFFFFF" w:themeFill="background1" w:val="clear"/>
            <w:tcMar>
              <w:left w:w="108" w:type="dxa"/>
            </w:tcMar>
            <w:vAlign w:val="center"/>
          </w:tcPr>
          <w:p>
            <w:pPr>
              <w:pStyle w:val="Normal"/>
              <w:spacing w:lineRule="auto" w:line="240" w:before="0" w:after="0"/>
              <w:jc w:val="center"/>
              <w:rPr/>
            </w:pPr>
            <w:r>
              <w:fldChar w:fldCharType="begin">
                <w:ffData>
                  <w:name w:val=""/>
                  <w:enabled/>
                  <w:calcOnExit w:val="0"/>
                  <w:checkBox>
                    <w:sizeAuto/>
                    <w:checked/>
                  </w:checkBox>
                </w:ffData>
              </w:fldChar>
            </w:r>
            <w:r>
              <w:instrText> FORMCHECKBOX </w:instrText>
            </w:r>
            <w:r>
              <w:fldChar w:fldCharType="separate"/>
            </w:r>
            <w:bookmarkStart w:id="9" w:name="__Fieldmark__193_1629592584"/>
            <w:bookmarkStart w:id="10" w:name="__Fieldmark__193_1629592584"/>
            <w:bookmarkStart w:id="11" w:name="__Fieldmark__193_1629592584"/>
            <w:bookmarkEnd w:id="11"/>
            <w:r>
              <w:rPr/>
            </w:r>
            <w:r>
              <w:fldChar w:fldCharType="end"/>
            </w:r>
          </w:p>
        </w:tc>
      </w:tr>
    </w:tbl>
    <w:p>
      <w:pPr>
        <w:pStyle w:val="ListParagraph"/>
        <w:rPr/>
      </w:pPr>
      <w:r>
        <w:rPr/>
      </w:r>
    </w:p>
    <w:p>
      <w:pPr>
        <w:pStyle w:val="Normal"/>
        <w:rPr/>
      </w:pPr>
      <w:r>
        <w:rPr/>
      </w:r>
    </w:p>
    <w:tbl>
      <w:tblPr>
        <w:tblW w:w="9919"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4a0" w:noVBand="1" w:noHBand="0" w:lastColumn="0" w:firstColumn="1" w:lastRow="0" w:firstRow="1"/>
      </w:tblPr>
      <w:tblGrid>
        <w:gridCol w:w="2794"/>
        <w:gridCol w:w="2795"/>
        <w:gridCol w:w="2795"/>
        <w:gridCol w:w="1534"/>
      </w:tblGrid>
      <w:tr>
        <w:trPr/>
        <w:tc>
          <w:tcPr>
            <w:tcW w:w="27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before="120" w:after="0"/>
              <w:rPr>
                <w:rFonts w:ascii="Calibri" w:hAnsi="Calibri" w:cs="Calibri"/>
                <w:szCs w:val="22"/>
              </w:rPr>
            </w:pPr>
            <w:r>
              <w:rPr>
                <w:rFonts w:cs="Calibri"/>
                <w:szCs w:val="22"/>
              </w:rPr>
              <w:t>APPROVED BY</w:t>
            </w:r>
          </w:p>
        </w:tc>
        <w:tc>
          <w:tcPr>
            <w:tcW w:w="27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before="120" w:after="0"/>
              <w:rPr>
                <w:rFonts w:ascii="Calibri" w:hAnsi="Calibri" w:cs="Calibri"/>
                <w:szCs w:val="22"/>
              </w:rPr>
            </w:pPr>
            <w:r>
              <w:rPr>
                <w:rFonts w:cs="Calibri"/>
                <w:szCs w:val="22"/>
              </w:rPr>
              <w:t>Print Name</w:t>
            </w:r>
          </w:p>
        </w:tc>
        <w:tc>
          <w:tcPr>
            <w:tcW w:w="27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before="120" w:after="0"/>
              <w:rPr>
                <w:rFonts w:ascii="Calibri" w:hAnsi="Calibri" w:cs="Calibri"/>
                <w:szCs w:val="22"/>
              </w:rPr>
            </w:pPr>
            <w:r>
              <w:rPr>
                <w:rFonts w:cs="Calibri"/>
                <w:szCs w:val="22"/>
              </w:rPr>
              <w:t>Signature</w:t>
            </w:r>
          </w:p>
        </w:tc>
        <w:tc>
          <w:tcPr>
            <w:tcW w:w="15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before="120" w:after="0"/>
              <w:rPr>
                <w:rFonts w:ascii="Calibri" w:hAnsi="Calibri" w:cs="Calibri"/>
                <w:szCs w:val="22"/>
              </w:rPr>
            </w:pPr>
            <w:r>
              <w:rPr>
                <w:rFonts w:cs="Calibri"/>
                <w:szCs w:val="22"/>
              </w:rPr>
              <w:t>Date</w:t>
            </w:r>
          </w:p>
        </w:tc>
      </w:tr>
      <w:tr>
        <w:trPr>
          <w:trHeight w:val="454" w:hRule="atLeast"/>
        </w:trPr>
        <w:tc>
          <w:tcPr>
            <w:tcW w:w="27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before="120" w:after="0"/>
              <w:rPr>
                <w:rFonts w:ascii="Calibri" w:hAnsi="Calibri" w:cs="Calibri"/>
                <w:szCs w:val="22"/>
              </w:rPr>
            </w:pPr>
            <w:r>
              <w:rPr>
                <w:rFonts w:cs="Calibri"/>
                <w:szCs w:val="22"/>
              </w:rPr>
              <w:t>Student*</w:t>
            </w:r>
          </w:p>
        </w:tc>
        <w:tc>
          <w:tcPr>
            <w:tcW w:w="27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8" w:type="dxa"/>
            </w:tcMar>
          </w:tcPr>
          <w:p>
            <w:pPr>
              <w:pStyle w:val="Normal"/>
              <w:spacing w:before="120" w:after="0"/>
              <w:rPr>
                <w:rFonts w:ascii="Calibri" w:hAnsi="Calibri" w:cs="Calibri"/>
                <w:szCs w:val="22"/>
              </w:rPr>
            </w:pPr>
            <w:r>
              <w:rPr>
                <w:rFonts w:cs="Calibri"/>
                <w:szCs w:val="22"/>
              </w:rPr>
              <w:t>Joshua Hellier</w:t>
            </w:r>
          </w:p>
        </w:tc>
        <w:tc>
          <w:tcPr>
            <w:tcW w:w="27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8" w:type="dxa"/>
            </w:tcMar>
          </w:tcPr>
          <w:p>
            <w:pPr>
              <w:pStyle w:val="Normal"/>
              <w:spacing w:before="120" w:after="0"/>
              <w:rPr>
                <w:rFonts w:ascii="Calibri" w:hAnsi="Calibri" w:cs="Calibri"/>
                <w:szCs w:val="22"/>
              </w:rPr>
            </w:pPr>
            <w:r>
              <w:rPr>
                <w:rFonts w:cs="Calibri"/>
                <w:szCs w:val="22"/>
              </w:rPr>
            </w:r>
          </w:p>
        </w:tc>
        <w:tc>
          <w:tcPr>
            <w:tcW w:w="15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8" w:type="dxa"/>
            </w:tcMar>
          </w:tcPr>
          <w:p>
            <w:pPr>
              <w:pStyle w:val="Normal"/>
              <w:spacing w:before="120" w:after="0"/>
              <w:rPr>
                <w:rFonts w:ascii="Calibri" w:hAnsi="Calibri" w:cs="Calibri"/>
                <w:szCs w:val="22"/>
              </w:rPr>
            </w:pPr>
            <w:r>
              <w:rPr>
                <w:rFonts w:cs="Calibri"/>
                <w:szCs w:val="22"/>
              </w:rPr>
            </w:r>
          </w:p>
        </w:tc>
      </w:tr>
      <w:tr>
        <w:trPr>
          <w:trHeight w:val="454" w:hRule="atLeast"/>
        </w:trPr>
        <w:tc>
          <w:tcPr>
            <w:tcW w:w="27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before="120" w:after="0"/>
              <w:rPr>
                <w:rFonts w:ascii="Calibri" w:hAnsi="Calibri" w:cs="Calibri"/>
                <w:szCs w:val="22"/>
              </w:rPr>
            </w:pPr>
            <w:r>
              <w:rPr>
                <w:rFonts w:cs="Calibri"/>
                <w:szCs w:val="22"/>
              </w:rPr>
              <w:t>Supervisor*</w:t>
            </w:r>
          </w:p>
        </w:tc>
        <w:tc>
          <w:tcPr>
            <w:tcW w:w="27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8" w:type="dxa"/>
            </w:tcMar>
          </w:tcPr>
          <w:p>
            <w:pPr>
              <w:pStyle w:val="Normal"/>
              <w:spacing w:before="120" w:after="0"/>
              <w:rPr>
                <w:rFonts w:ascii="Calibri" w:hAnsi="Calibri" w:cs="Calibri"/>
                <w:szCs w:val="22"/>
              </w:rPr>
            </w:pPr>
            <w:r>
              <w:rPr>
                <w:rFonts w:cs="Calibri"/>
                <w:szCs w:val="22"/>
              </w:rPr>
              <w:t>Graeme Ackland</w:t>
            </w:r>
          </w:p>
        </w:tc>
        <w:tc>
          <w:tcPr>
            <w:tcW w:w="27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8" w:type="dxa"/>
            </w:tcMar>
          </w:tcPr>
          <w:p>
            <w:pPr>
              <w:pStyle w:val="Normal"/>
              <w:spacing w:before="120" w:after="0"/>
              <w:rPr>
                <w:rFonts w:ascii="Calibri" w:hAnsi="Calibri" w:cs="Calibri"/>
                <w:szCs w:val="22"/>
              </w:rPr>
            </w:pPr>
            <w:r>
              <w:rPr>
                <w:rFonts w:cs="Calibri"/>
                <w:szCs w:val="22"/>
              </w:rPr>
            </w:r>
          </w:p>
        </w:tc>
        <w:tc>
          <w:tcPr>
            <w:tcW w:w="15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8" w:type="dxa"/>
            </w:tcMar>
          </w:tcPr>
          <w:p>
            <w:pPr>
              <w:pStyle w:val="Normal"/>
              <w:spacing w:before="120" w:after="0"/>
              <w:rPr>
                <w:rFonts w:ascii="Calibri" w:hAnsi="Calibri" w:cs="Calibri"/>
                <w:szCs w:val="22"/>
              </w:rPr>
            </w:pPr>
            <w:r>
              <w:rPr>
                <w:rFonts w:cs="Calibri"/>
                <w:szCs w:val="22"/>
              </w:rPr>
            </w:r>
          </w:p>
        </w:tc>
      </w:tr>
      <w:tr>
        <w:trPr>
          <w:trHeight w:val="454" w:hRule="atLeast"/>
        </w:trPr>
        <w:tc>
          <w:tcPr>
            <w:tcW w:w="27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before="120" w:after="0"/>
              <w:rPr>
                <w:rFonts w:ascii="Calibri" w:hAnsi="Calibri" w:cs="Calibri"/>
                <w:szCs w:val="22"/>
              </w:rPr>
            </w:pPr>
            <w:r>
              <w:rPr>
                <w:rFonts w:cs="Calibri"/>
                <w:szCs w:val="22"/>
              </w:rPr>
              <w:t>Head of Graduate School*</w:t>
            </w:r>
          </w:p>
        </w:tc>
        <w:tc>
          <w:tcPr>
            <w:tcW w:w="27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8" w:type="dxa"/>
            </w:tcMar>
          </w:tcPr>
          <w:p>
            <w:pPr>
              <w:pStyle w:val="Normal"/>
              <w:spacing w:before="120" w:after="0"/>
              <w:rPr>
                <w:rFonts w:ascii="Calibri" w:hAnsi="Calibri" w:cs="Calibri"/>
                <w:szCs w:val="22"/>
              </w:rPr>
            </w:pPr>
            <w:r>
              <w:rPr>
                <w:rFonts w:cs="Calibri"/>
                <w:szCs w:val="22"/>
              </w:rPr>
              <w:t>Will Hossack</w:t>
            </w:r>
          </w:p>
        </w:tc>
        <w:tc>
          <w:tcPr>
            <w:tcW w:w="27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8" w:type="dxa"/>
            </w:tcMar>
          </w:tcPr>
          <w:p>
            <w:pPr>
              <w:pStyle w:val="Normal"/>
              <w:spacing w:before="120" w:after="0"/>
              <w:rPr>
                <w:rFonts w:ascii="Calibri" w:hAnsi="Calibri" w:cs="Calibri"/>
                <w:szCs w:val="22"/>
              </w:rPr>
            </w:pPr>
            <w:r>
              <w:rPr>
                <w:rFonts w:cs="Calibri"/>
                <w:szCs w:val="22"/>
              </w:rPr>
            </w:r>
          </w:p>
        </w:tc>
        <w:tc>
          <w:tcPr>
            <w:tcW w:w="15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8" w:type="dxa"/>
            </w:tcMar>
          </w:tcPr>
          <w:p>
            <w:pPr>
              <w:pStyle w:val="Normal"/>
              <w:spacing w:before="120" w:after="0"/>
              <w:rPr>
                <w:rFonts w:ascii="Calibri" w:hAnsi="Calibri" w:cs="Calibri"/>
                <w:szCs w:val="22"/>
              </w:rPr>
            </w:pPr>
            <w:r>
              <w:rPr>
                <w:rFonts w:cs="Calibri"/>
                <w:szCs w:val="22"/>
              </w:rPr>
            </w:r>
          </w:p>
        </w:tc>
      </w:tr>
      <w:tr>
        <w:trPr>
          <w:trHeight w:val="454" w:hRule="atLeast"/>
        </w:trPr>
        <w:tc>
          <w:tcPr>
            <w:tcW w:w="27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before="120" w:after="0"/>
              <w:rPr>
                <w:rFonts w:ascii="Calibri" w:hAnsi="Calibri" w:cs="Calibri"/>
                <w:szCs w:val="22"/>
              </w:rPr>
            </w:pPr>
            <w:r>
              <w:rPr>
                <w:rFonts w:cs="Calibri"/>
                <w:szCs w:val="22"/>
              </w:rPr>
              <w:t>College*</w:t>
            </w:r>
          </w:p>
        </w:tc>
        <w:tc>
          <w:tcPr>
            <w:tcW w:w="27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8" w:type="dxa"/>
            </w:tcMar>
          </w:tcPr>
          <w:p>
            <w:pPr>
              <w:pStyle w:val="Normal"/>
              <w:spacing w:before="120" w:after="0"/>
              <w:rPr>
                <w:rFonts w:ascii="Calibri" w:hAnsi="Calibri" w:cs="Calibri"/>
                <w:szCs w:val="22"/>
              </w:rPr>
            </w:pPr>
            <w:r>
              <w:rPr>
                <w:rFonts w:cs="Calibri"/>
                <w:szCs w:val="22"/>
              </w:rPr>
              <w:t>Science and Engineering</w:t>
            </w:r>
          </w:p>
        </w:tc>
        <w:tc>
          <w:tcPr>
            <w:tcW w:w="27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8" w:type="dxa"/>
            </w:tcMar>
          </w:tcPr>
          <w:p>
            <w:pPr>
              <w:pStyle w:val="Normal"/>
              <w:spacing w:before="120" w:after="0"/>
              <w:rPr>
                <w:rFonts w:ascii="Calibri" w:hAnsi="Calibri" w:cs="Calibri"/>
                <w:szCs w:val="22"/>
              </w:rPr>
            </w:pPr>
            <w:r>
              <w:rPr>
                <w:rFonts w:cs="Calibri"/>
                <w:szCs w:val="22"/>
              </w:rPr>
            </w:r>
          </w:p>
        </w:tc>
        <w:tc>
          <w:tcPr>
            <w:tcW w:w="15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8" w:type="dxa"/>
            </w:tcMar>
          </w:tcPr>
          <w:p>
            <w:pPr>
              <w:pStyle w:val="Normal"/>
              <w:spacing w:before="120" w:after="0"/>
              <w:rPr>
                <w:rFonts w:ascii="Calibri" w:hAnsi="Calibri" w:cs="Calibri"/>
                <w:szCs w:val="22"/>
              </w:rPr>
            </w:pPr>
            <w:r>
              <w:rPr>
                <w:rFonts w:cs="Calibri"/>
                <w:szCs w:val="22"/>
              </w:rPr>
            </w:r>
          </w:p>
        </w:tc>
      </w:tr>
    </w:tbl>
    <w:p>
      <w:pPr>
        <w:pStyle w:val="Normal"/>
        <w:rPr>
          <w:i/>
          <w:i/>
        </w:rPr>
      </w:pPr>
      <w:r>
        <w:rPr>
          <w:i/>
        </w:rPr>
        <w:t>*An e-mail from the student/supervisor/HoGS/College Dean confirming approval is acceptable</w:t>
      </w:r>
    </w:p>
    <w:p>
      <w:pPr>
        <w:pStyle w:val="Normal"/>
        <w:rPr>
          <w:rFonts w:eastAsia="Calibri" w:cs="" w:cstheme="minorBidi" w:eastAsiaTheme="minorHAnsi"/>
          <w:b/>
          <w:b/>
          <w:sz w:val="20"/>
          <w:szCs w:val="20"/>
          <w:lang w:eastAsia="en-US"/>
        </w:rPr>
      </w:pPr>
      <w:r>
        <w:rPr>
          <w:rFonts w:eastAsia="Calibri" w:cs="" w:cstheme="minorBidi" w:eastAsiaTheme="minorHAnsi"/>
          <w:b/>
          <w:sz w:val="20"/>
          <w:szCs w:val="20"/>
          <w:lang w:eastAsia="en-US"/>
        </w:rPr>
      </w:r>
    </w:p>
    <w:p>
      <w:pPr>
        <w:pStyle w:val="Normal"/>
        <w:rPr>
          <w:rFonts w:eastAsia="Calibri" w:cs="" w:cstheme="minorBidi" w:eastAsiaTheme="minorHAnsi"/>
          <w:b/>
          <w:b/>
          <w:szCs w:val="22"/>
          <w:lang w:eastAsia="en-US"/>
        </w:rPr>
      </w:pPr>
      <w:r>
        <w:rPr>
          <w:rFonts w:eastAsia="Calibri" w:cs="" w:cstheme="minorBidi" w:eastAsiaTheme="minorHAnsi"/>
          <w:b/>
          <w:szCs w:val="22"/>
          <w:lang w:eastAsia="en-US"/>
        </w:rPr>
        <w:t>For completion by the College Office once EUCLID updated</w:t>
      </w:r>
    </w:p>
    <w:tbl>
      <w:tblPr>
        <w:tblW w:w="9919"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4a0" w:noVBand="1" w:noHBand="0" w:lastColumn="0" w:firstColumn="1" w:lastRow="0" w:firstRow="1"/>
      </w:tblPr>
      <w:tblGrid>
        <w:gridCol w:w="2760"/>
        <w:gridCol w:w="2039"/>
        <w:gridCol w:w="2864"/>
        <w:gridCol w:w="2255"/>
      </w:tblGrid>
      <w:tr>
        <w:trPr>
          <w:trHeight w:val="454" w:hRule="atLeast"/>
        </w:trPr>
        <w:tc>
          <w:tcPr>
            <w:tcW w:w="27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before="120" w:after="0"/>
              <w:rPr>
                <w:rFonts w:ascii="Calibri" w:hAnsi="Calibri" w:cs="Calibri"/>
                <w:szCs w:val="22"/>
              </w:rPr>
            </w:pPr>
            <w:r>
              <w:rPr>
                <w:rFonts w:cs="Calibri"/>
                <w:szCs w:val="22"/>
              </w:rPr>
              <w:t>Name</w:t>
            </w:r>
          </w:p>
        </w:tc>
        <w:tc>
          <w:tcPr>
            <w:tcW w:w="20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8" w:type="dxa"/>
            </w:tcMar>
          </w:tcPr>
          <w:p>
            <w:pPr>
              <w:pStyle w:val="Normal"/>
              <w:spacing w:before="120" w:after="0"/>
              <w:rPr>
                <w:rFonts w:ascii="Calibri" w:hAnsi="Calibri" w:cs="Calibri"/>
                <w:szCs w:val="22"/>
              </w:rPr>
            </w:pPr>
            <w:r>
              <w:rPr>
                <w:rFonts w:cs="Calibri"/>
                <w:szCs w:val="22"/>
              </w:rPr>
            </w:r>
          </w:p>
        </w:tc>
        <w:tc>
          <w:tcPr>
            <w:tcW w:w="28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before="120" w:after="0"/>
              <w:rPr>
                <w:rFonts w:ascii="Calibri" w:hAnsi="Calibri" w:cs="Calibri"/>
                <w:szCs w:val="22"/>
              </w:rPr>
            </w:pPr>
            <w:r>
              <w:rPr>
                <w:rFonts w:cs="Calibri"/>
                <w:szCs w:val="22"/>
              </w:rPr>
              <w:t>Date</w:t>
            </w:r>
          </w:p>
        </w:tc>
        <w:tc>
          <w:tcPr>
            <w:tcW w:w="22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8" w:type="dxa"/>
            </w:tcMar>
          </w:tcPr>
          <w:p>
            <w:pPr>
              <w:pStyle w:val="Normal"/>
              <w:spacing w:before="120" w:after="0"/>
              <w:rPr>
                <w:rFonts w:ascii="Calibri" w:hAnsi="Calibri" w:cs="Calibri"/>
                <w:szCs w:val="22"/>
              </w:rPr>
            </w:pPr>
            <w:r>
              <w:rPr>
                <w:rFonts w:cs="Calibri"/>
                <w:szCs w:val="22"/>
              </w:rPr>
            </w:r>
          </w:p>
        </w:tc>
      </w:tr>
    </w:tbl>
    <w:p>
      <w:pPr>
        <w:pStyle w:val="Normal"/>
        <w:rPr/>
      </w:pPr>
      <w:r>
        <w:rPr/>
      </w:r>
    </w:p>
    <w:p>
      <w:pPr>
        <w:pStyle w:val="Normal"/>
        <w:rPr>
          <w:b/>
          <w:b/>
        </w:rPr>
      </w:pPr>
      <w:r>
        <w:rPr>
          <w:b/>
        </w:rPr>
        <w:t>Document control (College Office use only)</w:t>
      </w:r>
    </w:p>
    <w:tbl>
      <w:tblPr>
        <w:tblStyle w:val="TableGrid"/>
        <w:tblW w:w="9918" w:type="dxa"/>
        <w:jc w:val="left"/>
        <w:tblInd w:w="0" w:type="dxa"/>
        <w:tblCellMar>
          <w:top w:w="0" w:type="dxa"/>
          <w:left w:w="108" w:type="dxa"/>
          <w:bottom w:w="0" w:type="dxa"/>
          <w:right w:w="108" w:type="dxa"/>
        </w:tblCellMar>
        <w:tblLook w:val="04a0" w:noVBand="1" w:noHBand="0" w:lastColumn="0" w:firstColumn="1" w:lastRow="0" w:firstRow="1"/>
      </w:tblPr>
      <w:tblGrid>
        <w:gridCol w:w="3142"/>
        <w:gridCol w:w="3054"/>
        <w:gridCol w:w="3722"/>
      </w:tblGrid>
      <w:tr>
        <w:trPr/>
        <w:tc>
          <w:tcPr>
            <w:tcW w:w="3142" w:type="dxa"/>
            <w:tcBorders/>
            <w:shd w:color="auto" w:fill="F2F2F2" w:themeFill="background1" w:themeFillShade="f2" w:val="clear"/>
            <w:tcMar>
              <w:left w:w="108" w:type="dxa"/>
            </w:tcMar>
          </w:tcPr>
          <w:p>
            <w:pPr>
              <w:pStyle w:val="Normal"/>
              <w:spacing w:lineRule="auto" w:line="240" w:before="0" w:after="0"/>
              <w:rPr>
                <w:lang w:eastAsia="en-US"/>
              </w:rPr>
            </w:pPr>
            <w:r>
              <w:rPr>
                <w:lang w:eastAsia="en-US"/>
              </w:rPr>
              <w:t>Date approved: 14 July 2017</w:t>
            </w:r>
          </w:p>
          <w:p>
            <w:pPr>
              <w:pStyle w:val="Normal"/>
              <w:spacing w:lineRule="auto" w:line="240" w:before="0" w:after="0"/>
              <w:rPr>
                <w:lang w:eastAsia="en-US"/>
              </w:rPr>
            </w:pPr>
            <w:r>
              <w:rPr>
                <w:lang w:eastAsia="en-US"/>
              </w:rPr>
              <w:t>Start date: 1 August 2017</w:t>
            </w:r>
          </w:p>
        </w:tc>
        <w:tc>
          <w:tcPr>
            <w:tcW w:w="3054" w:type="dxa"/>
            <w:tcBorders/>
            <w:shd w:color="auto" w:fill="F2F2F2" w:themeFill="background1" w:themeFillShade="f2" w:val="clear"/>
            <w:tcMar>
              <w:left w:w="108" w:type="dxa"/>
            </w:tcMar>
          </w:tcPr>
          <w:p>
            <w:pPr>
              <w:pStyle w:val="Normal"/>
              <w:spacing w:lineRule="auto" w:line="240" w:before="0" w:after="0"/>
              <w:rPr>
                <w:lang w:eastAsia="en-US"/>
              </w:rPr>
            </w:pPr>
            <w:r>
              <w:rPr>
                <w:lang w:eastAsia="en-US"/>
              </w:rPr>
              <w:t xml:space="preserve">Amendments: </w:t>
            </w:r>
          </w:p>
          <w:p>
            <w:pPr>
              <w:pStyle w:val="Normal"/>
              <w:spacing w:lineRule="auto" w:line="240" w:before="0" w:after="0"/>
              <w:rPr>
                <w:lang w:eastAsia="en-US"/>
              </w:rPr>
            </w:pPr>
            <w:r>
              <w:rPr>
                <w:lang w:eastAsia="en-US"/>
              </w:rPr>
            </w:r>
          </w:p>
        </w:tc>
        <w:tc>
          <w:tcPr>
            <w:tcW w:w="3722" w:type="dxa"/>
            <w:tcBorders/>
            <w:shd w:color="auto" w:fill="F2F2F2" w:themeFill="background1" w:themeFillShade="f2" w:val="clear"/>
            <w:tcMar>
              <w:left w:w="108" w:type="dxa"/>
            </w:tcMar>
          </w:tcPr>
          <w:p>
            <w:pPr>
              <w:pStyle w:val="Normal"/>
              <w:spacing w:lineRule="auto" w:line="240" w:before="0" w:after="0"/>
              <w:rPr>
                <w:lang w:eastAsia="en-US"/>
              </w:rPr>
            </w:pPr>
            <w:r>
              <w:rPr>
                <w:lang w:eastAsia="en-US"/>
              </w:rPr>
              <w:t>Date for next review: April 2018</w:t>
            </w:r>
          </w:p>
          <w:p>
            <w:pPr>
              <w:pStyle w:val="Normal"/>
              <w:spacing w:lineRule="auto" w:line="240" w:before="0" w:after="0"/>
              <w:rPr>
                <w:lang w:eastAsia="en-US"/>
              </w:rPr>
            </w:pPr>
            <w:r>
              <w:rPr>
                <w:lang w:eastAsia="en-US"/>
              </w:rPr>
            </w:r>
          </w:p>
        </w:tc>
      </w:tr>
      <w:tr>
        <w:trPr/>
        <w:tc>
          <w:tcPr>
            <w:tcW w:w="3142" w:type="dxa"/>
            <w:tcBorders/>
            <w:shd w:color="auto" w:fill="F2F2F2" w:themeFill="background1" w:themeFillShade="f2" w:val="clear"/>
            <w:tcMar>
              <w:left w:w="108" w:type="dxa"/>
            </w:tcMar>
          </w:tcPr>
          <w:p>
            <w:pPr>
              <w:pStyle w:val="Normal"/>
              <w:spacing w:lineRule="auto" w:line="240" w:before="0" w:after="0"/>
              <w:rPr>
                <w:lang w:eastAsia="en-US"/>
              </w:rPr>
            </w:pPr>
            <w:r>
              <w:rPr>
                <w:lang w:eastAsia="en-US"/>
              </w:rPr>
              <w:t>Contact: Academic Policy Officer</w:t>
            </w:r>
          </w:p>
          <w:p>
            <w:pPr>
              <w:pStyle w:val="Normal"/>
              <w:spacing w:lineRule="auto" w:line="240" w:before="0" w:after="0"/>
              <w:rPr>
                <w:lang w:eastAsia="en-US"/>
              </w:rPr>
            </w:pPr>
            <w:r>
              <w:rPr>
                <w:lang w:eastAsia="en-US"/>
              </w:rPr>
            </w:r>
          </w:p>
        </w:tc>
        <w:tc>
          <w:tcPr>
            <w:tcW w:w="3054" w:type="dxa"/>
            <w:tcBorders/>
            <w:shd w:color="auto" w:fill="F2F2F2" w:themeFill="background1" w:themeFillShade="f2" w:val="clear"/>
            <w:tcMar>
              <w:left w:w="108" w:type="dxa"/>
            </w:tcMar>
          </w:tcPr>
          <w:p>
            <w:pPr>
              <w:pStyle w:val="Normal"/>
              <w:spacing w:lineRule="auto" w:line="240" w:before="0" w:after="0"/>
              <w:rPr>
                <w:lang w:eastAsia="en-US"/>
              </w:rPr>
            </w:pPr>
            <w:r>
              <w:rPr>
                <w:lang w:eastAsia="en-US"/>
              </w:rPr>
              <w:t>Department: Academic Affairs, College of Science and Engineering</w:t>
            </w:r>
          </w:p>
          <w:p>
            <w:pPr>
              <w:pStyle w:val="Normal"/>
              <w:spacing w:lineRule="auto" w:line="240" w:before="0" w:after="0"/>
              <w:rPr>
                <w:lang w:eastAsia="en-US"/>
              </w:rPr>
            </w:pPr>
            <w:r>
              <w:rPr>
                <w:lang w:eastAsia="en-US"/>
              </w:rPr>
            </w:r>
          </w:p>
        </w:tc>
        <w:tc>
          <w:tcPr>
            <w:tcW w:w="3722" w:type="dxa"/>
            <w:tcBorders/>
            <w:shd w:color="auto" w:fill="F2F2F2" w:themeFill="background1" w:themeFillShade="f2" w:val="clear"/>
            <w:tcMar>
              <w:left w:w="108" w:type="dxa"/>
            </w:tcMar>
          </w:tcPr>
          <w:p>
            <w:pPr>
              <w:pStyle w:val="Normal"/>
              <w:spacing w:lineRule="auto" w:line="240" w:before="0" w:after="0"/>
              <w:rPr/>
            </w:pPr>
            <w:r>
              <w:rPr>
                <w:lang w:eastAsia="en-US"/>
              </w:rPr>
              <w:t xml:space="preserve">Email: </w:t>
            </w:r>
            <w:hyperlink r:id="rId6">
              <w:r>
                <w:rPr>
                  <w:rStyle w:val="InternetLink"/>
                  <w:lang w:eastAsia="en-US"/>
                </w:rPr>
                <w:t>pgrcse@ed.ac.uk</w:t>
              </w:r>
            </w:hyperlink>
          </w:p>
          <w:p>
            <w:pPr>
              <w:pStyle w:val="Normal"/>
              <w:spacing w:lineRule="auto" w:line="240" w:before="0" w:after="0"/>
              <w:rPr>
                <w:lang w:eastAsia="en-US"/>
              </w:rPr>
            </w:pPr>
            <w:r>
              <w:rPr>
                <w:lang w:eastAsia="en-US"/>
              </w:rPr>
            </w:r>
          </w:p>
        </w:tc>
      </w:tr>
    </w:tbl>
    <w:p>
      <w:pPr>
        <w:pStyle w:val="Normal"/>
        <w:rPr/>
      </w:pPr>
      <w:r>
        <w:rPr/>
      </w:r>
    </w:p>
    <w:sectPr>
      <w:headerReference w:type="default" r:id="rId7"/>
      <w:headerReference w:type="first" r:id="rId8"/>
      <w:type w:val="nextPage"/>
      <w:pgSz w:w="11906" w:h="16838"/>
      <w:pgMar w:left="993" w:right="991" w:header="708" w:top="1440" w:footer="0" w:bottom="1440"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Arial">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hd w:val="clear" w:color="auto" w:fill="FFFFFF" w:themeFill="background1"/>
      <w:rPr>
        <w:sz w:val="44"/>
        <w:szCs w:val="44"/>
      </w:rPr>
    </w:pPr>
    <w:r>
      <w:rPr>
        <w:sz w:val="44"/>
        <w:szCs w:val="44"/>
      </w:rPr>
      <w:drawing>
        <wp:anchor behindDoc="1" distT="0" distB="5080" distL="114300" distR="122555" simplePos="0" locked="0" layoutInCell="1" allowOverlap="1" relativeHeight="2">
          <wp:simplePos x="0" y="0"/>
          <wp:positionH relativeFrom="column">
            <wp:posOffset>3817620</wp:posOffset>
          </wp:positionH>
          <wp:positionV relativeFrom="paragraph">
            <wp:posOffset>26670</wp:posOffset>
          </wp:positionV>
          <wp:extent cx="2487295" cy="433070"/>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2487295" cy="433070"/>
                  </a:xfrm>
                  <a:prstGeom prst="rect">
                    <a:avLst/>
                  </a:prstGeom>
                </pic:spPr>
              </pic:pic>
            </a:graphicData>
          </a:graphic>
        </wp:anchor>
      </w:drawing>
    </w:r>
  </w:p>
  <w:p>
    <w:pPr>
      <w:pStyle w:val="Header"/>
      <w:shd w:val="clear" w:color="auto" w:fill="FFFFFF" w:themeFill="background1"/>
      <w:rPr>
        <w:rFonts w:ascii="Arial" w:hAnsi="Arial" w:cs="Arial"/>
        <w:b/>
        <w:b/>
        <w:sz w:val="44"/>
        <w:szCs w:val="44"/>
      </w:rPr>
    </w:pPr>
    <w:r>
      <w:rPr>
        <w:rFonts w:cs="Arial" w:ascii="Arial" w:hAnsi="Arial"/>
        <w:b/>
        <w:sz w:val="44"/>
        <w:szCs w:val="44"/>
      </w:rPr>
      <w:t xml:space="preserve">Extension to Period of Study </w:t>
    </w:r>
  </w:p>
  <w:p>
    <w:pPr>
      <w:pStyle w:val="Header"/>
      <w:shd w:val="clear" w:color="auto" w:fill="FFFFFF" w:themeFill="background1"/>
      <w:rPr>
        <w:rFonts w:ascii="Arial" w:hAnsi="Arial" w:cs="Arial"/>
        <w:b/>
        <w:b/>
        <w:sz w:val="44"/>
        <w:szCs w:val="44"/>
      </w:rPr>
    </w:pPr>
    <w:r>
      <w:rPr>
        <w:rFonts w:cs="Arial" w:ascii="Arial" w:hAnsi="Arial"/>
        <w:b/>
        <w:sz w:val="44"/>
        <w:szCs w:val="44"/>
      </w:rPr>
      <w:t>Request</w:t>
    </w:r>
  </w:p>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83f60"/>
    <w:pPr>
      <w:widowControl/>
      <w:bidi w:val="0"/>
      <w:spacing w:lineRule="auto" w:line="240" w:before="0" w:after="0"/>
      <w:jc w:val="left"/>
    </w:pPr>
    <w:rPr>
      <w:rFonts w:eastAsia="Times New Roman" w:cs="Times New Roman" w:ascii="Calibri" w:hAnsi="Calibri" w:asciiTheme="minorHAnsi" w:hAnsiTheme="minorHAnsi"/>
      <w:color w:val="auto"/>
      <w:sz w:val="22"/>
      <w:szCs w:val="24"/>
      <w:lang w:eastAsia="en-GB" w:val="en-GB" w:bidi="ar-SA"/>
    </w:rPr>
  </w:style>
  <w:style w:type="paragraph" w:styleId="Heading2">
    <w:name w:val="Heading 2"/>
    <w:basedOn w:val="Normal"/>
    <w:link w:val="Heading2Char"/>
    <w:qFormat/>
    <w:rsid w:val="000529e1"/>
    <w:pPr>
      <w:spacing w:beforeAutospacing="1" w:afterAutospacing="1"/>
      <w:outlineLvl w:val="1"/>
    </w:pPr>
    <w:rPr>
      <w:rFonts w:cs="Arial"/>
      <w:b/>
      <w:bCs/>
      <w:color w:val="005093"/>
      <w:sz w:val="21"/>
      <w:szCs w:val="21"/>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b7524a"/>
    <w:rPr/>
  </w:style>
  <w:style w:type="character" w:styleId="FooterChar" w:customStyle="1">
    <w:name w:val="Footer Char"/>
    <w:basedOn w:val="DefaultParagraphFont"/>
    <w:link w:val="Footer"/>
    <w:uiPriority w:val="99"/>
    <w:qFormat/>
    <w:rsid w:val="00b7524a"/>
    <w:rPr/>
  </w:style>
  <w:style w:type="character" w:styleId="BalloonTextChar" w:customStyle="1">
    <w:name w:val="Balloon Text Char"/>
    <w:basedOn w:val="DefaultParagraphFont"/>
    <w:link w:val="BalloonText"/>
    <w:uiPriority w:val="99"/>
    <w:semiHidden/>
    <w:qFormat/>
    <w:rsid w:val="00b7524a"/>
    <w:rPr>
      <w:rFonts w:ascii="Tahoma" w:hAnsi="Tahoma" w:cs="Tahoma"/>
      <w:sz w:val="16"/>
      <w:szCs w:val="16"/>
    </w:rPr>
  </w:style>
  <w:style w:type="character" w:styleId="InternetLink">
    <w:name w:val="Internet Link"/>
    <w:basedOn w:val="DefaultParagraphFont"/>
    <w:unhideWhenUsed/>
    <w:rsid w:val="00147492"/>
    <w:rPr>
      <w:color w:val="0000FF" w:themeColor="hyperlink"/>
      <w:u w:val="single"/>
    </w:rPr>
  </w:style>
  <w:style w:type="character" w:styleId="Heading2Char" w:customStyle="1">
    <w:name w:val="Heading 2 Char"/>
    <w:basedOn w:val="DefaultParagraphFont"/>
    <w:link w:val="Heading2"/>
    <w:qFormat/>
    <w:rsid w:val="000529e1"/>
    <w:rPr>
      <w:rFonts w:ascii="Arial" w:hAnsi="Arial" w:eastAsia="Times New Roman" w:cs="Arial"/>
      <w:b/>
      <w:bCs/>
      <w:color w:val="005093"/>
      <w:sz w:val="21"/>
      <w:szCs w:val="21"/>
      <w:lang w:eastAsia="en-GB"/>
    </w:rPr>
  </w:style>
  <w:style w:type="character" w:styleId="BodyTextChar" w:customStyle="1">
    <w:name w:val="Body Text Char"/>
    <w:basedOn w:val="DefaultParagraphFont"/>
    <w:link w:val="BodyText"/>
    <w:qFormat/>
    <w:rsid w:val="000529e1"/>
    <w:rPr>
      <w:rFonts w:ascii="Times New Roman" w:hAnsi="Times New Roman" w:eastAsia="Times New Roman" w:cs="Times New Roman"/>
      <w:i/>
      <w:iCs/>
      <w:sz w:val="24"/>
      <w:szCs w:val="24"/>
    </w:rPr>
  </w:style>
  <w:style w:type="character" w:styleId="Annotationreference">
    <w:name w:val="annotation reference"/>
    <w:basedOn w:val="DefaultParagraphFont"/>
    <w:uiPriority w:val="99"/>
    <w:semiHidden/>
    <w:unhideWhenUsed/>
    <w:qFormat/>
    <w:rsid w:val="00ba7dc4"/>
    <w:rPr>
      <w:sz w:val="16"/>
      <w:szCs w:val="16"/>
    </w:rPr>
  </w:style>
  <w:style w:type="character" w:styleId="CommentTextChar" w:customStyle="1">
    <w:name w:val="Comment Text Char"/>
    <w:basedOn w:val="DefaultParagraphFont"/>
    <w:link w:val="CommentText"/>
    <w:uiPriority w:val="99"/>
    <w:semiHidden/>
    <w:qFormat/>
    <w:rsid w:val="00ba7dc4"/>
    <w:rPr>
      <w:rFonts w:ascii="Arial" w:hAnsi="Arial" w:eastAsia="Times New Roman" w:cs="Times New Roman"/>
      <w:sz w:val="20"/>
      <w:szCs w:val="20"/>
      <w:lang w:eastAsia="en-GB"/>
    </w:rPr>
  </w:style>
  <w:style w:type="character" w:styleId="CommentSubjectChar" w:customStyle="1">
    <w:name w:val="Comment Subject Char"/>
    <w:basedOn w:val="CommentTextChar"/>
    <w:link w:val="CommentSubject"/>
    <w:uiPriority w:val="99"/>
    <w:semiHidden/>
    <w:qFormat/>
    <w:rsid w:val="00ba7dc4"/>
    <w:rPr>
      <w:rFonts w:ascii="Arial" w:hAnsi="Arial" w:eastAsia="Times New Roman" w:cs="Times New Roman"/>
      <w:b/>
      <w:bCs/>
      <w:sz w:val="20"/>
      <w:szCs w:val="20"/>
      <w:lang w:eastAsia="en-GB"/>
    </w:rPr>
  </w:style>
  <w:style w:type="character" w:styleId="PlainTextChar" w:customStyle="1">
    <w:name w:val="Plain Text Char"/>
    <w:basedOn w:val="DefaultParagraphFont"/>
    <w:link w:val="PlainText"/>
    <w:uiPriority w:val="99"/>
    <w:semiHidden/>
    <w:qFormat/>
    <w:rsid w:val="00d07f1a"/>
    <w:rPr>
      <w:rFonts w:ascii="Calibri" w:hAnsi="Calibri"/>
      <w:szCs w:val="21"/>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rsid w:val="000529e1"/>
    <w:pPr/>
    <w:rPr>
      <w:rFonts w:ascii="Times New Roman" w:hAnsi="Times New Roman"/>
      <w:i/>
      <w:iCs/>
      <w:sz w:val="24"/>
      <w:lang w:eastAsia="en-US"/>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b7524a"/>
    <w:pPr>
      <w:tabs>
        <w:tab w:val="center" w:pos="4513" w:leader="none"/>
        <w:tab w:val="right" w:pos="9026" w:leader="none"/>
      </w:tabs>
    </w:pPr>
    <w:rPr/>
  </w:style>
  <w:style w:type="paragraph" w:styleId="Footer">
    <w:name w:val="Footer"/>
    <w:basedOn w:val="Normal"/>
    <w:link w:val="FooterChar"/>
    <w:uiPriority w:val="99"/>
    <w:unhideWhenUsed/>
    <w:rsid w:val="00b7524a"/>
    <w:pPr>
      <w:tabs>
        <w:tab w:val="center" w:pos="4513" w:leader="none"/>
        <w:tab w:val="right" w:pos="9026" w:leader="none"/>
      </w:tabs>
    </w:pPr>
    <w:rPr/>
  </w:style>
  <w:style w:type="paragraph" w:styleId="BalloonText">
    <w:name w:val="Balloon Text"/>
    <w:basedOn w:val="Normal"/>
    <w:link w:val="BalloonTextChar"/>
    <w:uiPriority w:val="99"/>
    <w:semiHidden/>
    <w:unhideWhenUsed/>
    <w:qFormat/>
    <w:rsid w:val="00b7524a"/>
    <w:pPr/>
    <w:rPr>
      <w:rFonts w:ascii="Tahoma" w:hAnsi="Tahoma" w:cs="Tahoma"/>
      <w:sz w:val="16"/>
      <w:szCs w:val="16"/>
    </w:rPr>
  </w:style>
  <w:style w:type="paragraph" w:styleId="ListParagraph">
    <w:name w:val="List Paragraph"/>
    <w:basedOn w:val="Normal"/>
    <w:uiPriority w:val="34"/>
    <w:qFormat/>
    <w:rsid w:val="00376111"/>
    <w:pPr>
      <w:spacing w:before="0" w:after="0"/>
      <w:ind w:left="720" w:hanging="0"/>
      <w:contextualSpacing/>
    </w:pPr>
    <w:rPr/>
  </w:style>
  <w:style w:type="paragraph" w:styleId="Annotationtext">
    <w:name w:val="annotation text"/>
    <w:basedOn w:val="Normal"/>
    <w:link w:val="CommentTextChar"/>
    <w:uiPriority w:val="99"/>
    <w:semiHidden/>
    <w:unhideWhenUsed/>
    <w:qFormat/>
    <w:rsid w:val="00ba7dc4"/>
    <w:pPr/>
    <w:rPr>
      <w:sz w:val="20"/>
      <w:szCs w:val="20"/>
    </w:rPr>
  </w:style>
  <w:style w:type="paragraph" w:styleId="Annotationsubject">
    <w:name w:val="annotation subject"/>
    <w:basedOn w:val="Annotationtext"/>
    <w:link w:val="CommentSubjectChar"/>
    <w:uiPriority w:val="99"/>
    <w:semiHidden/>
    <w:unhideWhenUsed/>
    <w:qFormat/>
    <w:rsid w:val="00ba7dc4"/>
    <w:pPr/>
    <w:rPr>
      <w:b/>
      <w:bCs/>
    </w:rPr>
  </w:style>
  <w:style w:type="paragraph" w:styleId="PlainText">
    <w:name w:val="Plain Text"/>
    <w:basedOn w:val="Normal"/>
    <w:link w:val="PlainTextChar"/>
    <w:uiPriority w:val="99"/>
    <w:semiHidden/>
    <w:unhideWhenUsed/>
    <w:qFormat/>
    <w:rsid w:val="00d07f1a"/>
    <w:pPr/>
    <w:rPr>
      <w:rFonts w:ascii="Calibri" w:hAnsi="Calibri" w:eastAsia="Calibri" w:cs="" w:cstheme="minorBidi" w:eastAsiaTheme="minorHAnsi"/>
      <w:szCs w:val="21"/>
      <w:lang w:eastAsia="en-US"/>
    </w:rPr>
  </w:style>
  <w:style w:type="paragraph" w:styleId="Revision">
    <w:name w:val="Revision"/>
    <w:uiPriority w:val="99"/>
    <w:semiHidden/>
    <w:qFormat/>
    <w:rsid w:val="00e1510f"/>
    <w:pPr>
      <w:widowControl/>
      <w:bidi w:val="0"/>
      <w:spacing w:lineRule="auto" w:line="240" w:before="0" w:after="0"/>
      <w:jc w:val="left"/>
    </w:pPr>
    <w:rPr>
      <w:rFonts w:eastAsia="Times New Roman" w:cs="Times New Roman" w:ascii="Calibri" w:hAnsi="Calibri" w:asciiTheme="minorHAnsi" w:hAnsiTheme="minorHAnsi"/>
      <w:color w:val="auto"/>
      <w:sz w:val="22"/>
      <w:szCs w:val="24"/>
      <w:lang w:eastAsia="en-GB" w:val="en-GB"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eb5d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2">
    <w:name w:val="Table Grid2"/>
    <w:basedOn w:val="TableNormal"/>
    <w:uiPriority w:val="59"/>
    <w:rsid w:val="00b3015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grcse@ed.ac.uk" TargetMode="External"/><Relationship Id="rId3" Type="http://schemas.openxmlformats.org/officeDocument/2006/relationships/hyperlink" Target="http://www.drps.ed.ac.uk/" TargetMode="External"/><Relationship Id="rId4" Type="http://schemas.openxmlformats.org/officeDocument/2006/relationships/hyperlink" Target="http://www.ed.ac.uk/files/atoms/files/pgrinterruption.pdf" TargetMode="External"/><Relationship Id="rId5" Type="http://schemas.openxmlformats.org/officeDocument/2006/relationships/hyperlink" Target="http://www.ed.ac.uk/global/student-advisory-service" TargetMode="External"/><Relationship Id="rId6" Type="http://schemas.openxmlformats.org/officeDocument/2006/relationships/hyperlink" Target="mailto:pgrcse@ed.ac.uk"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8AB914-DBBD-4078-BEDB-98BD78AFA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Application>LibreOffice/5.1.6.2$Linux_X86_64 LibreOffice_project/10m0$Build-2</Application>
  <Pages>3</Pages>
  <Words>665</Words>
  <Characters>3601</Characters>
  <CharactersWithSpaces>4182</CharactersWithSpaces>
  <Paragraphs>83</Paragraphs>
  <Company>University of Edinburgh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2017-07-14T16:16:00Z</dcterms:created>
  <dc:creator>HUNTER Susan</dc:creator>
  <dc:description/>
  <dc:language>en-GB</dc:language>
  <cp:lastModifiedBy/>
  <cp:lastPrinted>2017-06-27T15:04:00Z</cp:lastPrinted>
  <dcterms:modified xsi:type="dcterms:W3CDTF">2018-07-09T16:29:47Z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Edinburgh</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