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r>
        <w:drawing>
          <wp:inline>
            <wp:extent cx="6400800" cy="8229600"/>
            <wp:docPr id="2" name="Picture"/>
            <a:graphic>
              <a:graphicData uri="http://schemas.openxmlformats.org/drawingml/2006/picture"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</w:p>
    <w:p>
      <w:r>
        <w:drawing>
          <wp:inline>
            <wp:extent cx="182880" cy="182880"/>
            <wp:docPr id="2" name="Picture"/>
            <a:graphic>
              <a:graphicData uri="http://schemas.openxmlformats.org/drawingml/2006/picture"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  <w:r>
        <w:t xml:space="preserve"> avery.quinn@example.com</w:t>
      </w:r>
    </w:p>
    <w:p>
      <w:pPr>
        <w:pStyle w:val="Title"/>
      </w:pPr>
      <w:r>
        <w:t xml:space="preserve">Avery Quinn</w:t>
      </w:r>
    </w:p>
    <w:p>
      <w:r>
        <w:drawing>
          <wp:inline>
            <wp:extent cx="4572000" cy="2743200"/>
            <wp:docPr id="3" name="Chart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p>
      <w:r>
        <w:drawing>
          <wp:inline>
            <wp:extent cx="4572000" cy="1828800"/>
            <wp:docPr id="4" name="Diagram"/>
            <a:graphic>
              <a:graphicData uri="http://schemas.openxmlformats.org/drawingml/2006/diagram">
                <dgm:relIds r:dm="rIdD1" r:lo="rIdD2" r:qs="rIdD3" r:cs="rIdD4"/>
              </a:graphicData>
            </a:graphic>
          </wp:inline>
        </w:drawing>
      </w:r>
    </w:p>
    <w:p>
      <w:r>
        <w:t xml:space="preserve">Skills: Excel, Tableau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Img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