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0xe9zey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Operations Code Explanation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9po4ivgb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implements three common set operations: </w:t>
      </w:r>
      <w:r w:rsidDel="00000000" w:rsidR="00000000" w:rsidRPr="00000000">
        <w:rPr>
          <w:b w:val="1"/>
          <w:rtl w:val="0"/>
        </w:rPr>
        <w:t xml:space="preserve">Union, Intersection, and Complement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o7xayn7u7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Classes in the Code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6j7l9tn5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SetOperations Class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contains methods to compute: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Combines elements from two sets without duplicates.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: Finds common elements between two sets.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Complement</w:t>
      </w:r>
      <w:r w:rsidDel="00000000" w:rsidR="00000000" w:rsidRPr="00000000">
        <w:rPr>
          <w:rtl w:val="0"/>
        </w:rPr>
        <w:t xml:space="preserve">: Finds elements in one set that are not in another.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miu1qx6kl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 in SetOperations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4fg3s4h5g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getUnion(int[] userInput1, int[] userInput2)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Computes the union of two arrays, ensuring unique elements.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: First array of integers.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: Second array of integers.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Adds all elements from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Iterates through </w:t>
      </w: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, adding only non-duplicate elements.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list containing the union of the two arrays.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yxkuaqc0q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getIntersection(int[] userInput1, int[] userInput2)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Computes the intersection of two arrays.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: First array of integers.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: Second array of integers.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Loops through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Checks if each element exists in </w:t>
      </w: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 and is not already added.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list containing the common elements between the two arrays.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rl434va6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getComplement(int[] userInput1, int[] userInput2)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Computes the complement of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 relative to </w:t>
      </w: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: Universal set.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: Subset whose elements should be removed from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Loops through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 and adds elements that are not in </w:t>
      </w: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list containing elements from </w:t>
      </w:r>
      <w:r w:rsidDel="00000000" w:rsidR="00000000" w:rsidRPr="00000000">
        <w:rPr>
          <w:rtl w:val="0"/>
        </w:rPr>
        <w:t xml:space="preserve">userInput1</w:t>
      </w:r>
      <w:r w:rsidDel="00000000" w:rsidR="00000000" w:rsidRPr="00000000">
        <w:rPr>
          <w:rtl w:val="0"/>
        </w:rPr>
        <w:t xml:space="preserve"> that are not in </w:t>
      </w:r>
      <w:r w:rsidDel="00000000" w:rsidR="00000000" w:rsidRPr="00000000">
        <w:rPr>
          <w:rtl w:val="0"/>
        </w:rPr>
        <w:t xml:space="preserve">userInput2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9v5ue5qy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wix84rhth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helps understanding set operations easier. Helps understanding basic iterations and list manipulation in java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