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pBdr>
        <w:shd w:fill="f7f7f8" w:val="clear"/>
        <w:spacing w:after="300" w:lineRule="auto"/>
        <w:rPr>
          <w:color w:val="374151"/>
          <w:sz w:val="24"/>
          <w:szCs w:val="24"/>
        </w:rPr>
      </w:pPr>
      <w:r w:rsidDel="00000000" w:rsidR="00000000" w:rsidRPr="00000000">
        <w:rPr>
          <w:color w:val="374151"/>
          <w:sz w:val="24"/>
          <w:szCs w:val="24"/>
          <w:rtl w:val="0"/>
        </w:rPr>
        <w:t xml:space="preserve">There are several worldwide trends that could present opportunities to make money with your free time. Here are a few ideas:</w:t>
      </w:r>
    </w:p>
    <w:p w:rsidR="00000000" w:rsidDel="00000000" w:rsidP="00000000" w:rsidRDefault="00000000" w:rsidRPr="00000000" w14:paraId="00000002">
      <w:pPr>
        <w:numPr>
          <w:ilvl w:val="0"/>
          <w:numId w:val="2"/>
        </w:numPr>
        <w:pBdr>
          <w:top w:color="d9d9e3" w:space="0" w:sz="0" w:val="none"/>
          <w:left w:color="d9d9e3" w:space="0" w:sz="0" w:val="none"/>
          <w:bottom w:color="d9d9e3" w:space="0" w:sz="0" w:val="none"/>
          <w:right w:color="d9d9e3" w:space="0" w:sz="0" w:val="none"/>
        </w:pBdr>
        <w:shd w:fill="f7f7f8" w:val="clear"/>
        <w:spacing w:after="0" w:afterAutospacing="0" w:before="300" w:lineRule="auto"/>
        <w:ind w:left="720" w:hanging="360"/>
      </w:pPr>
      <w:r w:rsidDel="00000000" w:rsidR="00000000" w:rsidRPr="00000000">
        <w:rPr>
          <w:b w:val="1"/>
          <w:bCs w:val="1"/>
          <w:color w:val="374151"/>
          <w:sz w:val="24"/>
          <w:szCs w:val="24"/>
          <w:rtl w:val="0"/>
        </w:rPr>
        <w:t xml:space="preserve">Online tutoring or teaching:</w:t>
      </w:r>
      <w:r w:rsidDel="00000000" w:rsidR="00000000" w:rsidRPr="00000000">
        <w:rPr>
          <w:color w:val="374151"/>
          <w:sz w:val="24"/>
          <w:szCs w:val="24"/>
          <w:rtl w:val="0"/>
        </w:rPr>
        <w:t xml:space="preserve"> With the rise of online learning and remote education, there is a growing demand for online tutors and teachers. You could offer your services in a subject that you are knowledgeable in, such as math, science, or language learning. You could offer your services through online platforms like TutorMe, Chegg, or VIPKid.</w:t>
      </w:r>
    </w:p>
    <w:p w:rsidR="00000000" w:rsidDel="00000000" w:rsidP="00000000" w:rsidRDefault="00000000" w:rsidRPr="00000000" w14:paraId="00000003">
      <w:pPr>
        <w:numPr>
          <w:ilvl w:val="0"/>
          <w:numId w:val="2"/>
        </w:numPr>
        <w:pBdr>
          <w:top w:color="d9d9e3" w:space="0" w:sz="0" w:val="none"/>
          <w:left w:color="d9d9e3" w:space="0" w:sz="0" w:val="none"/>
          <w:bottom w:color="d9d9e3" w:space="0" w:sz="0" w:val="none"/>
          <w:right w:color="d9d9e3" w:space="0" w:sz="0" w:val="none"/>
        </w:pBdr>
        <w:shd w:fill="f7f7f8" w:val="clear"/>
        <w:spacing w:after="0" w:afterAutospacing="0" w:before="0" w:beforeAutospacing="0" w:lineRule="auto"/>
        <w:ind w:left="720" w:hanging="360"/>
      </w:pPr>
      <w:r w:rsidDel="00000000" w:rsidR="00000000" w:rsidRPr="00000000">
        <w:rPr>
          <w:b w:val="1"/>
          <w:bCs w:val="1"/>
          <w:color w:val="374151"/>
          <w:sz w:val="24"/>
          <w:szCs w:val="24"/>
          <w:rtl w:val="0"/>
        </w:rPr>
        <w:t xml:space="preserve">E-commerce</w:t>
      </w:r>
      <w:r w:rsidDel="00000000" w:rsidR="00000000" w:rsidRPr="00000000">
        <w:rPr>
          <w:color w:val="374151"/>
          <w:sz w:val="24"/>
          <w:szCs w:val="24"/>
          <w:rtl w:val="0"/>
        </w:rPr>
        <w:t xml:space="preserve">: With the growth of online shopping, starting an e-commerce business could be a great way to make money. You could start by selling products on platforms like Amazon or Etsy, or create your own website to sell products in a specific niche.</w:t>
      </w:r>
    </w:p>
    <w:p w:rsidR="00000000" w:rsidDel="00000000" w:rsidP="00000000" w:rsidRDefault="00000000" w:rsidRPr="00000000" w14:paraId="00000004">
      <w:pPr>
        <w:numPr>
          <w:ilvl w:val="0"/>
          <w:numId w:val="2"/>
        </w:numPr>
        <w:pBdr>
          <w:top w:color="d9d9e3" w:space="0" w:sz="0" w:val="none"/>
          <w:left w:color="d9d9e3" w:space="0" w:sz="0" w:val="none"/>
          <w:bottom w:color="d9d9e3" w:space="0" w:sz="0" w:val="none"/>
          <w:right w:color="d9d9e3" w:space="0" w:sz="0" w:val="none"/>
        </w:pBdr>
        <w:shd w:fill="f7f7f8" w:val="clear"/>
        <w:spacing w:after="0" w:afterAutospacing="0" w:before="0" w:beforeAutospacing="0" w:lineRule="auto"/>
        <w:ind w:left="720" w:hanging="360"/>
      </w:pPr>
      <w:r w:rsidDel="00000000" w:rsidR="00000000" w:rsidRPr="00000000">
        <w:rPr>
          <w:b w:val="1"/>
          <w:bCs w:val="1"/>
          <w:color w:val="374151"/>
          <w:sz w:val="24"/>
          <w:szCs w:val="24"/>
          <w:rtl w:val="0"/>
        </w:rPr>
        <w:t xml:space="preserve">Delivery services</w:t>
      </w:r>
      <w:r w:rsidDel="00000000" w:rsidR="00000000" w:rsidRPr="00000000">
        <w:rPr>
          <w:color w:val="374151"/>
          <w:sz w:val="24"/>
          <w:szCs w:val="24"/>
          <w:rtl w:val="0"/>
        </w:rPr>
        <w:t xml:space="preserve">: With the rise of online ordering, there is a growing demand for delivery services. You could work as a delivery driver for companies like Uber Eats, DoorDash, or Postmates during your free time.</w:t>
      </w:r>
    </w:p>
    <w:p w:rsidR="00000000" w:rsidDel="00000000" w:rsidP="00000000" w:rsidRDefault="00000000" w:rsidRPr="00000000" w14:paraId="00000005">
      <w:pPr>
        <w:numPr>
          <w:ilvl w:val="0"/>
          <w:numId w:val="2"/>
        </w:numPr>
        <w:pBdr>
          <w:top w:color="d9d9e3" w:space="0" w:sz="0" w:val="none"/>
          <w:left w:color="d9d9e3" w:space="0" w:sz="0" w:val="none"/>
          <w:bottom w:color="d9d9e3" w:space="0" w:sz="0" w:val="none"/>
          <w:right w:color="d9d9e3" w:space="0" w:sz="0" w:val="none"/>
        </w:pBdr>
        <w:shd w:fill="f7f7f8" w:val="clear"/>
        <w:spacing w:after="0" w:afterAutospacing="0" w:before="0" w:beforeAutospacing="0" w:lineRule="auto"/>
        <w:ind w:left="720" w:hanging="360"/>
      </w:pPr>
      <w:r w:rsidDel="00000000" w:rsidR="00000000" w:rsidRPr="00000000">
        <w:rPr>
          <w:b w:val="1"/>
          <w:bCs w:val="1"/>
          <w:color w:val="374151"/>
          <w:sz w:val="24"/>
          <w:szCs w:val="24"/>
          <w:rtl w:val="0"/>
        </w:rPr>
        <w:t xml:space="preserve">Freelancing:</w:t>
      </w:r>
      <w:r w:rsidDel="00000000" w:rsidR="00000000" w:rsidRPr="00000000">
        <w:rPr>
          <w:color w:val="374151"/>
          <w:sz w:val="24"/>
          <w:szCs w:val="24"/>
          <w:rtl w:val="0"/>
        </w:rPr>
        <w:t xml:space="preserve"> If you have a skillset in areas such as graphic design, writing, programming, or social media management, you could offer your services as a freelancer on platforms like Upwork, Fiverr, or Freelancer.</w:t>
      </w:r>
    </w:p>
    <w:p w:rsidR="00000000" w:rsidDel="00000000" w:rsidP="00000000" w:rsidRDefault="00000000" w:rsidRPr="00000000" w14:paraId="00000006">
      <w:pPr>
        <w:numPr>
          <w:ilvl w:val="0"/>
          <w:numId w:val="2"/>
        </w:numPr>
        <w:pBdr>
          <w:top w:color="d9d9e3" w:space="0" w:sz="0" w:val="none"/>
          <w:left w:color="d9d9e3" w:space="0" w:sz="0" w:val="none"/>
          <w:bottom w:color="d9d9e3" w:space="0" w:sz="0" w:val="none"/>
          <w:right w:color="d9d9e3" w:space="0" w:sz="0" w:val="none"/>
        </w:pBdr>
        <w:shd w:fill="f7f7f8" w:val="clear"/>
        <w:spacing w:after="300" w:before="0" w:beforeAutospacing="0" w:lineRule="auto"/>
        <w:ind w:left="720" w:hanging="360"/>
      </w:pPr>
      <w:r w:rsidDel="00000000" w:rsidR="00000000" w:rsidRPr="00000000">
        <w:rPr>
          <w:b w:val="1"/>
          <w:bCs w:val="1"/>
          <w:color w:val="374151"/>
          <w:sz w:val="24"/>
          <w:szCs w:val="24"/>
          <w:rtl w:val="0"/>
        </w:rPr>
        <w:t xml:space="preserve">Online surveys and market research</w:t>
      </w:r>
      <w:r w:rsidDel="00000000" w:rsidR="00000000" w:rsidRPr="00000000">
        <w:rPr>
          <w:color w:val="374151"/>
          <w:sz w:val="24"/>
          <w:szCs w:val="24"/>
          <w:rtl w:val="0"/>
        </w:rPr>
        <w:t xml:space="preserve">: Participating in online surveys and market research studies can be a way to earn extra cash during your free time. Platforms like Swagbucks and Survey Junkie pay users for completing surveys and giving feedback on products and services.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pBdr>
        <w:shd w:fill="f7f7f8" w:val="clear"/>
        <w:spacing w:before="300" w:lineRule="auto"/>
        <w:rPr>
          <w:color w:val="374151"/>
          <w:sz w:val="24"/>
          <w:szCs w:val="24"/>
        </w:rPr>
      </w:pPr>
      <w:r w:rsidDel="00000000" w:rsidR="00000000" w:rsidRPr="00000000">
        <w:rPr>
          <w:color w:val="374151"/>
          <w:sz w:val="24"/>
          <w:szCs w:val="24"/>
          <w:rtl w:val="0"/>
        </w:rPr>
        <w:t xml:space="preserve">When choosing a way to make money with your free time, it's important to consider your interests, skills, and time constraints. You may also want to factor in the potential earning potential, as some of these opportunities may be more lucrative than others. Additionally, it's important to make sure that you are balancing your work and family responsibilities and not sacrificing time with your loved ones for extra income.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Based on your resume, I would suggest that </w:t>
      </w:r>
      <w:r w:rsidDel="00000000" w:rsidR="00000000" w:rsidRPr="00000000">
        <w:rPr>
          <w:rFonts w:ascii="Roboto" w:cs="Roboto" w:eastAsia="Roboto" w:hAnsi="Roboto"/>
          <w:b w:val="1"/>
          <w:bCs w:val="1"/>
          <w:sz w:val="21"/>
          <w:szCs w:val="21"/>
          <w:rtl w:val="0"/>
        </w:rPr>
        <w:t xml:space="preserve">freelancing </w:t>
      </w:r>
      <w:r w:rsidDel="00000000" w:rsidR="00000000" w:rsidRPr="00000000">
        <w:rPr>
          <w:rFonts w:ascii="Roboto" w:cs="Roboto" w:eastAsia="Roboto" w:hAnsi="Roboto"/>
          <w:sz w:val="21"/>
          <w:szCs w:val="21"/>
          <w:rtl w:val="0"/>
        </w:rPr>
        <w:t xml:space="preserve">would be the most relevant option for you. You mentioned skills in areas such as data analysis, programming, web development, and project management, which are in high demand in the freelance market. Platforms like Upwork, Fiverr, or Freelancer can connect you with potential clients who are looking for your expertise.</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Additionally, freelancing offers the flexibility to work on projects that fit your schedule and interests, which would be ideal for your spare 10-20 hours a week. However, it's important to keep in mind that freelancing requires self-motivation and time management skills, as well as the ability to market yourself and network with potential clients.</w:t>
      </w:r>
    </w:p>
    <w:p w:rsidR="00000000" w:rsidDel="00000000" w:rsidP="00000000" w:rsidRDefault="00000000" w:rsidRPr="00000000" w14:paraId="0000000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C">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Expand on this, note that I don't have much programming or web development experience. My experience is mostly in customer care, administration and ICT support desk roles</w:t>
      </w:r>
    </w:p>
    <w:p w:rsidR="00000000" w:rsidDel="00000000" w:rsidP="00000000" w:rsidRDefault="00000000" w:rsidRPr="00000000" w14:paraId="0000000E">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F">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Based on your resume, I would suggest that freelancing would be the most relevant option for you. You mentioned skills in areas such as data analysis, programming, web development, and project management, which are in high demand in the freelance market. Platforms like Upwork, Fiverr, or Freelancer can connect you with potential clients who are looking for your expertise.</w:t>
      </w:r>
    </w:p>
    <w:p w:rsidR="00000000" w:rsidDel="00000000" w:rsidP="00000000" w:rsidRDefault="00000000" w:rsidRPr="00000000" w14:paraId="0000001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1">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Additionally, freelancing offers the flexibility to work on projects that fit your schedule and interests, which would be ideal for your spare 10-20 hours a week. However, it's important to keep in mind that freelancing requires self-motivation and time management skills, as well as the ability to market yourself and network with potential clients.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br w:type="textWrapping"/>
        <w:t xml:space="preserve">However, since you mentioned that you don't have much programming or web development experience, you may want to consider freelancing in areas where you have more experience, such as customer care, administration, and ICT support desk roles. There are freelance opportunities in these areas as well, such as virtual assistant roles, customer service support, and IT support services.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could also consider taking online courses or learning new skills in areas that interest you and have demand in the freelance market. There are many online resources available, such as Codecademy and Udemy, that offer courses in programming and web development. Additionally, platforms like Coursera and edX offer courses in a wide range of subjects, including data analysis, project management, and marketing.</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It's important to keep in mind that building a freelance business takes time and effort. You may need to start by taking on smaller projects and building up your portfolio and reputation before landing larger and more lucrative opportunities. However, with persistence and dedication, freelancing can be a great way to earn extra income and build your skills and experience.</w:t>
      </w:r>
    </w:p>
    <w:p w:rsidR="00000000" w:rsidDel="00000000" w:rsidP="00000000" w:rsidRDefault="00000000" w:rsidRPr="00000000" w14:paraId="0000001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6">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7">
      <w:pPr>
        <w:rPr>
          <w:rFonts w:ascii="Roboto" w:cs="Roboto" w:eastAsia="Roboto" w:hAnsi="Roboto"/>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Where should I look for customer care, administration, and ICT support desk freelancing opportunities? How should I approach freelancing?</w:t>
      </w:r>
    </w:p>
    <w:p w:rsidR="00000000" w:rsidDel="00000000" w:rsidP="00000000" w:rsidRDefault="00000000" w:rsidRPr="00000000" w14:paraId="0000001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There are several online platforms where you can find customer care, administration, and ICT support desk freelancing opportunities. Some popular options include Upwork, Freelancer, Fiverr, and PeoplePerHour. These platforms allow you to create a profile and showcase your skills and experience, and then apply to job postings that match your expertise.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When approaching freelancing, it's important to keep in mind that you will need to market yourself and promote your services to potential clients. Some strategies to consider include:</w:t>
      </w:r>
    </w:p>
    <w:p w:rsidR="00000000" w:rsidDel="00000000" w:rsidP="00000000" w:rsidRDefault="00000000" w:rsidRPr="00000000" w14:paraId="0000001C">
      <w:pPr>
        <w:numPr>
          <w:ilvl w:val="0"/>
          <w:numId w:val="1"/>
        </w:numPr>
        <w:pBdr>
          <w:top w:color="d9d9e3" w:space="0" w:sz="0" w:val="none"/>
          <w:left w:color="d9d9e3" w:space="0" w:sz="0" w:val="none"/>
          <w:bottom w:color="d9d9e3" w:space="0" w:sz="0" w:val="none"/>
          <w:right w:color="d9d9e3" w:space="0" w:sz="0" w:val="none"/>
        </w:pBdr>
        <w:spacing w:after="0" w:afterAutospacing="0" w:before="300" w:lineRule="auto"/>
        <w:ind w:left="720" w:hanging="360"/>
      </w:pPr>
      <w:r w:rsidDel="00000000" w:rsidR="00000000" w:rsidRPr="00000000">
        <w:rPr>
          <w:rFonts w:ascii="Roboto" w:cs="Roboto" w:eastAsia="Roboto" w:hAnsi="Roboto"/>
          <w:b w:val="1"/>
          <w:bCs w:val="1"/>
          <w:sz w:val="21"/>
          <w:szCs w:val="21"/>
          <w:rtl w:val="0"/>
        </w:rPr>
        <w:t xml:space="preserve">Building a strong online presence:</w:t>
      </w: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1D">
      <w:pPr>
        <w:numPr>
          <w:ilvl w:val="1"/>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Create a professional website and social media profiles to showcase your skills and experience. Share your portfolio, testimonials, and any relevant certifications or qualifications that demonstrate your expertise.</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sz w:val="21"/>
          <w:szCs w:val="21"/>
          <w:rtl w:val="0"/>
        </w:rPr>
        <w:t xml:space="preserve">Networking: </w:t>
      </w:r>
    </w:p>
    <w:p w:rsidR="00000000" w:rsidDel="00000000" w:rsidP="00000000" w:rsidRDefault="00000000" w:rsidRPr="00000000" w14:paraId="0000001F">
      <w:pPr>
        <w:numPr>
          <w:ilvl w:val="1"/>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Connect with potential clients through social media, forums, and online groups related to your industry. Attend industry events and conferences to meet potential clients and network with other freelancers.</w:t>
      </w:r>
    </w:p>
    <w:p w:rsidR="00000000" w:rsidDel="00000000" w:rsidP="00000000" w:rsidRDefault="00000000" w:rsidRPr="00000000" w14:paraId="00000020">
      <w:pPr>
        <w:numPr>
          <w:ilvl w:val="0"/>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Offering a competitive rate:</w:t>
      </w: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21">
      <w:pPr>
        <w:numPr>
          <w:ilvl w:val="1"/>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Research the market rates for your services and offer a competitive rate to attract clients. Consider offering discounts or incentives to new clients to build your reputation and attract repeat business.</w:t>
      </w:r>
    </w:p>
    <w:p w:rsidR="00000000" w:rsidDel="00000000" w:rsidP="00000000" w:rsidRDefault="00000000" w:rsidRPr="00000000" w14:paraId="00000022">
      <w:pPr>
        <w:numPr>
          <w:ilvl w:val="0"/>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Providing exceptional service:</w:t>
      </w: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23">
      <w:pPr>
        <w:numPr>
          <w:ilvl w:val="1"/>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Deliver high-quality work and exceptional customer service to build your reputation and attract positive reviews and referrals.</w:t>
      </w:r>
    </w:p>
    <w:p w:rsidR="00000000" w:rsidDel="00000000" w:rsidP="00000000" w:rsidRDefault="00000000" w:rsidRPr="00000000" w14:paraId="00000024">
      <w:pPr>
        <w:numPr>
          <w:ilvl w:val="0"/>
          <w:numId w:val="1"/>
        </w:numPr>
        <w:pBdr>
          <w:top w:color="d9d9e3" w:space="0" w:sz="0" w:val="none"/>
          <w:left w:color="d9d9e3" w:space="0" w:sz="0" w:val="none"/>
          <w:bottom w:color="d9d9e3" w:space="0" w:sz="0" w:val="none"/>
          <w:right w:color="d9d9e3" w:space="0" w:sz="0" w:val="none"/>
        </w:pBd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Continuously improving your skills</w:t>
      </w: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25">
      <w:pPr>
        <w:numPr>
          <w:ilvl w:val="1"/>
          <w:numId w:val="1"/>
        </w:numPr>
        <w:pBdr>
          <w:top w:color="d9d9e3" w:space="0" w:sz="0" w:val="none"/>
          <w:left w:color="d9d9e3" w:space="0" w:sz="0" w:val="none"/>
          <w:bottom w:color="d9d9e3" w:space="0" w:sz="0" w:val="none"/>
          <w:right w:color="d9d9e3" w:space="0" w:sz="0" w:val="none"/>
        </w:pBdr>
        <w:spacing w:before="0" w:beforeAutospacing="0" w:lineRule="auto"/>
        <w:ind w:left="1440" w:hanging="360"/>
      </w:pPr>
      <w:r w:rsidDel="00000000" w:rsidR="00000000" w:rsidRPr="00000000">
        <w:rPr>
          <w:rFonts w:ascii="Roboto" w:cs="Roboto" w:eastAsia="Roboto" w:hAnsi="Roboto"/>
          <w:sz w:val="21"/>
          <w:szCs w:val="21"/>
          <w:rtl w:val="0"/>
        </w:rPr>
        <w:t xml:space="preserve">Stay up-to-date with the latest industry trends and technologies by attending training courses, workshops, and webinars. This will help you offer the most relevant and in-demand services to your clients.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9.9244619969952"/>
        <w:gridCol w:w="2376.373026364405"/>
        <w:gridCol w:w="2305.787688947641"/>
        <w:gridCol w:w="2503.4266337145814"/>
        <w:tblGridChange w:id="0">
          <w:tblGrid>
            <w:gridCol w:w="1839.9244619969952"/>
            <w:gridCol w:w="2376.373026364405"/>
            <w:gridCol w:w="2305.787688947641"/>
            <w:gridCol w:w="2503.4266337145814"/>
          </w:tblGrid>
        </w:tblGridChange>
      </w:tblGrid>
      <w:tr>
        <w:trPr>
          <w:cantSplit w:val="0"/>
          <w:trHeight w:val="710" w:hRule="atLeast"/>
          <w:tblHeader w:val="0"/>
        </w:trPr>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9">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Platform</w:t>
            </w:r>
            <w:r w:rsidDel="00000000" w:rsidR="00000000" w:rsidRPr="00000000">
              <w:rPr>
                <w:rtl w:val="0"/>
              </w:rPr>
            </w:r>
          </w:p>
        </w:tc>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A">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Features</w:t>
            </w:r>
            <w:r w:rsidDel="00000000" w:rsidR="00000000" w:rsidRPr="00000000">
              <w:rPr>
                <w:rtl w:val="0"/>
              </w:rPr>
            </w:r>
          </w:p>
        </w:tc>
        <w:tc>
          <w:tcPr>
            <w:tcBorders>
              <w:top w:color="d9d9e3" w:space="0" w:sz="6" w:val="single"/>
              <w:left w:color="d9d9e3" w:space="0" w:sz="6" w:val="single"/>
              <w:bottom w:color="d9d9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B">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Pros</w:t>
            </w:r>
            <w:r w:rsidDel="00000000" w:rsidR="00000000" w:rsidRPr="00000000">
              <w:rPr>
                <w:rtl w:val="0"/>
              </w:rPr>
            </w:r>
          </w:p>
        </w:tc>
        <w:tc>
          <w:tcPr>
            <w:tcBorders>
              <w:top w:color="d9d9e3" w:space="0" w:sz="6" w:val="single"/>
              <w:left w:color="d9d9e3" w:space="0" w:sz="6" w:val="single"/>
              <w:bottom w:color="d9d9e3" w:space="0" w:sz="6" w:val="single"/>
              <w:right w:color="d9d9e3" w:space="0" w:sz="6" w:val="single"/>
            </w:tcBorders>
            <w:tcMar>
              <w:top w:w="100.0" w:type="dxa"/>
              <w:left w:w="100.0" w:type="dxa"/>
              <w:bottom w:w="100.0" w:type="dxa"/>
              <w:right w:w="100.0" w:type="dxa"/>
            </w:tcMar>
            <w:vAlign w:val="bottom"/>
          </w:tcPr>
          <w:p w:rsidR="00000000" w:rsidDel="00000000" w:rsidP="00000000" w:rsidRDefault="00000000" w:rsidRPr="00000000" w14:paraId="0000002C">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Cons</w:t>
            </w:r>
            <w:r w:rsidDel="00000000" w:rsidR="00000000" w:rsidRPr="00000000">
              <w:rPr>
                <w:rtl w:val="0"/>
              </w:rPr>
            </w:r>
          </w:p>
        </w:tc>
      </w:tr>
      <w:tr>
        <w:trPr>
          <w:cantSplit w:val="0"/>
          <w:trHeight w:val="537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D">
            <w:pPr>
              <w:spacing w:after="380" w:before="380" w:line="411.42960000000005" w:lineRule="auto"/>
              <w:rPr>
                <w:rFonts w:ascii="Roboto" w:cs="Roboto" w:eastAsia="Roboto" w:hAnsi="Roboto"/>
                <w:color w:val="374151"/>
                <w:sz w:val="19"/>
                <w:szCs w:val="19"/>
              </w:rPr>
            </w:pPr>
            <w:hyperlink r:id="rId6">
              <w:r w:rsidDel="00000000" w:rsidR="00000000" w:rsidRPr="00000000">
                <w:rPr>
                  <w:rFonts w:ascii="Roboto" w:cs="Roboto" w:eastAsia="Roboto" w:hAnsi="Roboto"/>
                  <w:color w:val="1155cc"/>
                  <w:sz w:val="19"/>
                  <w:szCs w:val="19"/>
                  <w:u w:val="single"/>
                  <w:rtl w:val="0"/>
                </w:rPr>
                <w:t xml:space="preserve">Upwork</w:t>
              </w:r>
            </w:hyperlink>
            <w:r w:rsidDel="00000000" w:rsidR="00000000" w:rsidRPr="00000000">
              <w:rPr>
                <w:rtl w:val="0"/>
              </w:rPr>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Wide variety of job categories&lt;br&gt;- Includes hourly and fixed-price contracts&lt;br&gt;- Ability to search for jobs and submit proposals&lt;br&gt;- Offers dispute resolution</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Established platform with large client base&lt;br&gt;- Potential to earn high hourly rates&lt;br&gt;- Option for long-term contracts with clients&lt;br&gt;- Provides feedback and rating system</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3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High competition from other freelancers&lt;br&gt;- High service fees (20% for the first $500 billed with each client, then 10% for each amount between $500.01 and $10,000, and 5% for amounts over $10,000)&lt;br&gt;- Approval process for freelancers can be difficult</w:t>
            </w:r>
          </w:p>
        </w:tc>
      </w:tr>
      <w:tr>
        <w:trPr>
          <w:cantSplit w:val="0"/>
          <w:trHeight w:val="429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1">
            <w:pPr>
              <w:spacing w:after="380" w:before="380" w:line="411.42960000000005" w:lineRule="auto"/>
              <w:rPr>
                <w:rFonts w:ascii="Roboto" w:cs="Roboto" w:eastAsia="Roboto" w:hAnsi="Roboto"/>
                <w:color w:val="374151"/>
                <w:sz w:val="19"/>
                <w:szCs w:val="19"/>
              </w:rPr>
            </w:pPr>
            <w:hyperlink r:id="rId7">
              <w:r w:rsidDel="00000000" w:rsidR="00000000" w:rsidRPr="00000000">
                <w:rPr>
                  <w:rFonts w:ascii="Roboto" w:cs="Roboto" w:eastAsia="Roboto" w:hAnsi="Roboto"/>
                  <w:color w:val="1155cc"/>
                  <w:sz w:val="19"/>
                  <w:szCs w:val="19"/>
                  <w:u w:val="single"/>
                  <w:rtl w:val="0"/>
                </w:rPr>
                <w:t xml:space="preserve">Freelancer</w:t>
              </w:r>
            </w:hyperlink>
            <w:r w:rsidDel="00000000" w:rsidR="00000000" w:rsidRPr="00000000">
              <w:rPr>
                <w:rtl w:val="0"/>
              </w:rPr>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2">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Includes a wide range of job categories&lt;br&gt;- Offers hourly and fixed-price contracts&lt;br&gt;- Allows for direct communication with clients&lt;br&gt;- Provides a feedback and rating system</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3">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Established platform with large client base&lt;br&gt;- Option for long-term contracts with clients&lt;br&gt;- Potential to earn high hourly rates&lt;br&gt;- Provides dispute resolution</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34">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High competition from other freelancers&lt;br&gt;- Service fees can be high (10% or $5 minimum, whichever is greater)&lt;br&gt;- Quality of clients and projects can vary</w:t>
            </w:r>
          </w:p>
        </w:tc>
      </w:tr>
      <w:tr>
        <w:trPr>
          <w:cantSplit w:val="0"/>
          <w:trHeight w:val="465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5">
            <w:pPr>
              <w:spacing w:after="380" w:before="380" w:line="411.42960000000005" w:lineRule="auto"/>
              <w:rPr>
                <w:rFonts w:ascii="Roboto" w:cs="Roboto" w:eastAsia="Roboto" w:hAnsi="Roboto"/>
                <w:color w:val="374151"/>
                <w:sz w:val="19"/>
                <w:szCs w:val="19"/>
              </w:rPr>
            </w:pPr>
            <w:hyperlink r:id="rId8">
              <w:r w:rsidDel="00000000" w:rsidR="00000000" w:rsidRPr="00000000">
                <w:rPr>
                  <w:rFonts w:ascii="Roboto" w:cs="Roboto" w:eastAsia="Roboto" w:hAnsi="Roboto"/>
                  <w:color w:val="1155cc"/>
                  <w:sz w:val="19"/>
                  <w:szCs w:val="19"/>
                  <w:u w:val="single"/>
                  <w:rtl w:val="0"/>
                </w:rPr>
                <w:t xml:space="preserve">Fiverr</w:t>
              </w:r>
            </w:hyperlink>
            <w:r w:rsidDel="00000000" w:rsidR="00000000" w:rsidRPr="00000000">
              <w:rPr>
                <w:rtl w:val="0"/>
              </w:rPr>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6">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Focuses on creative and digital services&lt;br&gt;- Provides the option to offer packages and add-ons&lt;br&gt;- Offers a messaging system for communication with clients&lt;br&gt;- Offers a feedback and rating system</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7">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Low service fees (20% on purchases up to $1,000 and 5% on purchases above $1,000)&lt;br&gt;- Ability to set your own prices and offer custom services&lt;br&gt;- Easy to use platform with a large client base</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May be difficult to stand out among other sellers&lt;br&gt;- Focused on lower-priced services and projects&lt;br&gt;- Limited payment options</w:t>
            </w:r>
          </w:p>
        </w:tc>
      </w:tr>
      <w:tr>
        <w:trPr>
          <w:cantSplit w:val="0"/>
          <w:trHeight w:val="465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9">
            <w:pPr>
              <w:spacing w:after="380" w:before="380" w:line="411.42960000000005" w:lineRule="auto"/>
              <w:rPr>
                <w:rFonts w:ascii="Roboto" w:cs="Roboto" w:eastAsia="Roboto" w:hAnsi="Roboto"/>
                <w:color w:val="374151"/>
                <w:sz w:val="19"/>
                <w:szCs w:val="19"/>
              </w:rPr>
            </w:pPr>
            <w:hyperlink r:id="rId9">
              <w:r w:rsidDel="00000000" w:rsidR="00000000" w:rsidRPr="00000000">
                <w:rPr>
                  <w:rFonts w:ascii="Roboto" w:cs="Roboto" w:eastAsia="Roboto" w:hAnsi="Roboto"/>
                  <w:color w:val="1155cc"/>
                  <w:sz w:val="19"/>
                  <w:szCs w:val="19"/>
                  <w:u w:val="single"/>
                  <w:rtl w:val="0"/>
                </w:rPr>
                <w:t xml:space="preserve">PeoplePerHour</w:t>
              </w:r>
            </w:hyperlink>
            <w:r w:rsidDel="00000000" w:rsidR="00000000" w:rsidRPr="00000000">
              <w:rPr>
                <w:rtl w:val="0"/>
              </w:rPr>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A">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Focuses on creative and digital services&lt;br&gt;- Offers fixed-price projects and hourly rates&lt;br&gt;- Provides a feedback and rating system&lt;br&gt;- Includes a messaging system for communication with clients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B">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Low service fees (15% on purchases)&lt;br&gt;- Provides a "Workstream" tool to manage projects and invoices&lt;br&gt;- Potential for repeat business and long-term clients</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3C">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Fewer job categories compared to other platforms&lt;br&gt;- Limited client base compared to larger platforms&lt;br&gt;- Payment release process can be slow</w:t>
            </w:r>
          </w:p>
        </w:tc>
      </w:tr>
      <w:tr>
        <w:trPr>
          <w:cantSplit w:val="0"/>
          <w:trHeight w:val="429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D">
            <w:pPr>
              <w:spacing w:after="380" w:before="380" w:line="411.42960000000005" w:lineRule="auto"/>
              <w:rPr>
                <w:rFonts w:ascii="Roboto" w:cs="Roboto" w:eastAsia="Roboto" w:hAnsi="Roboto"/>
                <w:color w:val="374151"/>
                <w:sz w:val="19"/>
                <w:szCs w:val="19"/>
              </w:rPr>
            </w:pPr>
            <w:hyperlink r:id="rId10">
              <w:r w:rsidDel="00000000" w:rsidR="00000000" w:rsidRPr="00000000">
                <w:rPr>
                  <w:rFonts w:ascii="Roboto" w:cs="Roboto" w:eastAsia="Roboto" w:hAnsi="Roboto"/>
                  <w:color w:val="1155cc"/>
                  <w:sz w:val="19"/>
                  <w:szCs w:val="19"/>
                  <w:u w:val="single"/>
                  <w:rtl w:val="0"/>
                </w:rPr>
                <w:t xml:space="preserve">Guru</w:t>
              </w:r>
            </w:hyperlink>
            <w:r w:rsidDel="00000000" w:rsidR="00000000" w:rsidRPr="00000000">
              <w:rPr>
                <w:rtl w:val="0"/>
              </w:rPr>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Wide range of job categories&lt;br&gt;- Offers the ability to negotiate payment terms&lt;br&gt;- Provides a feedback and rating system&lt;br&gt;- Includes a messaging system for communication with clients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Established platform with large client base&lt;br&gt;- Provides dispute resolution&lt;br&gt;- Offers a project management tool&lt;br&gt;- Low service fees (5% to 9%)</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High competition from other freelancers&lt;br&gt;- Approval process for freelancers can be difficult&lt;br&gt;- Quality of clients and projects can vary</w:t>
            </w:r>
          </w:p>
        </w:tc>
      </w:tr>
      <w:tr>
        <w:trPr>
          <w:cantSplit w:val="0"/>
          <w:trHeight w:val="4655" w:hRule="atLeast"/>
          <w:tblHeader w:val="0"/>
        </w:trPr>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1">
            <w:pPr>
              <w:spacing w:after="380" w:before="380" w:line="411.42960000000005" w:lineRule="auto"/>
              <w:rPr>
                <w:rFonts w:ascii="Roboto" w:cs="Roboto" w:eastAsia="Roboto" w:hAnsi="Roboto"/>
                <w:color w:val="374151"/>
                <w:sz w:val="19"/>
                <w:szCs w:val="19"/>
              </w:rPr>
            </w:pPr>
            <w:hyperlink r:id="rId11">
              <w:r w:rsidDel="00000000" w:rsidR="00000000" w:rsidRPr="00000000">
                <w:rPr>
                  <w:rFonts w:ascii="Roboto" w:cs="Roboto" w:eastAsia="Roboto" w:hAnsi="Roboto"/>
                  <w:color w:val="1155cc"/>
                  <w:sz w:val="19"/>
                  <w:szCs w:val="19"/>
                  <w:u w:val="single"/>
                  <w:rtl w:val="0"/>
                </w:rPr>
                <w:t xml:space="preserve">Toptal</w:t>
              </w:r>
            </w:hyperlink>
            <w:r w:rsidDel="00000000" w:rsidR="00000000" w:rsidRPr="00000000">
              <w:rPr>
                <w:rtl w:val="0"/>
              </w:rPr>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2">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Focuses on high-end projects and clients&lt;br&gt;- Provides a screening process for freelancers&lt;br&gt;- Offers a project management tool&lt;br&gt;- Includes a messaging system for communication with clients</w:t>
            </w:r>
          </w:p>
        </w:tc>
        <w:tc>
          <w:tcPr>
            <w:tcBorders>
              <w:top w:color="000000" w:space="0" w:sz="0" w:val="nil"/>
              <w:left w:color="d9d9e3" w:space="0" w:sz="6" w:val="single"/>
              <w:bottom w:color="d9d9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3">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High earning potential&lt;br&gt;- Provides high-quality clients and projects&lt;br&gt;- Can lead to long-term contracts with clients&lt;br&gt;- Offers support and resources for freelancers</w:t>
            </w:r>
          </w:p>
        </w:tc>
        <w:tc>
          <w:tcPr>
            <w:tcBorders>
              <w:top w:color="000000" w:space="0" w:sz="0" w:val="nil"/>
              <w:left w:color="d9d9e3" w:space="0" w:sz="6" w:val="single"/>
              <w:bottom w:color="d9d9e3" w:space="0" w:sz="6" w:val="single"/>
              <w:right w:color="d9d9e3" w:space="0" w:sz="6" w:val="single"/>
            </w:tcBorders>
            <w:tcMar>
              <w:top w:w="100.0" w:type="dxa"/>
              <w:left w:w="100.0" w:type="dxa"/>
              <w:bottom w:w="100.0" w:type="dxa"/>
              <w:right w:w="100.0" w:type="dxa"/>
            </w:tcMar>
            <w:vAlign w:val="center"/>
          </w:tcPr>
          <w:p w:rsidR="00000000" w:rsidDel="00000000" w:rsidP="00000000" w:rsidRDefault="00000000" w:rsidRPr="00000000" w14:paraId="00000044">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 Requires a rigorous screening and approval process&lt;br&gt;- Fewer job categories compared to other platforms&lt;br&gt;- High competition among approved freelancers</w:t>
            </w:r>
          </w:p>
        </w:tc>
      </w:tr>
    </w:tbl>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7f7f8"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optal.com/" TargetMode="External"/><Relationship Id="rId10" Type="http://schemas.openxmlformats.org/officeDocument/2006/relationships/hyperlink" Target="https://www.guru.com/" TargetMode="External"/><Relationship Id="rId9" Type="http://schemas.openxmlformats.org/officeDocument/2006/relationships/hyperlink" Target="https://www.peopleperhour.com/" TargetMode="External"/><Relationship Id="rId5" Type="http://schemas.openxmlformats.org/officeDocument/2006/relationships/styles" Target="styles.xml"/><Relationship Id="rId6" Type="http://schemas.openxmlformats.org/officeDocument/2006/relationships/hyperlink" Target="https://www.upwork.com/" TargetMode="External"/><Relationship Id="rId7" Type="http://schemas.openxmlformats.org/officeDocument/2006/relationships/hyperlink" Target="https://www.freelancer.com.au/" TargetMode="External"/><Relationship Id="rId8" Type="http://schemas.openxmlformats.org/officeDocument/2006/relationships/hyperlink" Target="https://www.fiver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