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990"/>
        </w:tabs>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-502919</wp:posOffset>
                </wp:positionH>
                <wp:positionV relativeFrom="paragraph">
                  <wp:posOffset>-455929</wp:posOffset>
                </wp:positionV>
                <wp:extent cx="7772400" cy="10058400"/>
                <wp:effectExtent b="0" l="0" r="0" t="0"/>
                <wp:wrapNone/>
                <wp:docPr descr="Decorative" id="3"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7772400" cy="10058400"/>
                            </a:xfrm>
                            <a:prstGeom prst="rect">
                              <a:avLst/>
                            </a:prstGeom>
                            <a:solidFill>
                              <a:srgbClr val="F6F4EF">
                                <a:alpha val="40000"/>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7772400" cy="3352800"/>
                            </a:xfrm>
                            <a:prstGeom prst="rect">
                              <a:avLst/>
                            </a:prstGeom>
                            <a:solidFill>
                              <a:srgbClr val="E3E1D9">
                                <a:alpha val="40000"/>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-502919</wp:posOffset>
                </wp:positionH>
                <wp:positionV relativeFrom="paragraph">
                  <wp:posOffset>-455929</wp:posOffset>
                </wp:positionV>
                <wp:extent cx="7772400" cy="10058400"/>
                <wp:effectExtent b="0" l="0" r="0" t="0"/>
                <wp:wrapNone/>
                <wp:docPr descr="Decorative" id="3" name="image1.png"/>
                <a:graphic>
                  <a:graphicData uri="http://schemas.openxmlformats.org/drawingml/2006/picture">
                    <pic:pic>
                      <pic:nvPicPr>
                        <pic:cNvPr descr="Decorative" id="0" name="image1.png"/>
                        <pic:cNvPicPr preferRelativeResize="0"/>
                      </pic:nvPicPr>
                      <pic:blipFill>
                        <a:blip r:embed="rId7"/>
                        <a:srcRect/>
                        <a:stretch>
                          <a:fillRect/>
                        </a:stretch>
                      </pic:blipFill>
                      <pic:spPr>
                        <a:xfrm>
                          <a:off x="0" y="0"/>
                          <a:ext cx="7772400" cy="10058400"/>
                        </a:xfrm>
                        <a:prstGeom prst="rect"/>
                        <a:ln/>
                      </pic:spPr>
                    </pic:pic>
                  </a:graphicData>
                </a:graphic>
              </wp:anchor>
            </w:drawing>
          </mc:Fallback>
        </mc:AlternateContent>
      </w:r>
    </w:p>
    <w:tbl>
      <w:tblPr>
        <w:tblStyle w:val="Table1"/>
        <w:tblW w:w="10935.0" w:type="dxa"/>
        <w:jc w:val="left"/>
        <w:tblLayout w:type="fixed"/>
        <w:tblLook w:val="0600"/>
      </w:tblPr>
      <w:tblGrid>
        <w:gridCol w:w="3165"/>
        <w:gridCol w:w="780"/>
        <w:gridCol w:w="300"/>
        <w:gridCol w:w="1770"/>
        <w:gridCol w:w="2565"/>
        <w:gridCol w:w="2355"/>
        <w:tblGridChange w:id="0">
          <w:tblGrid>
            <w:gridCol w:w="3165"/>
            <w:gridCol w:w="780"/>
            <w:gridCol w:w="300"/>
            <w:gridCol w:w="1770"/>
            <w:gridCol w:w="2565"/>
            <w:gridCol w:w="2355"/>
          </w:tblGrid>
        </w:tblGridChange>
      </w:tblGrid>
      <w:tr>
        <w:trPr>
          <w:cantSplit w:val="0"/>
          <w:trHeight w:val="861" w:hRule="atLeast"/>
          <w:tblHeader w:val="0"/>
        </w:trPr>
        <w:tc>
          <w:tcPr>
            <w:gridSpan w:val="2"/>
          </w:tcPr>
          <w:p w:rsidR="00000000" w:rsidDel="00000000" w:rsidP="00000000" w:rsidRDefault="00000000" w:rsidRPr="00000000" w14:paraId="00000002">
            <w:pPr>
              <w:rPr/>
            </w:pPr>
            <w:r w:rsidDel="00000000" w:rsidR="00000000" w:rsidRPr="00000000">
              <w:rPr>
                <w:rtl w:val="0"/>
              </w:rPr>
            </w:r>
          </w:p>
        </w:tc>
        <w:tc>
          <w:tcPr/>
          <w:p w:rsidR="00000000" w:rsidDel="00000000" w:rsidP="00000000" w:rsidRDefault="00000000" w:rsidRPr="00000000" w14:paraId="00000004">
            <w:pPr>
              <w:rPr/>
            </w:pPr>
            <w:r w:rsidDel="00000000" w:rsidR="00000000" w:rsidRPr="00000000">
              <w:rPr>
                <w:rtl w:val="0"/>
              </w:rPr>
            </w:r>
          </w:p>
        </w:tc>
        <w:tc>
          <w:tcPr/>
          <w:p w:rsidR="00000000" w:rsidDel="00000000" w:rsidP="00000000" w:rsidRDefault="00000000" w:rsidRPr="00000000" w14:paraId="00000005">
            <w:pPr>
              <w:pStyle w:val="Subtitle"/>
              <w:jc w:val="center"/>
              <w:rPr>
                <w:sz w:val="18"/>
                <w:szCs w:val="18"/>
              </w:rPr>
            </w:pPr>
            <w:r w:rsidDel="00000000" w:rsidR="00000000" w:rsidRPr="00000000">
              <w:rPr>
                <w:sz w:val="18"/>
                <w:szCs w:val="18"/>
                <w:rtl w:val="0"/>
              </w:rPr>
              <w:t xml:space="preserve">0402643863</w:t>
            </w:r>
          </w:p>
        </w:tc>
        <w:tc>
          <w:tcPr/>
          <w:p w:rsidR="00000000" w:rsidDel="00000000" w:rsidP="00000000" w:rsidRDefault="00000000" w:rsidRPr="00000000" w14:paraId="00000006">
            <w:pPr>
              <w:pStyle w:val="Subtitle"/>
              <w:jc w:val="center"/>
              <w:rPr>
                <w:sz w:val="18"/>
                <w:szCs w:val="18"/>
              </w:rPr>
            </w:pPr>
            <w:r w:rsidDel="00000000" w:rsidR="00000000" w:rsidRPr="00000000">
              <w:rPr>
                <w:sz w:val="18"/>
                <w:szCs w:val="18"/>
                <w:rtl w:val="0"/>
              </w:rPr>
              <w:t xml:space="preserve">kristywatsonj@gmail.com</w:t>
            </w:r>
          </w:p>
          <w:p w:rsidR="00000000" w:rsidDel="00000000" w:rsidP="00000000" w:rsidRDefault="00000000" w:rsidRPr="00000000" w14:paraId="00000007">
            <w:pPr>
              <w:jc w:val="center"/>
              <w:rPr>
                <w:color w:val="6a644e"/>
                <w:sz w:val="18"/>
                <w:szCs w:val="18"/>
              </w:rPr>
            </w:pPr>
            <w:r w:rsidDel="00000000" w:rsidR="00000000" w:rsidRPr="00000000">
              <w:rPr>
                <w:color w:val="6a644e"/>
                <w:sz w:val="18"/>
                <w:szCs w:val="18"/>
                <w:rtl w:val="0"/>
              </w:rPr>
              <w:t xml:space="preserve">AHPRA Registration No 8340754679</w:t>
            </w:r>
          </w:p>
        </w:tc>
        <w:tc>
          <w:tcPr/>
          <w:p w:rsidR="00000000" w:rsidDel="00000000" w:rsidP="00000000" w:rsidRDefault="00000000" w:rsidRPr="00000000" w14:paraId="00000008">
            <w:pPr>
              <w:pStyle w:val="Subtitle"/>
              <w:jc w:val="center"/>
              <w:rPr>
                <w:sz w:val="18"/>
                <w:szCs w:val="18"/>
              </w:rPr>
            </w:pPr>
            <w:r w:rsidDel="00000000" w:rsidR="00000000" w:rsidRPr="00000000">
              <w:rPr>
                <w:sz w:val="18"/>
                <w:szCs w:val="18"/>
                <w:rtl w:val="0"/>
              </w:rPr>
              <w:t xml:space="preserve">101 Boundary Road Dubbo NSW 2380</w:t>
            </w:r>
          </w:p>
        </w:tc>
      </w:tr>
      <w:tr>
        <w:trPr>
          <w:cantSplit w:val="0"/>
          <w:trHeight w:val="510" w:hRule="atLeast"/>
          <w:tblHeader w:val="0"/>
        </w:trPr>
        <w:tc>
          <w:tcPr>
            <w:gridSpan w:val="2"/>
            <w:vMerge w:val="restart"/>
            <w:tcMar>
              <w:left w:w="0.0" w:type="dxa"/>
            </w:tcMar>
          </w:tcPr>
          <w:p w:rsidR="00000000" w:rsidDel="00000000" w:rsidP="00000000" w:rsidRDefault="00000000" w:rsidRPr="00000000" w14:paraId="00000009">
            <w:pPr>
              <w:pStyle w:val="Title"/>
              <w:rPr>
                <w:rFonts w:ascii="Cochocib Script Latin Pro" w:cs="Cochocib Script Latin Pro" w:eastAsia="Cochocib Script Latin Pro" w:hAnsi="Cochocib Script Latin Pro"/>
                <w:b w:val="1"/>
                <w:bCs w:val="1"/>
                <w:i w:val="1"/>
                <w:iCs w:val="1"/>
              </w:rPr>
            </w:pPr>
            <w:r w:rsidDel="00000000" w:rsidR="00000000" w:rsidRPr="00000000">
              <w:rPr>
                <w:rtl w:val="0"/>
              </w:rPr>
              <w:t xml:space="preserve">Kristy Parris</w:t>
            </w:r>
            <w:r w:rsidDel="00000000" w:rsidR="00000000" w:rsidRPr="00000000">
              <w:rPr>
                <w:rtl w:val="0"/>
              </w:rPr>
            </w:r>
          </w:p>
        </w:tc>
        <w:tc>
          <w:tcPr>
            <w:vMerge w:val="restart"/>
          </w:tcPr>
          <w:p w:rsidR="00000000" w:rsidDel="00000000" w:rsidP="00000000" w:rsidRDefault="00000000" w:rsidRPr="00000000" w14:paraId="0000000B">
            <w:pPr>
              <w:spacing w:line="240" w:lineRule="auto"/>
              <w:rPr/>
            </w:pPr>
            <w:r w:rsidDel="00000000" w:rsidR="00000000" w:rsidRPr="00000000">
              <w:rPr>
                <w:rtl w:val="0"/>
              </w:rPr>
            </w:r>
          </w:p>
        </w:tc>
        <w:tc>
          <w:tcPr>
            <w:gridSpan w:val="3"/>
          </w:tcPr>
          <w:p w:rsidR="00000000" w:rsidDel="00000000" w:rsidP="00000000" w:rsidRDefault="00000000" w:rsidRPr="00000000" w14:paraId="0000000C">
            <w:pPr>
              <w:pStyle w:val="Heading1"/>
              <w:spacing w:line="240" w:lineRule="auto"/>
              <w:rPr/>
            </w:pPr>
            <w:r w:rsidDel="00000000" w:rsidR="00000000" w:rsidRPr="00000000">
              <w:rPr>
                <w:rtl w:val="0"/>
              </w:rPr>
            </w:r>
          </w:p>
        </w:tc>
      </w:tr>
      <w:tr>
        <w:trPr>
          <w:cantSplit w:val="0"/>
          <w:trHeight w:val="1725" w:hRule="atLeast"/>
          <w:tblHeader w:val="0"/>
        </w:trPr>
        <w:tc>
          <w:tcPr>
            <w:gridSpan w:val="2"/>
            <w:vMerge w:val="continue"/>
            <w:tcMar>
              <w:left w:w="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Pr>
          <w:p w:rsidR="00000000" w:rsidDel="00000000" w:rsidP="00000000" w:rsidRDefault="00000000" w:rsidRPr="00000000" w14:paraId="00000012">
            <w:pPr>
              <w:spacing w:line="240" w:lineRule="auto"/>
              <w:rPr>
                <w:sz w:val="32"/>
                <w:szCs w:val="32"/>
              </w:rPr>
            </w:pPr>
            <w:r w:rsidDel="00000000" w:rsidR="00000000" w:rsidRPr="00000000">
              <w:rPr>
                <w:sz w:val="32"/>
                <w:szCs w:val="32"/>
                <w:vertAlign w:val="subscript"/>
                <w:rtl w:val="0"/>
              </w:rPr>
              <w:t xml:space="preserve">Compassionate and experienced Registered Nurse with a strong background in paediatric care, committed to delivering evidence-based support to vulnerable and unwell patients while partnering closely with families during acute health presentations.</w:t>
            </w:r>
            <w:r w:rsidDel="00000000" w:rsidR="00000000" w:rsidRPr="00000000">
              <w:rPr>
                <w:rtl w:val="0"/>
              </w:rPr>
            </w:r>
          </w:p>
        </w:tc>
      </w:tr>
      <w:tr>
        <w:trPr>
          <w:cantSplit w:val="0"/>
          <w:trHeight w:val="720" w:hRule="atLeast"/>
          <w:tblHeader w:val="0"/>
        </w:trPr>
        <w:tc>
          <w:tcPr>
            <w:gridSpan w:val="3"/>
          </w:tcPr>
          <w:p w:rsidR="00000000" w:rsidDel="00000000" w:rsidP="00000000" w:rsidRDefault="00000000" w:rsidRPr="00000000" w14:paraId="00000015">
            <w:pPr>
              <w:rPr/>
            </w:pPr>
            <w:r w:rsidDel="00000000" w:rsidR="00000000" w:rsidRPr="00000000">
              <w:rPr>
                <w:rtl w:val="0"/>
              </w:rPr>
            </w:r>
          </w:p>
        </w:tc>
        <w:tc>
          <w:tcPr>
            <w:gridSpan w:val="3"/>
          </w:tcPr>
          <w:p w:rsidR="00000000" w:rsidDel="00000000" w:rsidP="00000000" w:rsidRDefault="00000000" w:rsidRPr="00000000" w14:paraId="00000018">
            <w:pPr>
              <w:rPr/>
            </w:pPr>
            <w:r w:rsidDel="00000000" w:rsidR="00000000" w:rsidRPr="00000000">
              <w:rPr>
                <w:rtl w:val="0"/>
              </w:rPr>
            </w:r>
          </w:p>
        </w:tc>
      </w:tr>
      <w:tr>
        <w:trPr>
          <w:cantSplit w:val="0"/>
          <w:trHeight w:val="310" w:hRule="atLeast"/>
          <w:tblHeader w:val="0"/>
        </w:trPr>
        <w:tc>
          <w:tcPr>
            <w:tcBorders>
              <w:bottom w:color="6a644e" w:space="0" w:sz="8" w:val="single"/>
            </w:tcBorders>
            <w:tcMar>
              <w:left w:w="0.0" w:type="dxa"/>
            </w:tcMar>
            <w:vAlign w:val="bottom"/>
          </w:tcPr>
          <w:p w:rsidR="00000000" w:rsidDel="00000000" w:rsidP="00000000" w:rsidRDefault="00000000" w:rsidRPr="00000000" w14:paraId="0000001B">
            <w:pPr>
              <w:pStyle w:val="Heading1"/>
              <w:rPr>
                <w:sz w:val="28"/>
                <w:szCs w:val="28"/>
              </w:rPr>
            </w:pPr>
            <w:r w:rsidDel="00000000" w:rsidR="00000000" w:rsidRPr="00000000">
              <w:rPr>
                <w:sz w:val="28"/>
                <w:szCs w:val="28"/>
                <w:rtl w:val="0"/>
              </w:rPr>
              <w:t xml:space="preserve">Key skills</w:t>
            </w:r>
          </w:p>
        </w:tc>
        <w:tc>
          <w:tcPr>
            <w:gridSpan w:val="2"/>
            <w:vAlign w:val="bottom"/>
          </w:tcPr>
          <w:p w:rsidR="00000000" w:rsidDel="00000000" w:rsidP="00000000" w:rsidRDefault="00000000" w:rsidRPr="00000000" w14:paraId="0000001C">
            <w:pPr>
              <w:rPr/>
            </w:pPr>
            <w:r w:rsidDel="00000000" w:rsidR="00000000" w:rsidRPr="00000000">
              <w:rPr>
                <w:rtl w:val="0"/>
              </w:rPr>
            </w:r>
          </w:p>
        </w:tc>
        <w:tc>
          <w:tcPr>
            <w:gridSpan w:val="3"/>
            <w:tcBorders>
              <w:bottom w:color="6a644e" w:space="0" w:sz="8" w:val="single"/>
            </w:tcBorders>
            <w:vAlign w:val="bottom"/>
          </w:tcPr>
          <w:p w:rsidR="00000000" w:rsidDel="00000000" w:rsidP="00000000" w:rsidRDefault="00000000" w:rsidRPr="00000000" w14:paraId="0000001E">
            <w:pPr>
              <w:pStyle w:val="Heading1"/>
              <w:rPr/>
            </w:pPr>
            <w:r w:rsidDel="00000000" w:rsidR="00000000" w:rsidRPr="00000000">
              <w:rPr>
                <w:rtl w:val="0"/>
              </w:rPr>
              <w:t xml:space="preserve">WORK EXPERIENCE</w:t>
            </w:r>
          </w:p>
        </w:tc>
      </w:tr>
      <w:tr>
        <w:trPr>
          <w:cantSplit w:val="0"/>
          <w:trHeight w:val="853" w:hRule="atLeast"/>
          <w:tblHeader w:val="0"/>
        </w:trPr>
        <w:tc>
          <w:tcPr>
            <w:tcBorders>
              <w:top w:color="6a644e" w:space="0" w:sz="8" w:val="single"/>
            </w:tcBorders>
          </w:tcPr>
          <w:p w:rsidR="00000000" w:rsidDel="00000000" w:rsidP="00000000" w:rsidRDefault="00000000" w:rsidRPr="00000000" w14:paraId="00000021">
            <w:pPr>
              <w:spacing w:line="240" w:lineRule="auto"/>
              <w:rPr>
                <w:color w:val="000000"/>
                <w:sz w:val="16"/>
                <w:szCs w:val="16"/>
              </w:rPr>
            </w:pPr>
            <w:r w:rsidDel="00000000" w:rsidR="00000000" w:rsidRPr="00000000">
              <w:rPr>
                <w:b w:val="1"/>
                <w:bCs w:val="1"/>
                <w:color w:val="000000"/>
                <w:sz w:val="18"/>
                <w:szCs w:val="18"/>
                <w:rtl w:val="0"/>
              </w:rPr>
              <w:t xml:space="preserve">Communication </w:t>
            </w:r>
            <w:r w:rsidDel="00000000" w:rsidR="00000000" w:rsidRPr="00000000">
              <w:rPr>
                <w:color w:val="000000"/>
                <w:sz w:val="16"/>
                <w:szCs w:val="16"/>
                <w:rtl w:val="0"/>
              </w:rPr>
              <w:t xml:space="preserve">I communicate effectively with many people from across different ages, cultures and backgrounds. I am considerate and maintain professional boundaries.</w:t>
            </w:r>
          </w:p>
          <w:p w:rsidR="00000000" w:rsidDel="00000000" w:rsidP="00000000" w:rsidRDefault="00000000" w:rsidRPr="00000000" w14:paraId="00000022">
            <w:pPr>
              <w:spacing w:line="240" w:lineRule="auto"/>
              <w:rPr>
                <w:color w:val="000000"/>
                <w:sz w:val="16"/>
                <w:szCs w:val="16"/>
              </w:rPr>
            </w:pPr>
            <w:r w:rsidDel="00000000" w:rsidR="00000000" w:rsidRPr="00000000">
              <w:rPr>
                <w:rtl w:val="0"/>
              </w:rPr>
            </w:r>
          </w:p>
          <w:p w:rsidR="00000000" w:rsidDel="00000000" w:rsidP="00000000" w:rsidRDefault="00000000" w:rsidRPr="00000000" w14:paraId="00000023">
            <w:pPr>
              <w:spacing w:line="240" w:lineRule="auto"/>
              <w:rPr>
                <w:color w:val="000000"/>
                <w:sz w:val="16"/>
                <w:szCs w:val="16"/>
              </w:rPr>
            </w:pPr>
            <w:r w:rsidDel="00000000" w:rsidR="00000000" w:rsidRPr="00000000">
              <w:rPr>
                <w:b w:val="1"/>
                <w:bCs w:val="1"/>
                <w:color w:val="000000"/>
                <w:sz w:val="18"/>
                <w:szCs w:val="18"/>
                <w:rtl w:val="0"/>
              </w:rPr>
              <w:t xml:space="preserve">Collaboration </w:t>
            </w:r>
            <w:r w:rsidDel="00000000" w:rsidR="00000000" w:rsidRPr="00000000">
              <w:rPr>
                <w:color w:val="000000"/>
                <w:sz w:val="16"/>
                <w:szCs w:val="16"/>
                <w:rtl w:val="0"/>
              </w:rPr>
              <w:t xml:space="preserve">I work well collaboratively within multidisciplinary teams, actively seeking support and shared clinical insight when needed to ensure safe, confident and patient-centred care</w:t>
            </w:r>
          </w:p>
          <w:p w:rsidR="00000000" w:rsidDel="00000000" w:rsidP="00000000" w:rsidRDefault="00000000" w:rsidRPr="00000000" w14:paraId="00000024">
            <w:pPr>
              <w:spacing w:line="240" w:lineRule="auto"/>
              <w:rPr>
                <w:color w:val="000000"/>
                <w:sz w:val="18"/>
                <w:szCs w:val="18"/>
              </w:rPr>
            </w:pPr>
            <w:r w:rsidDel="00000000" w:rsidR="00000000" w:rsidRPr="00000000">
              <w:rPr>
                <w:rtl w:val="0"/>
              </w:rPr>
            </w:r>
          </w:p>
          <w:p w:rsidR="00000000" w:rsidDel="00000000" w:rsidP="00000000" w:rsidRDefault="00000000" w:rsidRPr="00000000" w14:paraId="00000025">
            <w:pPr>
              <w:spacing w:line="240" w:lineRule="auto"/>
              <w:rPr>
                <w:color w:val="000000"/>
                <w:sz w:val="16"/>
                <w:szCs w:val="16"/>
              </w:rPr>
            </w:pPr>
            <w:r w:rsidDel="00000000" w:rsidR="00000000" w:rsidRPr="00000000">
              <w:rPr>
                <w:b w:val="1"/>
                <w:bCs w:val="1"/>
                <w:color w:val="000000"/>
                <w:sz w:val="18"/>
                <w:szCs w:val="18"/>
                <w:rtl w:val="0"/>
              </w:rPr>
              <w:t xml:space="preserve">Relationships</w:t>
            </w:r>
            <w:r w:rsidDel="00000000" w:rsidR="00000000" w:rsidRPr="00000000">
              <w:rPr>
                <w:b w:val="1"/>
                <w:bCs w:val="1"/>
                <w:color w:val="000000"/>
                <w:sz w:val="16"/>
                <w:szCs w:val="16"/>
                <w:rtl w:val="0"/>
              </w:rPr>
              <w:t xml:space="preserve"> </w:t>
            </w:r>
            <w:r w:rsidDel="00000000" w:rsidR="00000000" w:rsidRPr="00000000">
              <w:rPr>
                <w:color w:val="000000"/>
                <w:sz w:val="16"/>
                <w:szCs w:val="16"/>
                <w:rtl w:val="0"/>
              </w:rPr>
              <w:t xml:space="preserve">I can build st</w:t>
            </w:r>
            <w:r w:rsidDel="00000000" w:rsidR="00000000" w:rsidRPr="00000000">
              <w:rPr>
                <w:sz w:val="16"/>
                <w:szCs w:val="16"/>
                <w:rtl w:val="0"/>
              </w:rPr>
              <w:t xml:space="preserve">rong</w:t>
            </w:r>
            <w:r w:rsidDel="00000000" w:rsidR="00000000" w:rsidRPr="00000000">
              <w:rPr>
                <w:color w:val="000000"/>
                <w:sz w:val="16"/>
                <w:szCs w:val="16"/>
                <w:rtl w:val="0"/>
              </w:rPr>
              <w:t xml:space="preserve"> therapeutic rapport with patients and families in high-pressure environments and contribute positively within multidisciplinary teams to ensure coordinated, safe and efficient patient care.</w:t>
            </w:r>
          </w:p>
          <w:p w:rsidR="00000000" w:rsidDel="00000000" w:rsidP="00000000" w:rsidRDefault="00000000" w:rsidRPr="00000000" w14:paraId="00000026">
            <w:pPr>
              <w:spacing w:line="240" w:lineRule="auto"/>
              <w:rPr>
                <w:color w:val="000000"/>
                <w:sz w:val="16"/>
                <w:szCs w:val="16"/>
              </w:rPr>
            </w:pPr>
            <w:r w:rsidDel="00000000" w:rsidR="00000000" w:rsidRPr="00000000">
              <w:rPr>
                <w:rtl w:val="0"/>
              </w:rPr>
            </w:r>
          </w:p>
          <w:p w:rsidR="00000000" w:rsidDel="00000000" w:rsidP="00000000" w:rsidRDefault="00000000" w:rsidRPr="00000000" w14:paraId="00000027">
            <w:pPr>
              <w:spacing w:line="240" w:lineRule="auto"/>
              <w:rPr>
                <w:b w:val="1"/>
                <w:bCs w:val="1"/>
                <w:color w:val="000000"/>
                <w:sz w:val="18"/>
                <w:szCs w:val="18"/>
              </w:rPr>
            </w:pPr>
            <w:r w:rsidDel="00000000" w:rsidR="00000000" w:rsidRPr="00000000">
              <w:rPr>
                <w:b w:val="1"/>
                <w:bCs w:val="1"/>
                <w:color w:val="000000"/>
                <w:sz w:val="18"/>
                <w:szCs w:val="18"/>
                <w:rtl w:val="0"/>
              </w:rPr>
              <w:t xml:space="preserve">Administration &amp; Organisation </w:t>
            </w:r>
          </w:p>
          <w:p w:rsidR="00000000" w:rsidDel="00000000" w:rsidP="00000000" w:rsidRDefault="00000000" w:rsidRPr="00000000" w14:paraId="00000028">
            <w:pPr>
              <w:spacing w:line="240" w:lineRule="auto"/>
              <w:rPr>
                <w:color w:val="000000"/>
                <w:sz w:val="16"/>
                <w:szCs w:val="16"/>
              </w:rPr>
            </w:pPr>
            <w:r w:rsidDel="00000000" w:rsidR="00000000" w:rsidRPr="00000000">
              <w:rPr>
                <w:color w:val="000000"/>
                <w:sz w:val="16"/>
                <w:szCs w:val="16"/>
                <w:rtl w:val="0"/>
              </w:rPr>
              <w:t xml:space="preserve">I am efficient with managing documentation, filing systems, finances, enquiries, computer programs and phone calls. </w:t>
            </w:r>
          </w:p>
          <w:p w:rsidR="00000000" w:rsidDel="00000000" w:rsidP="00000000" w:rsidRDefault="00000000" w:rsidRPr="00000000" w14:paraId="00000029">
            <w:pPr>
              <w:spacing w:line="240" w:lineRule="auto"/>
              <w:rPr>
                <w:color w:val="000000"/>
                <w:sz w:val="16"/>
                <w:szCs w:val="16"/>
              </w:rPr>
            </w:pPr>
            <w:r w:rsidDel="00000000" w:rsidR="00000000" w:rsidRPr="00000000">
              <w:rPr>
                <w:rtl w:val="0"/>
              </w:rPr>
            </w:r>
          </w:p>
          <w:p w:rsidR="00000000" w:rsidDel="00000000" w:rsidP="00000000" w:rsidRDefault="00000000" w:rsidRPr="00000000" w14:paraId="0000002A">
            <w:pPr>
              <w:spacing w:line="240" w:lineRule="auto"/>
              <w:rPr>
                <w:rFonts w:ascii="Arial" w:cs="Arial" w:eastAsia="Arial" w:hAnsi="Arial"/>
                <w:color w:val="000000"/>
                <w:sz w:val="17"/>
                <w:szCs w:val="17"/>
                <w:vertAlign w:val="subscript"/>
              </w:rPr>
            </w:pPr>
            <w:r w:rsidDel="00000000" w:rsidR="00000000" w:rsidRPr="00000000">
              <w:rPr>
                <w:b w:val="1"/>
                <w:bCs w:val="1"/>
                <w:color w:val="000000"/>
                <w:sz w:val="18"/>
                <w:szCs w:val="18"/>
                <w:rtl w:val="0"/>
              </w:rPr>
              <w:t xml:space="preserve">Openness</w:t>
            </w:r>
            <w:r w:rsidDel="00000000" w:rsidR="00000000" w:rsidRPr="00000000">
              <w:rPr>
                <w:color w:val="000000"/>
                <w:sz w:val="18"/>
                <w:szCs w:val="18"/>
                <w:rtl w:val="0"/>
              </w:rPr>
              <w:t xml:space="preserve"> </w:t>
            </w:r>
            <w:r w:rsidDel="00000000" w:rsidR="00000000" w:rsidRPr="00000000">
              <w:rPr>
                <w:color w:val="000000"/>
                <w:sz w:val="16"/>
                <w:szCs w:val="16"/>
                <w:rtl w:val="0"/>
              </w:rPr>
              <w:t xml:space="preserve">I practice with openness through reflective self-awareness, actively seeking feedback and critically analysing clinical situations to support safe, transparent and evidence-based decision-making. </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8" w:right="0" w:hanging="360"/>
              <w:jc w:val="left"/>
              <w:rPr>
                <w:rFonts w:ascii="Century Gothic" w:cs="Century Gothic" w:eastAsia="Century Gothic" w:hAnsi="Century Gothic"/>
                <w:b w:val="0"/>
                <w:bCs w:val="0"/>
                <w:i w:val="0"/>
                <w:iCs w:val="0"/>
                <w:smallCaps w:val="0"/>
                <w:strike w:val="0"/>
                <w:color w:val="595959"/>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2C">
            <w:pPr>
              <w:spacing w:line="240" w:lineRule="auto"/>
              <w:rPr/>
            </w:pPr>
            <w:r w:rsidDel="00000000" w:rsidR="00000000" w:rsidRPr="00000000">
              <w:rPr>
                <w:rtl w:val="0"/>
              </w:rPr>
            </w:r>
          </w:p>
        </w:tc>
        <w:tc>
          <w:tcPr>
            <w:gridSpan w:val="3"/>
            <w:vMerge w:val="restart"/>
            <w:tcBorders>
              <w:top w:color="6a644e" w:space="0" w:sz="8" w:val="single"/>
            </w:tcBorders>
          </w:tcPr>
          <w:p w:rsidR="00000000" w:rsidDel="00000000" w:rsidP="00000000" w:rsidRDefault="00000000" w:rsidRPr="00000000" w14:paraId="0000002E">
            <w:pPr>
              <w:pStyle w:val="Heading2"/>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Bendigo Health – </w:t>
            </w:r>
            <w:r w:rsidDel="00000000" w:rsidR="00000000" w:rsidRPr="00000000">
              <w:rPr>
                <w:rFonts w:ascii="Century Gothic" w:cs="Century Gothic" w:eastAsia="Century Gothic" w:hAnsi="Century Gothic"/>
                <w:i w:val="1"/>
                <w:iCs w:val="1"/>
                <w:sz w:val="16"/>
                <w:szCs w:val="16"/>
                <w:rtl w:val="0"/>
              </w:rPr>
              <w:t xml:space="preserve">Registered Nurse, Children’s </w:t>
            </w:r>
            <w:r w:rsidDel="00000000" w:rsidR="00000000" w:rsidRPr="00000000">
              <w:rPr>
                <w:rFonts w:ascii="Century Gothic" w:cs="Century Gothic" w:eastAsia="Century Gothic" w:hAnsi="Century Gothic"/>
                <w:sz w:val="16"/>
                <w:szCs w:val="16"/>
                <w:rtl w:val="0"/>
              </w:rPr>
              <w:t xml:space="preserve">Ward / October 2017 - January 2026.</w:t>
            </w:r>
          </w:p>
          <w:p w:rsidR="00000000" w:rsidDel="00000000" w:rsidP="00000000" w:rsidRDefault="00000000" w:rsidRPr="00000000" w14:paraId="0000002F">
            <w:pPr>
              <w:spacing w:line="240" w:lineRule="auto"/>
              <w:rPr>
                <w:sz w:val="18"/>
                <w:szCs w:val="18"/>
              </w:rPr>
            </w:pPr>
            <w:r w:rsidDel="00000000" w:rsidR="00000000" w:rsidRPr="00000000">
              <w:rPr>
                <w:sz w:val="18"/>
                <w:szCs w:val="18"/>
                <w:rtl w:val="0"/>
              </w:rPr>
              <w:t xml:space="preserve">In this role, I conducted timely clinical assessments of paediatric patients presenting with acute medical and surgical conditions, confidently managing common presentations such as febrile illness, nausea and vomiting, abdominal pain, respiratory distress and dehydration. I provided clear parental reassurance and education regarding medication administration, asthma management and home safety-netting. My clinical skills include clean catch urine collection, wound care, assisting with paediatric IV cannulation, and initiating oral, NGT and IV fluid rehydration. I am confident performing respiratory, neurological and neurovascular observations, supporting bronchodilator therapy within recommended timeframes, and recognising clinical deterioration requiring escalation. I have also assessed and stabilised adolescents presenting with eating disorders and self-harm behaviours, working collaboratively within multidisciplinary teams to ensure safe and coordinated care.</w:t>
            </w:r>
          </w:p>
          <w:p w:rsidR="00000000" w:rsidDel="00000000" w:rsidP="00000000" w:rsidRDefault="00000000" w:rsidRPr="00000000" w14:paraId="00000030">
            <w:pPr>
              <w:spacing w:line="240" w:lineRule="auto"/>
              <w:rPr>
                <w:b w:val="1"/>
                <w:bCs w:val="1"/>
                <w:color w:val="000000"/>
                <w:sz w:val="18"/>
                <w:szCs w:val="18"/>
              </w:rPr>
            </w:pPr>
            <w:r w:rsidDel="00000000" w:rsidR="00000000" w:rsidRPr="00000000">
              <w:rPr>
                <w:rtl w:val="0"/>
              </w:rPr>
            </w:r>
          </w:p>
          <w:p w:rsidR="00000000" w:rsidDel="00000000" w:rsidP="00000000" w:rsidRDefault="00000000" w:rsidRPr="00000000" w14:paraId="00000031">
            <w:pPr>
              <w:spacing w:line="240" w:lineRule="auto"/>
              <w:rPr>
                <w:b w:val="1"/>
                <w:bCs w:val="1"/>
                <w:color w:val="000000"/>
                <w:sz w:val="16"/>
                <w:szCs w:val="16"/>
              </w:rPr>
            </w:pPr>
            <w:r w:rsidDel="00000000" w:rsidR="00000000" w:rsidRPr="00000000">
              <w:rPr>
                <w:b w:val="1"/>
                <w:bCs w:val="1"/>
                <w:color w:val="000000"/>
                <w:sz w:val="16"/>
                <w:szCs w:val="16"/>
                <w:rtl w:val="0"/>
              </w:rPr>
              <w:t xml:space="preserve">Bendigo Health – </w:t>
            </w:r>
            <w:r w:rsidDel="00000000" w:rsidR="00000000" w:rsidRPr="00000000">
              <w:rPr>
                <w:b w:val="1"/>
                <w:bCs w:val="1"/>
                <w:i w:val="1"/>
                <w:iCs w:val="1"/>
                <w:color w:val="000000"/>
                <w:sz w:val="16"/>
                <w:szCs w:val="16"/>
                <w:rtl w:val="0"/>
              </w:rPr>
              <w:t xml:space="preserve">Inpatient Rehabilitation Nurse / </w:t>
            </w:r>
            <w:r w:rsidDel="00000000" w:rsidR="00000000" w:rsidRPr="00000000">
              <w:rPr>
                <w:b w:val="1"/>
                <w:bCs w:val="1"/>
                <w:color w:val="000000"/>
                <w:sz w:val="16"/>
                <w:szCs w:val="16"/>
                <w:rtl w:val="0"/>
              </w:rPr>
              <w:t xml:space="preserve">March 2015 - October 2017</w:t>
            </w:r>
          </w:p>
          <w:p w:rsidR="00000000" w:rsidDel="00000000" w:rsidP="00000000" w:rsidRDefault="00000000" w:rsidRPr="00000000" w14:paraId="00000032">
            <w:pPr>
              <w:pStyle w:val="Heading2"/>
              <w:spacing w:line="240" w:lineRule="auto"/>
              <w:rPr>
                <w:rFonts w:ascii="Century Gothic" w:cs="Century Gothic" w:eastAsia="Century Gothic" w:hAnsi="Century Gothic"/>
                <w:b w:val="0"/>
                <w:bCs w:val="0"/>
                <w:sz w:val="18"/>
                <w:szCs w:val="18"/>
              </w:rPr>
            </w:pPr>
            <w:r w:rsidDel="00000000" w:rsidR="00000000" w:rsidRPr="00000000">
              <w:rPr>
                <w:rFonts w:ascii="Century Gothic" w:cs="Century Gothic" w:eastAsia="Century Gothic" w:hAnsi="Century Gothic"/>
                <w:b w:val="0"/>
                <w:bCs w:val="0"/>
                <w:sz w:val="18"/>
                <w:szCs w:val="18"/>
                <w:rtl w:val="0"/>
              </w:rPr>
              <w:t xml:space="preserve">As a rehabilitation nurse, I worked alongside patients to improve and maintain the maximum health and function possible. I worked often with doctors and allied health to collaboratively design treatment strategies that were specific and beneficial for patients. I confidently managed a busy caseload of 5-7 sub-acute patients, caring for needs in hygiene, continence, medication administration, wound and pain management, appointment preparation, pre and post-operative care, mobility and social and mental health.</w:t>
            </w:r>
          </w:p>
          <w:p w:rsidR="00000000" w:rsidDel="00000000" w:rsidP="00000000" w:rsidRDefault="00000000" w:rsidRPr="00000000" w14:paraId="00000033">
            <w:pPr>
              <w:spacing w:line="240" w:lineRule="auto"/>
              <w:rPr>
                <w:b w:val="1"/>
                <w:bCs w:val="1"/>
                <w:sz w:val="22"/>
                <w:szCs w:val="22"/>
              </w:rPr>
            </w:pPr>
            <w:r w:rsidDel="00000000" w:rsidR="00000000" w:rsidRPr="00000000">
              <w:rPr>
                <w:rtl w:val="0"/>
              </w:rPr>
            </w:r>
          </w:p>
          <w:p w:rsidR="00000000" w:rsidDel="00000000" w:rsidP="00000000" w:rsidRDefault="00000000" w:rsidRPr="00000000" w14:paraId="00000034">
            <w:pPr>
              <w:pStyle w:val="Heading2"/>
              <w:spacing w:line="240" w:lineRule="auto"/>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Bendigo Health </w:t>
            </w:r>
            <w:r w:rsidDel="00000000" w:rsidR="00000000" w:rsidRPr="00000000">
              <w:rPr>
                <w:rFonts w:ascii="Century Gothic" w:cs="Century Gothic" w:eastAsia="Century Gothic" w:hAnsi="Century Gothic"/>
                <w:i w:val="1"/>
                <w:iCs w:val="1"/>
                <w:sz w:val="16"/>
                <w:szCs w:val="16"/>
                <w:rtl w:val="0"/>
              </w:rPr>
              <w:t xml:space="preserve">- Registered Graduate Nurse</w:t>
            </w:r>
            <w:r w:rsidDel="00000000" w:rsidR="00000000" w:rsidRPr="00000000">
              <w:rPr>
                <w:rFonts w:ascii="Century Gothic" w:cs="Century Gothic" w:eastAsia="Century Gothic" w:hAnsi="Century Gothic"/>
                <w:sz w:val="16"/>
                <w:szCs w:val="16"/>
                <w:rtl w:val="0"/>
              </w:rPr>
              <w:t xml:space="preserve"> / January 2014 – February 2015  </w:t>
            </w:r>
          </w:p>
          <w:p w:rsidR="00000000" w:rsidDel="00000000" w:rsidP="00000000" w:rsidRDefault="00000000" w:rsidRPr="00000000" w14:paraId="00000035">
            <w:pPr>
              <w:pStyle w:val="Heading2"/>
              <w:spacing w:line="240" w:lineRule="auto"/>
              <w:rPr>
                <w:rFonts w:ascii="Century Gothic" w:cs="Century Gothic" w:eastAsia="Century Gothic" w:hAnsi="Century Gothic"/>
                <w:b w:val="0"/>
                <w:bCs w:val="0"/>
                <w:sz w:val="18"/>
                <w:szCs w:val="18"/>
              </w:rPr>
            </w:pPr>
            <w:r w:rsidDel="00000000" w:rsidR="00000000" w:rsidRPr="00000000">
              <w:rPr>
                <w:rFonts w:ascii="Century Gothic" w:cs="Century Gothic" w:eastAsia="Century Gothic" w:hAnsi="Century Gothic"/>
                <w:b w:val="0"/>
                <w:bCs w:val="0"/>
                <w:sz w:val="18"/>
                <w:szCs w:val="18"/>
                <w:rtl w:val="0"/>
              </w:rPr>
              <w:t xml:space="preserve">Rotation 1 - Child and Adolescent Unit </w:t>
            </w:r>
          </w:p>
          <w:p w:rsidR="00000000" w:rsidDel="00000000" w:rsidP="00000000" w:rsidRDefault="00000000" w:rsidRPr="00000000" w14:paraId="00000036">
            <w:pPr>
              <w:pStyle w:val="Heading2"/>
              <w:spacing w:line="240" w:lineRule="auto"/>
              <w:rPr>
                <w:rFonts w:ascii="Century Gothic" w:cs="Century Gothic" w:eastAsia="Century Gothic" w:hAnsi="Century Gothic"/>
                <w:b w:val="0"/>
                <w:bCs w:val="0"/>
                <w:sz w:val="18"/>
                <w:szCs w:val="18"/>
              </w:rPr>
            </w:pPr>
            <w:r w:rsidDel="00000000" w:rsidR="00000000" w:rsidRPr="00000000">
              <w:rPr>
                <w:rFonts w:ascii="Century Gothic" w:cs="Century Gothic" w:eastAsia="Century Gothic" w:hAnsi="Century Gothic"/>
                <w:b w:val="0"/>
                <w:bCs w:val="0"/>
                <w:sz w:val="18"/>
                <w:szCs w:val="18"/>
                <w:rtl w:val="0"/>
              </w:rPr>
              <w:t xml:space="preserve">Rotation 2 - Inpatient Rehabilitation Unit </w:t>
            </w:r>
          </w:p>
          <w:p w:rsidR="00000000" w:rsidDel="00000000" w:rsidP="00000000" w:rsidRDefault="00000000" w:rsidRPr="00000000" w14:paraId="00000037">
            <w:pPr>
              <w:pStyle w:val="Heading2"/>
              <w:spacing w:line="240" w:lineRule="auto"/>
              <w:rPr>
                <w:rFonts w:ascii="Century Gothic" w:cs="Century Gothic" w:eastAsia="Century Gothic" w:hAnsi="Century Gothic"/>
                <w:b w:val="0"/>
                <w:bCs w:val="0"/>
                <w:sz w:val="18"/>
                <w:szCs w:val="18"/>
              </w:rPr>
            </w:pPr>
            <w:r w:rsidDel="00000000" w:rsidR="00000000" w:rsidRPr="00000000">
              <w:rPr>
                <w:rFonts w:ascii="Century Gothic" w:cs="Century Gothic" w:eastAsia="Century Gothic" w:hAnsi="Century Gothic"/>
                <w:b w:val="0"/>
                <w:bCs w:val="0"/>
                <w:sz w:val="18"/>
                <w:szCs w:val="18"/>
                <w:rtl w:val="0"/>
              </w:rPr>
              <w:t xml:space="preserve">Rotation 3 - Orthopaedic Unit </w:t>
            </w:r>
          </w:p>
          <w:p w:rsidR="00000000" w:rsidDel="00000000" w:rsidP="00000000" w:rsidRDefault="00000000" w:rsidRPr="00000000" w14:paraId="00000038">
            <w:pPr>
              <w:spacing w:line="240" w:lineRule="auto"/>
              <w:rPr>
                <w:sz w:val="18"/>
                <w:szCs w:val="18"/>
              </w:rPr>
            </w:pPr>
            <w:r w:rsidDel="00000000" w:rsidR="00000000" w:rsidRPr="00000000">
              <w:rPr>
                <w:rtl w:val="0"/>
              </w:rPr>
            </w:r>
          </w:p>
          <w:p w:rsidR="00000000" w:rsidDel="00000000" w:rsidP="00000000" w:rsidRDefault="00000000" w:rsidRPr="00000000" w14:paraId="00000039">
            <w:pPr>
              <w:pStyle w:val="Heading2"/>
              <w:spacing w:line="240" w:lineRule="auto"/>
              <w:rPr>
                <w:rFonts w:ascii="Century Gothic" w:cs="Century Gothic" w:eastAsia="Century Gothic" w:hAnsi="Century Gothic"/>
                <w:b w:val="0"/>
                <w:bCs w:val="0"/>
              </w:rPr>
            </w:pPr>
            <w:r w:rsidDel="00000000" w:rsidR="00000000" w:rsidRPr="00000000">
              <w:rPr>
                <w:rFonts w:ascii="Century Gothic" w:cs="Century Gothic" w:eastAsia="Century Gothic" w:hAnsi="Century Gothic"/>
                <w:b w:val="0"/>
                <w:bCs w:val="0"/>
                <w:rtl w:val="0"/>
              </w:rPr>
              <w:tab/>
              <w:tab/>
              <w:tab/>
              <w:tab/>
              <w:tab/>
            </w:r>
          </w:p>
          <w:p w:rsidR="00000000" w:rsidDel="00000000" w:rsidP="00000000" w:rsidRDefault="00000000" w:rsidRPr="00000000" w14:paraId="0000003A">
            <w:pPr>
              <w:pStyle w:val="Heading2"/>
              <w:spacing w:line="240" w:lineRule="auto"/>
              <w:rPr>
                <w:rFonts w:ascii="Century Gothic" w:cs="Century Gothic" w:eastAsia="Century Gothic" w:hAnsi="Century Gothic"/>
                <w:b w:val="0"/>
                <w:bCs w:val="0"/>
                <w:color w:val="6a644e"/>
                <w:sz w:val="22"/>
                <w:szCs w:val="22"/>
              </w:rPr>
            </w:pPr>
            <w:r w:rsidDel="00000000" w:rsidR="00000000" w:rsidRPr="00000000">
              <w:rPr>
                <w:color w:val="6a644e"/>
                <w:sz w:val="22"/>
                <w:szCs w:val="22"/>
                <w:rtl w:val="0"/>
              </w:rPr>
              <w:t xml:space="preserve">REFEREES</w:t>
            </w:r>
            <w:r w:rsidDel="00000000" w:rsidR="00000000" w:rsidRPr="00000000">
              <w:rPr>
                <w:rtl w:val="0"/>
              </w:rPr>
            </w:r>
          </w:p>
          <w:p w:rsidR="00000000" w:rsidDel="00000000" w:rsidP="00000000" w:rsidRDefault="00000000" w:rsidRPr="00000000" w14:paraId="0000003B">
            <w:pPr>
              <w:spacing w:line="240" w:lineRule="auto"/>
              <w:rPr>
                <w:sz w:val="18"/>
                <w:szCs w:val="18"/>
              </w:rPr>
            </w:pPr>
            <w:r w:rsidDel="00000000" w:rsidR="00000000" w:rsidRPr="00000000">
              <w:rPr>
                <w:rtl w:val="0"/>
              </w:rPr>
            </w:r>
          </w:p>
          <w:p w:rsidR="00000000" w:rsidDel="00000000" w:rsidP="00000000" w:rsidRDefault="00000000" w:rsidRPr="00000000" w14:paraId="0000003C">
            <w:pPr>
              <w:spacing w:line="240" w:lineRule="auto"/>
              <w:rPr>
                <w:sz w:val="18"/>
                <w:szCs w:val="18"/>
              </w:rPr>
            </w:pPr>
            <w:r w:rsidDel="00000000" w:rsidR="00000000" w:rsidRPr="00000000">
              <w:rPr>
                <w:b w:val="1"/>
                <w:bCs w:val="1"/>
                <w:sz w:val="18"/>
                <w:szCs w:val="18"/>
                <w:rtl w:val="0"/>
              </w:rPr>
              <w:t xml:space="preserve">Michelle Creed - </w:t>
            </w:r>
            <w:r w:rsidDel="00000000" w:rsidR="00000000" w:rsidRPr="00000000">
              <w:rPr>
                <w:sz w:val="18"/>
                <w:szCs w:val="18"/>
                <w:rtl w:val="0"/>
              </w:rPr>
              <w:t xml:space="preserve">Nurse Unit Manager</w:t>
            </w:r>
          </w:p>
          <w:p w:rsidR="00000000" w:rsidDel="00000000" w:rsidP="00000000" w:rsidRDefault="00000000" w:rsidRPr="00000000" w14:paraId="0000003D">
            <w:pPr>
              <w:spacing w:line="240" w:lineRule="auto"/>
              <w:rPr>
                <w:sz w:val="18"/>
                <w:szCs w:val="18"/>
              </w:rPr>
            </w:pPr>
            <w:r w:rsidDel="00000000" w:rsidR="00000000" w:rsidRPr="00000000">
              <w:rPr>
                <w:sz w:val="18"/>
                <w:szCs w:val="18"/>
                <w:rtl w:val="0"/>
              </w:rPr>
              <w:t xml:space="preserve">Bendigo Health Children's Ward</w:t>
            </w:r>
          </w:p>
          <w:p w:rsidR="00000000" w:rsidDel="00000000" w:rsidP="00000000" w:rsidRDefault="00000000" w:rsidRPr="00000000" w14:paraId="0000003E">
            <w:pPr>
              <w:spacing w:line="240" w:lineRule="auto"/>
              <w:rPr>
                <w:sz w:val="18"/>
                <w:szCs w:val="18"/>
              </w:rPr>
            </w:pPr>
            <w:r w:rsidDel="00000000" w:rsidR="00000000" w:rsidRPr="00000000">
              <w:rPr>
                <w:sz w:val="18"/>
                <w:szCs w:val="18"/>
                <w:rtl w:val="0"/>
              </w:rPr>
              <w:t xml:space="preserve">03 5454 7803 </w:t>
            </w:r>
            <w:hyperlink r:id="rId8">
              <w:r w:rsidDel="00000000" w:rsidR="00000000" w:rsidRPr="00000000">
                <w:rPr>
                  <w:color w:val="a5a795"/>
                  <w:sz w:val="18"/>
                  <w:szCs w:val="18"/>
                  <w:u w:val="single"/>
                  <w:rtl w:val="0"/>
                </w:rPr>
                <w:t xml:space="preserve">mcreed@bendigohealth.org.au</w:t>
              </w:r>
            </w:hyperlink>
            <w:r w:rsidDel="00000000" w:rsidR="00000000" w:rsidRPr="00000000">
              <w:rPr>
                <w:rtl w:val="0"/>
              </w:rPr>
            </w:r>
          </w:p>
          <w:p w:rsidR="00000000" w:rsidDel="00000000" w:rsidP="00000000" w:rsidRDefault="00000000" w:rsidRPr="00000000" w14:paraId="0000003F">
            <w:pPr>
              <w:spacing w:line="240" w:lineRule="auto"/>
              <w:rPr>
                <w:b w:val="1"/>
                <w:bCs w:val="1"/>
                <w:sz w:val="18"/>
                <w:szCs w:val="18"/>
              </w:rPr>
            </w:pPr>
            <w:r w:rsidDel="00000000" w:rsidR="00000000" w:rsidRPr="00000000">
              <w:rPr>
                <w:rtl w:val="0"/>
              </w:rPr>
            </w:r>
          </w:p>
          <w:p w:rsidR="00000000" w:rsidDel="00000000" w:rsidP="00000000" w:rsidRDefault="00000000" w:rsidRPr="00000000" w14:paraId="00000040">
            <w:pPr>
              <w:spacing w:line="240" w:lineRule="auto"/>
              <w:rPr>
                <w:sz w:val="18"/>
                <w:szCs w:val="18"/>
              </w:rPr>
            </w:pPr>
            <w:r w:rsidDel="00000000" w:rsidR="00000000" w:rsidRPr="00000000">
              <w:rPr>
                <w:b w:val="1"/>
                <w:bCs w:val="1"/>
                <w:sz w:val="18"/>
                <w:szCs w:val="18"/>
                <w:rtl w:val="0"/>
              </w:rPr>
              <w:t xml:space="preserve">Joelle Catherine</w:t>
            </w:r>
            <w:r w:rsidDel="00000000" w:rsidR="00000000" w:rsidRPr="00000000">
              <w:rPr>
                <w:sz w:val="18"/>
                <w:szCs w:val="18"/>
                <w:rtl w:val="0"/>
              </w:rPr>
              <w:t xml:space="preserve"> - ANUM and Clinical Nurse Specialist</w:t>
            </w:r>
          </w:p>
          <w:p w:rsidR="00000000" w:rsidDel="00000000" w:rsidP="00000000" w:rsidRDefault="00000000" w:rsidRPr="00000000" w14:paraId="00000041">
            <w:pPr>
              <w:spacing w:line="240" w:lineRule="auto"/>
              <w:rPr>
                <w:sz w:val="18"/>
                <w:szCs w:val="18"/>
              </w:rPr>
            </w:pPr>
            <w:r w:rsidDel="00000000" w:rsidR="00000000" w:rsidRPr="00000000">
              <w:rPr>
                <w:sz w:val="18"/>
                <w:szCs w:val="18"/>
                <w:rtl w:val="0"/>
              </w:rPr>
              <w:t xml:space="preserve">Bendigo Health Children’s Ward &amp; Early Learning Parenting Centre  0418313877 </w:t>
            </w:r>
            <w:hyperlink r:id="rId9">
              <w:r w:rsidDel="00000000" w:rsidR="00000000" w:rsidRPr="00000000">
                <w:rPr>
                  <w:color w:val="a5a795"/>
                  <w:sz w:val="18"/>
                  <w:szCs w:val="18"/>
                  <w:u w:val="single"/>
                  <w:rtl w:val="0"/>
                </w:rPr>
                <w:t xml:space="preserve">JCatherine@bendigohealth.org.au</w:t>
              </w:r>
            </w:hyperlink>
            <w:r w:rsidDel="00000000" w:rsidR="00000000" w:rsidRPr="00000000">
              <w:rPr>
                <w:rtl w:val="0"/>
              </w:rPr>
            </w:r>
          </w:p>
          <w:p w:rsidR="00000000" w:rsidDel="00000000" w:rsidP="00000000" w:rsidRDefault="00000000" w:rsidRPr="00000000" w14:paraId="00000042">
            <w:pPr>
              <w:spacing w:line="240" w:lineRule="auto"/>
              <w:rPr>
                <w:b w:val="1"/>
                <w:bCs w:val="1"/>
                <w:sz w:val="18"/>
                <w:szCs w:val="18"/>
              </w:rPr>
            </w:pPr>
            <w:r w:rsidDel="00000000" w:rsidR="00000000" w:rsidRPr="00000000">
              <w:rPr>
                <w:rtl w:val="0"/>
              </w:rPr>
            </w:r>
          </w:p>
          <w:p w:rsidR="00000000" w:rsidDel="00000000" w:rsidP="00000000" w:rsidRDefault="00000000" w:rsidRPr="00000000" w14:paraId="00000043">
            <w:pPr>
              <w:spacing w:line="240" w:lineRule="auto"/>
              <w:rPr>
                <w:sz w:val="18"/>
                <w:szCs w:val="18"/>
              </w:rPr>
            </w:pPr>
            <w:r w:rsidDel="00000000" w:rsidR="00000000" w:rsidRPr="00000000">
              <w:rPr>
                <w:b w:val="1"/>
                <w:bCs w:val="1"/>
                <w:sz w:val="18"/>
                <w:szCs w:val="18"/>
                <w:rtl w:val="0"/>
              </w:rPr>
              <w:t xml:space="preserve">Sharyn Gibbs – </w:t>
            </w:r>
            <w:r w:rsidDel="00000000" w:rsidR="00000000" w:rsidRPr="00000000">
              <w:rPr>
                <w:sz w:val="18"/>
                <w:szCs w:val="18"/>
                <w:rtl w:val="0"/>
              </w:rPr>
              <w:t xml:space="preserve">Registered Nurse</w:t>
              <w:tab/>
              <w:tab/>
              <w:tab/>
              <w:tab/>
            </w:r>
          </w:p>
          <w:p w:rsidR="00000000" w:rsidDel="00000000" w:rsidP="00000000" w:rsidRDefault="00000000" w:rsidRPr="00000000" w14:paraId="00000044">
            <w:pPr>
              <w:spacing w:line="240" w:lineRule="auto"/>
              <w:rPr>
                <w:sz w:val="18"/>
                <w:szCs w:val="18"/>
              </w:rPr>
            </w:pPr>
            <w:r w:rsidDel="00000000" w:rsidR="00000000" w:rsidRPr="00000000">
              <w:rPr>
                <w:sz w:val="18"/>
                <w:szCs w:val="18"/>
                <w:rtl w:val="0"/>
              </w:rPr>
              <w:t xml:space="preserve">Bendigo Health </w:t>
            </w:r>
          </w:p>
          <w:p w:rsidR="00000000" w:rsidDel="00000000" w:rsidP="00000000" w:rsidRDefault="00000000" w:rsidRPr="00000000" w14:paraId="00000045">
            <w:pPr>
              <w:spacing w:line="240" w:lineRule="auto"/>
              <w:rPr/>
            </w:pPr>
            <w:r w:rsidDel="00000000" w:rsidR="00000000" w:rsidRPr="00000000">
              <w:rPr>
                <w:sz w:val="18"/>
                <w:szCs w:val="18"/>
                <w:rtl w:val="0"/>
              </w:rPr>
              <w:t xml:space="preserve">0429 125 596 </w:t>
            </w:r>
            <w:hyperlink r:id="rId10">
              <w:r w:rsidDel="00000000" w:rsidR="00000000" w:rsidRPr="00000000">
                <w:rPr>
                  <w:color w:val="a5a795"/>
                  <w:sz w:val="18"/>
                  <w:szCs w:val="18"/>
                  <w:u w:val="single"/>
                  <w:rtl w:val="0"/>
                </w:rPr>
                <w:t xml:space="preserve">Michelle.Cook@bendigobaptist.org.au</w:t>
              </w:r>
            </w:hyperlink>
            <w:r w:rsidDel="00000000" w:rsidR="00000000" w:rsidRPr="00000000">
              <w:rPr>
                <w:rtl w:val="0"/>
              </w:rPr>
            </w:r>
          </w:p>
        </w:tc>
      </w:tr>
      <w:tr>
        <w:trPr>
          <w:cantSplit w:val="0"/>
          <w:trHeight w:val="1659.814453125" w:hRule="atLeast"/>
          <w:tblHeader w:val="0"/>
        </w:trPr>
        <w:tc>
          <w:tcPr>
            <w:vMerge w:val="restart"/>
            <w:tcBorders>
              <w:top w:color="6a644e" w:space="0" w:sz="8" w:val="single"/>
            </w:tcBorders>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8" w:right="0" w:hanging="360"/>
              <w:jc w:val="left"/>
              <w:rPr>
                <w:rFonts w:ascii="Century Gothic" w:cs="Century Gothic" w:eastAsia="Century Gothic" w:hAnsi="Century Gothic"/>
                <w:b w:val="0"/>
                <w:bCs w:val="0"/>
                <w:i w:val="0"/>
                <w:iCs w:val="0"/>
                <w:smallCaps w:val="0"/>
                <w:strike w:val="0"/>
                <w:color w:val="595959"/>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49">
            <w:pPr>
              <w:spacing w:line="240" w:lineRule="auto"/>
              <w:rPr/>
            </w:pPr>
            <w:r w:rsidDel="00000000" w:rsidR="00000000" w:rsidRPr="00000000">
              <w:rPr>
                <w:rtl w:val="0"/>
              </w:rPr>
            </w:r>
          </w:p>
        </w:tc>
        <w:tc>
          <w:tcPr>
            <w:gridSpan w:val="3"/>
            <w:vMerge w:val="continue"/>
            <w:tcBorders>
              <w:top w:color="6a644e" w:space="0" w:sz="8" w:val="single"/>
            </w:tcBorders>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0" w:hRule="atLeast"/>
          <w:tblHeader w:val="0"/>
        </w:trPr>
        <w:tc>
          <w:tcPr>
            <w:vMerge w:val="continue"/>
            <w:tcBorders>
              <w:top w:color="6a644e" w:space="0" w:sz="8" w:val="single"/>
            </w:tcBorders>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vMerge w:val="restart"/>
          </w:tcPr>
          <w:p w:rsidR="00000000" w:rsidDel="00000000" w:rsidP="00000000" w:rsidRDefault="00000000" w:rsidRPr="00000000" w14:paraId="0000004F">
            <w:pPr>
              <w:rPr/>
            </w:pPr>
            <w:r w:rsidDel="00000000" w:rsidR="00000000" w:rsidRPr="00000000">
              <w:rPr>
                <w:rtl w:val="0"/>
              </w:rPr>
            </w:r>
          </w:p>
        </w:tc>
        <w:tc>
          <w:tcPr>
            <w:gridSpan w:val="3"/>
            <w:tcBorders>
              <w:bottom w:color="6a644e" w:space="0" w:sz="8" w:val="single"/>
            </w:tcBorders>
          </w:tcPr>
          <w:p w:rsidR="00000000" w:rsidDel="00000000" w:rsidP="00000000" w:rsidRDefault="00000000" w:rsidRPr="00000000" w14:paraId="00000051">
            <w:pPr>
              <w:pStyle w:val="Heading1"/>
              <w:rPr>
                <w:sz w:val="34"/>
                <w:szCs w:val="34"/>
              </w:rPr>
            </w:pPr>
            <w:r w:rsidDel="00000000" w:rsidR="00000000" w:rsidRPr="00000000">
              <w:rPr>
                <w:rtl w:val="0"/>
              </w:rPr>
            </w:r>
          </w:p>
          <w:p w:rsidR="00000000" w:rsidDel="00000000" w:rsidP="00000000" w:rsidRDefault="00000000" w:rsidRPr="00000000" w14:paraId="00000052">
            <w:pPr>
              <w:pStyle w:val="Heading1"/>
              <w:rPr>
                <w:sz w:val="34"/>
                <w:szCs w:val="34"/>
              </w:rPr>
            </w:pPr>
            <w:r w:rsidDel="00000000" w:rsidR="00000000" w:rsidRPr="00000000">
              <w:rPr>
                <w:rtl w:val="0"/>
              </w:rPr>
            </w:r>
          </w:p>
          <w:p w:rsidR="00000000" w:rsidDel="00000000" w:rsidP="00000000" w:rsidRDefault="00000000" w:rsidRPr="00000000" w14:paraId="00000053">
            <w:pPr>
              <w:pStyle w:val="Heading1"/>
              <w:rPr>
                <w:sz w:val="16"/>
                <w:szCs w:val="16"/>
              </w:rPr>
            </w:pPr>
            <w:r w:rsidDel="00000000" w:rsidR="00000000" w:rsidRPr="00000000">
              <w:rPr>
                <w:sz w:val="28"/>
                <w:szCs w:val="28"/>
                <w:rtl w:val="0"/>
              </w:rPr>
              <w:t xml:space="preserve">Education</w:t>
            </w:r>
            <w:r w:rsidDel="00000000" w:rsidR="00000000" w:rsidRPr="00000000">
              <w:rPr>
                <w:rtl w:val="0"/>
              </w:rPr>
            </w:r>
          </w:p>
        </w:tc>
      </w:tr>
      <w:tr>
        <w:trPr>
          <w:cantSplit w:val="0"/>
          <w:trHeight w:val="220" w:hRule="atLeast"/>
          <w:tblHeader w:val="0"/>
        </w:trPr>
        <w:tc>
          <w:tcPr>
            <w:vMerge w:val="continue"/>
            <w:tcBorders>
              <w:top w:color="6a644e" w:space="0" w:sz="8" w:val="single"/>
            </w:tcBorders>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vMerge w:val="continue"/>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top w:color="6a644e" w:space="0" w:sz="8" w:val="single"/>
            </w:tcBorders>
          </w:tcPr>
          <w:p w:rsidR="00000000" w:rsidDel="00000000" w:rsidP="00000000" w:rsidRDefault="00000000" w:rsidRPr="00000000" w14:paraId="00000059">
            <w:pPr>
              <w:spacing w:line="240" w:lineRule="auto"/>
              <w:rPr>
                <w:sz w:val="18"/>
                <w:szCs w:val="18"/>
              </w:rPr>
            </w:pPr>
            <w:r w:rsidDel="00000000" w:rsidR="00000000" w:rsidRPr="00000000">
              <w:rPr>
                <w:sz w:val="18"/>
                <w:szCs w:val="18"/>
                <w:rtl w:val="0"/>
              </w:rPr>
              <w:t xml:space="preserve">Circle of Security – Catholic Care Bendigo 2025 </w:t>
            </w:r>
          </w:p>
          <w:p w:rsidR="00000000" w:rsidDel="00000000" w:rsidP="00000000" w:rsidRDefault="00000000" w:rsidRPr="00000000" w14:paraId="0000005A">
            <w:pPr>
              <w:pStyle w:val="Heading2"/>
              <w:spacing w:line="240" w:lineRule="auto"/>
              <w:rPr>
                <w:b w:val="0"/>
                <w:bCs w:val="0"/>
                <w:sz w:val="18"/>
                <w:szCs w:val="18"/>
              </w:rPr>
            </w:pPr>
            <w:r w:rsidDel="00000000" w:rsidR="00000000" w:rsidRPr="00000000">
              <w:rPr>
                <w:b w:val="0"/>
                <w:bCs w:val="0"/>
                <w:sz w:val="18"/>
                <w:szCs w:val="18"/>
                <w:rtl w:val="0"/>
              </w:rPr>
              <w:t xml:space="preserve">Graduate Nurse Program - Bendigo Health 2014</w:t>
            </w:r>
          </w:p>
          <w:p w:rsidR="00000000" w:rsidDel="00000000" w:rsidP="00000000" w:rsidRDefault="00000000" w:rsidRPr="00000000" w14:paraId="0000005B">
            <w:pPr>
              <w:pStyle w:val="Heading2"/>
              <w:spacing w:line="240" w:lineRule="auto"/>
              <w:rPr>
                <w:b w:val="0"/>
                <w:bCs w:val="0"/>
                <w:sz w:val="18"/>
                <w:szCs w:val="18"/>
              </w:rPr>
            </w:pPr>
            <w:r w:rsidDel="00000000" w:rsidR="00000000" w:rsidRPr="00000000">
              <w:rPr>
                <w:b w:val="0"/>
                <w:bCs w:val="0"/>
                <w:sz w:val="18"/>
                <w:szCs w:val="18"/>
                <w:rtl w:val="0"/>
              </w:rPr>
              <w:t xml:space="preserve">Bachelor of Nursing - Australian Catholic University, Ballarat 2021 – 2013</w:t>
            </w:r>
          </w:p>
          <w:p w:rsidR="00000000" w:rsidDel="00000000" w:rsidP="00000000" w:rsidRDefault="00000000" w:rsidRPr="00000000" w14:paraId="0000005C">
            <w:pPr>
              <w:spacing w:line="240" w:lineRule="auto"/>
              <w:rPr>
                <w:sz w:val="18"/>
                <w:szCs w:val="18"/>
              </w:rPr>
            </w:pPr>
            <w:r w:rsidDel="00000000" w:rsidR="00000000" w:rsidRPr="00000000">
              <w:rPr>
                <w:sz w:val="18"/>
                <w:szCs w:val="18"/>
                <w:rtl w:val="0"/>
              </w:rPr>
              <w:t xml:space="preserve">Victorian Certificate of Education, Ballarat High School Ballarat 2002-2007</w:t>
            </w:r>
          </w:p>
          <w:p w:rsidR="00000000" w:rsidDel="00000000" w:rsidP="00000000" w:rsidRDefault="00000000" w:rsidRPr="00000000" w14:paraId="0000005D">
            <w:pPr>
              <w:pStyle w:val="Heading3"/>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tc>
      </w:tr>
    </w:tbl>
    <w:p w:rsidR="00000000" w:rsidDel="00000000" w:rsidP="00000000" w:rsidRDefault="00000000" w:rsidRPr="00000000" w14:paraId="00000061">
      <w:pPr>
        <w:tabs>
          <w:tab w:val="left" w:leader="none" w:pos="990"/>
        </w:tabs>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5840" w:w="12240" w:orient="portrait"/>
      <w:pgMar w:bottom="720" w:top="720" w:left="792"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chocib Script Latin Pro"/>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20" w:lineRule="auto"/>
    </w:pPr>
    <w:rPr>
      <w:rFonts w:ascii="Century Gothic" w:cs="Century Gothic" w:eastAsia="Century Gothic" w:hAnsi="Century Gothic"/>
      <w:b w:val="1"/>
      <w:bCs w:val="1"/>
      <w:smallCaps w:val="1"/>
      <w:color w:val="6a644e"/>
      <w:sz w:val="22"/>
      <w:szCs w:val="22"/>
    </w:rPr>
  </w:style>
  <w:style w:type="paragraph" w:styleId="Heading2">
    <w:name w:val="heading 2"/>
    <w:basedOn w:val="Normal"/>
    <w:next w:val="Normal"/>
    <w:pPr>
      <w:keepNext w:val="1"/>
      <w:keepLines w:val="1"/>
    </w:pPr>
    <w:rPr>
      <w:rFonts w:ascii="Century Gothic" w:cs="Century Gothic" w:eastAsia="Century Gothic" w:hAnsi="Century Gothic"/>
      <w:b w:val="1"/>
      <w:bCs w:val="1"/>
      <w:color w:val="000000"/>
    </w:rPr>
  </w:style>
  <w:style w:type="paragraph" w:styleId="Heading3">
    <w:name w:val="heading 3"/>
    <w:basedOn w:val="Normal"/>
    <w:next w:val="Normal"/>
    <w:pPr>
      <w:keepNext w:val="1"/>
      <w:keepLines w:val="1"/>
      <w:spacing w:after="120" w:lineRule="auto"/>
    </w:pPr>
    <w:rPr>
      <w:rFonts w:ascii="Century Gothic" w:cs="Century Gothic" w:eastAsia="Century Gothic" w:hAnsi="Century Gothic"/>
      <w:color w:val="000000"/>
    </w:rPr>
  </w:style>
  <w:style w:type="paragraph" w:styleId="Heading4">
    <w:name w:val="heading 4"/>
    <w:basedOn w:val="Normal"/>
    <w:next w:val="Normal"/>
    <w:pPr/>
    <w:rPr>
      <w:b w:val="1"/>
      <w:bCs w:val="1"/>
      <w:color w:val="0d0d0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240" w:line="240" w:lineRule="auto"/>
    </w:pPr>
    <w:rPr>
      <w:smallCaps w:val="1"/>
      <w:color w:val="0d0d0d"/>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99164A"/>
    <w:rPr>
      <w:rFonts w:asciiTheme="majorHAnsi" w:cstheme="majorBidi" w:eastAsiaTheme="majorEastAsia" w:hAnsiTheme="majorHAnsi"/>
      <w:b w:val="1"/>
      <w:bCs w:val="1"/>
      <w:color w:val="000000" w:themeColor="text1"/>
      <w:sz w:val="20"/>
      <w:szCs w:val="26"/>
    </w:rPr>
  </w:style>
  <w:style w:type="character" w:styleId="TitleChar" w:customStyle="1">
    <w:name w:val="Title Char"/>
    <w:basedOn w:val="DefaultParagraphFont"/>
    <w:link w:val="Title"/>
    <w:uiPriority w:val="10"/>
    <w:rsid w:val="00D748FC"/>
    <w:rPr>
      <w:caps w:val="1"/>
      <w:color w:val="0d0d0d" w:themeColor="text1" w:themeTint="0000F2"/>
      <w:spacing w:val="20"/>
      <w:sz w:val="72"/>
      <w:szCs w:val="76"/>
    </w:rPr>
  </w:style>
  <w:style w:type="character" w:styleId="Emphasis">
    <w:name w:val="Emphasis"/>
    <w:basedOn w:val="DefaultParagraphFont"/>
    <w:uiPriority w:val="11"/>
    <w:semiHidden w:val="1"/>
    <w:qFormat w:val="1"/>
    <w:rsid w:val="00E25A26"/>
    <w:rPr>
      <w:i w:val="1"/>
      <w:iCs w:val="1"/>
    </w:rPr>
  </w:style>
  <w:style w:type="character" w:styleId="Heading1Char" w:customStyle="1">
    <w:name w:val="Heading 1 Char"/>
    <w:basedOn w:val="DefaultParagraphFont"/>
    <w:link w:val="Heading1"/>
    <w:uiPriority w:val="9"/>
    <w:rsid w:val="00955146"/>
    <w:rPr>
      <w:rFonts w:asciiTheme="majorHAnsi" w:cstheme="majorBidi" w:eastAsiaTheme="majorEastAsia" w:hAnsiTheme="majorHAnsi"/>
      <w:b w:val="1"/>
      <w:caps w:val="1"/>
      <w:color w:val="6a644e" w:themeColor="accent5"/>
      <w:sz w:val="22"/>
      <w:szCs w:val="32"/>
    </w:rPr>
  </w:style>
  <w:style w:type="paragraph" w:styleId="Date">
    <w:name w:val="Date"/>
    <w:basedOn w:val="Normal"/>
    <w:next w:val="Normal"/>
    <w:link w:val="DateChar"/>
    <w:uiPriority w:val="99"/>
    <w:semiHidden w:val="1"/>
    <w:qFormat w:val="1"/>
    <w:rsid w:val="007D1D02"/>
    <w:pPr>
      <w:spacing w:after="120"/>
    </w:pPr>
  </w:style>
  <w:style w:type="character" w:styleId="DateChar" w:customStyle="1">
    <w:name w:val="Date Char"/>
    <w:basedOn w:val="DefaultParagraphFont"/>
    <w:link w:val="Date"/>
    <w:uiPriority w:val="99"/>
    <w:semiHidden w:val="1"/>
    <w:rsid w:val="00FB0B1D"/>
    <w:rPr>
      <w:sz w:val="20"/>
    </w:rPr>
  </w:style>
  <w:style w:type="character" w:styleId="Hyperlink">
    <w:name w:val="Hyperlink"/>
    <w:basedOn w:val="DefaultParagraphFont"/>
    <w:uiPriority w:val="99"/>
    <w:semiHidden w:val="1"/>
    <w:rsid w:val="00281FD5"/>
    <w:rPr>
      <w:color w:val="a5a795" w:themeColor="accent2" w:themeShade="0000BF"/>
      <w:u w:val="single"/>
    </w:rPr>
  </w:style>
  <w:style w:type="character" w:styleId="UnresolvedMention1" w:customStyle="1">
    <w:name w:val="Unresolved Mention1"/>
    <w:basedOn w:val="DefaultParagraphFont"/>
    <w:uiPriority w:val="99"/>
    <w:semiHidden w:val="1"/>
    <w:rsid w:val="004813B3"/>
    <w:rPr>
      <w:color w:val="605e5c"/>
      <w:shd w:color="auto" w:fill="e1dfdd" w:val="clear"/>
    </w:rPr>
  </w:style>
  <w:style w:type="paragraph" w:styleId="Header">
    <w:name w:val="header"/>
    <w:basedOn w:val="Normal"/>
    <w:link w:val="HeaderChar"/>
    <w:uiPriority w:val="99"/>
    <w:semiHidden w:val="1"/>
    <w:rsid w:val="000C45FF"/>
    <w:pPr>
      <w:tabs>
        <w:tab w:val="center" w:pos="4680"/>
        <w:tab w:val="right" w:pos="9360"/>
      </w:tabs>
    </w:pPr>
  </w:style>
  <w:style w:type="character" w:styleId="HeaderChar" w:customStyle="1">
    <w:name w:val="Header Char"/>
    <w:basedOn w:val="DefaultParagraphFont"/>
    <w:link w:val="Header"/>
    <w:uiPriority w:val="99"/>
    <w:semiHidden w:val="1"/>
    <w:rsid w:val="00FB0B1D"/>
    <w:rPr>
      <w:sz w:val="20"/>
    </w:rPr>
  </w:style>
  <w:style w:type="paragraph" w:styleId="Footer">
    <w:name w:val="footer"/>
    <w:basedOn w:val="Normal"/>
    <w:link w:val="FooterChar"/>
    <w:uiPriority w:val="99"/>
    <w:semiHidden w:val="1"/>
    <w:rsid w:val="000C45FF"/>
    <w:pPr>
      <w:tabs>
        <w:tab w:val="center" w:pos="4680"/>
        <w:tab w:val="right" w:pos="9360"/>
      </w:tabs>
    </w:pPr>
  </w:style>
  <w:style w:type="character" w:styleId="FooterChar" w:customStyle="1">
    <w:name w:val="Footer Char"/>
    <w:basedOn w:val="DefaultParagraphFont"/>
    <w:link w:val="Footer"/>
    <w:uiPriority w:val="99"/>
    <w:semiHidden w:val="1"/>
    <w:rsid w:val="00FB0B1D"/>
    <w:rPr>
      <w:sz w:val="20"/>
    </w:rPr>
  </w:style>
  <w:style w:type="table" w:styleId="TableGrid">
    <w:name w:val="Table Grid"/>
    <w:basedOn w:val="TableNormal"/>
    <w:uiPriority w:val="39"/>
    <w:rsid w:val="001B2AB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laceholderText">
    <w:name w:val="Placeholder Text"/>
    <w:basedOn w:val="DefaultParagraphFont"/>
    <w:uiPriority w:val="99"/>
    <w:semiHidden w:val="1"/>
    <w:rsid w:val="0099164A"/>
    <w:rPr>
      <w:color w:val="808080"/>
      <w:spacing w:val="0"/>
    </w:rPr>
  </w:style>
  <w:style w:type="character" w:styleId="SubtitleChar" w:customStyle="1">
    <w:name w:val="Subtitle Char"/>
    <w:basedOn w:val="DefaultParagraphFont"/>
    <w:link w:val="Subtitle"/>
    <w:uiPriority w:val="10"/>
    <w:rsid w:val="00955146"/>
    <w:rPr>
      <w:b w:val="1"/>
      <w:color w:val="6a644e" w:themeColor="accent5"/>
      <w:sz w:val="16"/>
      <w:szCs w:val="22"/>
    </w:rPr>
  </w:style>
  <w:style w:type="character" w:styleId="Heading3Char" w:customStyle="1">
    <w:name w:val="Heading 3 Char"/>
    <w:basedOn w:val="DefaultParagraphFont"/>
    <w:link w:val="Heading3"/>
    <w:uiPriority w:val="9"/>
    <w:rsid w:val="0099164A"/>
    <w:rPr>
      <w:rFonts w:asciiTheme="majorHAnsi" w:cstheme="majorBidi" w:eastAsiaTheme="majorEastAsia" w:hAnsiTheme="majorHAnsi"/>
      <w:color w:val="000000" w:themeColor="text1"/>
      <w:sz w:val="20"/>
      <w:szCs w:val="24"/>
    </w:rPr>
  </w:style>
  <w:style w:type="character" w:styleId="Heading4Char" w:customStyle="1">
    <w:name w:val="Heading 4 Char"/>
    <w:basedOn w:val="DefaultParagraphFont"/>
    <w:link w:val="Heading4"/>
    <w:uiPriority w:val="9"/>
    <w:semiHidden w:val="1"/>
    <w:rsid w:val="00FB0B1D"/>
    <w:rPr>
      <w:b w:val="1"/>
      <w:color w:val="0d0d0d" w:themeColor="text1" w:themeTint="0000F2"/>
      <w:sz w:val="20"/>
    </w:rPr>
  </w:style>
  <w:style w:type="paragraph" w:styleId="ListBullet">
    <w:name w:val="List Bullet"/>
    <w:basedOn w:val="Normal"/>
    <w:uiPriority w:val="11"/>
    <w:qFormat w:val="1"/>
    <w:rsid w:val="00747D0B"/>
    <w:pPr>
      <w:numPr>
        <w:numId w:val="1"/>
      </w:numPr>
      <w:ind w:left="418"/>
    </w:pPr>
    <w:rPr>
      <w:rFonts w:eastAsiaTheme="minorHAnsi"/>
      <w:color w:val="595959" w:themeColor="text1" w:themeTint="0000A6"/>
      <w:lang w:eastAsia="en-US"/>
    </w:rPr>
  </w:style>
  <w:style w:type="paragraph" w:styleId="Location" w:customStyle="1">
    <w:name w:val="Location"/>
    <w:basedOn w:val="Heading4"/>
    <w:semiHidden w:val="1"/>
    <w:qFormat w:val="1"/>
    <w:rsid w:val="00D33794"/>
    <w:rPr>
      <w:b w:val="0"/>
      <w:bCs w:val="1"/>
    </w:rPr>
  </w:style>
  <w:style w:type="paragraph" w:styleId="ListParagraph">
    <w:name w:val="List Paragraph"/>
    <w:basedOn w:val="Normal"/>
    <w:uiPriority w:val="34"/>
    <w:semiHidden w:val="1"/>
    <w:qFormat w:val="1"/>
    <w:rsid w:val="00FC54A0"/>
    <w:pPr>
      <w:ind w:left="720"/>
      <w:contextualSpacing w:val="1"/>
    </w:pPr>
  </w:style>
  <w:style w:type="paragraph" w:styleId="NormalWeb">
    <w:name w:val="Normal (Web)"/>
    <w:basedOn w:val="Normal"/>
    <w:uiPriority w:val="99"/>
    <w:semiHidden w:val="1"/>
    <w:rsid w:val="00EA594E"/>
    <w:rPr>
      <w:rFonts w:ascii="Times New Roman" w:cs="Times New Roman" w:hAnsi="Times New Roman"/>
      <w:sz w:val="24"/>
      <w:szCs w:val="24"/>
    </w:rPr>
  </w:style>
  <w:style w:type="character" w:styleId="UnresolvedMention">
    <w:name w:val="Unresolved Mention"/>
    <w:basedOn w:val="DefaultParagraphFont"/>
    <w:uiPriority w:val="99"/>
    <w:semiHidden w:val="1"/>
    <w:unhideWhenUsed w:val="1"/>
    <w:rsid w:val="00E029F6"/>
    <w:rPr>
      <w:color w:val="605e5c"/>
      <w:shd w:color="auto" w:fill="e1dfdd" w:val="clear"/>
    </w:rPr>
  </w:style>
  <w:style w:type="paragraph" w:styleId="Subtitle">
    <w:name w:val="Subtitle"/>
    <w:basedOn w:val="Normal"/>
    <w:next w:val="Normal"/>
    <w:pPr>
      <w:spacing w:before="180" w:lineRule="auto"/>
    </w:pPr>
    <w:rPr>
      <w:b w:val="1"/>
      <w:bCs w:val="1"/>
      <w:color w:val="6a644e"/>
      <w:sz w:val="16"/>
      <w:szCs w:val="16"/>
    </w:rPr>
  </w:style>
  <w:style w:type="table" w:styleId="Table1">
    <w:basedOn w:val="TableNormal"/>
    <w:tblPr>
      <w:tblStyleRowBandSize w:val="1"/>
      <w:tblStyleColBandSize w:val="1"/>
      <w:tblCellMar>
        <w:top w:w="12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yperlink" Target="mailto:Michelle.Cook@bendigobaptist.org.au" TargetMode="External"/><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Catherine@bendigohealth.org.au" TargetMode="External"/><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mcreed@bendigohealth.org.a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Custom 30">
      <a:dk1>
        <a:sysClr val="windowText" lastClr="000000"/>
      </a:dk1>
      <a:lt1>
        <a:sysClr val="window" lastClr="FFFFFF"/>
      </a:lt1>
      <a:dk2>
        <a:srgbClr val="444D26"/>
      </a:dk2>
      <a:lt2>
        <a:srgbClr val="FEFAC9"/>
      </a:lt2>
      <a:accent1>
        <a:srgbClr val="ABA58D"/>
      </a:accent1>
      <a:accent2>
        <a:srgbClr val="D7D8D0"/>
      </a:accent2>
      <a:accent3>
        <a:srgbClr val="E8E7DD"/>
      </a:accent3>
      <a:accent4>
        <a:srgbClr val="D5CEB5"/>
      </a:accent4>
      <a:accent5>
        <a:srgbClr val="6A644E"/>
      </a:accent5>
      <a:accent6>
        <a:srgbClr val="DAC4B0"/>
      </a:accent6>
      <a:hlink>
        <a:srgbClr val="8E58B6"/>
      </a:hlink>
      <a:folHlink>
        <a:srgbClr val="7F6F6F"/>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59lifYe/NIWck02JlzDLBiOdNQ==">CgMxLjA4AHIhMXV1UXlWTGFNbjhJaGQzdldwQU1tallCUERMUGl5UmEt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2026-02-22T10:56:00Z</dcterms:created>
  <dc:creator>Kristy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