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DC00" w14:textId="2A78F644" w:rsidR="007C4236" w:rsidRPr="0065351B" w:rsidRDefault="006E008E" w:rsidP="00737B76">
      <w:pPr>
        <w:jc w:val="center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5351B">
        <w:rPr>
          <w:rFonts w:ascii="Times New Roman" w:hAnsi="Times New Roman" w:cs="Times New Roman"/>
          <w:b/>
          <w:bCs/>
          <w:color w:val="002060"/>
          <w:sz w:val="22"/>
          <w:szCs w:val="22"/>
        </w:rPr>
        <w:t>EET 3422: ANTENNA THEORY &amp; PRACTICE</w:t>
      </w:r>
    </w:p>
    <w:p w14:paraId="5579E70A" w14:textId="39B1FA15" w:rsidR="006E008E" w:rsidRPr="0065351B" w:rsidRDefault="00F64D43" w:rsidP="00737B76">
      <w:pPr>
        <w:jc w:val="center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2060"/>
          <w:sz w:val="22"/>
          <w:szCs w:val="22"/>
        </w:rPr>
        <w:t>ASSIGNMENT</w:t>
      </w:r>
      <w:r w:rsidR="006E008E" w:rsidRPr="0065351B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 1</w:t>
      </w:r>
    </w:p>
    <w:p w14:paraId="62396C9F" w14:textId="4F2150FE" w:rsidR="006E008E" w:rsidRPr="0065351B" w:rsidRDefault="006E008E" w:rsidP="006E008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Define the following terms as they relate to antennas</w:t>
      </w:r>
      <w:r w:rsidR="009C4247" w:rsidRPr="0065351B">
        <w:rPr>
          <w:rFonts w:ascii="Times New Roman" w:hAnsi="Times New Roman" w:cs="Times New Roman"/>
          <w:bCs/>
          <w:sz w:val="22"/>
          <w:szCs w:val="22"/>
        </w:rPr>
        <w:t xml:space="preserve"> (5 marks)</w:t>
      </w:r>
    </w:p>
    <w:p w14:paraId="3A0B5F6F" w14:textId="027E7774" w:rsidR="006E008E" w:rsidRPr="0065351B" w:rsidRDefault="009C4247" w:rsidP="006E008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Antenna efficiency</w:t>
      </w:r>
    </w:p>
    <w:p w14:paraId="096A82A9" w14:textId="129F6B35" w:rsidR="009C4247" w:rsidRPr="0065351B" w:rsidRDefault="009C4247" w:rsidP="006E008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Beam efficiency</w:t>
      </w:r>
    </w:p>
    <w:p w14:paraId="2A15F87E" w14:textId="128535DF" w:rsidR="009C4247" w:rsidRPr="0065351B" w:rsidRDefault="009C4247" w:rsidP="006E008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Antenna impedance</w:t>
      </w:r>
    </w:p>
    <w:p w14:paraId="40655795" w14:textId="7AF6582A" w:rsidR="009C4247" w:rsidRPr="0065351B" w:rsidRDefault="009C4247" w:rsidP="006E008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Polarization</w:t>
      </w:r>
    </w:p>
    <w:p w14:paraId="1D4AA2A1" w14:textId="40EB7234" w:rsidR="00737B76" w:rsidRPr="00EE3D8F" w:rsidRDefault="009C4247" w:rsidP="00737B7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Radiation intensity</w:t>
      </w:r>
    </w:p>
    <w:p w14:paraId="2104650C" w14:textId="51847997" w:rsidR="006E008E" w:rsidRPr="0065351B" w:rsidRDefault="006E008E" w:rsidP="006E008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An antenna has a Half-Power Beam Width (HPBW) of 30° (5 marks)</w:t>
      </w:r>
    </w:p>
    <w:p w14:paraId="40A5327C" w14:textId="77777777" w:rsidR="006E008E" w:rsidRPr="0065351B" w:rsidRDefault="006E008E" w:rsidP="006E008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Calculate the First Null Beam Width (FNBW).</w:t>
      </w:r>
    </w:p>
    <w:p w14:paraId="1C8E9092" w14:textId="77777777" w:rsidR="006E008E" w:rsidRPr="0065351B" w:rsidRDefault="006E008E" w:rsidP="006E008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If the power radiated in the main lobe is described by the equation P(θ) = P₀cos²(θ), where P₀ = 80 W, determine the angles at which the power first reaches 1% of the maximum power and when it reaches 10% of the maximum power.</w:t>
      </w:r>
    </w:p>
    <w:p w14:paraId="21D78585" w14:textId="7D8D915C" w:rsidR="007D4D26" w:rsidRPr="00EE3D8F" w:rsidRDefault="007D4D26" w:rsidP="00EE3D8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EE3D8F">
        <w:rPr>
          <w:rFonts w:ascii="Times New Roman" w:hAnsi="Times New Roman" w:cs="Times New Roman"/>
          <w:bCs/>
          <w:sz w:val="22"/>
          <w:szCs w:val="22"/>
        </w:rPr>
        <w:t>A transmission line with a characteristic impedance of Z0=75 Ω is connected to an antenna with an impedance ZA=50 Ω. The transmitter provides a power of 100 W. (6 marks)</w:t>
      </w:r>
    </w:p>
    <w:p w14:paraId="642A13E9" w14:textId="77777777" w:rsidR="007D4D26" w:rsidRPr="0065351B" w:rsidRDefault="007D4D26" w:rsidP="007D4D2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Calculate the reflection coefficient Γ.</w:t>
      </w:r>
    </w:p>
    <w:p w14:paraId="3D4AAE42" w14:textId="5506ECC2" w:rsidR="007D4D26" w:rsidRPr="0065351B" w:rsidRDefault="007D4D26" w:rsidP="007D4D2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Determine the fraction of the power reflected towards the transmitter.</w:t>
      </w:r>
    </w:p>
    <w:p w14:paraId="750BE0EE" w14:textId="77777777" w:rsidR="007D4D26" w:rsidRPr="0065351B" w:rsidRDefault="007D4D26" w:rsidP="007D4D2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How much power is delivered to the antenna?</w:t>
      </w:r>
    </w:p>
    <w:p w14:paraId="587FC5D3" w14:textId="76BC343D" w:rsidR="006E008E" w:rsidRPr="0065351B" w:rsidRDefault="006E008E" w:rsidP="006E008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A narrowband antenna has a center frequency of 1 GHz and a relative bandwidth of 1%. (4 marks)</w:t>
      </w:r>
    </w:p>
    <w:p w14:paraId="38D506DF" w14:textId="77777777" w:rsidR="006E008E" w:rsidRPr="0065351B" w:rsidRDefault="006E008E" w:rsidP="006E008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 xml:space="preserve">Calculate the absolute bandwidth of the antenna. </w:t>
      </w:r>
    </w:p>
    <w:p w14:paraId="3D62384F" w14:textId="45423BFE" w:rsidR="00737B76" w:rsidRPr="00F64D43" w:rsidRDefault="006E008E" w:rsidP="00737B7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Determine the highest and lowest frequencies that the antenna can effectively transmit or receive</w:t>
      </w:r>
      <w:r w:rsidR="00F64D43">
        <w:rPr>
          <w:rFonts w:ascii="Times New Roman" w:hAnsi="Times New Roman" w:cs="Times New Roman"/>
          <w:bCs/>
          <w:sz w:val="22"/>
          <w:szCs w:val="22"/>
        </w:rPr>
        <w:t>.</w:t>
      </w:r>
    </w:p>
    <w:p w14:paraId="6D10A3D3" w14:textId="21B8C400" w:rsidR="00737B76" w:rsidRPr="00F64D43" w:rsidRDefault="006E008E" w:rsidP="00F64D4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Theme="minorEastAsia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 xml:space="preserve">Explain in detail the concept of radiation mechanisms in antennas and briefly describe three conditions under which radiation can occur in antennas. </w:t>
      </w:r>
      <w:r w:rsidR="007D4D26" w:rsidRPr="0065351B">
        <w:rPr>
          <w:rFonts w:ascii="Times New Roman" w:hAnsi="Times New Roman" w:cs="Times New Roman"/>
          <w:bCs/>
          <w:sz w:val="22"/>
          <w:szCs w:val="22"/>
        </w:rPr>
        <w:t>(4</w:t>
      </w:r>
      <w:r w:rsidRPr="0065351B">
        <w:rPr>
          <w:rFonts w:ascii="Times New Roman" w:hAnsi="Times New Roman" w:cs="Times New Roman"/>
          <w:bCs/>
          <w:sz w:val="22"/>
          <w:szCs w:val="22"/>
        </w:rPr>
        <w:t xml:space="preserve"> marks)</w:t>
      </w:r>
    </w:p>
    <w:p w14:paraId="42FDAB88" w14:textId="77777777" w:rsidR="00737B76" w:rsidRPr="0065351B" w:rsidRDefault="00737B76" w:rsidP="00737B76">
      <w:pPr>
        <w:pStyle w:val="ListParagraph"/>
        <w:spacing w:line="276" w:lineRule="auto"/>
        <w:jc w:val="both"/>
        <w:rPr>
          <w:rFonts w:ascii="Times New Roman" w:eastAsiaTheme="minorEastAsia" w:hAnsi="Times New Roman" w:cs="Times New Roman"/>
          <w:bCs/>
          <w:sz w:val="22"/>
          <w:szCs w:val="22"/>
        </w:rPr>
      </w:pPr>
    </w:p>
    <w:p w14:paraId="65BAB261" w14:textId="3A4337DF" w:rsidR="007D4D26" w:rsidRPr="0065351B" w:rsidRDefault="007D4D26" w:rsidP="007D4D2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2"/>
          <w:szCs w:val="22"/>
        </w:rPr>
      </w:pPr>
      <w:r w:rsidRPr="0065351B">
        <w:rPr>
          <w:rFonts w:ascii="Times New Roman" w:eastAsiaTheme="minorEastAsia" w:hAnsi="Times New Roman" w:cs="Times New Roman"/>
          <w:sz w:val="22"/>
          <w:szCs w:val="22"/>
        </w:rPr>
        <w:t>An antenna radiates a maximum radiation intensity of 100 W/</w:t>
      </w:r>
      <w:proofErr w:type="spellStart"/>
      <w:r w:rsidRPr="0065351B">
        <w:rPr>
          <w:rFonts w:ascii="Times New Roman" w:eastAsiaTheme="minorEastAsia" w:hAnsi="Times New Roman" w:cs="Times New Roman"/>
          <w:sz w:val="22"/>
          <w:szCs w:val="22"/>
        </w:rPr>
        <w:t>sr</w:t>
      </w:r>
      <w:proofErr w:type="spellEnd"/>
      <w:r w:rsidRPr="0065351B">
        <w:rPr>
          <w:rFonts w:ascii="Times New Roman" w:eastAsiaTheme="minorEastAsia" w:hAnsi="Times New Roman" w:cs="Times New Roman"/>
          <w:sz w:val="22"/>
          <w:szCs w:val="22"/>
        </w:rPr>
        <w:t xml:space="preserve"> in its main lobe, while the total power radiated by the antenna is Prad=60 W. Calculate the directivity of the antenna and the beam area. (4 marks)</w:t>
      </w:r>
    </w:p>
    <w:p w14:paraId="4C569E55" w14:textId="4D96889A" w:rsidR="009C4247" w:rsidRPr="0065351B" w:rsidRDefault="009C4247" w:rsidP="009C424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Theme="minorEastAsia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 xml:space="preserve">Beam efficiency is crucial when choosing antenna </w:t>
      </w:r>
      <w:r w:rsidR="00F64D43" w:rsidRPr="0065351B">
        <w:rPr>
          <w:rFonts w:ascii="Times New Roman" w:hAnsi="Times New Roman" w:cs="Times New Roman"/>
          <w:bCs/>
          <w:sz w:val="22"/>
          <w:szCs w:val="22"/>
        </w:rPr>
        <w:t>efficien</w:t>
      </w:r>
      <w:r w:rsidR="00F64D43">
        <w:rPr>
          <w:rFonts w:ascii="Times New Roman" w:hAnsi="Times New Roman" w:cs="Times New Roman"/>
          <w:bCs/>
          <w:sz w:val="22"/>
          <w:szCs w:val="22"/>
        </w:rPr>
        <w:t>cy</w:t>
      </w:r>
      <w:r w:rsidRPr="0065351B">
        <w:rPr>
          <w:rFonts w:ascii="Times New Roman" w:hAnsi="Times New Roman" w:cs="Times New Roman"/>
          <w:bCs/>
          <w:sz w:val="22"/>
          <w:szCs w:val="22"/>
        </w:rPr>
        <w:t>. Briefly explain the conditions under which you will require an antenna with: (</w:t>
      </w:r>
      <w:r w:rsidR="007D4D26" w:rsidRPr="0065351B">
        <w:rPr>
          <w:rFonts w:ascii="Times New Roman" w:hAnsi="Times New Roman" w:cs="Times New Roman"/>
          <w:bCs/>
          <w:sz w:val="22"/>
          <w:szCs w:val="22"/>
        </w:rPr>
        <w:t>2</w:t>
      </w:r>
      <w:r w:rsidRPr="0065351B">
        <w:rPr>
          <w:rFonts w:ascii="Times New Roman" w:hAnsi="Times New Roman" w:cs="Times New Roman"/>
          <w:bCs/>
          <w:sz w:val="22"/>
          <w:szCs w:val="22"/>
        </w:rPr>
        <w:t xml:space="preserve"> marks)</w:t>
      </w:r>
    </w:p>
    <w:p w14:paraId="3204FA3F" w14:textId="77777777" w:rsidR="009C4247" w:rsidRPr="0065351B" w:rsidRDefault="009C4247" w:rsidP="009C424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eastAsiaTheme="minorEastAsia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Low beam efficiency</w:t>
      </w:r>
    </w:p>
    <w:p w14:paraId="285294BE" w14:textId="5D530D15" w:rsidR="00737B76" w:rsidRPr="00F64D43" w:rsidRDefault="009C4247" w:rsidP="00737B7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eastAsiaTheme="minorEastAsia" w:hAnsi="Times New Roman" w:cs="Times New Roman"/>
          <w:bCs/>
          <w:sz w:val="22"/>
          <w:szCs w:val="22"/>
        </w:rPr>
      </w:pPr>
      <w:r w:rsidRPr="0065351B">
        <w:rPr>
          <w:rFonts w:ascii="Times New Roman" w:hAnsi="Times New Roman" w:cs="Times New Roman"/>
          <w:bCs/>
          <w:sz w:val="22"/>
          <w:szCs w:val="22"/>
        </w:rPr>
        <w:t>High beam efficiency</w:t>
      </w:r>
    </w:p>
    <w:p w14:paraId="1C3E670F" w14:textId="77777777" w:rsidR="006E008E" w:rsidRPr="0065351B" w:rsidRDefault="006E008E">
      <w:pPr>
        <w:rPr>
          <w:rFonts w:ascii="Times New Roman" w:hAnsi="Times New Roman" w:cs="Times New Roman"/>
          <w:sz w:val="22"/>
          <w:szCs w:val="22"/>
        </w:rPr>
      </w:pPr>
    </w:p>
    <w:sectPr w:rsidR="006E008E" w:rsidRPr="0065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3B3F"/>
    <w:multiLevelType w:val="multilevel"/>
    <w:tmpl w:val="51BC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472D4"/>
    <w:multiLevelType w:val="hybridMultilevel"/>
    <w:tmpl w:val="162C0418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1118AB"/>
    <w:multiLevelType w:val="hybridMultilevel"/>
    <w:tmpl w:val="2A6E3856"/>
    <w:lvl w:ilvl="0" w:tplc="53C87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92658"/>
    <w:multiLevelType w:val="hybridMultilevel"/>
    <w:tmpl w:val="88107496"/>
    <w:lvl w:ilvl="0" w:tplc="D4649D1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9C35F8"/>
    <w:multiLevelType w:val="hybridMultilevel"/>
    <w:tmpl w:val="7FBCCB68"/>
    <w:lvl w:ilvl="0" w:tplc="53C87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17F8C"/>
    <w:multiLevelType w:val="hybridMultilevel"/>
    <w:tmpl w:val="729C6AEE"/>
    <w:lvl w:ilvl="0" w:tplc="D3669F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3A786B"/>
    <w:multiLevelType w:val="hybridMultilevel"/>
    <w:tmpl w:val="554EEC48"/>
    <w:lvl w:ilvl="0" w:tplc="2E34D00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FE565D"/>
    <w:multiLevelType w:val="hybridMultilevel"/>
    <w:tmpl w:val="9BB8857E"/>
    <w:lvl w:ilvl="0" w:tplc="F61068CA">
      <w:start w:val="1"/>
      <w:numFmt w:val="lowerRoman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FE5BA2"/>
    <w:multiLevelType w:val="hybridMultilevel"/>
    <w:tmpl w:val="68061B70"/>
    <w:lvl w:ilvl="0" w:tplc="53C87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029994">
    <w:abstractNumId w:val="2"/>
  </w:num>
  <w:num w:numId="2" w16cid:durableId="504634402">
    <w:abstractNumId w:val="5"/>
  </w:num>
  <w:num w:numId="3" w16cid:durableId="1873952643">
    <w:abstractNumId w:val="4"/>
  </w:num>
  <w:num w:numId="4" w16cid:durableId="155919522">
    <w:abstractNumId w:val="8"/>
  </w:num>
  <w:num w:numId="5" w16cid:durableId="2009822950">
    <w:abstractNumId w:val="6"/>
  </w:num>
  <w:num w:numId="6" w16cid:durableId="1770587748">
    <w:abstractNumId w:val="3"/>
  </w:num>
  <w:num w:numId="7" w16cid:durableId="1635989747">
    <w:abstractNumId w:val="7"/>
  </w:num>
  <w:num w:numId="8" w16cid:durableId="1883856528">
    <w:abstractNumId w:val="1"/>
  </w:num>
  <w:num w:numId="9" w16cid:durableId="186936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8E"/>
    <w:rsid w:val="00067162"/>
    <w:rsid w:val="002F4BDE"/>
    <w:rsid w:val="00402EB5"/>
    <w:rsid w:val="0052557F"/>
    <w:rsid w:val="0065351B"/>
    <w:rsid w:val="006E008E"/>
    <w:rsid w:val="00737B76"/>
    <w:rsid w:val="007C4236"/>
    <w:rsid w:val="007D4D26"/>
    <w:rsid w:val="009C4247"/>
    <w:rsid w:val="00C218BB"/>
    <w:rsid w:val="00D20CD5"/>
    <w:rsid w:val="00D519C8"/>
    <w:rsid w:val="00EE3D8F"/>
    <w:rsid w:val="00F6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FB13"/>
  <w15:chartTrackingRefBased/>
  <w15:docId w15:val="{59595373-5B68-4AC4-BC05-57C0C2DF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7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KIPKOECH MUTAI</dc:creator>
  <cp:keywords/>
  <dc:description/>
  <cp:lastModifiedBy>USER</cp:lastModifiedBy>
  <cp:revision>4</cp:revision>
  <dcterms:created xsi:type="dcterms:W3CDTF">2025-10-13T17:45:00Z</dcterms:created>
  <dcterms:modified xsi:type="dcterms:W3CDTF">2025-10-13T17:47:00Z</dcterms:modified>
</cp:coreProperties>
</file>