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6F37" w:rsidRPr="004155AC" w:rsidRDefault="00181A90" w:rsidP="004155AC">
      <w:pPr>
        <w:spacing w:line="360" w:lineRule="auto"/>
        <w:jc w:val="both"/>
        <w:rPr>
          <w:rFonts w:ascii="Times New Roman" w:hAnsi="Times New Roman" w:cs="Times New Roman"/>
          <w:sz w:val="24"/>
          <w:szCs w:val="24"/>
        </w:rPr>
      </w:pPr>
      <w:bookmarkStart w:id="0" w:name="_GoBack"/>
      <w:r w:rsidRPr="004155AC">
        <w:rPr>
          <w:rFonts w:ascii="Times New Roman" w:hAnsi="Times New Roman" w:cs="Times New Roman"/>
          <w:sz w:val="24"/>
          <w:szCs w:val="24"/>
        </w:rPr>
        <w:t>4.</w:t>
      </w:r>
      <w:r w:rsidR="00FD6F37" w:rsidRPr="004155AC">
        <w:rPr>
          <w:rFonts w:ascii="Times New Roman" w:hAnsi="Times New Roman" w:cs="Times New Roman"/>
          <w:sz w:val="24"/>
          <w:szCs w:val="24"/>
        </w:rPr>
        <w:t xml:space="preserve">1.1 Machine learning algorithms </w:t>
      </w:r>
    </w:p>
    <w:p w:rsidR="00FD6F37" w:rsidRPr="004155AC" w:rsidRDefault="00181A90" w:rsidP="004155AC">
      <w:pPr>
        <w:spacing w:line="360" w:lineRule="auto"/>
        <w:jc w:val="both"/>
        <w:rPr>
          <w:rFonts w:ascii="Times New Roman" w:hAnsi="Times New Roman" w:cs="Times New Roman"/>
          <w:sz w:val="24"/>
          <w:szCs w:val="24"/>
        </w:rPr>
      </w:pPr>
      <w:r w:rsidRPr="004155AC">
        <w:rPr>
          <w:rFonts w:ascii="Times New Roman" w:hAnsi="Times New Roman" w:cs="Times New Roman"/>
          <w:sz w:val="24"/>
          <w:szCs w:val="24"/>
        </w:rPr>
        <w:t>Machine learning, a branch of artificial intelligence, focuses on developing algorithms that can learn from data and make predictions. It includes a range of techniques such as super vised learning, unsupervised learning, and clustering. Common ML algorithms include DT, SVM, and RF. These methods are designed to detect patterns in data and make predictions based on those patterns. Building on this foundation, we now present the most frequently adopted ML algorithms in the context of air quality monitoring.</w:t>
      </w:r>
    </w:p>
    <w:p w:rsidR="00FD6F37" w:rsidRPr="004155AC" w:rsidRDefault="00181A90" w:rsidP="004155AC">
      <w:pPr>
        <w:spacing w:line="360" w:lineRule="auto"/>
        <w:jc w:val="both"/>
        <w:rPr>
          <w:rFonts w:ascii="Times New Roman" w:hAnsi="Times New Roman" w:cs="Times New Roman"/>
          <w:sz w:val="24"/>
          <w:szCs w:val="24"/>
        </w:rPr>
      </w:pPr>
      <w:r w:rsidRPr="004155AC">
        <w:rPr>
          <w:rFonts w:ascii="Times New Roman" w:hAnsi="Times New Roman" w:cs="Times New Roman"/>
          <w:sz w:val="24"/>
          <w:szCs w:val="24"/>
        </w:rPr>
        <w:t xml:space="preserve"> 4.1.2 K-nearest neighbors This algorithm is a simple and effective supervised learning method used for classification and regression tasks. It works by identifying the k-nearest data points in the training set to a given input point and making predictions based on the majority class (for classification) or the average value (for regression) of those neighbors. K-nearest network (KNN) is useful in ML due to its ability to handle non-linear relationships and its simplicity in implementation (Peterson 2009). However, it can be computationally expensive for large datasets, as it requires </w:t>
      </w:r>
      <w:proofErr w:type="spellStart"/>
      <w:r w:rsidRPr="004155AC">
        <w:rPr>
          <w:rFonts w:ascii="Times New Roman" w:hAnsi="Times New Roman" w:cs="Times New Roman"/>
          <w:sz w:val="24"/>
          <w:szCs w:val="24"/>
        </w:rPr>
        <w:t>calculat</w:t>
      </w:r>
      <w:proofErr w:type="spellEnd"/>
      <w:r w:rsidRPr="004155AC">
        <w:rPr>
          <w:rFonts w:ascii="Times New Roman" w:hAnsi="Times New Roman" w:cs="Times New Roman"/>
          <w:sz w:val="24"/>
          <w:szCs w:val="24"/>
        </w:rPr>
        <w:t xml:space="preserve"> </w:t>
      </w:r>
      <w:proofErr w:type="spellStart"/>
      <w:r w:rsidRPr="004155AC">
        <w:rPr>
          <w:rFonts w:ascii="Times New Roman" w:hAnsi="Times New Roman" w:cs="Times New Roman"/>
          <w:sz w:val="24"/>
          <w:szCs w:val="24"/>
        </w:rPr>
        <w:t>ing</w:t>
      </w:r>
      <w:proofErr w:type="spellEnd"/>
      <w:r w:rsidRPr="004155AC">
        <w:rPr>
          <w:rFonts w:ascii="Times New Roman" w:hAnsi="Times New Roman" w:cs="Times New Roman"/>
          <w:sz w:val="24"/>
          <w:szCs w:val="24"/>
        </w:rPr>
        <w:t xml:space="preserve"> distances between the input point and all training points. Additionally, KNN is sensitive to the choice of k and the distance metric used, which can affect its performance.</w:t>
      </w:r>
    </w:p>
    <w:p w:rsidR="00FD6F37" w:rsidRPr="004155AC" w:rsidRDefault="00181A90" w:rsidP="004155AC">
      <w:pPr>
        <w:spacing w:line="360" w:lineRule="auto"/>
        <w:jc w:val="both"/>
        <w:rPr>
          <w:rFonts w:ascii="Times New Roman" w:hAnsi="Times New Roman" w:cs="Times New Roman"/>
          <w:sz w:val="24"/>
          <w:szCs w:val="24"/>
        </w:rPr>
      </w:pPr>
      <w:r w:rsidRPr="004155AC">
        <w:rPr>
          <w:rFonts w:ascii="Times New Roman" w:hAnsi="Times New Roman" w:cs="Times New Roman"/>
          <w:sz w:val="24"/>
          <w:szCs w:val="24"/>
        </w:rPr>
        <w:t xml:space="preserve"> 4.1.3 Support vector machines Support vector machines are supervised learning algorithms used for classification and regression tasks. They work by finding the optimal hyperplane that separates data points from different classes in a high-dimensional space (Noble 2006). SVMs are particularly effective for high-dimensional datasets and can handle non-linear relationships through the use of kernel functions. Kernel functions allow SVMs to transform the input data into a higher-dimensional space, making it easier to find a separating hyperplane. Common kernel functions include linear, polynomial, and radial basis function (RBF) kernels. SVMs have limitations, including sensitivity to the selection of kernel functions and </w:t>
      </w:r>
      <w:proofErr w:type="spellStart"/>
      <w:r w:rsidRPr="004155AC">
        <w:rPr>
          <w:rFonts w:ascii="Times New Roman" w:hAnsi="Times New Roman" w:cs="Times New Roman"/>
          <w:sz w:val="24"/>
          <w:szCs w:val="24"/>
        </w:rPr>
        <w:t>hyperparameters</w:t>
      </w:r>
      <w:proofErr w:type="spellEnd"/>
      <w:r w:rsidRPr="004155AC">
        <w:rPr>
          <w:rFonts w:ascii="Times New Roman" w:hAnsi="Times New Roman" w:cs="Times New Roman"/>
          <w:sz w:val="24"/>
          <w:szCs w:val="24"/>
        </w:rPr>
        <w:t>, which can significantly influence their performance. Furthermore, they can be computationally intensive for large datasets due to the need to solve a quadratic optimization problem. 1 3 Content courtesy of Springer Nature, terms of use apply. Rights reserved. A. Garcia et al. 275 Page 14 of 67</w:t>
      </w:r>
    </w:p>
    <w:p w:rsidR="00FD6F37" w:rsidRPr="004155AC" w:rsidRDefault="00181A90" w:rsidP="004155AC">
      <w:pPr>
        <w:spacing w:line="360" w:lineRule="auto"/>
        <w:jc w:val="both"/>
        <w:rPr>
          <w:rFonts w:ascii="Times New Roman" w:hAnsi="Times New Roman" w:cs="Times New Roman"/>
          <w:sz w:val="24"/>
          <w:szCs w:val="24"/>
        </w:rPr>
      </w:pPr>
      <w:r w:rsidRPr="004155AC">
        <w:rPr>
          <w:rFonts w:ascii="Times New Roman" w:hAnsi="Times New Roman" w:cs="Times New Roman"/>
          <w:sz w:val="24"/>
          <w:szCs w:val="24"/>
        </w:rPr>
        <w:t xml:space="preserve"> 4.1.4 Random forests Random forests are an ensemble learning method that combines multiple decision trees to improve prediction accuracy (</w:t>
      </w:r>
      <w:proofErr w:type="spellStart"/>
      <w:r w:rsidRPr="004155AC">
        <w:rPr>
          <w:rFonts w:ascii="Times New Roman" w:hAnsi="Times New Roman" w:cs="Times New Roman"/>
          <w:sz w:val="24"/>
          <w:szCs w:val="24"/>
        </w:rPr>
        <w:t>Breiman</w:t>
      </w:r>
      <w:proofErr w:type="spellEnd"/>
      <w:r w:rsidRPr="004155AC">
        <w:rPr>
          <w:rFonts w:ascii="Times New Roman" w:hAnsi="Times New Roman" w:cs="Times New Roman"/>
          <w:sz w:val="24"/>
          <w:szCs w:val="24"/>
        </w:rPr>
        <w:t xml:space="preserve"> 2001). Each tree in the forest is trained on a random subset of the data, and the final prediction is made by aggregating the predictions of all trees using methods like majority voting for classification or averaging for regression. RFs are </w:t>
      </w:r>
      <w:r w:rsidRPr="004155AC">
        <w:rPr>
          <w:rFonts w:ascii="Times New Roman" w:hAnsi="Times New Roman" w:cs="Times New Roman"/>
          <w:sz w:val="24"/>
          <w:szCs w:val="24"/>
        </w:rPr>
        <w:lastRenderedPageBreak/>
        <w:t xml:space="preserve">robust to noise and can handle high-dimensional datasets with many features. They also provide feature importance scores, which can help identify the most relevant variables for prediction. Its limitations include the potential for overfitting if the number of trees is too large and the difficulty in interpreting the model due to its ensemble nature. Additionally, RFs can be computationally expensive for large datasets, as they require training multiple decision trees. </w:t>
      </w:r>
    </w:p>
    <w:p w:rsidR="00FD6F37" w:rsidRPr="004155AC" w:rsidRDefault="00181A90" w:rsidP="004155AC">
      <w:pPr>
        <w:spacing w:line="360" w:lineRule="auto"/>
        <w:jc w:val="both"/>
        <w:rPr>
          <w:rFonts w:ascii="Times New Roman" w:hAnsi="Times New Roman" w:cs="Times New Roman"/>
          <w:sz w:val="24"/>
          <w:szCs w:val="24"/>
        </w:rPr>
      </w:pPr>
      <w:r w:rsidRPr="004155AC">
        <w:rPr>
          <w:rFonts w:ascii="Times New Roman" w:hAnsi="Times New Roman" w:cs="Times New Roman"/>
          <w:sz w:val="24"/>
          <w:szCs w:val="24"/>
        </w:rPr>
        <w:t xml:space="preserve">4.1.5 Decision trees </w:t>
      </w:r>
    </w:p>
    <w:p w:rsidR="00FD6F37" w:rsidRPr="004155AC" w:rsidRDefault="00181A90" w:rsidP="004155AC">
      <w:pPr>
        <w:spacing w:line="360" w:lineRule="auto"/>
        <w:jc w:val="both"/>
        <w:rPr>
          <w:rFonts w:ascii="Times New Roman" w:hAnsi="Times New Roman" w:cs="Times New Roman"/>
          <w:sz w:val="24"/>
          <w:szCs w:val="24"/>
        </w:rPr>
      </w:pPr>
      <w:r w:rsidRPr="004155AC">
        <w:rPr>
          <w:rFonts w:ascii="Times New Roman" w:hAnsi="Times New Roman" w:cs="Times New Roman"/>
          <w:sz w:val="24"/>
          <w:szCs w:val="24"/>
        </w:rPr>
        <w:t xml:space="preserve">Decision trees are supervised learning algorithms that are used for classification and </w:t>
      </w:r>
      <w:proofErr w:type="spellStart"/>
      <w:r w:rsidRPr="004155AC">
        <w:rPr>
          <w:rFonts w:ascii="Times New Roman" w:hAnsi="Times New Roman" w:cs="Times New Roman"/>
          <w:sz w:val="24"/>
          <w:szCs w:val="24"/>
        </w:rPr>
        <w:t>regres</w:t>
      </w:r>
      <w:proofErr w:type="spellEnd"/>
      <w:r w:rsidRPr="004155AC">
        <w:rPr>
          <w:rFonts w:ascii="Times New Roman" w:hAnsi="Times New Roman" w:cs="Times New Roman"/>
          <w:sz w:val="24"/>
          <w:szCs w:val="24"/>
        </w:rPr>
        <w:t xml:space="preserve"> </w:t>
      </w:r>
      <w:proofErr w:type="spellStart"/>
      <w:r w:rsidRPr="004155AC">
        <w:rPr>
          <w:rFonts w:ascii="Times New Roman" w:hAnsi="Times New Roman" w:cs="Times New Roman"/>
          <w:sz w:val="24"/>
          <w:szCs w:val="24"/>
        </w:rPr>
        <w:t>sion</w:t>
      </w:r>
      <w:proofErr w:type="spellEnd"/>
      <w:r w:rsidRPr="004155AC">
        <w:rPr>
          <w:rFonts w:ascii="Times New Roman" w:hAnsi="Times New Roman" w:cs="Times New Roman"/>
          <w:sz w:val="24"/>
          <w:szCs w:val="24"/>
        </w:rPr>
        <w:t xml:space="preserve"> tasks. They work by recursively partitioning the input space into smaller regions based on feature values, creating a tree-like structure where each internal node represents a </w:t>
      </w:r>
      <w:proofErr w:type="spellStart"/>
      <w:r w:rsidRPr="004155AC">
        <w:rPr>
          <w:rFonts w:ascii="Times New Roman" w:hAnsi="Times New Roman" w:cs="Times New Roman"/>
          <w:sz w:val="24"/>
          <w:szCs w:val="24"/>
        </w:rPr>
        <w:t>fea</w:t>
      </w:r>
      <w:proofErr w:type="spellEnd"/>
      <w:r w:rsidRPr="004155AC">
        <w:rPr>
          <w:rFonts w:ascii="Times New Roman" w:hAnsi="Times New Roman" w:cs="Times New Roman"/>
          <w:sz w:val="24"/>
          <w:szCs w:val="24"/>
        </w:rPr>
        <w:t xml:space="preserve"> </w:t>
      </w:r>
      <w:proofErr w:type="spellStart"/>
      <w:r w:rsidRPr="004155AC">
        <w:rPr>
          <w:rFonts w:ascii="Times New Roman" w:hAnsi="Times New Roman" w:cs="Times New Roman"/>
          <w:sz w:val="24"/>
          <w:szCs w:val="24"/>
        </w:rPr>
        <w:t>ture</w:t>
      </w:r>
      <w:proofErr w:type="spellEnd"/>
      <w:r w:rsidRPr="004155AC">
        <w:rPr>
          <w:rFonts w:ascii="Times New Roman" w:hAnsi="Times New Roman" w:cs="Times New Roman"/>
          <w:sz w:val="24"/>
          <w:szCs w:val="24"/>
        </w:rPr>
        <w:t xml:space="preserve">, each branch represents a decision rule, and each leaf node represents a predicted </w:t>
      </w:r>
      <w:proofErr w:type="spellStart"/>
      <w:r w:rsidRPr="004155AC">
        <w:rPr>
          <w:rFonts w:ascii="Times New Roman" w:hAnsi="Times New Roman" w:cs="Times New Roman"/>
          <w:sz w:val="24"/>
          <w:szCs w:val="24"/>
        </w:rPr>
        <w:t>out come</w:t>
      </w:r>
      <w:proofErr w:type="spellEnd"/>
      <w:r w:rsidRPr="004155AC">
        <w:rPr>
          <w:rFonts w:ascii="Times New Roman" w:hAnsi="Times New Roman" w:cs="Times New Roman"/>
          <w:sz w:val="24"/>
          <w:szCs w:val="24"/>
        </w:rPr>
        <w:t xml:space="preserve"> (</w:t>
      </w:r>
      <w:proofErr w:type="spellStart"/>
      <w:r w:rsidRPr="004155AC">
        <w:rPr>
          <w:rFonts w:ascii="Times New Roman" w:hAnsi="Times New Roman" w:cs="Times New Roman"/>
          <w:sz w:val="24"/>
          <w:szCs w:val="24"/>
        </w:rPr>
        <w:t>Kotsiantis</w:t>
      </w:r>
      <w:proofErr w:type="spellEnd"/>
      <w:r w:rsidRPr="004155AC">
        <w:rPr>
          <w:rFonts w:ascii="Times New Roman" w:hAnsi="Times New Roman" w:cs="Times New Roman"/>
          <w:sz w:val="24"/>
          <w:szCs w:val="24"/>
        </w:rPr>
        <w:t xml:space="preserve"> 2011). DTs are easy to interpret and visualize, which makes them useful for understanding the relationships between features and outcomes. They can handle categorical and continuous data and are robust to noise. They can be used for classification and regression tasks. Despite their simplicity and interpretability, DTs have limitations. They are highly </w:t>
      </w:r>
      <w:proofErr w:type="spellStart"/>
      <w:r w:rsidRPr="004155AC">
        <w:rPr>
          <w:rFonts w:ascii="Times New Roman" w:hAnsi="Times New Roman" w:cs="Times New Roman"/>
          <w:sz w:val="24"/>
          <w:szCs w:val="24"/>
        </w:rPr>
        <w:t>sensi</w:t>
      </w:r>
      <w:proofErr w:type="spellEnd"/>
      <w:r w:rsidRPr="004155AC">
        <w:rPr>
          <w:rFonts w:ascii="Times New Roman" w:hAnsi="Times New Roman" w:cs="Times New Roman"/>
          <w:sz w:val="24"/>
          <w:szCs w:val="24"/>
        </w:rPr>
        <w:t xml:space="preserve"> </w:t>
      </w:r>
      <w:proofErr w:type="spellStart"/>
      <w:r w:rsidRPr="004155AC">
        <w:rPr>
          <w:rFonts w:ascii="Times New Roman" w:hAnsi="Times New Roman" w:cs="Times New Roman"/>
          <w:sz w:val="24"/>
          <w:szCs w:val="24"/>
        </w:rPr>
        <w:t>tive</w:t>
      </w:r>
      <w:proofErr w:type="spellEnd"/>
      <w:r w:rsidRPr="004155AC">
        <w:rPr>
          <w:rFonts w:ascii="Times New Roman" w:hAnsi="Times New Roman" w:cs="Times New Roman"/>
          <w:sz w:val="24"/>
          <w:szCs w:val="24"/>
        </w:rPr>
        <w:t xml:space="preserve"> to small changes in the data, which can lead to significant variations in the tree structure and predictions. Additionally, overly complex trees are prone to overfitting, capturing noise rather than the underlying patterns in the data. Pruning methods are often employed to mitigate these issues by removing unnecessary branches and enhancing the model’s </w:t>
      </w:r>
      <w:proofErr w:type="spellStart"/>
      <w:r w:rsidRPr="004155AC">
        <w:rPr>
          <w:rFonts w:ascii="Times New Roman" w:hAnsi="Times New Roman" w:cs="Times New Roman"/>
          <w:sz w:val="24"/>
          <w:szCs w:val="24"/>
        </w:rPr>
        <w:t>gener</w:t>
      </w:r>
      <w:proofErr w:type="spellEnd"/>
      <w:r w:rsidRPr="004155AC">
        <w:rPr>
          <w:rFonts w:ascii="Times New Roman" w:hAnsi="Times New Roman" w:cs="Times New Roman"/>
          <w:sz w:val="24"/>
          <w:szCs w:val="24"/>
        </w:rPr>
        <w:t xml:space="preserve"> </w:t>
      </w:r>
      <w:proofErr w:type="spellStart"/>
      <w:r w:rsidRPr="004155AC">
        <w:rPr>
          <w:rFonts w:ascii="Times New Roman" w:hAnsi="Times New Roman" w:cs="Times New Roman"/>
          <w:sz w:val="24"/>
          <w:szCs w:val="24"/>
        </w:rPr>
        <w:t>alization</w:t>
      </w:r>
      <w:proofErr w:type="spellEnd"/>
      <w:r w:rsidRPr="004155AC">
        <w:rPr>
          <w:rFonts w:ascii="Times New Roman" w:hAnsi="Times New Roman" w:cs="Times New Roman"/>
          <w:sz w:val="24"/>
          <w:szCs w:val="24"/>
        </w:rPr>
        <w:t xml:space="preserve"> capabilities.</w:t>
      </w:r>
    </w:p>
    <w:p w:rsidR="00FD6F37" w:rsidRPr="004155AC" w:rsidRDefault="00181A90" w:rsidP="004155AC">
      <w:pPr>
        <w:spacing w:line="360" w:lineRule="auto"/>
        <w:jc w:val="both"/>
        <w:rPr>
          <w:rFonts w:ascii="Times New Roman" w:hAnsi="Times New Roman" w:cs="Times New Roman"/>
          <w:sz w:val="24"/>
          <w:szCs w:val="24"/>
        </w:rPr>
      </w:pPr>
      <w:r w:rsidRPr="004155AC">
        <w:rPr>
          <w:rFonts w:ascii="Times New Roman" w:hAnsi="Times New Roman" w:cs="Times New Roman"/>
          <w:sz w:val="24"/>
          <w:szCs w:val="24"/>
        </w:rPr>
        <w:t xml:space="preserve"> 4.1.6 DBSCAN </w:t>
      </w:r>
    </w:p>
    <w:p w:rsidR="00776091" w:rsidRPr="004155AC" w:rsidRDefault="00181A90" w:rsidP="004155AC">
      <w:pPr>
        <w:spacing w:line="360" w:lineRule="auto"/>
        <w:jc w:val="both"/>
        <w:rPr>
          <w:rFonts w:ascii="Times New Roman" w:hAnsi="Times New Roman" w:cs="Times New Roman"/>
          <w:sz w:val="24"/>
          <w:szCs w:val="24"/>
        </w:rPr>
      </w:pPr>
      <w:r w:rsidRPr="004155AC">
        <w:rPr>
          <w:rFonts w:ascii="Times New Roman" w:hAnsi="Times New Roman" w:cs="Times New Roman"/>
          <w:sz w:val="24"/>
          <w:szCs w:val="24"/>
        </w:rPr>
        <w:t xml:space="preserve">Density-Based Spatial Clustering of Applications with Noise (DBSCAN) is an </w:t>
      </w:r>
      <w:proofErr w:type="spellStart"/>
      <w:r w:rsidRPr="004155AC">
        <w:rPr>
          <w:rFonts w:ascii="Times New Roman" w:hAnsi="Times New Roman" w:cs="Times New Roman"/>
          <w:sz w:val="24"/>
          <w:szCs w:val="24"/>
        </w:rPr>
        <w:t>unsuper</w:t>
      </w:r>
      <w:proofErr w:type="spellEnd"/>
      <w:r w:rsidRPr="004155AC">
        <w:rPr>
          <w:rFonts w:ascii="Times New Roman" w:hAnsi="Times New Roman" w:cs="Times New Roman"/>
          <w:sz w:val="24"/>
          <w:szCs w:val="24"/>
        </w:rPr>
        <w:t xml:space="preserve"> vised clustering algorithm that groups data points based on their density. It identifies clusters of varying shapes and sizes by examining the local density of data points and separating them from noise or outliers (Schubert et al. 2017). DBSCAN is used in machine learning for tasks such as anomaly detection, spatial data analysis, and clustering of high-dimensional datasets. It is particularly effective for identify </w:t>
      </w:r>
      <w:proofErr w:type="spellStart"/>
      <w:r w:rsidRPr="004155AC">
        <w:rPr>
          <w:rFonts w:ascii="Times New Roman" w:hAnsi="Times New Roman" w:cs="Times New Roman"/>
          <w:sz w:val="24"/>
          <w:szCs w:val="24"/>
        </w:rPr>
        <w:t>ing</w:t>
      </w:r>
      <w:proofErr w:type="spellEnd"/>
      <w:r w:rsidRPr="004155AC">
        <w:rPr>
          <w:rFonts w:ascii="Times New Roman" w:hAnsi="Times New Roman" w:cs="Times New Roman"/>
          <w:sz w:val="24"/>
          <w:szCs w:val="24"/>
        </w:rPr>
        <w:t xml:space="preserve"> clusters in noisy data and can handle clusters of different shapes and sizes. Its limitations include the need to specify two parameters: the radius (epsilon) for neigh </w:t>
      </w:r>
      <w:proofErr w:type="spellStart"/>
      <w:r w:rsidRPr="004155AC">
        <w:rPr>
          <w:rFonts w:ascii="Times New Roman" w:hAnsi="Times New Roman" w:cs="Times New Roman"/>
          <w:sz w:val="24"/>
          <w:szCs w:val="24"/>
        </w:rPr>
        <w:t>borhood</w:t>
      </w:r>
      <w:proofErr w:type="spellEnd"/>
      <w:r w:rsidRPr="004155AC">
        <w:rPr>
          <w:rFonts w:ascii="Times New Roman" w:hAnsi="Times New Roman" w:cs="Times New Roman"/>
          <w:sz w:val="24"/>
          <w:szCs w:val="24"/>
        </w:rPr>
        <w:t xml:space="preserve"> search and the minimum number of points required to form a cluster. The choice of these parameters can significantly affect the clustering results. Additionally, DBSCAN may struggle with clusters of varying densities, as it relies on a fixed density threshold.</w:t>
      </w:r>
      <w:bookmarkEnd w:id="0"/>
    </w:p>
    <w:sectPr w:rsidR="00776091" w:rsidRPr="00415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A90"/>
    <w:rsid w:val="00181A90"/>
    <w:rsid w:val="001B5DB7"/>
    <w:rsid w:val="002F6890"/>
    <w:rsid w:val="004155AC"/>
    <w:rsid w:val="006D0400"/>
    <w:rsid w:val="009B14B0"/>
    <w:rsid w:val="00AA3D2C"/>
    <w:rsid w:val="00EA43EB"/>
    <w:rsid w:val="00FD6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C226F"/>
  <w15:chartTrackingRefBased/>
  <w15:docId w15:val="{27AC4CF5-7250-46DA-9395-70BD33E9E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3</cp:revision>
  <dcterms:created xsi:type="dcterms:W3CDTF">2026-02-13T17:47:00Z</dcterms:created>
  <dcterms:modified xsi:type="dcterms:W3CDTF">2026-02-13T20:13:00Z</dcterms:modified>
</cp:coreProperties>
</file>