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3B845C5E" w:rsidR="00370623" w:rsidRPr="00831029" w:rsidRDefault="000F2F37" w:rsidP="009673E5">
      <w:pPr>
        <w:pStyle w:val="Body2"/>
        <w:tabs>
          <w:tab w:val="clear" w:pos="2400"/>
          <w:tab w:val="left" w:pos="990"/>
        </w:tabs>
        <w:ind w:left="990" w:hanging="960"/>
      </w:pPr>
      <w:r w:rsidRPr="00831029">
        <w:rPr>
          <w:rStyle w:val="Gray0"/>
          <w:b/>
          <w:color w:val="000000"/>
        </w:rPr>
        <w:t>Software Engineer, Allscripts; Raleigh, NC – February 2019–</w:t>
      </w:r>
      <w:r w:rsidR="00CE7084">
        <w:rPr>
          <w:rStyle w:val="Gray0"/>
          <w:b/>
          <w:color w:val="000000"/>
        </w:rPr>
        <w:t>Present</w:t>
      </w:r>
    </w:p>
    <w:p w14:paraId="1C8DC57E" w14:textId="035DF3D2"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w:t>
      </w:r>
      <w:r w:rsidR="00647D7E">
        <w:t xml:space="preserve">web </w:t>
      </w:r>
      <w:r w:rsidR="006128F4">
        <w:t>pages</w:t>
      </w:r>
      <w:r w:rsidR="00EF22B9" w:rsidRPr="00831029">
        <w:t xml:space="preserve"> was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0D4CD664" w:rsidR="00EF22B9" w:rsidRPr="00831029" w:rsidRDefault="00EF22B9" w:rsidP="00EF22B9">
      <w:pPr>
        <w:pStyle w:val="Body2"/>
        <w:tabs>
          <w:tab w:val="left" w:pos="990"/>
        </w:tabs>
        <w:ind w:left="1680" w:hanging="960"/>
      </w:pPr>
      <w:r w:rsidRPr="00831029">
        <w:t xml:space="preserve">Lift and shift: I </w:t>
      </w:r>
      <w:r w:rsidR="00E4584B">
        <w:t>created</w:t>
      </w:r>
      <w:r w:rsidRPr="00831029">
        <w:t xml:space="preserv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xml:space="preserve">.  The infrastructure template was eventually deployed to production and hosted webservices with </w:t>
      </w:r>
      <w:r w:rsidR="00F22E5A">
        <w:t xml:space="preserve">uptime of at least </w:t>
      </w:r>
      <w:r w:rsidRPr="00831029">
        <w:t>four nines (99.99%) which were utilized by end users</w:t>
      </w:r>
      <w:r w:rsidR="00231441">
        <w:t xml:space="preserve"> within the United State</w:t>
      </w:r>
      <w:r w:rsidR="00C52E48">
        <w:t>s</w:t>
      </w:r>
      <w:r w:rsidRPr="00831029">
        <w:t>.</w:t>
      </w:r>
      <w:r w:rsidR="00F22E5A">
        <w:t xml:space="preserve">  This </w:t>
      </w:r>
      <w:r w:rsidR="00017137">
        <w:t>effort was</w:t>
      </w:r>
      <w:r w:rsidR="00F22E5A">
        <w:t xml:space="preserve"> part of </w:t>
      </w:r>
      <w:r w:rsidR="00017137">
        <w:t>a</w:t>
      </w:r>
      <w:r w:rsidR="00F22E5A">
        <w:t xml:space="preserve"> lift-and-shift strategy to migrate from on-premise hosting to Azure cloud hosting.</w:t>
      </w:r>
    </w:p>
    <w:p w14:paraId="374B8CF7" w14:textId="6B0AE963" w:rsidR="00EF22B9" w:rsidRPr="00831029" w:rsidRDefault="00EF22B9" w:rsidP="00EF22B9">
      <w:pPr>
        <w:pStyle w:val="Body2"/>
        <w:tabs>
          <w:tab w:val="left" w:pos="990"/>
        </w:tabs>
        <w:ind w:left="1680" w:hanging="960"/>
      </w:pPr>
      <w:r w:rsidRPr="00831029">
        <w:t xml:space="preserve">24/7 load generator: </w:t>
      </w:r>
      <w:r w:rsidR="006853BE" w:rsidRPr="006853BE">
        <w:t xml:space="preserve">I developed a </w:t>
      </w:r>
      <w:proofErr w:type="spellStart"/>
      <w:r w:rsidR="006853BE" w:rsidRPr="006853BE">
        <w:t>golang</w:t>
      </w:r>
      <w:proofErr w:type="spellEnd"/>
      <w:r w:rsidR="006853BE" w:rsidRPr="006853BE">
        <w:t xml:space="preserve"> container that applies constant rate of http calls (up to 200 </w:t>
      </w:r>
      <w:proofErr w:type="spellStart"/>
      <w:r w:rsidR="006853BE" w:rsidRPr="006853BE">
        <w:t>rps</w:t>
      </w:r>
      <w:proofErr w:type="spellEnd"/>
      <w:r w:rsidR="006853BE" w:rsidRPr="006853BE">
        <w:t xml:space="preserve">) to a system-under-test which then displayed the real-time performance results in Datadog and deployed the load generator into a </w:t>
      </w:r>
      <w:proofErr w:type="spellStart"/>
      <w:r w:rsidR="006853BE" w:rsidRPr="006853BE">
        <w:t>kubernetes</w:t>
      </w:r>
      <w:proofErr w:type="spellEnd"/>
      <w:r w:rsidR="006853BE" w:rsidRPr="006853BE">
        <w:t xml:space="preserve"> pod through helm chart.  The immediate performance result feedback allowed developers to optimize software in hours instead of months.</w:t>
      </w:r>
    </w:p>
    <w:p w14:paraId="686BAEB4" w14:textId="1A99CF62" w:rsidR="00EF22B9" w:rsidRDefault="00EF22B9" w:rsidP="00EF22B9">
      <w:pPr>
        <w:pStyle w:val="Body2"/>
        <w:tabs>
          <w:tab w:val="left" w:pos="990"/>
        </w:tabs>
        <w:ind w:left="1680" w:hanging="960"/>
      </w:pPr>
      <w:r w:rsidRPr="00831029">
        <w:t xml:space="preserve">OIDC Server: I </w:t>
      </w:r>
      <w:r w:rsidR="00E4584B">
        <w:t>created</w:t>
      </w:r>
      <w:r w:rsidRPr="00831029">
        <w:t xml:space="preserv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w:t>
      </w:r>
      <w:r w:rsidR="00153197">
        <w:t>,</w:t>
      </w:r>
      <w:r w:rsidR="001376DD">
        <w:t xml:space="preserve"> and client credential grant.</w:t>
      </w:r>
    </w:p>
    <w:p w14:paraId="5F30273D" w14:textId="17FE0DEE"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w:t>
      </w:r>
      <w:r w:rsidR="00017137">
        <w:t>I reduced the platform’s overall security vulnerability by developing</w:t>
      </w:r>
      <w:r>
        <w:t xml:space="preserve"> and deploy</w:t>
      </w:r>
      <w:r w:rsidR="00017137">
        <w:t xml:space="preserve">ing </w:t>
      </w:r>
      <w:r>
        <w:t xml:space="preserve">an isomorphic </w:t>
      </w:r>
      <w:proofErr w:type="spellStart"/>
      <w:r>
        <w:t>reactjs</w:t>
      </w:r>
      <w:proofErr w:type="spellEnd"/>
      <w:r>
        <w:t xml:space="preserve"> app</w:t>
      </w:r>
      <w:r w:rsidR="007A4698">
        <w:t xml:space="preserve"> as a docker container</w:t>
      </w:r>
      <w:r>
        <w:t xml:space="preserve"> </w:t>
      </w:r>
      <w:r w:rsidR="00017137">
        <w:t>which eliminated the platform</w:t>
      </w:r>
      <w:r w:rsidR="001C44CB">
        <w:t>’</w:t>
      </w:r>
      <w:r w:rsidR="00017137">
        <w:t>s dependency to insecure jQuery pages.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lastRenderedPageBreak/>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1B55CE" w:rsidRPr="00831029">
        <w:rPr>
          <w:rStyle w:val="Gray"/>
          <w:color w:val="000000"/>
        </w:rPr>
        <w:t>eXtend</w:t>
      </w:r>
      <w:r w:rsidR="00605281" w:rsidRPr="00831029">
        <w:rPr>
          <w:rStyle w:val="Gray"/>
          <w:color w:val="000000"/>
        </w:rPr>
        <w:t>ed</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4122EBEB"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24 x 7 high availability and disaster recovery of 85+ vSphere VMs 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w:t>
      </w:r>
      <w:r w:rsidR="008F5449">
        <w:rPr>
          <w:rStyle w:val="Gray"/>
          <w:color w:val="000000"/>
        </w:rPr>
        <w:t>Occasionally m</w:t>
      </w:r>
      <w:r w:rsidR="00ED68EF" w:rsidRPr="00831029">
        <w:rPr>
          <w:rStyle w:val="Gray"/>
          <w:color w:val="000000"/>
        </w:rPr>
        <w:t>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1B59C288"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 xml:space="preserve">Project ICON’s goal is to </w:t>
      </w:r>
      <w:r w:rsidR="007C670B" w:rsidRPr="00831029">
        <w:lastRenderedPageBreak/>
        <w:t>deploy an appliance that can create images of a virtual machine in an .</w:t>
      </w:r>
      <w:proofErr w:type="spellStart"/>
      <w:r w:rsidR="007C670B" w:rsidRPr="00831029">
        <w:t>ovf</w:t>
      </w:r>
      <w:proofErr w:type="spellEnd"/>
      <w:r w:rsidR="007C670B" w:rsidRPr="00831029">
        <w:t xml:space="preserve"> file that can be 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D9391F">
        <w:t>P</w:t>
      </w:r>
      <w:r w:rsidR="00D9391F" w:rsidRPr="00831029">
        <w:t>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677739B6" w:rsidR="00AE26EA" w:rsidRPr="00831029" w:rsidRDefault="0064608B" w:rsidP="0064608B">
      <w:pPr>
        <w:pStyle w:val="Subsection"/>
        <w:spacing w:before="100"/>
      </w:pPr>
      <w:r w:rsidRPr="00831029">
        <w:t>B</w:t>
      </w:r>
      <w:r w:rsidR="00AE26EA" w:rsidRPr="00831029">
        <w:t>achelor of</w:t>
      </w:r>
      <w:r w:rsidRPr="00831029">
        <w:t xml:space="preserve"> 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3B9D6CE2" w:rsidR="000B675F" w:rsidRPr="000B675F" w:rsidRDefault="009C206C"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Pr>
          <w:rFonts w:asciiTheme="minorHAnsi" w:eastAsiaTheme="minorHAnsi" w:hAnsiTheme="minorHAnsi" w:cstheme="minorBidi"/>
          <w:color w:val="404040" w:themeColor="text1" w:themeTint="BF"/>
          <w:sz w:val="20"/>
          <w:szCs w:val="20"/>
          <w:bdr w:val="none" w:sz="0" w:space="0" w:color="auto"/>
          <w:lang w:eastAsia="ja-JP"/>
        </w:rPr>
        <w:t>Raised</w:t>
      </w:r>
      <w:r w:rsidR="000B675F" w:rsidRPr="000B675F">
        <w:rPr>
          <w:rFonts w:asciiTheme="minorHAnsi" w:eastAsiaTheme="minorHAnsi" w:hAnsiTheme="minorHAnsi" w:cstheme="minorBidi"/>
          <w:color w:val="404040" w:themeColor="text1" w:themeTint="BF"/>
          <w:sz w:val="20"/>
          <w:szCs w:val="20"/>
          <w:bdr w:val="none" w:sz="0" w:space="0" w:color="auto"/>
          <w:lang w:eastAsia="ja-JP"/>
        </w:rPr>
        <w:t xml:space="preserve"> the organization's logistical readiness of $10 million worth of US Army property and vehicles to be able to carry out global and statewide missions by conducting routine inventory of all assets on the books every quarter.</w:t>
      </w:r>
    </w:p>
    <w:p w14:paraId="44F58CEF" w14:textId="50A5CE8D"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$2 million worth of US Army equipment and vehicles capable of carrying out different missions like </w:t>
      </w:r>
      <w:r w:rsidR="009C206C">
        <w:rPr>
          <w:rFonts w:asciiTheme="minorHAnsi" w:eastAsiaTheme="minorHAnsi" w:hAnsiTheme="minorHAnsi" w:cstheme="minorBidi"/>
          <w:color w:val="404040" w:themeColor="text1" w:themeTint="BF"/>
          <w:sz w:val="20"/>
          <w:szCs w:val="20"/>
          <w:bdr w:val="none" w:sz="0" w:space="0" w:color="auto"/>
          <w:lang w:eastAsia="ja-JP"/>
        </w:rPr>
        <w:t>roadside bomb detection</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72D8" w14:textId="77777777" w:rsidR="007946CD" w:rsidRDefault="007946CD">
      <w:r>
        <w:separator/>
      </w:r>
    </w:p>
  </w:endnote>
  <w:endnote w:type="continuationSeparator" w:id="0">
    <w:p w14:paraId="581792FB" w14:textId="77777777" w:rsidR="007946CD" w:rsidRDefault="00794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984A" w14:textId="77777777" w:rsidR="007946CD" w:rsidRDefault="007946CD">
      <w:r>
        <w:separator/>
      </w:r>
    </w:p>
  </w:footnote>
  <w:footnote w:type="continuationSeparator" w:id="0">
    <w:p w14:paraId="7365BAC4" w14:textId="77777777" w:rsidR="007946CD" w:rsidRDefault="00794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EndPr>
      <w:rPr>
        <w:rStyle w:val="PageNumber"/>
      </w:rPr>
    </w:sdtEnd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EndPr>
      <w:rPr>
        <w:rStyle w:val="PageNumber"/>
      </w:rPr>
    </w:sdtEnd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17137"/>
    <w:rsid w:val="000379E8"/>
    <w:rsid w:val="000417F6"/>
    <w:rsid w:val="0004388C"/>
    <w:rsid w:val="00066526"/>
    <w:rsid w:val="00067ABC"/>
    <w:rsid w:val="000716A7"/>
    <w:rsid w:val="000764CB"/>
    <w:rsid w:val="0008174A"/>
    <w:rsid w:val="00082265"/>
    <w:rsid w:val="000837B1"/>
    <w:rsid w:val="00086EEA"/>
    <w:rsid w:val="00087A0B"/>
    <w:rsid w:val="000B675F"/>
    <w:rsid w:val="000B6D54"/>
    <w:rsid w:val="000D00B3"/>
    <w:rsid w:val="000D28D0"/>
    <w:rsid w:val="000F1F9E"/>
    <w:rsid w:val="000F2F37"/>
    <w:rsid w:val="000F3BDE"/>
    <w:rsid w:val="000F4049"/>
    <w:rsid w:val="00100696"/>
    <w:rsid w:val="00102C09"/>
    <w:rsid w:val="00103524"/>
    <w:rsid w:val="001164C5"/>
    <w:rsid w:val="00127364"/>
    <w:rsid w:val="00127646"/>
    <w:rsid w:val="001321D5"/>
    <w:rsid w:val="001376DD"/>
    <w:rsid w:val="00153197"/>
    <w:rsid w:val="00153F6B"/>
    <w:rsid w:val="00154D42"/>
    <w:rsid w:val="0015643D"/>
    <w:rsid w:val="00157826"/>
    <w:rsid w:val="00173A39"/>
    <w:rsid w:val="00184B9B"/>
    <w:rsid w:val="00187207"/>
    <w:rsid w:val="001A67D0"/>
    <w:rsid w:val="001B21D6"/>
    <w:rsid w:val="001B24A9"/>
    <w:rsid w:val="001B2E7F"/>
    <w:rsid w:val="001B55CE"/>
    <w:rsid w:val="001C06D7"/>
    <w:rsid w:val="001C44CB"/>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2CB2"/>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D8F"/>
    <w:rsid w:val="004D1FF3"/>
    <w:rsid w:val="00525F8E"/>
    <w:rsid w:val="00526A6A"/>
    <w:rsid w:val="00533150"/>
    <w:rsid w:val="005432BC"/>
    <w:rsid w:val="00572FBE"/>
    <w:rsid w:val="00573A4E"/>
    <w:rsid w:val="005915C7"/>
    <w:rsid w:val="00594DAB"/>
    <w:rsid w:val="005A51A3"/>
    <w:rsid w:val="005B22B4"/>
    <w:rsid w:val="005C3F7A"/>
    <w:rsid w:val="005C5196"/>
    <w:rsid w:val="005C56B3"/>
    <w:rsid w:val="005D4EEA"/>
    <w:rsid w:val="005E2975"/>
    <w:rsid w:val="005E556A"/>
    <w:rsid w:val="005F1B65"/>
    <w:rsid w:val="00600D8C"/>
    <w:rsid w:val="0060188B"/>
    <w:rsid w:val="00604233"/>
    <w:rsid w:val="00605281"/>
    <w:rsid w:val="006110F5"/>
    <w:rsid w:val="006128F4"/>
    <w:rsid w:val="00612CFC"/>
    <w:rsid w:val="00630293"/>
    <w:rsid w:val="006323BE"/>
    <w:rsid w:val="006404CB"/>
    <w:rsid w:val="0064608B"/>
    <w:rsid w:val="00646FEA"/>
    <w:rsid w:val="00647D7E"/>
    <w:rsid w:val="00656980"/>
    <w:rsid w:val="00667917"/>
    <w:rsid w:val="00667C8C"/>
    <w:rsid w:val="00672CB4"/>
    <w:rsid w:val="00677230"/>
    <w:rsid w:val="00683756"/>
    <w:rsid w:val="00684C86"/>
    <w:rsid w:val="006853BE"/>
    <w:rsid w:val="006A4168"/>
    <w:rsid w:val="006B0872"/>
    <w:rsid w:val="006B372B"/>
    <w:rsid w:val="006B3B2A"/>
    <w:rsid w:val="006C1426"/>
    <w:rsid w:val="006C1B00"/>
    <w:rsid w:val="006C6833"/>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46CD"/>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449"/>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06C"/>
    <w:rsid w:val="009C29F1"/>
    <w:rsid w:val="009C2FB2"/>
    <w:rsid w:val="009E2601"/>
    <w:rsid w:val="009E2A9B"/>
    <w:rsid w:val="009F3C19"/>
    <w:rsid w:val="00A004C9"/>
    <w:rsid w:val="00A241F6"/>
    <w:rsid w:val="00A24265"/>
    <w:rsid w:val="00A376F7"/>
    <w:rsid w:val="00A6088C"/>
    <w:rsid w:val="00A625F3"/>
    <w:rsid w:val="00A63E37"/>
    <w:rsid w:val="00A672D8"/>
    <w:rsid w:val="00A81D43"/>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E7084"/>
    <w:rsid w:val="00CF31AE"/>
    <w:rsid w:val="00CF7565"/>
    <w:rsid w:val="00CF7674"/>
    <w:rsid w:val="00D056E8"/>
    <w:rsid w:val="00D1483B"/>
    <w:rsid w:val="00D16509"/>
    <w:rsid w:val="00D31A33"/>
    <w:rsid w:val="00D520E7"/>
    <w:rsid w:val="00D61D0D"/>
    <w:rsid w:val="00D745C2"/>
    <w:rsid w:val="00D8208F"/>
    <w:rsid w:val="00D84E80"/>
    <w:rsid w:val="00D9312C"/>
    <w:rsid w:val="00D9391F"/>
    <w:rsid w:val="00DA22A2"/>
    <w:rsid w:val="00DA6FD3"/>
    <w:rsid w:val="00DC1A9B"/>
    <w:rsid w:val="00DC584E"/>
    <w:rsid w:val="00DE3D6C"/>
    <w:rsid w:val="00DF06B6"/>
    <w:rsid w:val="00E12343"/>
    <w:rsid w:val="00E176FC"/>
    <w:rsid w:val="00E17EAE"/>
    <w:rsid w:val="00E27CDC"/>
    <w:rsid w:val="00E306BE"/>
    <w:rsid w:val="00E4584B"/>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2E5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Pages>
  <Words>1461</Words>
  <Characters>8143</Characters>
  <Application>Microsoft Office Word</Application>
  <DocSecurity>0</DocSecurity>
  <Lines>111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148</cp:revision>
  <dcterms:created xsi:type="dcterms:W3CDTF">2018-10-09T02:55:00Z</dcterms:created>
  <dcterms:modified xsi:type="dcterms:W3CDTF">2022-04-29T12:57:00Z</dcterms:modified>
</cp:coreProperties>
</file>