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Negative-steering pipeline — consolidated to-do list</w:t>
      </w:r>
    </w:p>
    <w:p>
      <w:pPr>
        <w:spacing w:after="120"/>
        <w:jc w:val="center"/>
      </w:pPr>
      <w:r>
        <w:rPr>
          <w:rFonts w:ascii="Arial" w:cs="Arial" w:eastAsia="Arial" w:hAnsi="Arial"/>
          <w:i/>
          <w:iCs/>
          <w:sz w:val="24"/>
          <w:szCs w:val="24"/>
        </w:rPr>
        <w:t xml:space="preserve">Workflow improvements, metrics, and generalisation experiments</w:t>
      </w:r>
    </w:p>
    <w:p>
      <w:pPr>
        <w:spacing w:after="240"/>
        <w:jc w:val="center"/>
      </w:pPr>
      <w:r>
        <w:rPr>
          <w:rFonts w:ascii="Arial" w:cs="Arial" w:eastAsia="Arial" w:hAnsi="Arial"/>
          <w:sz w:val="22"/>
          <w:szCs w:val="22"/>
        </w:rPr>
        <w:t xml:space="preserve">Version 9 · 28 April 2026</w:t>
      </w:r>
    </w:p>
    <w:p>
      <w:pPr>
        <w:spacing w:after="60" w:before="60"/>
      </w:pPr>
      <w:r>
        <w:rPr>
          <w:rFonts w:ascii="Arial" w:cs="Arial" w:eastAsia="Arial" w:hAnsi="Arial"/>
          <w:b/>
          <w:bCs/>
          <w:sz w:val="22"/>
          <w:szCs w:val="22"/>
        </w:rPr>
        <w:t xml:space="preserve">✎ Revision note · v9, 2026-04-28. </w:t>
      </w:r>
      <w:r>
        <w:rPr>
          <w:rFonts w:ascii="Arial" w:cs="Arial" w:eastAsia="Arial" w:hAnsi="Arial"/>
          <w:sz w:val="22"/>
          <w:szCs w:val="22"/>
        </w:rPr>
        <w:t xml:space="preserve">Version 9 captures one long working session that consolidated the v8 stabilisation work into a deployable end-to-end pipeline and submitted the first full-pipeline overnight run with the complete patched stack. Substantive changes: </w:t>
      </w:r>
      <w:r>
        <w:rPr>
          <w:rFonts w:ascii="Arial" w:cs="Arial" w:eastAsia="Arial" w:hAnsi="Arial"/>
          <w:b/>
          <w:bCs/>
          <w:sz w:val="22"/>
          <w:szCs w:val="22"/>
        </w:rPr>
        <w:t xml:space="preserve">(a)</w:t>
      </w:r>
      <w:r>
        <w:rPr>
          <w:rFonts w:ascii="Arial" w:cs="Arial" w:eastAsia="Arial" w:hAnsi="Arial"/>
          <w:sz w:val="22"/>
          <w:szCs w:val="22"/>
        </w:rPr>
        <w:t xml:space="preserve"> The </w:t>
      </w:r>
      <w:r>
        <w:rPr>
          <w:rFonts w:ascii="Consolas" w:cs="Consolas" w:eastAsia="Consolas" w:hAnsi="Consolas"/>
          <w:sz w:val="20"/>
          <w:szCs w:val="20"/>
        </w:rPr>
        <w:t xml:space="preserve">representative_canonical_pdb</w:t>
      </w:r>
      <w:r>
        <w:rPr>
          <w:rFonts w:ascii="Arial" w:cs="Arial" w:eastAsia="Arial" w:hAnsi="Arial"/>
          <w:sz w:val="22"/>
          <w:szCs w:val="22"/>
        </w:rPr>
        <w:t xml:space="preserve"> work-dir path brittleness was root-caused and fixed at the </w:t>
      </w:r>
      <w:r>
        <w:rPr>
          <w:rFonts w:ascii="Consolas" w:cs="Consolas" w:eastAsia="Consolas" w:hAnsi="Consolas"/>
          <w:sz w:val="20"/>
          <w:szCs w:val="20"/>
        </w:rPr>
        <w:t xml:space="preserve">NEGSTEER_CROSS_SEQUENCE</w:t>
      </w:r>
      <w:r>
        <w:rPr>
          <w:rFonts w:ascii="Arial" w:cs="Arial" w:eastAsia="Arial" w:hAnsi="Arial"/>
          <w:sz w:val="22"/>
          <w:szCs w:val="22"/>
        </w:rPr>
        <w:t xml:space="preserve"> aggregation step — published-tree paths now flow through cross_sequence_summary.csv instead of fragile work/&lt;hash&gt;/ paths. </w:t>
      </w:r>
      <w:r>
        <w:rPr>
          <w:rFonts w:ascii="Arial" w:cs="Arial" w:eastAsia="Arial" w:hAnsi="Arial"/>
          <w:b/>
          <w:bCs/>
          <w:sz w:val="22"/>
          <w:szCs w:val="22"/>
        </w:rPr>
        <w:t xml:space="preserve">(b)</w:t>
      </w:r>
      <w:r>
        <w:rPr>
          <w:rFonts w:ascii="Arial" w:cs="Arial" w:eastAsia="Arial" w:hAnsi="Arial"/>
          <w:sz w:val="22"/>
          <w:szCs w:val="22"/>
        </w:rPr>
        <w:t xml:space="preserve"> Three latent bugs were unmasked once survivors actually flowed through the orthogonal stage for the first time (chain params undefined in test_orthogonal_metrics, NEGSTEER_ORTHOGONAL_METRICS filename collision on N≥2 survivors, AF3 inconsistently applied as gating filter) — all three fixed. </w:t>
      </w:r>
      <w:r>
        <w:rPr>
          <w:rFonts w:ascii="Arial" w:cs="Arial" w:eastAsia="Arial" w:hAnsi="Arial"/>
          <w:b/>
          <w:bCs/>
          <w:sz w:val="22"/>
          <w:szCs w:val="22"/>
        </w:rPr>
        <w:t xml:space="preserve">(c)</w:t>
      </w:r>
      <w:r>
        <w:rPr>
          <w:rFonts w:ascii="Arial" w:cs="Arial" w:eastAsia="Arial" w:hAnsi="Arial"/>
          <w:sz w:val="22"/>
          <w:szCs w:val="22"/>
        </w:rPr>
        <w:t xml:space="preserve"> FastRelax integrated into Rosetta ΔΔG as a first-class stage (not a bolt-on): one-repeat Cartesian ref2015_cart, matches Bennett 2023's calibration so −30 REU threshold is now directly applicable. </w:t>
      </w:r>
      <w:r>
        <w:rPr>
          <w:rFonts w:ascii="Arial" w:cs="Arial" w:eastAsia="Arial" w:hAnsi="Arial"/>
          <w:b/>
          <w:bCs/>
          <w:sz w:val="22"/>
          <w:szCs w:val="22"/>
        </w:rPr>
        <w:t xml:space="preserve">(d)</w:t>
      </w:r>
      <w:r>
        <w:rPr>
          <w:rFonts w:ascii="Arial" w:cs="Arial" w:eastAsia="Arial" w:hAnsi="Arial"/>
          <w:sz w:val="22"/>
          <w:szCs w:val="22"/>
        </w:rPr>
        <w:t xml:space="preserve"> Three production plot scripts lifted from their test counterparts (</w:t>
      </w:r>
      <w:r>
        <w:rPr>
          <w:rFonts w:ascii="Consolas" w:cs="Consolas" w:eastAsia="Consolas" w:hAnsi="Consolas"/>
          <w:sz w:val="20"/>
          <w:szCs w:val="20"/>
        </w:rPr>
        <w:t xml:space="preserve">bin/negsteer_plots.py</w:t>
      </w:r>
      <w:r>
        <w:rPr>
          <w:rFonts w:ascii="Arial" w:cs="Arial" w:eastAsia="Arial" w:hAnsi="Arial"/>
          <w:sz w:val="22"/>
          <w:szCs w:val="22"/>
        </w:rPr>
        <w:t xml:space="preserve">, </w:t>
      </w:r>
      <w:r>
        <w:rPr>
          <w:rFonts w:ascii="Consolas" w:cs="Consolas" w:eastAsia="Consolas" w:hAnsi="Consolas"/>
          <w:sz w:val="20"/>
          <w:szCs w:val="20"/>
        </w:rPr>
        <w:t xml:space="preserve">bin/negsteer_within_sequence_plots.py</w:t>
      </w:r>
      <w:r>
        <w:rPr>
          <w:rFonts w:ascii="Arial" w:cs="Arial" w:eastAsia="Arial" w:hAnsi="Arial"/>
          <w:sz w:val="22"/>
          <w:szCs w:val="22"/>
        </w:rPr>
        <w:t xml:space="preserve">, </w:t>
      </w:r>
      <w:r>
        <w:rPr>
          <w:rFonts w:ascii="Consolas" w:cs="Consolas" w:eastAsia="Consolas" w:hAnsi="Consolas"/>
          <w:sz w:val="20"/>
          <w:szCs w:val="20"/>
        </w:rPr>
        <w:t xml:space="preserve">bin/orthogonal_metrics_plots.py</w:t>
      </w:r>
      <w:r>
        <w:rPr>
          <w:rFonts w:ascii="Arial" w:cs="Arial" w:eastAsia="Arial" w:hAnsi="Arial"/>
          <w:sz w:val="22"/>
          <w:szCs w:val="22"/>
        </w:rPr>
        <w:t xml:space="preserve">) and wired into both main.nf and the test workflows. </w:t>
      </w:r>
      <w:r>
        <w:rPr>
          <w:rFonts w:ascii="Arial" w:cs="Arial" w:eastAsia="Arial" w:hAnsi="Arial"/>
          <w:b/>
          <w:bCs/>
          <w:sz w:val="22"/>
          <w:szCs w:val="22"/>
        </w:rPr>
        <w:t xml:space="preserve">(e)</w:t>
      </w:r>
      <w:r>
        <w:rPr>
          <w:rFonts w:ascii="Arial" w:cs="Arial" w:eastAsia="Arial" w:hAnsi="Arial"/>
          <w:sz w:val="22"/>
          <w:szCs w:val="22"/>
        </w:rPr>
        <w:t xml:space="preserve"> Orthogonal-metrics plot suite settled at 4 plots after iteration on user feedback (af3_vs_boltz, filter_cascade, metrics_vs_composite, combined_cohort_summary). The standalone survivor_summary plot was removed — the combined cohort summary is a strict superset. </w:t>
      </w:r>
      <w:r>
        <w:rPr>
          <w:rFonts w:ascii="Arial" w:cs="Arial" w:eastAsia="Arial" w:hAnsi="Arial"/>
          <w:b/>
          <w:bCs/>
          <w:sz w:val="22"/>
          <w:szCs w:val="22"/>
        </w:rPr>
        <w:t xml:space="preserve">(f)</w:t>
      </w:r>
      <w:r>
        <w:rPr>
          <w:rFonts w:ascii="Arial" w:cs="Arial" w:eastAsia="Arial" w:hAnsi="Arial"/>
          <w:sz w:val="22"/>
          <w:szCs w:val="22"/>
        </w:rPr>
        <w:t xml:space="preserve"> Negative-controls "spaghetti skip" finding (controls bypass negsteer when cold-start has no contact residues to mutate) — documented as semantically defensible, deferred. </w:t>
      </w:r>
      <w:r>
        <w:rPr>
          <w:rFonts w:ascii="Arial" w:cs="Arial" w:eastAsia="Arial" w:hAnsi="Arial"/>
          <w:b/>
          <w:bCs/>
          <w:sz w:val="22"/>
          <w:szCs w:val="22"/>
        </w:rPr>
        <w:t xml:space="preserve">(g)</w:t>
      </w:r>
      <w:r>
        <w:rPr>
          <w:rFonts w:ascii="Arial" w:cs="Arial" w:eastAsia="Arial" w:hAnsi="Arial"/>
          <w:sz w:val="22"/>
          <w:szCs w:val="22"/>
        </w:rPr>
        <w:t xml:space="preserve"> Full-pipeline test run submitted overnight covering HADDOCK → RFDiffusion → Rosetta filter → MPNN → Negsteer → Orthogonal Metrics with all v9 patches deployed. </w:t>
      </w:r>
      <w:r>
        <w:rPr>
          <w:rFonts w:ascii="Arial" w:cs="Arial" w:eastAsia="Arial" w:hAnsi="Arial"/>
          <w:b/>
          <w:bCs/>
          <w:sz w:val="22"/>
          <w:szCs w:val="22"/>
        </w:rPr>
        <w:t xml:space="preserve">(h)</w:t>
      </w:r>
      <w:r>
        <w:rPr>
          <w:rFonts w:ascii="Arial" w:cs="Arial" w:eastAsia="Arial" w:hAnsi="Arial"/>
          <w:sz w:val="22"/>
          <w:szCs w:val="22"/>
        </w:rPr>
        <w:t xml:space="preserve"> Five new strategic sections added to this document covering the final reporting module (Task 55), code refactoring/cleanup (Task 56), output footprint review (Task 57), ranking-metric audit (Task 58), and unit test coverage (Task 59) — these surfaced from a session-close reflection on what the pipeline still needs before it's deployable across multiple targets.</w:t>
      </w:r>
    </w:p>
    <w:p>
      <w:pPr>
        <w:pStyle w:val="Heading1"/>
        <w:spacing w:after="180" w:before="360"/>
      </w:pPr>
      <w:r>
        <w:rPr>
          <w:rFonts w:ascii="Arial" w:cs="Arial" w:eastAsia="Arial" w:hAnsi="Arial"/>
          <w:b/>
          <w:bCs/>
          <w:sz w:val="32"/>
          <w:szCs w:val="32"/>
        </w:rPr>
        <w:t xml:space="preserve">Purpose</w:t>
      </w:r>
    </w:p>
    <w:p>
      <w:pPr>
        <w:spacing w:after="60" w:before="60"/>
      </w:pPr>
      <w:r>
        <w:rPr>
          <w:rFonts w:ascii="Arial" w:cs="Arial" w:eastAsia="Arial" w:hAnsi="Arial"/>
          <w:sz w:val="22"/>
          <w:szCs w:val="22"/>
        </w:rPr>
        <w:t xml:space="preserve">This document lists the concrete actions needed to mature the negative-steering pipeline from a development exercise into a deployable ranking stage of the outer design pipeline — HADDOCK → RFDiffusion → Rosetta filtering → ProteinMPNN → Boltz-2 Negative Steering → Orthogonal Metrics — run at ~100 MPNN sequences per design task across multiple target pairs.</w:t>
      </w:r>
    </w:p>
    <w:p>
      <w:pPr>
        <w:spacing w:after="60" w:before="60"/>
      </w:pPr>
      <w:r>
        <w:rPr>
          <w:rFonts w:ascii="Arial" w:cs="Arial" w:eastAsia="Arial" w:hAnsi="Arial"/>
          <w:sz w:val="22"/>
          <w:szCs w:val="22"/>
        </w:rPr>
        <w:t xml:space="preserve">As of v9 (28 April 2026 evening), the v7/v8 P0 block (Tasks 6 / 29 / 31 / 34 / 38) is structurally complete — code is shipped, the path-stability and latent-bug fixes are in place, and a full-pipeline overnight run is in flight to validate end-to-end. The session also closed Task 43 (negsteer plots wired into production) and 44 (orthogonal plots wired into production) as STAGED — the overnight run is the validation event for both.</w:t>
      </w:r>
    </w:p>
    <w:p>
      <w:pPr>
        <w:spacing w:after="60" w:before="60"/>
      </w:pPr>
      <w:r>
        <w:rPr>
          <w:rFonts w:ascii="Arial" w:cs="Arial" w:eastAsia="Arial" w:hAnsi="Arial"/>
          <w:sz w:val="22"/>
          <w:szCs w:val="22"/>
        </w:rPr>
        <w:t xml:space="preserve">New in v9: five strategic tasks (55-59) that emerged from a session-close reflection on what the pipeline needs to mature from "runnable" to "deployable" across teams and targets. These are scoped as discrete pieces of work but mostly need a planning pass before execution.</w:t>
      </w:r>
    </w:p>
    <w:p>
      <w:pPr>
        <w:pStyle w:val="Heading2"/>
        <w:spacing w:after="120" w:before="240"/>
      </w:pPr>
      <w:r>
        <w:rPr>
          <w:rFonts w:ascii="Arial" w:cs="Arial" w:eastAsia="Arial" w:hAnsi="Arial"/>
          <w:b/>
          <w:bCs/>
          <w:sz w:val="26"/>
          <w:szCs w:val="26"/>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Marker</w:t>
            </w:r>
          </w:p>
        </w:tc>
        <w:tc>
          <w:tcPr>
            <w:tcW w:type="dxa" w:w="75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Meaning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Shipped and validated; archived out of active work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Code shipped, awaiting validation to flip to DONE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PARTIAL</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Partially delivered; acceptance criteria not fully met or follow-up remains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IN PROGRESS</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Actively running on the cluster right now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Added in v9 — did not exist in v8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REVISED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Exists in v8 but scope or acceptance changed materially in v9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Still open, unchanged from v8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CLOSED</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Explicitly dropped — no longer tracked</w:t>
            </w:r>
          </w:p>
        </w:tc>
      </w:tr>
    </w:tbl>
    <w:p>
      <w:pPr>
        <w:pStyle w:val="Heading1"/>
        <w:spacing w:after="180" w:before="360"/>
      </w:pPr>
      <w:r>
        <w:rPr>
          <w:rFonts w:ascii="Arial" w:cs="Arial" w:eastAsia="Arial" w:hAnsi="Arial"/>
          <w:b/>
          <w:bCs/>
          <w:sz w:val="32"/>
          <w:szCs w:val="32"/>
        </w:rPr>
        <w:t xml:space="preserve">Executive summary — v9 status</w:t>
      </w:r>
    </w:p>
    <w:p>
      <w:pPr>
        <w:pStyle w:val="Heading2"/>
        <w:spacing w:after="120" w:before="240"/>
      </w:pPr>
      <w:r>
        <w:rPr>
          <w:rFonts w:ascii="Arial" w:cs="Arial" w:eastAsia="Arial" w:hAnsi="Arial"/>
          <w:b/>
          <w:bCs/>
          <w:sz w:val="26"/>
          <w:szCs w:val="26"/>
        </w:rPr>
        <w:t xml:space="preserve">What flipped status this session</w:t>
      </w:r>
    </w:p>
    <w:p>
      <w:pPr>
        <w:pStyle w:val="ListParagraph"/>
        <w:numPr>
          <w:ilvl w:val="0"/>
          <w:numId w:val="2"/>
        </w:numPr>
        <w:spacing w:after="40" w:before="40"/>
      </w:pPr>
      <w:r>
        <w:rPr>
          <w:rFonts w:ascii="Arial" w:cs="Arial" w:eastAsia="Arial" w:hAnsi="Arial"/>
          <w:sz w:val="22"/>
          <w:szCs w:val="22"/>
        </w:rPr>
        <w:t xml:space="preserve">Task 43 (negsteer plots) — OPEN → ⊙ STAGED. bin/negsteer_plots.py and bin/negsteer_within_sequence_plots.py lifted from their test counterparts; NEGSTEER_PLOTS and NEGSTEER_WITHIN_SEQUENCE_PLOTS Nextflow processes added to modules/negative_steering.nf; both wired into main.nf and tests/negative_steering/test_negative_steering.nf. The test workflow needed an EMPTY_DESIGN_REGION_PLACEHOLDER process for the design-region input slot when controls are off (DERIVE_INPUT_INDICES only runs in the controls branch). Will flip to DONE if the overnight run renders all 7 cohort + 5 within-sequence PNGs cleanly.</w:t>
      </w:r>
    </w:p>
    <w:p>
      <w:pPr>
        <w:pStyle w:val="ListParagraph"/>
        <w:numPr>
          <w:ilvl w:val="0"/>
          <w:numId w:val="2"/>
        </w:numPr>
        <w:spacing w:after="40" w:before="40"/>
      </w:pPr>
      <w:r>
        <w:rPr>
          <w:rFonts w:ascii="Arial" w:cs="Arial" w:eastAsia="Arial" w:hAnsi="Arial"/>
          <w:sz w:val="22"/>
          <w:szCs w:val="22"/>
        </w:rPr>
        <w:t xml:space="preserve">Task 44 (orthogonal plots) — OPEN → ⊙ STAGED. Iterated on real cluster data through 3 rounds of revision. bin/orthogonal_metrics_plots.py lifted with both CSV flags required=True. New ORTHOG_PLOTS process in modules/negsteer_orthogonal_metrics.nf (co-located with NEGSTEER_ORTHOGONAL_METRICS); wired into main.nf and tests/orthogonal_metrics/test_orthogonal_metrics.nf. Will flip to DONE if the overnight run renders all 4 orthogonal PNGs.</w:t>
      </w:r>
    </w:p>
    <w:p>
      <w:pPr>
        <w:pStyle w:val="ListParagraph"/>
        <w:numPr>
          <w:ilvl w:val="0"/>
          <w:numId w:val="2"/>
        </w:numPr>
        <w:spacing w:after="40" w:before="40"/>
      </w:pPr>
      <w:r>
        <w:rPr>
          <w:rFonts w:ascii="Arial" w:cs="Arial" w:eastAsia="Arial" w:hAnsi="Arial"/>
          <w:sz w:val="22"/>
          <w:szCs w:val="22"/>
        </w:rPr>
        <w:t xml:space="preserve">Task 14 (Rosetta InterfaceAnalyzer ΔΔG) — ↻ MERGED → ⊙ STAGED ★. Was previously merged into Task 31 with a known caveat that ΔΔG values weren't comparable to Bennett 2023's calibration. This session integrated FastRelax (1 repeat, Cartesian, ref2015_cart) as a first-class pre-treatment in bin/run_rosetta_metrics.py. New pinned XML at bin/fastrelax_for_ia.xml. ΔΔG values now directly comparable to the −30 REU threshold. Adds ~3-6 min per survivor wall time. Will flip to DONE on overnight run if every survivor produces a non-blank rosetta_ddg without relax_* failure tags.</w:t>
      </w:r>
    </w:p>
    <w:p>
      <w:pPr>
        <w:pStyle w:val="ListParagraph"/>
        <w:numPr>
          <w:ilvl w:val="0"/>
          <w:numId w:val="2"/>
        </w:numPr>
        <w:spacing w:after="40" w:before="40"/>
      </w:pPr>
      <w:r>
        <w:rPr>
          <w:rFonts w:ascii="Arial" w:cs="Arial" w:eastAsia="Arial" w:hAnsi="Arial"/>
          <w:sz w:val="22"/>
          <w:szCs w:val="22"/>
        </w:rPr>
        <w:t xml:space="preserve">Task 47 (threshold audit) — OPEN → ⊙ NEEDS-DECISION. Pre-FastRelax, the −30 REU threshold was calibration-mismatched and the threshold question was deferred. Now that FastRelax is in, the threshold is meaningful again. The 3-survivor test set produced ΔΔG of −15.9, +27.6, −23.4 pre-FastRelax — all fail −30. Whether they continue to fail post-FastRelax is the question to answer from the overnight run.</w:t>
      </w:r>
    </w:p>
    <w:p>
      <w:pPr>
        <w:pStyle w:val="ListParagraph"/>
        <w:numPr>
          <w:ilvl w:val="0"/>
          <w:numId w:val="2"/>
        </w:numPr>
        <w:spacing w:after="40" w:before="40"/>
      </w:pPr>
      <w:r>
        <w:rPr>
          <w:rFonts w:ascii="Arial" w:cs="Arial" w:eastAsia="Arial" w:hAnsi="Arial"/>
          <w:sz w:val="22"/>
          <w:szCs w:val="22"/>
        </w:rPr>
        <w:t xml:space="preserve">Task 6 (negative controls) — IN PROGRESS → ◐ PARTIAL ↻ ★. v8 wired controls into the test workflow; v9 ran them and discovered they typically skip steering entirely (cold-start spaghetti → no contact residues → empty candidate pool → planner short-circuits to skip_steering=True). This is semantically defensible (the controls test the prediction-and-ranking framework, not the steering machinery), but the naming is misleading. Documented as deferred; a --force-steering flag could be added if user wants the steering machinery to actually run on controls. Not blocking.</w:t>
      </w:r>
    </w:p>
    <w:p>
      <w:pPr>
        <w:pStyle w:val="ListParagraph"/>
        <w:numPr>
          <w:ilvl w:val="0"/>
          <w:numId w:val="2"/>
        </w:numPr>
        <w:spacing w:after="40" w:before="40"/>
      </w:pPr>
      <w:r>
        <w:rPr>
          <w:rFonts w:ascii="Arial" w:cs="Arial" w:eastAsia="Arial" w:hAnsi="Arial"/>
          <w:sz w:val="22"/>
          <w:szCs w:val="22"/>
        </w:rPr>
        <w:t xml:space="preserve">Task 29 (interface-restricted metrics) — STAGED → ⊙ STAGED ↻. Path-rewrite fix in cross_sequence_summary.py means representative_canonical_pdb now points at the published runs/ tree, which compute_interface_metrics.py can actually read. Was completing exit-0 with broken data (silent dockq_failures: canonical_pdb_missing) before this fix. Will flip to DONE on overnight run if the metrics actually populate.</w:t>
      </w:r>
    </w:p>
    <w:p>
      <w:pPr>
        <w:pStyle w:val="ListParagraph"/>
        <w:numPr>
          <w:ilvl w:val="0"/>
          <w:numId w:val="2"/>
        </w:numPr>
        <w:spacing w:after="40" w:before="40"/>
      </w:pPr>
      <w:r>
        <w:rPr>
          <w:rFonts w:ascii="Arial" w:cs="Arial" w:eastAsia="Arial" w:hAnsi="Arial"/>
          <w:sz w:val="22"/>
          <w:szCs w:val="22"/>
        </w:rPr>
        <w:t xml:space="preserve">Task 31 (orthogonal validation) — STAGED → ⊙ STAGED ↻. Same path-rewrite fix applies; chain-param fix to test_orthogonal_metrics.nf means manifest extraction actually finds files for the first time; collision fix in NEGSTEER_ORTHOGONAL_METRICS means N≥2 survivors actually merge. Three latent bugs cleared this session. Will flip to DONE on overnight run.</w:t>
      </w:r>
    </w:p>
    <w:p>
      <w:pPr>
        <w:pStyle w:val="ListParagraph"/>
        <w:numPr>
          <w:ilvl w:val="0"/>
          <w:numId w:val="2"/>
        </w:numPr>
        <w:spacing w:after="40" w:before="40"/>
      </w:pPr>
      <w:r>
        <w:rPr>
          <w:rFonts w:ascii="Arial" w:cs="Arial" w:eastAsia="Arial" w:hAnsi="Arial"/>
          <w:sz w:val="22"/>
          <w:szCs w:val="22"/>
        </w:rPr>
        <w:t xml:space="preserve">Task 34 (main.nf wiring) — STAGED → ⊙ STAGED ↻. ORTHOG_PLOTS, NEGSTEER_PLOTS, NEGSTEER_WITHIN_SEQUENCE_PLOTS, and the FastRelax XML channel all wired into main.nf this session. Will flip to DONE on overnight run.</w:t>
      </w:r>
    </w:p>
    <w:p>
      <w:pPr>
        <w:pStyle w:val="ListParagraph"/>
        <w:numPr>
          <w:ilvl w:val="0"/>
          <w:numId w:val="2"/>
        </w:numPr>
        <w:spacing w:after="40" w:before="40"/>
      </w:pPr>
      <w:r>
        <w:rPr>
          <w:rFonts w:ascii="Arial" w:cs="Arial" w:eastAsia="Arial" w:hAnsi="Arial"/>
          <w:sz w:val="22"/>
          <w:szCs w:val="22"/>
        </w:rPr>
        <w:t xml:space="preserve">Task 38 (weighted Jaccard) — STAGED → ⊙ STAGED. Unchanged in v9; flips on overnight run with the others. ⚠ But see Task 58 — weighted Jaccard is computed but never actually used by the ranker, which raises the question of whether it should remain a P0 metric.</w:t>
      </w:r>
    </w:p>
    <w:p>
      <w:pPr>
        <w:pStyle w:val="Heading2"/>
        <w:spacing w:after="120" w:before="240"/>
      </w:pPr>
      <w:r>
        <w:rPr>
          <w:rFonts w:ascii="Arial" w:cs="Arial" w:eastAsia="Arial" w:hAnsi="Arial"/>
          <w:b/>
          <w:bCs/>
          <w:sz w:val="26"/>
          <w:szCs w:val="26"/>
        </w:rPr>
        <w:t xml:space="preserve">Bugs fixed this session</w:t>
      </w:r>
    </w:p>
    <w:p>
      <w:pPr>
        <w:pStyle w:val="ListParagraph"/>
        <w:numPr>
          <w:ilvl w:val="0"/>
          <w:numId w:val="2"/>
        </w:numPr>
        <w:spacing w:after="40" w:before="40"/>
      </w:pPr>
      <w:r>
        <w:rPr>
          <w:rFonts w:ascii="Arial" w:cs="Arial" w:eastAsia="Arial" w:hAnsi="Arial"/>
          <w:sz w:val="22"/>
          <w:szCs w:val="22"/>
        </w:rPr>
        <w:t xml:space="preserve">reverted_true_jaccard blank for ~6 weeks — root cause was bare except: pass in reversion.py:866 swallowing a ValueError from find_contact_residues_heavy when expected_rec_seq (cycle0's pre-steering wild-type sequence) didn't match the reverted PDB's actual sequence (which carries surviving steering mutations). Fixed by passing expected_rec_seq=None, adding a length-only guard via new _read_ca_chain helper, AND instrumenting the bare except to log to stderr.</w:t>
      </w:r>
    </w:p>
    <w:p>
      <w:pPr>
        <w:pStyle w:val="ListParagraph"/>
        <w:numPr>
          <w:ilvl w:val="0"/>
          <w:numId w:val="2"/>
        </w:numPr>
        <w:spacing w:after="40" w:before="40"/>
      </w:pPr>
      <w:r>
        <w:rPr>
          <w:rFonts w:ascii="Arial" w:cs="Arial" w:eastAsia="Arial" w:hAnsi="Arial"/>
          <w:sz w:val="22"/>
          <w:szCs w:val="22"/>
        </w:rPr>
        <w:t xml:space="preserve">representative_canonical_pdb work-dir path brittleness — the column carried absolute paths into Nextflow work/&lt;hash&gt;/ directories, which downstream container tasks couldn't bind. Fixed at the aggregator (cross_sequence_summary.py) with a _rewrite_workdir_path_to_published(raw_path, seq_name, published_runs_dir) helper triggered by a new --published-runs-dir CLI flag.</w:t>
      </w:r>
    </w:p>
    <w:p>
      <w:pPr>
        <w:pStyle w:val="ListParagraph"/>
        <w:numPr>
          <w:ilvl w:val="0"/>
          <w:numId w:val="2"/>
        </w:numPr>
        <w:spacing w:after="40" w:before="40"/>
      </w:pPr>
      <w:r>
        <w:rPr>
          <w:rFonts w:ascii="Arial" w:cs="Arial" w:eastAsia="Arial" w:hAnsi="Arial"/>
          <w:sz w:val="22"/>
          <w:szCs w:val="22"/>
        </w:rPr>
        <w:t xml:space="preserve">negsteer_manifest.nf and negsteer_interface_metrics.nf containers couldn't see the published runs/ tree — --bind ${PWD}:${PWD} only covers the per-task work dir, not ${projectDir}/${params.project_name}_results/.... Extended bind to --bind ${projectDir}:${projectDir} in both modules.</w:t>
      </w:r>
    </w:p>
    <w:p>
      <w:pPr>
        <w:pStyle w:val="ListParagraph"/>
        <w:numPr>
          <w:ilvl w:val="0"/>
          <w:numId w:val="2"/>
        </w:numPr>
        <w:spacing w:after="40" w:before="40"/>
      </w:pPr>
      <w:r>
        <w:rPr>
          <w:rFonts w:ascii="Arial" w:cs="Arial" w:eastAsia="Arial" w:hAnsi="Arial"/>
          <w:sz w:val="22"/>
          <w:szCs w:val="22"/>
        </w:rPr>
        <w:t xml:space="preserve">test_orthogonal_metrics.nf referenced params.receptor_chain / params.effector_chain but negsteer_manifest.nf consumed params.rfdiff_output_receptor_chain / ..._effector_chain. Undefined params resolved as null → _extract_chain_seq(pdb, "null") returned None → 3 tier-A rows skipped as seq_extraction_failed. Added the two missing param declarations.</w:t>
      </w:r>
    </w:p>
    <w:p>
      <w:pPr>
        <w:pStyle w:val="ListParagraph"/>
        <w:numPr>
          <w:ilvl w:val="0"/>
          <w:numId w:val="2"/>
        </w:numPr>
        <w:spacing w:after="40" w:before="40"/>
      </w:pPr>
      <w:r>
        <w:rPr>
          <w:rFonts w:ascii="Arial" w:cs="Arial" w:eastAsia="Arial" w:hAnsi="Arial"/>
          <w:sz w:val="22"/>
          <w:szCs w:val="22"/>
        </w:rPr>
        <w:t xml:space="preserve">NEGSTEER_ORTHOGONAL_METRICS "input file name collision" on N≥2 survivors — each upstream stream (AF3/biophysical/Rosetta) emits a fixed filename, and stageAs: '&lt;dir&gt;/*' keeps the source name. Fixed with stageAs: '&lt;dir&gt;/?/*' (Nextflow auto-numbers per-file subdirs) and updated the merge script's globs from depth-1 to depth-2.</w:t>
      </w:r>
    </w:p>
    <w:p>
      <w:pPr>
        <w:pStyle w:val="ListParagraph"/>
        <w:numPr>
          <w:ilvl w:val="0"/>
          <w:numId w:val="2"/>
        </w:numPr>
        <w:spacing w:after="40" w:before="40"/>
      </w:pPr>
      <w:r>
        <w:rPr>
          <w:rFonts w:ascii="Arial" w:cs="Arial" w:eastAsia="Arial" w:hAnsi="Arial"/>
          <w:sz w:val="22"/>
          <w:szCs w:val="22"/>
        </w:rPr>
        <w:t xml:space="preserve">AF3 partially demoted from gating in merge_orthogonal_metrics.py — was already decided in notes 10/12 but the cascade flag still leaked into passes_orthogonal_filters. Fixed: AF3 emits flags but they're filtered out before the pass/fail computation. AF3 in plots is now informational-only across the board.</w:t>
      </w:r>
    </w:p>
    <w:p>
      <w:pPr>
        <w:pStyle w:val="ListParagraph"/>
        <w:numPr>
          <w:ilvl w:val="0"/>
          <w:numId w:val="2"/>
        </w:numPr>
        <w:spacing w:after="40" w:before="40"/>
      </w:pPr>
      <w:r>
        <w:rPr>
          <w:rFonts w:ascii="Arial" w:cs="Arial" w:eastAsia="Arial" w:hAnsi="Arial"/>
          <w:sz w:val="22"/>
          <w:szCs w:val="22"/>
        </w:rPr>
        <w:t xml:space="preserve">compute_interface_metrics.py was completing exit-0 with dockq_failures: canonical_pdb_missing in every row before the path-rewrite fix landed. Latent silent-failure equivalent of the manifest bug. Cleared by the same fix.</w:t>
      </w:r>
    </w:p>
    <w:p>
      <w:pPr>
        <w:pStyle w:val="Heading2"/>
        <w:spacing w:after="120" w:before="240"/>
      </w:pPr>
      <w:r>
        <w:rPr>
          <w:rFonts w:ascii="Arial" w:cs="Arial" w:eastAsia="Arial" w:hAnsi="Arial"/>
          <w:b/>
          <w:bCs/>
          <w:sz w:val="26"/>
          <w:szCs w:val="26"/>
        </w:rPr>
        <w:t xml:space="preserve">Architectural changes this session</w:t>
      </w:r>
    </w:p>
    <w:p>
      <w:pPr>
        <w:pStyle w:val="Heading3"/>
        <w:spacing w:after="80" w:before="180"/>
      </w:pPr>
      <w:r>
        <w:rPr>
          <w:rFonts w:ascii="Arial" w:cs="Arial" w:eastAsia="Arial" w:hAnsi="Arial"/>
          <w:b/>
          <w:bCs/>
          <w:sz w:val="24"/>
          <w:szCs w:val="24"/>
        </w:rPr>
        <w:t xml:space="preserve">Path-rewrite at the aggregator boundary</w:t>
      </w:r>
    </w:p>
    <w:p>
      <w:pPr>
        <w:spacing w:after="60" w:before="60"/>
      </w:pPr>
      <w:r>
        <w:rPr>
          <w:rFonts w:ascii="Arial" w:cs="Arial" w:eastAsia="Arial" w:hAnsi="Arial"/>
          <w:sz w:val="22"/>
          <w:szCs w:val="22"/>
        </w:rPr>
        <w:t xml:space="preserve">The principle: paths that flow into shared CSVs should be stable (i.e. published) rather than ephemeral (i.e. work/). The aggregator is the right place to enforce this invariant because it has the broadest view — it knows where things were staged from and where they were published to. Currently this only applies to representative_canonical_pdb because that's the only column carrying a path, but the same rewrite logic should apply to any future path-bearing column.</w:t>
      </w:r>
    </w:p>
    <w:p>
      <w:pPr>
        <w:pStyle w:val="Heading3"/>
        <w:spacing w:after="80" w:before="180"/>
      </w:pPr>
      <w:r>
        <w:rPr>
          <w:rFonts w:ascii="Arial" w:cs="Arial" w:eastAsia="Arial" w:hAnsi="Arial"/>
          <w:b/>
          <w:bCs/>
          <w:sz w:val="24"/>
          <w:szCs w:val="24"/>
        </w:rPr>
        <w:t xml:space="preserve">FastRelax as a first-class stage in Rosetta ΔΔG</w:t>
      </w:r>
    </w:p>
    <w:p>
      <w:pPr>
        <w:spacing w:after="60" w:before="60"/>
      </w:pPr>
      <w:r>
        <w:rPr>
          <w:rFonts w:ascii="Arial" w:cs="Arial" w:eastAsia="Arial" w:hAnsi="Arial"/>
          <w:sz w:val="22"/>
          <w:szCs w:val="22"/>
        </w:rPr>
        <w:t xml:space="preserve">Rewrote run_rosetta_metrics.py end-to-end as a two-stage flow rather than retrofitting a relax step. The script reads as if FastRelax was the design from the start (no "added later" residue): locate rosetta_scripts.{flavour}.linuxgccrelease, run the pinned XML on the input PDB → relaxed PDB, then run InterfaceAnalyzer on the relaxed PDB. Failures distinguished as relax_* vs ia_* prefixes for triage. Pinned XML lives at bin/fastrelax_for_ia.xml so the choice (1 repeat, Cartesian, ref2015_cart) is documented and reproducible in one place.</w:t>
      </w:r>
    </w:p>
    <w:p>
      <w:pPr>
        <w:pStyle w:val="Heading3"/>
        <w:spacing w:after="80" w:before="180"/>
      </w:pPr>
      <w:r>
        <w:rPr>
          <w:rFonts w:ascii="Arial" w:cs="Arial" w:eastAsia="Arial" w:hAnsi="Arial"/>
          <w:b/>
          <w:bCs/>
          <w:sz w:val="24"/>
          <w:szCs w:val="24"/>
        </w:rPr>
        <w:t xml:space="preserve">Test/production plot script convention formalised</w:t>
      </w:r>
    </w:p>
    <w:p>
      <w:pPr>
        <w:spacing w:after="60" w:before="60"/>
      </w:pPr>
      <w:r>
        <w:rPr>
          <w:rFonts w:ascii="Arial" w:cs="Arial" w:eastAsia="Arial" w:hAnsi="Arial"/>
          <w:sz w:val="22"/>
          <w:szCs w:val="22"/>
        </w:rPr>
        <w:t xml:space="preserve">The test-script-first iteration pattern from notes 11/12 is now the convention. Test scripts in tests/&lt;module&gt;/test_&lt;X&gt;_plots.py have a _resolve_csv_path test fallback. Production lifts in bin/&lt;X&gt;_plots.py have the fallback removed and CLI flags promoted to required=True. When iterating: edit the test script first, validate against cached cluster data, then mirror to production.</w:t>
      </w:r>
    </w:p>
    <w:p>
      <w:pPr>
        <w:pStyle w:val="Heading2"/>
        <w:spacing w:after="120" w:before="240"/>
      </w:pPr>
      <w:r>
        <w:rPr>
          <w:rFonts w:ascii="Arial" w:cs="Arial" w:eastAsia="Arial" w:hAnsi="Arial"/>
          <w:b/>
          <w:bCs/>
          <w:sz w:val="26"/>
          <w:szCs w:val="26"/>
        </w:rPr>
        <w:t xml:space="preserve">In flight overnight (28 April → 29 April morning)</w:t>
      </w:r>
    </w:p>
    <w:p>
      <w:pPr>
        <w:spacing w:after="60" w:before="60"/>
      </w:pPr>
      <w:r>
        <w:rPr>
          <w:rFonts w:ascii="Arial" w:cs="Arial" w:eastAsia="Arial" w:hAnsi="Arial"/>
          <w:sz w:val="22"/>
          <w:szCs w:val="22"/>
        </w:rPr>
        <w:t xml:space="preserve">Full-pipeline test run on cluster. First end-to-end run with the complete v9 patched stack: HADDOCK → RFDiffusion → Rosetta filter → MPNN → Negsteer (with controls) → Orthogonal Metrics (with FastRelax) → 11 plots (7 negsteer cohort + at least 4 within-sequence + 4 orthogonal).</w:t>
      </w:r>
    </w:p>
    <w:p>
      <w:pPr>
        <w:spacing w:after="60" w:before="60"/>
      </w:pPr>
      <w:r>
        <w:rPr>
          <w:rFonts w:ascii="Arial" w:cs="Arial" w:eastAsia="Arial" w:hAnsi="Arial"/>
          <w:sz w:val="22"/>
          <w:szCs w:val="22"/>
        </w:rPr>
        <w:t xml:space="preserve">Expected wall time: ~12-18 GPU-hours (similar to v8 overnight + ~10-20 min for FastRelax × 3 survivors + a few minutes for plot rendering).</w:t>
      </w:r>
    </w:p>
    <w:p>
      <w:pPr>
        <w:spacing w:after="60" w:before="60"/>
      </w:pPr>
      <w:r>
        <w:rPr>
          <w:rFonts w:ascii="Arial" w:cs="Arial" w:eastAsia="Arial" w:hAnsi="Arial"/>
          <w:b/>
          <w:bCs/>
          <w:sz w:val="22"/>
          <w:szCs w:val="22"/>
        </w:rPr>
        <w:t xml:space="preserve">Pass criteria for v10:</w:t>
      </w:r>
    </w:p>
    <w:p>
      <w:pPr>
        <w:pStyle w:val="ListParagraph"/>
        <w:numPr>
          <w:ilvl w:val="0"/>
          <w:numId w:val="2"/>
        </w:numPr>
        <w:spacing w:after="40" w:before="40"/>
      </w:pPr>
      <w:r>
        <w:rPr>
          <w:rFonts w:ascii="Arial" w:cs="Arial" w:eastAsia="Arial" w:hAnsi="Arial"/>
          <w:sz w:val="22"/>
          <w:szCs w:val="22"/>
        </w:rPr>
        <w:t xml:space="preserve">cross_sequence_summary.csv carries published-tree paths in representative_canonical_pdb</w:t>
      </w:r>
    </w:p>
    <w:p>
      <w:pPr>
        <w:pStyle w:val="ListParagraph"/>
        <w:numPr>
          <w:ilvl w:val="0"/>
          <w:numId w:val="2"/>
        </w:numPr>
        <w:spacing w:after="40" w:before="40"/>
      </w:pPr>
      <w:r>
        <w:rPr>
          <w:rFonts w:ascii="Arial" w:cs="Arial" w:eastAsia="Arial" w:hAnsi="Arial"/>
          <w:sz w:val="22"/>
          <w:szCs w:val="22"/>
        </w:rPr>
        <w:t xml:space="preserve">survivors_with_orthogonal_metrics.csv produced for every survivor row</w:t>
      </w:r>
    </w:p>
    <w:p>
      <w:pPr>
        <w:pStyle w:val="ListParagraph"/>
        <w:numPr>
          <w:ilvl w:val="0"/>
          <w:numId w:val="2"/>
        </w:numPr>
        <w:spacing w:after="40" w:before="40"/>
      </w:pPr>
      <w:r>
        <w:rPr>
          <w:rFonts w:ascii="Arial" w:cs="Arial" w:eastAsia="Arial" w:hAnsi="Arial"/>
          <w:sz w:val="22"/>
          <w:szCs w:val="22"/>
        </w:rPr>
        <w:t xml:space="preserve">All 4 orthogonal PNGs rendered without errors</w:t>
      </w:r>
    </w:p>
    <w:p>
      <w:pPr>
        <w:pStyle w:val="ListParagraph"/>
        <w:numPr>
          <w:ilvl w:val="0"/>
          <w:numId w:val="2"/>
        </w:numPr>
        <w:spacing w:after="40" w:before="40"/>
      </w:pPr>
      <w:r>
        <w:rPr>
          <w:rFonts w:ascii="Arial" w:cs="Arial" w:eastAsia="Arial" w:hAnsi="Arial"/>
          <w:sz w:val="22"/>
          <w:szCs w:val="22"/>
        </w:rPr>
        <w:t xml:space="preserve">All 7 negsteer cohort PNGs rendered</w:t>
      </w:r>
    </w:p>
    <w:p>
      <w:pPr>
        <w:pStyle w:val="ListParagraph"/>
        <w:numPr>
          <w:ilvl w:val="0"/>
          <w:numId w:val="2"/>
        </w:numPr>
        <w:spacing w:after="40" w:before="40"/>
      </w:pPr>
      <w:r>
        <w:rPr>
          <w:rFonts w:ascii="Arial" w:cs="Arial" w:eastAsia="Arial" w:hAnsi="Arial"/>
          <w:sz w:val="22"/>
          <w:szCs w:val="22"/>
        </w:rPr>
        <w:t xml:space="preserve">All 5 within-sequence PNGs rendered with no empty rep-sg markers (the notes 12 within-sequence dispersion bug)</w:t>
      </w:r>
    </w:p>
    <w:p>
      <w:pPr>
        <w:pStyle w:val="ListParagraph"/>
        <w:numPr>
          <w:ilvl w:val="0"/>
          <w:numId w:val="2"/>
        </w:numPr>
        <w:spacing w:after="40" w:before="40"/>
      </w:pPr>
      <w:r>
        <w:rPr>
          <w:rFonts w:ascii="Arial" w:cs="Arial" w:eastAsia="Arial" w:hAnsi="Arial"/>
          <w:sz w:val="22"/>
          <w:szCs w:val="22"/>
        </w:rPr>
        <w:t xml:space="preserve">rosetta_ddg populated for every survivor (no blanks); no relax_* failure prefixes in rosetta_failures columns</w:t>
      </w:r>
    </w:p>
    <w:p>
      <w:pPr>
        <w:pStyle w:val="Heading1"/>
        <w:spacing w:after="180" w:before="360"/>
      </w:pPr>
      <w:r>
        <w:rPr>
          <w:rFonts w:ascii="Arial" w:cs="Arial" w:eastAsia="Arial" w:hAnsi="Arial"/>
          <w:b/>
          <w:bCs/>
          <w:sz w:val="32"/>
          <w:szCs w:val="32"/>
        </w:rPr>
        <w:t xml:space="preserve">Active P0 — current state</w:t>
      </w:r>
    </w:p>
    <w:p>
      <w:pPr>
        <w:spacing w:after="60" w:before="60"/>
      </w:pPr>
      <w:r>
        <w:rPr>
          <w:rFonts w:ascii="Arial" w:cs="Arial" w:eastAsia="Arial" w:hAnsi="Arial"/>
          <w:sz w:val="22"/>
          <w:szCs w:val="22"/>
        </w:rPr>
        <w:t xml:space="preserve">All v8 P0 items are STAGED and pending validation from the overnight run. None are blocking new work. The next foreground item once the overnight lands is a validation pass on the outputs, then step 5 of the 1-15 plan (multi-cycle negative steering).</w:t>
      </w:r>
    </w:p>
    <w:p>
      <w:pPr>
        <w:pStyle w:val="Heading1"/>
        <w:spacing w:after="180" w:before="360"/>
      </w:pPr>
      <w:r>
        <w:rPr>
          <w:rFonts w:ascii="Arial" w:cs="Arial" w:eastAsia="Arial" w:hAnsi="Arial"/>
          <w:b/>
          <w:bCs/>
          <w:sz w:val="32"/>
          <w:szCs w:val="32"/>
        </w:rPr>
        <w:t xml:space="preserve">Task status table</w:t>
      </w:r>
    </w:p>
    <w:p>
      <w:pPr>
        <w:spacing w:after="60" w:before="60"/>
      </w:pPr>
      <w:r>
        <w:rPr>
          <w:rFonts w:ascii="Arial" w:cs="Arial" w:eastAsia="Arial" w:hAnsi="Arial"/>
          <w:sz w:val="22"/>
          <w:szCs w:val="22"/>
        </w:rPr>
        <w:t xml:space="preserve">Sorted by {DONE → STAGED → PARTIAL → NEW → REVISED → OPEN → CLOSED}, with priority as secondary sort. Full task-number index appears at the bottom of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60"/>
        <w:gridCol w:w="1700"/>
        <w:gridCol w:w="220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w:t>
            </w:r>
          </w:p>
        </w:tc>
        <w:tc>
          <w:tcPr>
            <w:tcW w:type="dxa" w:w="48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Task</w:t>
            </w:r>
          </w:p>
        </w:tc>
        <w:tc>
          <w:tcPr>
            <w:tcW w:type="dxa" w:w="17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Status</w:t>
            </w:r>
          </w:p>
        </w:tc>
        <w:tc>
          <w:tcPr>
            <w:tcW w:type="dxa" w:w="22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Expand protected-residue set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Populate confidence metrics for all rows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Composite ranker (true_jaccard − 0.05·ra_eff)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Remove rank_by_ipsae_min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Integrate negative steering into outer pipeline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Wire contamination fix into production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cuequivariance_torch kernel verification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GPU-node runtime smoke-test of boltz2_negsteer.img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archived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Negative controls (spaghetti-skip behaviour documented)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PARTIAL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semantically defensible, deferred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Rosetta InterfaceAnalyzer ΔΔG (FastRelax integrated)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flips on overnight rerun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Interface-restricted metrics (path fix landed)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flips on overnight rerun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Orthogonal validation metrics (3 latent bugs cleared)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flips on overnight rerun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Wire P0-29 + P0-31 + plots + FastRelax into main.nf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flips on overnight rerun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Weighted Jaccard contact overlap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P0 — flips on overnight rerun (also see Task 58)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Negative-steering plots (lifted to bin/, wired)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flips on overnight rerun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Orthogonal-metrics plots (lifted to bin/, wired)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STAGED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flips on overnight rerun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Threshold audit (ΔΔG actionable post-FastRelax)</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NEEDS-DECISION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overnight data informs the decision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Final reporting module (PDF report + ZIP bundle)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pipeline-completion polish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Code refactoring / dedup / dead-code / styling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paid-down in chunks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Output-footprint review (what to keep / delete)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important before scale-out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Ranking-metric audit (which of computed are used)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affects what stays in the pipeline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Unit test coverage (build out the testing layer)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paid-down in chunks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Negsteer-controls force-steering option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NEW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 — only if user wants steering on controls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NextFlow DSL2 migration of iterate_steering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PARTIAL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 (not blocking)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Multi-cycle negative steering (full implementation)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Codebase audit + cleanup (folded into 56)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 ↻</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 see Task 56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Regression-test gate after 46/47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3-target selection + contigs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Three MAX effector targets against Pikp1-HMA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 (gated on 47 + 48 + 49)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submit_final_validation standalone (re-scoped)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REVISED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DockQ vs experimental standalone (re-scoped)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REVISED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Cross-target AUROC on pooled cohort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P2 (after Task 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Noise-halo thresholds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P2 (gated on Task 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Alanine scan on confirmed binders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P2 (post-wet-lab)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Retrospective calibration ≥5 tasks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P2 (post-wet-lab)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Cross-model validation of binders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P2 (post-wet-lab)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boltz predict batching investigation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Threshold audit &amp; CLI defaults (folded into 47)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Delta-to-cold-start metrics (demoted)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19</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Candidate-pool distance bias (demoted)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RFDiffusion production validator wrapper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24</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sequence_registry into SLURM chain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Silent pass-through bug on reversion crash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27</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Region-2 length bug in RFDiffusion contigs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Decoy-competition validation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Shell-radius contig mode (folded into 53)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Negsteer 10-candidate blocking (early termination)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Shell-radius contig mode for RFDiffusion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OPEN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32</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RFDiffusion parallelisation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CLOSED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Closed v8 — overhead not worth complexity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Diagnose tier-none failure modes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CLOSED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Closed 2026-04-22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Full-length receptor autoactivity filter (discarded)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CLOSED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Discarded 2026-04-24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Interface-restricted RMSD / intact filter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MERGED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into P0-29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11</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AF3-no-MSA agreement filter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MERGED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into P0-31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13</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BSA, Sc, interface pLDDT, H-bond metrics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MERGED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split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ipSAE at 15 Å PAE cutoff</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MERGED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 into P0-29 (now per-prediction)</w:t>
            </w:r>
          </w:p>
        </w:tc>
      </w:tr>
    </w:tbl>
    <w:p>
      <w:pPr>
        <w:pStyle w:val="Heading1"/>
        <w:spacing w:after="180" w:before="360"/>
      </w:pPr>
      <w:r>
        <w:rPr>
          <w:rFonts w:ascii="Arial" w:cs="Arial" w:eastAsia="Arial" w:hAnsi="Arial"/>
          <w:b/>
          <w:bCs/>
          <w:sz w:val="32"/>
          <w:szCs w:val="32"/>
        </w:rPr>
        <w:t xml:space="preserve">Execution order — the 1–15 plan</w:t>
      </w:r>
    </w:p>
    <w:p>
      <w:pPr>
        <w:spacing w:after="60" w:before="60"/>
      </w:pPr>
      <w:r>
        <w:rPr>
          <w:rFonts w:ascii="Arial" w:cs="Arial" w:eastAsia="Arial" w:hAnsi="Arial"/>
          <w:sz w:val="22"/>
          <w:szCs w:val="22"/>
        </w:rPr>
        <w:t xml:space="preserve">Step 1 closes pending overnight validation. Step 2 closes with it. Step 3 closes with it. The plan from step 5 onward is largely unchanged, with new strategic tasks 55-59 fitting alongside step 6 (the audit/cleanup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rPr>
          <w:tblHeader/>
        </w:trPr>
        <w:tc>
          <w:tcPr>
            <w:tcW w:type="dxa" w:w="6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w:t>
            </w:r>
          </w:p>
        </w:tc>
        <w:tc>
          <w:tcPr>
            <w:tcW w:type="dxa" w:w="376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Step</w:t>
            </w:r>
          </w:p>
        </w:tc>
        <w:tc>
          <w:tcPr>
            <w:tcW w:type="dxa" w:w="5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pPr>
              <w:spacing w:after="20" w:before="20"/>
            </w:pPr>
            <w:r>
              <w:rPr>
                <w:rFonts w:ascii="Arial" w:cs="Arial" w:eastAsia="Arial" w:hAnsi="Arial"/>
                <w:b/>
                <w:bCs/>
                <w:sz w:val="18"/>
                <w:szCs w:val="18"/>
              </w:rPr>
              <w:t xml:space="preserve">Task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Individual section tests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closes 6 / 29 / 31 / 34 / 38 — STAGED, awaiting overnight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Full pipeline run (small)</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34 — STAGED, awaiting overnight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Plots refresh</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43 + 44 — STAGED, awaiting overnight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RFDiffusion parallelisation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32 — ✖ CLOSED v8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Multi-cycle negative steering</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45 — NEXT once overnight lands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Codebase audit / cleanup</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46 → folded into 56 + 57 + 58 + 59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7</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Threshold audit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47 — partially actionable on overnight ΔΔG data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Regression-test gate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48 — depends on Task 59 unit-test infrastructure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9</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3-target selection + contigs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49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Cohort run on 3 targets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submit_final_validation standalone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17 (re-scoped)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12</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DockQ vs experimental standalone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39 (re-scoped)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Cross-target AUROC</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Noise-halo thresholds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Delta-to-cold-start columns (maybe)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before="20"/>
            </w:pPr>
            <w:r>
              <w:rPr>
                <w:rFonts w:ascii="Arial" w:cs="Arial" w:eastAsia="Arial" w:hAnsi="Arial"/>
                <w:b w:val="false"/>
                <w:bCs w:val="false"/>
                <w:sz w:val="18"/>
                <w:szCs w:val="18"/>
              </w:rPr>
              <w:t xml:space="preserve">15</w:t>
            </w:r>
          </w:p>
        </w:tc>
      </w:tr>
    </w:tbl>
    <w:p>
      <w:pPr>
        <w:pStyle w:val="Heading1"/>
        <w:spacing w:after="180" w:before="360"/>
      </w:pPr>
      <w:r>
        <w:rPr>
          <w:rFonts w:ascii="Arial" w:cs="Arial" w:eastAsia="Arial" w:hAnsi="Arial"/>
          <w:b/>
          <w:bCs/>
          <w:sz w:val="32"/>
          <w:szCs w:val="32"/>
        </w:rPr>
        <w:t xml:space="preserve">New strategic tasks added in v9</w:t>
      </w:r>
    </w:p>
    <w:p>
      <w:pPr>
        <w:spacing w:after="60" w:before="60"/>
      </w:pPr>
      <w:r>
        <w:rPr>
          <w:rFonts w:ascii="Arial" w:cs="Arial" w:eastAsia="Arial" w:hAnsi="Arial"/>
          <w:sz w:val="22"/>
          <w:szCs w:val="22"/>
        </w:rPr>
        <w:t xml:space="preserve">These five tasks cover what's needed to take the pipeline from "runs end-to-end" to "deployable across teams and targets." Each is scoped as a piece of work but most need a planning pass before execution. Priorities are P1 because they're not blocking the science, but they are blocking confident handoff.</w:t>
      </w:r>
    </w:p>
    <w:p>
      <w:pPr>
        <w:pStyle w:val="Heading2"/>
        <w:spacing w:after="120" w:before="240"/>
      </w:pPr>
      <w:r>
        <w:rPr>
          <w:rFonts w:ascii="Arial" w:cs="Arial" w:eastAsia="Arial" w:hAnsi="Arial"/>
          <w:b/>
          <w:bCs/>
          <w:sz w:val="26"/>
          <w:szCs w:val="26"/>
        </w:rPr>
        <w:t xml:space="preserve">Task 55 ★ — Final reporting module (PDF report + ZIP bundle)</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a single end-of-pipeline NF process that produces (a) one PDF report bundling the headline numerical results + every diagnostic plot in narrative order, and (b) a ZIP archive of the important results files for download / sharing.</w:t>
      </w:r>
    </w:p>
    <w:p>
      <w:pPr>
        <w:spacing w:after="60" w:before="60"/>
      </w:pPr>
      <w:r>
        <w:rPr>
          <w:rFonts w:ascii="Arial" w:cs="Arial" w:eastAsia="Arial" w:hAnsi="Arial"/>
          <w:b/>
          <w:bCs/>
          <w:sz w:val="22"/>
          <w:szCs w:val="22"/>
        </w:rPr>
        <w:t xml:space="preserve">Why now: </w:t>
      </w:r>
      <w:r>
        <w:rPr>
          <w:rFonts w:ascii="Arial" w:cs="Arial" w:eastAsia="Arial" w:hAnsi="Arial"/>
          <w:sz w:val="22"/>
          <w:szCs w:val="22"/>
        </w:rPr>
        <w:t xml:space="preserve">currently each module publishes its own outputs to scattered subdirectories under ${params.outdir}. A user finishing a pipeline run has to manually navigate ~8 directories to assemble a complete view. For multi-target deployment this is untenable.</w:t>
      </w:r>
    </w:p>
    <w:p>
      <w:pPr>
        <w:spacing w:after="60" w:before="60"/>
      </w:pPr>
      <w:r>
        <w:rPr>
          <w:rFonts w:ascii="Arial" w:cs="Arial" w:eastAsia="Arial" w:hAnsi="Arial"/>
          <w:sz w:val="22"/>
          <w:szCs w:val="22"/>
        </w:rPr>
        <w:t xml:space="preserve">Suggested scope:</w:t>
      </w:r>
    </w:p>
    <w:p>
      <w:pPr>
        <w:pStyle w:val="ListParagraph"/>
        <w:numPr>
          <w:ilvl w:val="0"/>
          <w:numId w:val="2"/>
        </w:numPr>
        <w:spacing w:after="40" w:before="40"/>
      </w:pPr>
      <w:r>
        <w:rPr>
          <w:rFonts w:ascii="Arial" w:cs="Arial" w:eastAsia="Arial" w:hAnsi="Arial"/>
          <w:sz w:val="22"/>
          <w:szCs w:val="22"/>
        </w:rPr>
        <w:t xml:space="preserve">PDF report (e.g. via reportlab or matplotlib's PdfPages, both already in the rfdiff container). Sections: (1) run metadata (target, contigs, n_designs, GPU-hours, exit status), (2) cohort overview (negsteer cohort summary plot + 1-paragraph summary of n_sequences / n_passing / median composite), (3) within-sequence dispersion (per-seed plots), (4) orthogonal validation (combined cohort+orthogonal summary plot + cascade waterfall + AF3 vs Boltz scatter + metrics_vs_composite scatter), (5) per-survivor profile pages (one page per surviving sequence: candidate cartoon, key metrics, top-3 mutations), (6) appendix listing every output file with a one-line description.</w:t>
      </w:r>
    </w:p>
    <w:p>
      <w:pPr>
        <w:pStyle w:val="ListParagraph"/>
        <w:numPr>
          <w:ilvl w:val="0"/>
          <w:numId w:val="2"/>
        </w:numPr>
        <w:spacing w:after="40" w:before="40"/>
      </w:pPr>
      <w:r>
        <w:rPr>
          <w:rFonts w:ascii="Arial" w:cs="Arial" w:eastAsia="Arial" w:hAnsi="Arial"/>
          <w:sz w:val="22"/>
          <w:szCs w:val="22"/>
        </w:rPr>
        <w:t xml:space="preserve">ZIP bundle. Contents: cross_sequence_summary.csv, cross_sequence_summary_with_interface_metrics.csv, survivors_with_orthogonal_metrics.csv, the PDF report itself, and the canonical PDB for each surviving sequence (compressed). Excludes: per-seed PDBs (~100s of files), per-task work dir contents, intermediate CSVs that are subsumed by the merged outputs.</w:t>
      </w:r>
    </w:p>
    <w:p>
      <w:pPr>
        <w:pStyle w:val="ListParagraph"/>
        <w:numPr>
          <w:ilvl w:val="0"/>
          <w:numId w:val="2"/>
        </w:numPr>
        <w:spacing w:after="40" w:before="40"/>
      </w:pPr>
      <w:r>
        <w:rPr>
          <w:rFonts w:ascii="Arial" w:cs="Arial" w:eastAsia="Arial" w:hAnsi="Arial"/>
          <w:sz w:val="22"/>
          <w:szCs w:val="22"/>
        </w:rPr>
        <w:t xml:space="preserve">New module modules/final_report.nf with one process FINAL_REPORT taking as inputs all the terminal CSVs and the plots dir, producing pdf_report.pdf and bundle.zip. publishDir to ${params.outdir}/report/.</w:t>
      </w:r>
    </w:p>
    <w:p>
      <w:pPr>
        <w:pStyle w:val="ListParagraph"/>
        <w:numPr>
          <w:ilvl w:val="0"/>
          <w:numId w:val="2"/>
        </w:numPr>
        <w:spacing w:after="40" w:before="40"/>
      </w:pPr>
      <w:r>
        <w:rPr>
          <w:rFonts w:ascii="Arial" w:cs="Arial" w:eastAsia="Arial" w:hAnsi="Arial"/>
          <w:sz w:val="22"/>
          <w:szCs w:val="22"/>
        </w:rPr>
        <w:t xml:space="preserve">New script bin/build_final_report.py that owns the PDF assembly. Tested independently with cached cluster data via tests/final_report/ following the established test-first pattern.</w:t>
      </w:r>
    </w:p>
    <w:p>
      <w:pPr>
        <w:pStyle w:val="ListParagraph"/>
        <w:numPr>
          <w:ilvl w:val="0"/>
          <w:numId w:val="2"/>
        </w:numPr>
        <w:spacing w:after="40" w:before="40"/>
      </w:pPr>
      <w:r>
        <w:rPr>
          <w:rFonts w:ascii="Arial" w:cs="Arial" w:eastAsia="Arial" w:hAnsi="Arial"/>
          <w:sz w:val="22"/>
          <w:szCs w:val="22"/>
        </w:rPr>
        <w:t xml:space="preserve">Wired as the terminal stage of main.nf only (not test_*.nf — the per-module tests don't need this).</w:t>
      </w:r>
    </w:p>
    <w:p>
      <w:pPr>
        <w:pStyle w:val="ListParagraph"/>
        <w:numPr>
          <w:ilvl w:val="0"/>
          <w:numId w:val="2"/>
        </w:numPr>
        <w:spacing w:after="40" w:before="40"/>
      </w:pPr>
      <w:r>
        <w:rPr>
          <w:rFonts w:ascii="Arial" w:cs="Arial" w:eastAsia="Arial" w:hAnsi="Arial"/>
          <w:sz w:val="22"/>
          <w:szCs w:val="22"/>
        </w:rPr>
        <w:t xml:space="preserve">Optional: an HTML-report variant alongside the PDF for in-browser viewing without download. matplotlib.figure.Figure.savefig accepts svg + the rest is plain HTML, so cheap to add.</w:t>
      </w:r>
    </w:p>
    <w:p>
      <w:pPr>
        <w:spacing w:after="60" w:before="60"/>
      </w:pPr>
      <w:r>
        <w:rPr>
          <w:rFonts w:ascii="Arial" w:cs="Arial" w:eastAsia="Arial" w:hAnsi="Arial"/>
          <w:b/>
          <w:bCs/>
          <w:sz w:val="22"/>
          <w:szCs w:val="22"/>
        </w:rPr>
        <w:t xml:space="preserve">Effort: </w:t>
      </w:r>
      <w:r>
        <w:rPr>
          <w:rFonts w:ascii="Arial" w:cs="Arial" w:eastAsia="Arial" w:hAnsi="Arial"/>
          <w:sz w:val="22"/>
          <w:szCs w:val="22"/>
        </w:rPr>
        <w:t xml:space="preserve">medium. ~1-2 days for a first cut, ~3-5 days for a polished report with per-survivor pages.</w:t>
      </w:r>
    </w:p>
    <w:p>
      <w:pPr>
        <w:pStyle w:val="Heading2"/>
        <w:spacing w:after="120" w:before="240"/>
      </w:pPr>
      <w:r>
        <w:rPr>
          <w:rFonts w:ascii="Arial" w:cs="Arial" w:eastAsia="Arial" w:hAnsi="Arial"/>
          <w:b/>
          <w:bCs/>
          <w:sz w:val="26"/>
          <w:szCs w:val="26"/>
        </w:rPr>
        <w:t xml:space="preserve">Task 56 ★ — Code refactoring, deduplication, dead-code removal, styling</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paid-down chunk-at-a-time technical debt cleanup. Replaces / subsumes Task 46.</w:t>
      </w:r>
    </w:p>
    <w:p>
      <w:pPr>
        <w:spacing w:after="60" w:before="60"/>
      </w:pPr>
      <w:r>
        <w:rPr>
          <w:rFonts w:ascii="Arial" w:cs="Arial" w:eastAsia="Arial" w:hAnsi="Arial"/>
          <w:b/>
          <w:bCs/>
          <w:sz w:val="22"/>
          <w:szCs w:val="22"/>
        </w:rPr>
        <w:t xml:space="preserve">Why now: </w:t>
      </w:r>
      <w:r>
        <w:rPr>
          <w:rFonts w:ascii="Arial" w:cs="Arial" w:eastAsia="Arial" w:hAnsi="Arial"/>
          <w:sz w:val="22"/>
          <w:szCs w:val="22"/>
        </w:rPr>
        <w:t xml:space="preserve">the pipeline grew organically through ~8 versions and ~4 architectural refactors. Code styling drifted (4 vs 8 space indents in places, inconsistent docstring conventions, ad-hoc CSV reading patterns). Deduplication opportunities are visible across modules (chain-extraction logic exists in at least 3 files; PDB CA-reading logic in at least 4). Before scaling to multi-target deployment, paying down this debt avoids compounding it.</w:t>
      </w:r>
    </w:p>
    <w:p>
      <w:pPr>
        <w:spacing w:after="60" w:before="60"/>
      </w:pPr>
      <w:r>
        <w:rPr>
          <w:rFonts w:ascii="Arial" w:cs="Arial" w:eastAsia="Arial" w:hAnsi="Arial"/>
          <w:sz w:val="22"/>
          <w:szCs w:val="22"/>
        </w:rPr>
        <w:t xml:space="preserve">Suggested scope (in priority order):</w:t>
      </w:r>
    </w:p>
    <w:p>
      <w:pPr>
        <w:pStyle w:val="ListParagraph"/>
        <w:numPr>
          <w:ilvl w:val="0"/>
          <w:numId w:val="2"/>
        </w:numPr>
        <w:spacing w:after="40" w:before="40"/>
      </w:pPr>
      <w:r>
        <w:rPr>
          <w:rFonts w:ascii="Arial" w:cs="Arial" w:eastAsia="Arial" w:hAnsi="Arial"/>
          <w:sz w:val="22"/>
          <w:szCs w:val="22"/>
        </w:rPr>
        <w:t xml:space="preserve">Bare except: pass audit. The reverted_true_jaccard 6-week-blank issue was caused by exactly one of these. Grep across bin/ for `except: pass` and `except Exception: pass`; replace each with at minimum `except Exception as e: print(f"WARNING: ...: {type(e).__name__}: {e}", file=sys.stderr)`. Or, where the exception is genuinely expected and ignorable, document it explicitly with a code comment. ~30 minutes for the grep, ~2-3 hours for the audit.</w:t>
      </w:r>
    </w:p>
    <w:p>
      <w:pPr>
        <w:pStyle w:val="ListParagraph"/>
        <w:numPr>
          <w:ilvl w:val="0"/>
          <w:numId w:val="2"/>
        </w:numPr>
        <w:spacing w:after="40" w:before="40"/>
      </w:pPr>
      <w:r>
        <w:rPr>
          <w:rFonts w:ascii="Arial" w:cs="Arial" w:eastAsia="Arial" w:hAnsi="Arial"/>
          <w:sz w:val="22"/>
          <w:szCs w:val="22"/>
        </w:rPr>
        <w:t xml:space="preserve">Helper deduplication. Three known duplicate code paths: (a) PDB chain-sequence extraction — at least 4 implementations across boltz2_negative_steering.py, extract_survivor_manifest.py, build_control_sequences.py, derive_input_design_region.py. Lift to a shared bin/pdb_utils.py. (b) CSV row-loading with type coercion — many ad-hoc patterns; consider a small bin/csv_utils.py with _try_float, _try_int, _load_rows. (c) Rosetta binary lookup — _find_ia_binary in run_rosetta_metrics.py is now generalised to _find_rosetta_binary; same pattern likely useful in any future rosetta-flavour script.</w:t>
      </w:r>
    </w:p>
    <w:p>
      <w:pPr>
        <w:pStyle w:val="ListParagraph"/>
        <w:numPr>
          <w:ilvl w:val="0"/>
          <w:numId w:val="2"/>
        </w:numPr>
        <w:spacing w:after="40" w:before="40"/>
      </w:pPr>
      <w:r>
        <w:rPr>
          <w:rFonts w:ascii="Arial" w:cs="Arial" w:eastAsia="Arial" w:hAnsi="Arial"/>
          <w:sz w:val="22"/>
          <w:szCs w:val="22"/>
        </w:rPr>
        <w:t xml:space="preserve">Dead-code removal. Specific suspects to check: (a) plot_survivor_summary in test_orthogonal_metrics_plots.py — was deleted from production but stub may remain; (b) old skip-steering paths in boltz2_negative_steering.py if any are no longer reachable; (c) commented-out code blocks (the codebase has accumulated some).</w:t>
      </w:r>
    </w:p>
    <w:p>
      <w:pPr>
        <w:pStyle w:val="ListParagraph"/>
        <w:numPr>
          <w:ilvl w:val="0"/>
          <w:numId w:val="2"/>
        </w:numPr>
        <w:spacing w:after="40" w:before="40"/>
      </w:pPr>
      <w:r>
        <w:rPr>
          <w:rFonts w:ascii="Arial" w:cs="Arial" w:eastAsia="Arial" w:hAnsi="Arial"/>
          <w:sz w:val="22"/>
          <w:szCs w:val="22"/>
        </w:rPr>
        <w:t xml:space="preserve">Styling consistency pass. PEP8 with flake8 / ruff at minimum. Module-level docstring conventions standardised. Consistent quote style (prefer double for docstrings, single for strings; or pick one and apply globally). Indent style fixed where it drifted.</w:t>
      </w:r>
    </w:p>
    <w:p>
      <w:pPr>
        <w:pStyle w:val="ListParagraph"/>
        <w:numPr>
          <w:ilvl w:val="0"/>
          <w:numId w:val="2"/>
        </w:numPr>
        <w:spacing w:after="40" w:before="40"/>
      </w:pPr>
      <w:r>
        <w:rPr>
          <w:rFonts w:ascii="Arial" w:cs="Arial" w:eastAsia="Arial" w:hAnsi="Arial"/>
          <w:sz w:val="22"/>
          <w:szCs w:val="22"/>
        </w:rPr>
        <w:t xml:space="preserve">.slurm.sh vs _slurm.sh filename consistency (carried from v8 audit list). Pick one and rename.</w:t>
      </w:r>
    </w:p>
    <w:p>
      <w:pPr>
        <w:pStyle w:val="ListParagraph"/>
        <w:numPr>
          <w:ilvl w:val="0"/>
          <w:numId w:val="2"/>
        </w:numPr>
        <w:spacing w:after="40" w:before="40"/>
      </w:pPr>
      <w:r>
        <w:rPr>
          <w:rFonts w:ascii="Arial" w:cs="Arial" w:eastAsia="Arial" w:hAnsi="Arial"/>
          <w:sz w:val="22"/>
          <w:szCs w:val="22"/>
        </w:rPr>
        <w:t xml:space="preserve">MODEL/ENDMDL parser inconsistency (carried from v8). Standardise to one of: always-read-first-model or always-merge-all-models.</w:t>
      </w:r>
    </w:p>
    <w:p>
      <w:pPr>
        <w:pStyle w:val="ListParagraph"/>
        <w:numPr>
          <w:ilvl w:val="0"/>
          <w:numId w:val="2"/>
        </w:numPr>
        <w:spacing w:after="40" w:before="40"/>
      </w:pPr>
      <w:r>
        <w:rPr>
          <w:rFonts w:ascii="Arial" w:cs="Arial" w:eastAsia="Arial" w:hAnsi="Arial"/>
          <w:sz w:val="22"/>
          <w:szCs w:val="22"/>
        </w:rPr>
        <w:t xml:space="preserve">Chain-convention documentation. Input-convention vs RFDiffusion-output-convention chain IDs need explicit documentation in a README under docs/ — this caused real confusion in v8 and required new params (rfdiff_output_*). One-page document with examples.</w:t>
      </w:r>
    </w:p>
    <w:p>
      <w:pPr>
        <w:pStyle w:val="ListParagraph"/>
        <w:numPr>
          <w:ilvl w:val="0"/>
          <w:numId w:val="2"/>
        </w:numPr>
        <w:spacing w:after="40" w:before="40"/>
      </w:pPr>
      <w:r>
        <w:rPr>
          <w:rFonts w:ascii="Arial" w:cs="Arial" w:eastAsia="Arial" w:hAnsi="Arial"/>
          <w:sz w:val="22"/>
          <w:szCs w:val="22"/>
        </w:rPr>
        <w:t xml:space="preserve">Stage-locality of FastRelax documented. The current implementation runs FastRelax inside run_rosetta_metrics.py only; the relaxed PDB is a transient intermediate. Other metrics (ra_eff, jaccard, weighted_jaccard, intact_core, all confidence metrics) intentionally do NOT see the relaxed structure. Document this explicitly in compute_metrics.py docstring.</w:t>
      </w:r>
    </w:p>
    <w:p>
      <w:pPr>
        <w:spacing w:after="60" w:before="60"/>
      </w:pPr>
      <w:r>
        <w:rPr>
          <w:rFonts w:ascii="Arial" w:cs="Arial" w:eastAsia="Arial" w:hAnsi="Arial"/>
          <w:b/>
          <w:bCs/>
          <w:sz w:val="22"/>
          <w:szCs w:val="22"/>
        </w:rPr>
        <w:t xml:space="preserve">Effort: </w:t>
      </w:r>
      <w:r>
        <w:rPr>
          <w:rFonts w:ascii="Arial" w:cs="Arial" w:eastAsia="Arial" w:hAnsi="Arial"/>
          <w:sz w:val="22"/>
          <w:szCs w:val="22"/>
        </w:rPr>
        <w:t xml:space="preserve">large but parallelisable — best done in named-chunk PRs (e.g. "Task 56a: bare-except audit", "Task 56b: helper dedup", etc.) over weeks rather than one big bang. ~2-4 weeks total elapsed if interleaved with science work.</w:t>
      </w:r>
    </w:p>
    <w:p>
      <w:pPr>
        <w:pStyle w:val="Heading2"/>
        <w:spacing w:after="120" w:before="240"/>
      </w:pPr>
      <w:r>
        <w:rPr>
          <w:rFonts w:ascii="Arial" w:cs="Arial" w:eastAsia="Arial" w:hAnsi="Arial"/>
          <w:b/>
          <w:bCs/>
          <w:sz w:val="26"/>
          <w:szCs w:val="26"/>
        </w:rPr>
        <w:t xml:space="preserve">Task 57 ★ — Output footprint review (what to keep / delete)</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review every output published by every module and decide: keep on disk, keep zipped, delete after use, or never publish.</w:t>
      </w:r>
    </w:p>
    <w:p>
      <w:pPr>
        <w:spacing w:after="60" w:before="60"/>
      </w:pPr>
      <w:r>
        <w:rPr>
          <w:rFonts w:ascii="Arial" w:cs="Arial" w:eastAsia="Arial" w:hAnsi="Arial"/>
          <w:b/>
          <w:bCs/>
          <w:sz w:val="22"/>
          <w:szCs w:val="22"/>
        </w:rPr>
        <w:t xml:space="preserve">Why now: </w:t>
      </w:r>
      <w:r>
        <w:rPr>
          <w:rFonts w:ascii="Arial" w:cs="Arial" w:eastAsia="Arial" w:hAnsi="Arial"/>
          <w:sz w:val="22"/>
          <w:szCs w:val="22"/>
        </w:rPr>
        <w:t xml:space="preserve">on the test scale (1 target, 8 MPNN sequences, 3 surviving designs) the receptor_resurfacing_results/ tree is already ~several GB. At production scale (multiple targets × ~100 MPNN sequences) this becomes ~hundreds of GB per run. Beyond storage cost, large output trees make navigation painful and -resume cache management awkward. work/ trees are even worse — they accumulate per-task scratch that nextflow clean removes but only if explicitly run.</w:t>
      </w:r>
    </w:p>
    <w:p>
      <w:pPr>
        <w:spacing w:after="60" w:before="60"/>
      </w:pPr>
      <w:r>
        <w:rPr>
          <w:rFonts w:ascii="Arial" w:cs="Arial" w:eastAsia="Arial" w:hAnsi="Arial"/>
          <w:sz w:val="22"/>
          <w:szCs w:val="22"/>
        </w:rPr>
        <w:t xml:space="preserve">Suggested scope:</w:t>
      </w:r>
    </w:p>
    <w:p>
      <w:pPr>
        <w:pStyle w:val="ListParagraph"/>
        <w:numPr>
          <w:ilvl w:val="0"/>
          <w:numId w:val="2"/>
        </w:numPr>
        <w:spacing w:after="40" w:before="40"/>
      </w:pPr>
      <w:r>
        <w:rPr>
          <w:rFonts w:ascii="Arial" w:cs="Arial" w:eastAsia="Arial" w:hAnsi="Arial"/>
          <w:sz w:val="22"/>
          <w:szCs w:val="22"/>
        </w:rPr>
        <w:t xml:space="preserve">Inventory pass. List every publishDir target across every module. For each: who reads it, how big it gets per survivor / per sequence / per cohort, and whether it's a terminal output or an intermediate.</w:t>
      </w:r>
    </w:p>
    <w:p>
      <w:pPr>
        <w:pStyle w:val="ListParagraph"/>
        <w:numPr>
          <w:ilvl w:val="0"/>
          <w:numId w:val="2"/>
        </w:numPr>
        <w:spacing w:after="40" w:before="40"/>
      </w:pPr>
      <w:r>
        <w:rPr>
          <w:rFonts w:ascii="Arial" w:cs="Arial" w:eastAsia="Arial" w:hAnsi="Arial"/>
          <w:sz w:val="22"/>
          <w:szCs w:val="22"/>
        </w:rPr>
        <w:t xml:space="preserve">Categorise each output as: (a) terminal — keep, (b) terminal but bulky — keep zipped, (c) intermediate but inspectable on failure — keep until success then delete, (d) intermediate and cheap to regenerate — never publish, leave in work/ only.</w:t>
      </w:r>
    </w:p>
    <w:p>
      <w:pPr>
        <w:pStyle w:val="ListParagraph"/>
        <w:numPr>
          <w:ilvl w:val="0"/>
          <w:numId w:val="2"/>
        </w:numPr>
        <w:spacing w:after="40" w:before="40"/>
      </w:pPr>
      <w:r>
        <w:rPr>
          <w:rFonts w:ascii="Arial" w:cs="Arial" w:eastAsia="Arial" w:hAnsi="Arial"/>
          <w:sz w:val="22"/>
          <w:szCs w:val="22"/>
        </w:rPr>
        <w:t xml:space="preserve">Specific suspects to look at first: per-seed prediction PDBs (~100s per cohort, individually small but bulky in aggregate); AF3 model outputs (~MB per call × 3 seeds × n_survivors); FastRelax intermediate PDBs (currently in tempdir — good); RFDiffusion trajectory files (path "traj/" emit:trajectories, optional:true — currently published, large).</w:t>
      </w:r>
    </w:p>
    <w:p>
      <w:pPr>
        <w:pStyle w:val="ListParagraph"/>
        <w:numPr>
          <w:ilvl w:val="0"/>
          <w:numId w:val="2"/>
        </w:numPr>
        <w:spacing w:after="40" w:before="40"/>
      </w:pPr>
      <w:r>
        <w:rPr>
          <w:rFonts w:ascii="Arial" w:cs="Arial" w:eastAsia="Arial" w:hAnsi="Arial"/>
          <w:sz w:val="22"/>
          <w:szCs w:val="22"/>
        </w:rPr>
        <w:t xml:space="preserve">work/ tree retention policy. Current default is keep-forever. nextflow.config could add cleanup.afterRun = true with a workDir.cleanup conditional, but this conflicts with -resume. Alternative: a post-completion script that prunes work/ entries for processes that succeeded, keeping only failed ones for diagnosis. Trade-off worth deciding.</w:t>
      </w:r>
    </w:p>
    <w:p>
      <w:pPr>
        <w:pStyle w:val="ListParagraph"/>
        <w:numPr>
          <w:ilvl w:val="0"/>
          <w:numId w:val="2"/>
        </w:numPr>
        <w:spacing w:after="40" w:before="40"/>
      </w:pPr>
      <w:r>
        <w:rPr>
          <w:rFonts w:ascii="Arial" w:cs="Arial" w:eastAsia="Arial" w:hAnsi="Arial"/>
          <w:sz w:val="22"/>
          <w:szCs w:val="22"/>
        </w:rPr>
        <w:t xml:space="preserve">Compression. Several outputs (per-seed PDBs, intermediate JSONs) compress 5-10x. publishDir mode: 'copy' followed by a post-process gzip, or compressing-on-write where feasible.</w:t>
      </w:r>
    </w:p>
    <w:p>
      <w:pPr>
        <w:pStyle w:val="ListParagraph"/>
        <w:numPr>
          <w:ilvl w:val="0"/>
          <w:numId w:val="2"/>
        </w:numPr>
        <w:spacing w:after="40" w:before="40"/>
      </w:pPr>
      <w:r>
        <w:rPr>
          <w:rFonts w:ascii="Arial" w:cs="Arial" w:eastAsia="Arial" w:hAnsi="Arial"/>
          <w:sz w:val="22"/>
          <w:szCs w:val="22"/>
        </w:rPr>
        <w:t xml:space="preserve">Output manifest. As part of FINAL_REPORT (Task 55), produce an output_manifest.json listing every published file with its size, path, and one-line description. Makes downstream consumption mechanical.</w:t>
      </w:r>
    </w:p>
    <w:p>
      <w:pPr>
        <w:spacing w:after="60" w:before="60"/>
      </w:pPr>
      <w:r>
        <w:rPr>
          <w:rFonts w:ascii="Arial" w:cs="Arial" w:eastAsia="Arial" w:hAnsi="Arial"/>
          <w:b/>
          <w:bCs/>
          <w:sz w:val="22"/>
          <w:szCs w:val="22"/>
        </w:rPr>
        <w:t xml:space="preserve">Effort: </w:t>
      </w:r>
      <w:r>
        <w:rPr>
          <w:rFonts w:ascii="Arial" w:cs="Arial" w:eastAsia="Arial" w:hAnsi="Arial"/>
          <w:sz w:val="22"/>
          <w:szCs w:val="22"/>
        </w:rPr>
        <w:t xml:space="preserve">medium. ~1-2 days for the inventory and policy decisions; ~2-3 days for implementation. Best done before the cohort run on 3 targets (step 10 of the 1-15 plan) so that scale-out doesn't pile on the debt.</w:t>
      </w:r>
    </w:p>
    <w:p>
      <w:pPr>
        <w:pStyle w:val="Heading2"/>
        <w:spacing w:after="120" w:before="240"/>
      </w:pPr>
      <w:r>
        <w:rPr>
          <w:rFonts w:ascii="Arial" w:cs="Arial" w:eastAsia="Arial" w:hAnsi="Arial"/>
          <w:b/>
          <w:bCs/>
          <w:sz w:val="26"/>
          <w:szCs w:val="26"/>
        </w:rPr>
        <w:t xml:space="preserve">Task 58 ★ — Ranking-metric audit (which computed metrics actually drive ranking)</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for every metric the pipeline computes, decide: drives the ranker, drives a filter, informational only, or unused. Then act on the unused / informational ones.</w:t>
      </w:r>
    </w:p>
    <w:p>
      <w:pPr>
        <w:spacing w:after="60" w:before="60"/>
      </w:pPr>
      <w:r>
        <w:rPr>
          <w:rFonts w:ascii="Arial" w:cs="Arial" w:eastAsia="Arial" w:hAnsi="Arial"/>
          <w:b/>
          <w:bCs/>
          <w:sz w:val="22"/>
          <w:szCs w:val="22"/>
        </w:rPr>
        <w:t xml:space="preserve">Why now: </w:t>
      </w:r>
      <w:r>
        <w:rPr>
          <w:rFonts w:ascii="Arial" w:cs="Arial" w:eastAsia="Arial" w:hAnsi="Arial"/>
          <w:sz w:val="22"/>
          <w:szCs w:val="22"/>
        </w:rPr>
        <w:t xml:space="preserve">v8/v9 added several metrics that were originally intended to feed the composite ranker but ended up not being used — weighted_jaccard is the headline example (Task 38, calculated everywhere, never appears in any ranker formula). Computing-but-not-using metrics has three costs: (a) wasted compute, (b) cognitive overhead for anyone reading the codebase, (c) misleading apparent richness in the output CSVs that suggests these metrics matter when they don't.</w:t>
      </w:r>
    </w:p>
    <w:p>
      <w:pPr>
        <w:spacing w:after="60" w:before="60"/>
      </w:pPr>
      <w:r>
        <w:rPr>
          <w:rFonts w:ascii="Arial" w:cs="Arial" w:eastAsia="Arial" w:hAnsi="Arial"/>
          <w:sz w:val="22"/>
          <w:szCs w:val="22"/>
        </w:rPr>
        <w:t xml:space="preserve">Suggested scope:</w:t>
      </w:r>
    </w:p>
    <w:p>
      <w:pPr>
        <w:pStyle w:val="ListParagraph"/>
        <w:numPr>
          <w:ilvl w:val="0"/>
          <w:numId w:val="2"/>
        </w:numPr>
        <w:spacing w:after="40" w:before="40"/>
      </w:pPr>
      <w:r>
        <w:rPr>
          <w:rFonts w:ascii="Arial" w:cs="Arial" w:eastAsia="Arial" w:hAnsi="Arial"/>
          <w:sz w:val="22"/>
          <w:szCs w:val="22"/>
        </w:rPr>
        <w:t xml:space="preserve">Inventory pass. List every metric column in passing_summary.csv and survivors_with_orthogonal_metrics.csv. For each: which ranker (composite_score, ra_eff, etc.) uses it, which filter (passes_orthogonal_filters, cascade gates) uses it, or whether it's informational.</w:t>
      </w:r>
    </w:p>
    <w:p>
      <w:pPr>
        <w:pStyle w:val="ListParagraph"/>
        <w:numPr>
          <w:ilvl w:val="0"/>
          <w:numId w:val="2"/>
        </w:numPr>
        <w:spacing w:after="40" w:before="40"/>
      </w:pPr>
      <w:r>
        <w:rPr>
          <w:rFonts w:ascii="Arial" w:cs="Arial" w:eastAsia="Arial" w:hAnsi="Arial"/>
          <w:sz w:val="22"/>
          <w:szCs w:val="22"/>
        </w:rPr>
        <w:t xml:space="preserve">Specific reviews:</w:t>
      </w:r>
    </w:p>
    <w:p>
      <w:pPr>
        <w:pStyle w:val="ListParagraph"/>
        <w:numPr>
          <w:ilvl w:val="0"/>
          <w:numId w:val="2"/>
        </w:numPr>
        <w:spacing w:after="40" w:before="40"/>
      </w:pPr>
      <w:r>
        <w:rPr>
          <w:rFonts w:ascii="Arial" w:cs="Arial" w:eastAsia="Arial" w:hAnsi="Arial"/>
          <w:sz w:val="22"/>
          <w:szCs w:val="22"/>
        </w:rPr>
        <w:t xml:space="preserve">  • weighted_jaccard. Currently computed per-prediction (P0-38, v8 refactor). Not used by composite_score (which is true_jaccard − 0.05·ra_eff). Not used by passes_orthogonal_filters. Appears in plots as informational. Decision points: (a) keep but document as informational only, (b) fold into composite at some weight (requires recalibration of the composite), (c) remove from per-prediction pipeline if neither.</w:t>
      </w:r>
    </w:p>
    <w:p>
      <w:pPr>
        <w:pStyle w:val="ListParagraph"/>
        <w:numPr>
          <w:ilvl w:val="0"/>
          <w:numId w:val="2"/>
        </w:numPr>
        <w:spacing w:after="40" w:before="40"/>
      </w:pPr>
      <w:r>
        <w:rPr>
          <w:rFonts w:ascii="Arial" w:cs="Arial" w:eastAsia="Arial" w:hAnsi="Arial"/>
          <w:sz w:val="22"/>
          <w:szCs w:val="22"/>
        </w:rPr>
        <w:t xml:space="preserve">  • interface_plddt. Used by passes_orthogonal_filters (cascade gate at ≥0.75). Used in plots. ✓ Justified.</w:t>
      </w:r>
    </w:p>
    <w:p>
      <w:pPr>
        <w:pStyle w:val="ListParagraph"/>
        <w:numPr>
          <w:ilvl w:val="0"/>
          <w:numId w:val="2"/>
        </w:numPr>
        <w:spacing w:after="40" w:before="40"/>
      </w:pPr>
      <w:r>
        <w:rPr>
          <w:rFonts w:ascii="Arial" w:cs="Arial" w:eastAsia="Arial" w:hAnsi="Arial"/>
          <w:sz w:val="22"/>
          <w:szCs w:val="22"/>
        </w:rPr>
        <w:t xml:space="preserve">  • intact_core. Used in cold-start clean check. ✓ Justified.</w:t>
      </w:r>
    </w:p>
    <w:p>
      <w:pPr>
        <w:pStyle w:val="ListParagraph"/>
        <w:numPr>
          <w:ilvl w:val="0"/>
          <w:numId w:val="2"/>
        </w:numPr>
        <w:spacing w:after="40" w:before="40"/>
      </w:pPr>
      <w:r>
        <w:rPr>
          <w:rFonts w:ascii="Arial" w:cs="Arial" w:eastAsia="Arial" w:hAnsi="Arial"/>
          <w:sz w:val="22"/>
          <w:szCs w:val="22"/>
        </w:rPr>
        <w:t xml:space="preserve">  • ipsae_min_15. Used in seed-classifier. ✓ Justified.</w:t>
      </w:r>
    </w:p>
    <w:p>
      <w:pPr>
        <w:pStyle w:val="ListParagraph"/>
        <w:numPr>
          <w:ilvl w:val="0"/>
          <w:numId w:val="2"/>
        </w:numPr>
        <w:spacing w:after="40" w:before="40"/>
      </w:pPr>
      <w:r>
        <w:rPr>
          <w:rFonts w:ascii="Arial" w:cs="Arial" w:eastAsia="Arial" w:hAnsi="Arial"/>
          <w:sz w:val="22"/>
          <w:szCs w:val="22"/>
        </w:rPr>
        <w:t xml:space="preserve">  • DockQ family (irmsd, fnat, dockq). Currently computed by compute_interface_metrics.py. Used: ?? Need to check whether anything reads them downstream.</w:t>
      </w:r>
    </w:p>
    <w:p>
      <w:pPr>
        <w:pStyle w:val="ListParagraph"/>
        <w:numPr>
          <w:ilvl w:val="0"/>
          <w:numId w:val="2"/>
        </w:numPr>
        <w:spacing w:after="40" w:before="40"/>
      </w:pPr>
      <w:r>
        <w:rPr>
          <w:rFonts w:ascii="Arial" w:cs="Arial" w:eastAsia="Arial" w:hAnsi="Arial"/>
          <w:sz w:val="22"/>
          <w:szCs w:val="22"/>
        </w:rPr>
        <w:t xml:space="preserve">Action items per category. For metrics decided as "unused": either remove from the per-prediction pipeline (saves compute) or keep with explicit "informational" tagging (saves debugging time later when someone wonders why a metric isn't gating anything).</w:t>
      </w:r>
    </w:p>
    <w:p>
      <w:pPr>
        <w:pStyle w:val="ListParagraph"/>
        <w:numPr>
          <w:ilvl w:val="0"/>
          <w:numId w:val="2"/>
        </w:numPr>
        <w:spacing w:after="40" w:before="40"/>
      </w:pPr>
      <w:r>
        <w:rPr>
          <w:rFonts w:ascii="Arial" w:cs="Arial" w:eastAsia="Arial" w:hAnsi="Arial"/>
          <w:sz w:val="22"/>
          <w:szCs w:val="22"/>
        </w:rPr>
        <w:t xml:space="preserve">Document the decisions. For each metric decided to keep: one-line rationale of how it's used. For metrics decided to remove: one-line rationale of why and pointer to the commit that removed them.</w:t>
      </w:r>
    </w:p>
    <w:p>
      <w:pPr>
        <w:spacing w:after="60" w:before="60"/>
      </w:pPr>
      <w:r>
        <w:rPr>
          <w:rFonts w:ascii="Arial" w:cs="Arial" w:eastAsia="Arial" w:hAnsi="Arial"/>
          <w:b/>
          <w:bCs/>
          <w:sz w:val="22"/>
          <w:szCs w:val="22"/>
        </w:rPr>
        <w:t xml:space="preserve">Effort: </w:t>
      </w:r>
      <w:r>
        <w:rPr>
          <w:rFonts w:ascii="Arial" w:cs="Arial" w:eastAsia="Arial" w:hAnsi="Arial"/>
          <w:sz w:val="22"/>
          <w:szCs w:val="22"/>
        </w:rPr>
        <w:t xml:space="preserve">small but high-leverage. ~half a day for the inventory; per-metric decisions are quick. Implementation effort depends on how many metrics get cut (each cut is ~1-2 files modified).</w:t>
      </w:r>
    </w:p>
    <w:p>
      <w:pPr>
        <w:pStyle w:val="Heading2"/>
        <w:spacing w:after="120" w:before="240"/>
      </w:pPr>
      <w:r>
        <w:rPr>
          <w:rFonts w:ascii="Arial" w:cs="Arial" w:eastAsia="Arial" w:hAnsi="Arial"/>
          <w:b/>
          <w:bCs/>
          <w:sz w:val="26"/>
          <w:szCs w:val="26"/>
        </w:rPr>
        <w:t xml:space="preserve">Task 59 ★ — Unit test coverage (build out the testing layer)</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paid-down chunk-at-a-time unit-test coverage for the bin/ scripts. Currently the pipeline has end-to-end Nextflow test workflows (tests/&lt;module&gt;/) but no unit tests for the python scripts themselves.</w:t>
      </w:r>
    </w:p>
    <w:p>
      <w:pPr>
        <w:spacing w:after="60" w:before="60"/>
      </w:pPr>
      <w:r>
        <w:rPr>
          <w:rFonts w:ascii="Arial" w:cs="Arial" w:eastAsia="Arial" w:hAnsi="Arial"/>
          <w:b/>
          <w:bCs/>
          <w:sz w:val="22"/>
          <w:szCs w:val="22"/>
        </w:rPr>
        <w:t xml:space="preserve">Why now: </w:t>
      </w:r>
      <w:r>
        <w:rPr>
          <w:rFonts w:ascii="Arial" w:cs="Arial" w:eastAsia="Arial" w:hAnsi="Arial"/>
          <w:sz w:val="22"/>
          <w:szCs w:val="22"/>
        </w:rPr>
        <w:t xml:space="preserve">most bugs this session were silent failures (bare except: pass swallowing exceptions, undefined params resolving as null, path mismatches in containers). All of these would have been caught by simple unit tests asserting expected behaviour on small inputs. The end-to-end Nextflow tests catch "does the pipeline run" but not "does each function do what it claims." Building this layer pays for itself the first time it catches a regression.</w:t>
      </w:r>
    </w:p>
    <w:p>
      <w:pPr>
        <w:spacing w:after="60" w:before="60"/>
      </w:pPr>
      <w:r>
        <w:rPr>
          <w:rFonts w:ascii="Arial" w:cs="Arial" w:eastAsia="Arial" w:hAnsi="Arial"/>
          <w:sz w:val="22"/>
          <w:szCs w:val="22"/>
        </w:rPr>
        <w:t xml:space="preserve">Suggested scope:</w:t>
      </w:r>
    </w:p>
    <w:p>
      <w:pPr>
        <w:pStyle w:val="ListParagraph"/>
        <w:numPr>
          <w:ilvl w:val="0"/>
          <w:numId w:val="2"/>
        </w:numPr>
        <w:spacing w:after="40" w:before="40"/>
      </w:pPr>
      <w:r>
        <w:rPr>
          <w:rFonts w:ascii="Arial" w:cs="Arial" w:eastAsia="Arial" w:hAnsi="Arial"/>
          <w:sz w:val="22"/>
          <w:szCs w:val="22"/>
        </w:rPr>
        <w:t xml:space="preserve">Test infrastructure. Add tests/unit/ with pytest setup. requirements-dev.txt with pytest + pytest-cov. A tests/unit/conftest.py with shared fixtures (small mock CSVs, a tiny PDB file with known chain composition, a fake passing_summary.csv).</w:t>
      </w:r>
    </w:p>
    <w:p>
      <w:pPr>
        <w:pStyle w:val="ListParagraph"/>
        <w:numPr>
          <w:ilvl w:val="0"/>
          <w:numId w:val="2"/>
        </w:numPr>
        <w:spacing w:after="40" w:before="40"/>
      </w:pPr>
      <w:r>
        <w:rPr>
          <w:rFonts w:ascii="Arial" w:cs="Arial" w:eastAsia="Arial" w:hAnsi="Arial"/>
          <w:sz w:val="22"/>
          <w:szCs w:val="22"/>
        </w:rPr>
        <w:t xml:space="preserve">First-priority test files (the bug-prone ones from this session):</w:t>
      </w:r>
    </w:p>
    <w:p>
      <w:pPr>
        <w:pStyle w:val="ListParagraph"/>
        <w:numPr>
          <w:ilvl w:val="0"/>
          <w:numId w:val="2"/>
        </w:numPr>
        <w:spacing w:after="40" w:before="40"/>
      </w:pPr>
      <w:r>
        <w:rPr>
          <w:rFonts w:ascii="Arial" w:cs="Arial" w:eastAsia="Arial" w:hAnsi="Arial"/>
          <w:sz w:val="22"/>
          <w:szCs w:val="22"/>
        </w:rPr>
        <w:t xml:space="preserve">  • tests/unit/test_cross_sequence_summary.py — cover _rewrite_workdir_path_to_published with the cases I tested by hand inline (empty path, missing flag, missing seq_name, no suffix after seq_name, real example). Cover _pick_representative tier-then-composite logic.</w:t>
      </w:r>
    </w:p>
    <w:p>
      <w:pPr>
        <w:pStyle w:val="ListParagraph"/>
        <w:numPr>
          <w:ilvl w:val="0"/>
          <w:numId w:val="2"/>
        </w:numPr>
        <w:spacing w:after="40" w:before="40"/>
      </w:pPr>
      <w:r>
        <w:rPr>
          <w:rFonts w:ascii="Arial" w:cs="Arial" w:eastAsia="Arial" w:hAnsi="Arial"/>
          <w:sz w:val="22"/>
          <w:szCs w:val="22"/>
        </w:rPr>
        <w:t xml:space="preserve">  • tests/unit/test_extract_survivor_manifest.py — cover _extract_chain_seq with synthetic PDB inputs (chain present, chain absent, chain with HETATM noise, chain with non-canonical AAs).</w:t>
      </w:r>
    </w:p>
    <w:p>
      <w:pPr>
        <w:pStyle w:val="ListParagraph"/>
        <w:numPr>
          <w:ilvl w:val="0"/>
          <w:numId w:val="2"/>
        </w:numPr>
        <w:spacing w:after="40" w:before="40"/>
      </w:pPr>
      <w:r>
        <w:rPr>
          <w:rFonts w:ascii="Arial" w:cs="Arial" w:eastAsia="Arial" w:hAnsi="Arial"/>
          <w:sz w:val="22"/>
          <w:szCs w:val="22"/>
        </w:rPr>
        <w:t xml:space="preserve">  • tests/unit/test_reversion.py — cover the find_contact_residues_heavy expected_rec_seq=None code path (the bug we fixed).</w:t>
      </w:r>
    </w:p>
    <w:p>
      <w:pPr>
        <w:pStyle w:val="ListParagraph"/>
        <w:numPr>
          <w:ilvl w:val="0"/>
          <w:numId w:val="2"/>
        </w:numPr>
        <w:spacing w:after="40" w:before="40"/>
      </w:pPr>
      <w:r>
        <w:rPr>
          <w:rFonts w:ascii="Arial" w:cs="Arial" w:eastAsia="Arial" w:hAnsi="Arial"/>
          <w:sz w:val="22"/>
          <w:szCs w:val="22"/>
        </w:rPr>
        <w:t xml:space="preserve">  • tests/unit/test_run_rosetta_metrics.py — cover _find_rosetta_binary fallback chain, _parse_ia_scorefile parser robustness (missing columns, non-numeric values, malformed score.sc).</w:t>
      </w:r>
    </w:p>
    <w:p>
      <w:pPr>
        <w:pStyle w:val="ListParagraph"/>
        <w:numPr>
          <w:ilvl w:val="0"/>
          <w:numId w:val="2"/>
        </w:numPr>
        <w:spacing w:after="40" w:before="40"/>
      </w:pPr>
      <w:r>
        <w:rPr>
          <w:rFonts w:ascii="Arial" w:cs="Arial" w:eastAsia="Arial" w:hAnsi="Arial"/>
          <w:sz w:val="22"/>
          <w:szCs w:val="22"/>
        </w:rPr>
        <w:t xml:space="preserve">  • tests/unit/test_merge_orthogonal_metrics.py — cover the AF3-flag-filtering in passes_orthogonal_filters; cover the seq_name join behaviour.</w:t>
      </w:r>
    </w:p>
    <w:p>
      <w:pPr>
        <w:pStyle w:val="ListParagraph"/>
        <w:numPr>
          <w:ilvl w:val="0"/>
          <w:numId w:val="2"/>
        </w:numPr>
        <w:spacing w:after="40" w:before="40"/>
      </w:pPr>
      <w:r>
        <w:rPr>
          <w:rFonts w:ascii="Arial" w:cs="Arial" w:eastAsia="Arial" w:hAnsi="Arial"/>
          <w:sz w:val="22"/>
          <w:szCs w:val="22"/>
        </w:rPr>
        <w:t xml:space="preserve">Coverage target: ~70% line coverage across bin/, with the key contracts (path rewriting, CSV merging, manifest extraction) at ~95%. Don't chase 100% — some code paths are environment-dependent.</w:t>
      </w:r>
    </w:p>
    <w:p>
      <w:pPr>
        <w:pStyle w:val="ListParagraph"/>
        <w:numPr>
          <w:ilvl w:val="0"/>
          <w:numId w:val="2"/>
        </w:numPr>
        <w:spacing w:after="40" w:before="40"/>
      </w:pPr>
      <w:r>
        <w:rPr>
          <w:rFonts w:ascii="Arial" w:cs="Arial" w:eastAsia="Arial" w:hAnsi="Arial"/>
          <w:sz w:val="22"/>
          <w:szCs w:val="22"/>
        </w:rPr>
        <w:t xml:space="preserve">CI hookup. Run pytest on every commit (or at minimum every PR) — even a simple GitHub Actions workflow makes regressions visible. The unit tests should run on the login node (stdlib + pytest only, no GPU, no container).</w:t>
      </w:r>
    </w:p>
    <w:p>
      <w:pPr>
        <w:pStyle w:val="ListParagraph"/>
        <w:numPr>
          <w:ilvl w:val="0"/>
          <w:numId w:val="2"/>
        </w:numPr>
        <w:spacing w:after="40" w:before="40"/>
      </w:pPr>
      <w:r>
        <w:rPr>
          <w:rFonts w:ascii="Arial" w:cs="Arial" w:eastAsia="Arial" w:hAnsi="Arial"/>
          <w:sz w:val="22"/>
          <w:szCs w:val="22"/>
        </w:rPr>
        <w:t xml:space="preserve">Regression-test gate (Task 48) becomes meaningful once this exists. Currently Task 48 is gated on "having a regression test framework" — Task 59 is that framework.</w:t>
      </w:r>
    </w:p>
    <w:p>
      <w:pPr>
        <w:pStyle w:val="ListParagraph"/>
        <w:numPr>
          <w:ilvl w:val="0"/>
          <w:numId w:val="2"/>
        </w:numPr>
        <w:spacing w:after="40" w:before="40"/>
      </w:pPr>
      <w:r>
        <w:rPr>
          <w:rFonts w:ascii="Arial" w:cs="Arial" w:eastAsia="Arial" w:hAnsi="Arial"/>
          <w:sz w:val="22"/>
          <w:szCs w:val="22"/>
        </w:rPr>
        <w:t xml:space="preserve">Test-first iteration discipline. As of v10+, every new bin/ script gets its unit tests written alongside the script (not after). The integration tests in tests/&lt;module&gt;/ remain the end-to-end check.</w:t>
      </w:r>
    </w:p>
    <w:p>
      <w:pPr>
        <w:spacing w:after="60" w:before="60"/>
      </w:pPr>
      <w:r>
        <w:rPr>
          <w:rFonts w:ascii="Arial" w:cs="Arial" w:eastAsia="Arial" w:hAnsi="Arial"/>
          <w:b/>
          <w:bCs/>
          <w:sz w:val="22"/>
          <w:szCs w:val="22"/>
        </w:rPr>
        <w:t xml:space="preserve">Effort: </w:t>
      </w:r>
      <w:r>
        <w:rPr>
          <w:rFonts w:ascii="Arial" w:cs="Arial" w:eastAsia="Arial" w:hAnsi="Arial"/>
          <w:sz w:val="22"/>
          <w:szCs w:val="22"/>
        </w:rPr>
        <w:t xml:space="preserve">large but high-value, paid-down chunk-at-a-time. ~1-2 days for infrastructure + first test file. ~half-day per additional bin/ script. Sequencing suggestion: write tests for the highest-bug-density scripts first (cross_sequence_summary.py, reversion.py, extract_survivor_manifest.py from this session's bug list).</w:t>
      </w:r>
    </w:p>
    <w:p>
      <w:pPr>
        <w:pStyle w:val="Heading1"/>
        <w:spacing w:after="180" w:before="360"/>
      </w:pPr>
      <w:r>
        <w:rPr>
          <w:rFonts w:ascii="Arial" w:cs="Arial" w:eastAsia="Arial" w:hAnsi="Arial"/>
          <w:b/>
          <w:bCs/>
          <w:sz w:val="32"/>
          <w:szCs w:val="32"/>
        </w:rPr>
        <w:t xml:space="preserve">Task 46 audit list — accumulated through v8 + v9</w:t>
      </w:r>
    </w:p>
    <w:p>
      <w:pPr>
        <w:spacing w:after="60" w:before="60"/>
      </w:pPr>
      <w:r>
        <w:rPr>
          <w:rFonts w:ascii="Arial" w:cs="Arial" w:eastAsia="Arial" w:hAnsi="Arial"/>
          <w:sz w:val="22"/>
          <w:szCs w:val="22"/>
        </w:rPr>
        <w:t xml:space="preserve">Codebase items spotted across the v8 and v9 sessions. Items new in v9 marked ★. Note: the bulk of this list is now formally subsumed by Tasks 56-59; Task 46 is being kept as a dumping ground for items that don't fit neatly into 56-59 yet.</w:t>
      </w:r>
    </w:p>
    <w:p>
      <w:pPr>
        <w:pStyle w:val="ListParagraph"/>
        <w:numPr>
          <w:ilvl w:val="0"/>
          <w:numId w:val="2"/>
        </w:numPr>
        <w:spacing w:after="40" w:before="40"/>
      </w:pPr>
      <w:r>
        <w:rPr>
          <w:rFonts w:ascii="Arial" w:cs="Arial" w:eastAsia="Arial" w:hAnsi="Arial"/>
          <w:sz w:val="22"/>
          <w:szCs w:val="22"/>
        </w:rPr>
        <w:t xml:space="preserve">Config-resolution timing for outdir: chained tests had wrong default outdirs because the resolution-time order across params overrides was not what was expected. Worth a one-pass review of how params.outdir gets resolved across every test_*.nf.</w:t>
      </w:r>
    </w:p>
    <w:p>
      <w:pPr>
        <w:pStyle w:val="ListParagraph"/>
        <w:numPr>
          <w:ilvl w:val="0"/>
          <w:numId w:val="2"/>
        </w:numPr>
        <w:spacing w:after="40" w:before="40"/>
      </w:pPr>
      <w:r>
        <w:rPr>
          <w:rFonts w:ascii="Arial" w:cs="Arial" w:eastAsia="Arial" w:hAnsi="Arial"/>
          <w:sz w:val="22"/>
          <w:szCs w:val="22"/>
        </w:rPr>
        <w:t xml:space="preserve">dG_separated polyvaline noise: Rosetta ΔΔG on polyvaline RFDiffusion designs is noisy because the side chains aren't there. Worth documenting the regime where this metric is meaningful. (FastRelax in v9 partially addresses this since the relax step adds plausible sidechain placement; but the underlying noise from missing native chemistry remains.)</w:t>
      </w:r>
    </w:p>
    <w:p>
      <w:pPr>
        <w:pStyle w:val="ListParagraph"/>
        <w:numPr>
          <w:ilvl w:val="0"/>
          <w:numId w:val="2"/>
        </w:numPr>
        <w:spacing w:after="40" w:before="40"/>
      </w:pPr>
      <w:r>
        <w:rPr>
          <w:rFonts w:ascii="Arial" w:cs="Arial" w:eastAsia="Arial" w:hAnsi="Arial"/>
          <w:sz w:val="22"/>
          <w:szCs w:val="22"/>
        </w:rPr>
        <w:t xml:space="preserve">Test-data provisioning policy: tests/*/data/ is the convention but several tests still hardcode absolute paths to /hpc-home/jowillia/.... Worth standardising on $projectDir + relative paths.</w:t>
      </w:r>
    </w:p>
    <w:p>
      <w:pPr>
        <w:pStyle w:val="ListParagraph"/>
        <w:numPr>
          <w:ilvl w:val="0"/>
          <w:numId w:val="2"/>
        </w:numPr>
        <w:spacing w:after="40" w:before="40"/>
      </w:pPr>
      <w:r>
        <w:rPr>
          <w:rFonts w:ascii="Arial" w:cs="Arial" w:eastAsia="Arial" w:hAnsi="Arial"/>
          <w:sz w:val="22"/>
          <w:szCs w:val="22"/>
        </w:rPr>
        <w:t xml:space="preserve">.slurm.sh vs _slurm.sh filename consistency (subsumed into Task 56).</w:t>
      </w:r>
    </w:p>
    <w:p>
      <w:pPr>
        <w:pStyle w:val="ListParagraph"/>
        <w:numPr>
          <w:ilvl w:val="0"/>
          <w:numId w:val="2"/>
        </w:numPr>
        <w:spacing w:after="40" w:before="40"/>
      </w:pPr>
      <w:r>
        <w:rPr>
          <w:rFonts w:ascii="Arial" w:cs="Arial" w:eastAsia="Arial" w:hAnsi="Arial"/>
          <w:sz w:val="22"/>
          <w:szCs w:val="22"/>
        </w:rPr>
        <w:t xml:space="preserve">AF3 path coupling: the AF3 model dir path is currently hardcoded in nextflow.config. Should be a CLI param or env var.</w:t>
      </w:r>
    </w:p>
    <w:p>
      <w:pPr>
        <w:pStyle w:val="ListParagraph"/>
        <w:numPr>
          <w:ilvl w:val="0"/>
          <w:numId w:val="2"/>
        </w:numPr>
        <w:spacing w:after="40" w:before="40"/>
      </w:pPr>
      <w:r>
        <w:rPr>
          <w:rFonts w:ascii="Arial" w:cs="Arial" w:eastAsia="Arial" w:hAnsi="Arial"/>
          <w:sz w:val="22"/>
          <w:szCs w:val="22"/>
        </w:rPr>
        <w:t xml:space="preserve">Chain-convention documentation (subsumed into Task 56).</w:t>
      </w:r>
    </w:p>
    <w:p>
      <w:pPr>
        <w:pStyle w:val="ListParagraph"/>
        <w:numPr>
          <w:ilvl w:val="0"/>
          <w:numId w:val="2"/>
        </w:numPr>
        <w:spacing w:after="40" w:before="40"/>
      </w:pPr>
      <w:r>
        <w:rPr>
          <w:rFonts w:ascii="Arial" w:cs="Arial" w:eastAsia="Arial" w:hAnsi="Arial"/>
          <w:sz w:val="22"/>
          <w:szCs w:val="22"/>
        </w:rPr>
        <w:t xml:space="preserve">MODEL/ENDMDL parser inconsistency (subsumed into Task 56).</w:t>
      </w:r>
    </w:p>
    <w:p>
      <w:pPr>
        <w:pStyle w:val="ListParagraph"/>
        <w:numPr>
          <w:ilvl w:val="0"/>
          <w:numId w:val="2"/>
        </w:numPr>
        <w:spacing w:after="40" w:before="40"/>
      </w:pPr>
      <w:r>
        <w:rPr>
          <w:rFonts w:ascii="Arial" w:cs="Arial" w:eastAsia="Arial" w:hAnsi="Arial"/>
          <w:sz w:val="22"/>
          <w:szCs w:val="22"/>
        </w:rPr>
        <w:t xml:space="preserve">AF3 PDB output format: AF3 emits PDBs with chains in separate MODEL blocks. Worth either (a) post-processing AF3 outputs through a normaliser, or (b) accepting and consciously handling the format.</w:t>
      </w:r>
    </w:p>
    <w:p>
      <w:pPr>
        <w:pStyle w:val="ListParagraph"/>
        <w:numPr>
          <w:ilvl w:val="0"/>
          <w:numId w:val="2"/>
        </w:numPr>
        <w:spacing w:after="40" w:before="40"/>
      </w:pPr>
      <w:r>
        <w:rPr>
          <w:rFonts w:ascii="Arial" w:cs="Arial" w:eastAsia="Arial" w:hAnsi="Arial"/>
          <w:sz w:val="22"/>
          <w:szCs w:val="22"/>
        </w:rPr>
        <w:t xml:space="preserve">★ Bare except: pass audit (subsumed into Task 56).</w:t>
      </w:r>
    </w:p>
    <w:p>
      <w:pPr>
        <w:pStyle w:val="ListParagraph"/>
        <w:numPr>
          <w:ilvl w:val="0"/>
          <w:numId w:val="2"/>
        </w:numPr>
        <w:spacing w:after="40" w:before="40"/>
      </w:pPr>
      <w:r>
        <w:rPr>
          <w:rFonts w:ascii="Arial" w:cs="Arial" w:eastAsia="Arial" w:hAnsi="Arial"/>
          <w:sz w:val="22"/>
          <w:szCs w:val="22"/>
        </w:rPr>
        <w:t xml:space="preserve">★ representative_* path-stability invariant. The work-dir path issue in representative_canonical_pdb was one specific case of a broader pattern. Worth establishing as a project-level invariant: paths in shared CSVs must be published-tree paths, not work-tree paths.</w:t>
      </w:r>
    </w:p>
    <w:p>
      <w:pPr>
        <w:pStyle w:val="ListParagraph"/>
        <w:numPr>
          <w:ilvl w:val="0"/>
          <w:numId w:val="2"/>
        </w:numPr>
        <w:spacing w:after="40" w:before="40"/>
      </w:pPr>
      <w:r>
        <w:rPr>
          <w:rFonts w:ascii="Arial" w:cs="Arial" w:eastAsia="Arial" w:hAnsi="Arial"/>
          <w:sz w:val="22"/>
          <w:szCs w:val="22"/>
        </w:rPr>
        <w:t xml:space="preserve">★ Latent-bugs-unmask-each-other pattern. When fixing a silent-failure bug, expect to immediately surface 1-3 more downstream. Worth being explicit in code reviews: "what stage downstream of this fix has never executed before, and what does it depend on?"</w:t>
      </w:r>
    </w:p>
    <w:p>
      <w:pPr>
        <w:pStyle w:val="ListParagraph"/>
        <w:numPr>
          <w:ilvl w:val="0"/>
          <w:numId w:val="2"/>
        </w:numPr>
        <w:spacing w:after="40" w:before="40"/>
      </w:pPr>
      <w:r>
        <w:rPr>
          <w:rFonts w:ascii="Arial" w:cs="Arial" w:eastAsia="Arial" w:hAnsi="Arial"/>
          <w:sz w:val="22"/>
          <w:szCs w:val="22"/>
        </w:rPr>
        <w:t xml:space="preserve">★ Stage-locality of FastRelax (subsumed into Task 56 as a documentation item).</w:t>
      </w:r>
    </w:p>
    <w:p>
      <w:pPr>
        <w:pStyle w:val="Heading1"/>
        <w:spacing w:after="180" w:before="360"/>
      </w:pPr>
      <w:r>
        <w:rPr>
          <w:rFonts w:ascii="Arial" w:cs="Arial" w:eastAsia="Arial" w:hAnsi="Arial"/>
          <w:b/>
          <w:bCs/>
          <w:sz w:val="32"/>
          <w:szCs w:val="32"/>
        </w:rPr>
        <w:t xml:space="preserve">Closing note</w:t>
      </w:r>
    </w:p>
    <w:p>
      <w:pPr>
        <w:spacing w:after="60" w:before="60"/>
      </w:pPr>
      <w:r>
        <w:rPr>
          <w:rFonts w:ascii="Arial" w:cs="Arial" w:eastAsia="Arial" w:hAnsi="Arial"/>
          <w:sz w:val="22"/>
          <w:szCs w:val="22"/>
        </w:rPr>
        <w:t xml:space="preserve">v9 is the consolidation revision — the v7/v8 P0 block is structurally complete and the first full-pipeline overnight run is in flight. The substantive new work was the path-stability fix (which unmasked three latent bugs that all needed fixing in turn), FastRelax integration, plot iteration, and production lifts. The five new strategic tasks (55-59) capture what's needed to mature the pipeline from "runs" to "deployable across teams."</w:t>
      </w:r>
    </w:p>
    <w:p>
      <w:pPr>
        <w:spacing w:after="60" w:before="60"/>
      </w:pPr>
      <w:r>
        <w:rPr>
          <w:rFonts w:ascii="Arial" w:cs="Arial" w:eastAsia="Arial" w:hAnsi="Arial"/>
          <w:sz w:val="22"/>
          <w:szCs w:val="22"/>
        </w:rPr>
        <w:t xml:space="preserve">If the overnight run lands cleanly the v10 revision will mark Tasks 6 / 14 / 29 / 31 / 34 / 38 / 43 / 44 as DONE and execution moves to step 5 of the 1-15 plan (multi-cycle negative steering, Task 45). Task 47 (threshold audit) becomes meaningfully actionable because FastRelax brings the −30 REU calibration into scope. Tasks 55-59 begin to be paid down in chunks alongside the continuing science work.</w:t>
      </w:r>
    </w:p>
    <w:p>
      <w:pPr>
        <w:spacing w:after="60" w:before="60"/>
      </w:pPr>
      <w:r>
        <w:rPr>
          <w:rFonts w:ascii="Arial" w:cs="Arial" w:eastAsia="Arial" w:hAnsi="Arial"/>
          <w:sz w:val="22"/>
          <w:szCs w:val="22"/>
        </w:rPr>
        <w:t xml:space="preserve">If the overnight run fails, v10 will document the failure modes and what to fix. The most likely failure points to watch for: FastRelax timing out on long sequences (current cap is 15 min/survivor), rosetta_scripts binary not found in the container (mpi/default/static fallback chain should handle this but worth verifying), or the new plot processes hitting matplotlib font-cache issues (MPLCONFIGDIR=/tmp env var should prevent this but worth verifying).</w:t>
      </w:r>
    </w:p>
    <w:p>
      <w:pPr>
        <w:spacing w:after="60" w:before="60"/>
      </w:pPr>
      <w:r>
        <w:rPr>
          <w:rFonts w:ascii="Arial" w:cs="Arial" w:eastAsia="Arial" w:hAnsi="Arial"/>
          <w:sz w:val="22"/>
          <w:szCs w:val="22"/>
        </w:rPr>
        <w:t xml:space="preserve">The negative-controls "spaghetti skip" finding from this session is documented as semantically defensible and deferred to Task 54. The naming is misleading but the behaviour is correct for what the controls actually 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Negative-steering pipeline · Todo list v9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2026-04-28T21:38:00.769Z</dcterms:created>
  <dcterms:modified xsi:type="dcterms:W3CDTF">2026-04-28T21:38:00.770Z</dcterms:modified>
</cp:coreProperties>
</file>

<file path=docProps/custom.xml><?xml version="1.0" encoding="utf-8"?>
<Properties xmlns="http://schemas.openxmlformats.org/officeDocument/2006/custom-properties" xmlns:vt="http://schemas.openxmlformats.org/officeDocument/2006/docPropsVTypes"/>
</file>