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EA0A4" w14:textId="7C87A99E" w:rsidR="00AE4509" w:rsidRDefault="00000000">
      <w:pPr>
        <w:spacing w:after="40"/>
      </w:pPr>
      <w:r>
        <w:rPr>
          <w:b/>
          <w:bCs/>
          <w:sz w:val="30"/>
          <w:szCs w:val="30"/>
        </w:rPr>
        <w:t xml:space="preserve">Weekly Progress — </w:t>
      </w:r>
      <w:r w:rsidR="008B12FC">
        <w:rPr>
          <w:b/>
          <w:bCs/>
          <w:sz w:val="30"/>
          <w:szCs w:val="30"/>
        </w:rPr>
        <w:t>Receptor Resurfacing</w:t>
      </w:r>
      <w:r>
        <w:rPr>
          <w:b/>
          <w:bCs/>
          <w:sz w:val="30"/>
          <w:szCs w:val="30"/>
        </w:rPr>
        <w:t xml:space="preserve"> Pipeline</w:t>
      </w:r>
    </w:p>
    <w:p w14:paraId="4915AD43" w14:textId="77777777" w:rsidR="00AE4509" w:rsidRDefault="00000000">
      <w:pPr>
        <w:spacing w:after="140"/>
      </w:pPr>
      <w:r>
        <w:rPr>
          <w:i/>
          <w:iCs/>
          <w:color w:val="595959"/>
        </w:rPr>
        <w:t xml:space="preserve">15–22 April 2026 · Pikp1-HMA / </w:t>
      </w:r>
      <w:proofErr w:type="spellStart"/>
      <w:r>
        <w:rPr>
          <w:i/>
          <w:iCs/>
          <w:color w:val="595959"/>
        </w:rPr>
        <w:t>AvrPikD</w:t>
      </w:r>
      <w:proofErr w:type="spellEnd"/>
      <w:r>
        <w:rPr>
          <w:i/>
          <w:iCs/>
          <w:color w:val="595959"/>
        </w:rPr>
        <w:t xml:space="preserve"> system</w:t>
      </w:r>
    </w:p>
    <w:p w14:paraId="5FA4BC94" w14:textId="78A39C65" w:rsidR="00AE4509" w:rsidRDefault="008B12FC">
      <w:pPr>
        <w:pStyle w:val="Heading2"/>
        <w:spacing w:before="140" w:after="60"/>
      </w:pPr>
      <w:r>
        <w:rPr>
          <w:b/>
          <w:bCs/>
          <w:sz w:val="22"/>
          <w:szCs w:val="22"/>
        </w:rPr>
        <w:t>Summary</w:t>
      </w:r>
    </w:p>
    <w:p w14:paraId="4DE3606B" w14:textId="144BA940" w:rsidR="00AE4509" w:rsidRDefault="00000000">
      <w:pPr>
        <w:spacing w:after="60"/>
      </w:pPr>
      <w:r>
        <w:t xml:space="preserve">The negative-steering </w:t>
      </w:r>
      <w:r w:rsidR="008B12FC">
        <w:t>workflow</w:t>
      </w:r>
      <w:r>
        <w:t xml:space="preserve"> </w:t>
      </w:r>
      <w:r w:rsidR="008B12FC">
        <w:t xml:space="preserve">has now been integrated as a module in the </w:t>
      </w:r>
      <w:proofErr w:type="spellStart"/>
      <w:r w:rsidR="008B12FC">
        <w:t>NextFlow</w:t>
      </w:r>
      <w:proofErr w:type="spellEnd"/>
      <w:r w:rsidR="008B12FC">
        <w:t xml:space="preserve"> receptor resurfacing</w:t>
      </w:r>
      <w:r>
        <w:t xml:space="preserve"> pipeline (HADDOCK → </w:t>
      </w:r>
      <w:proofErr w:type="spellStart"/>
      <w:r>
        <w:t>RFDiffusion</w:t>
      </w:r>
      <w:proofErr w:type="spellEnd"/>
      <w:r>
        <w:t xml:space="preserve"> → Rosetta → </w:t>
      </w:r>
      <w:proofErr w:type="spellStart"/>
      <w:r>
        <w:t>ProteinMPNN</w:t>
      </w:r>
      <w:proofErr w:type="spellEnd"/>
      <w:r>
        <w:t xml:space="preserve"> → Boltz-2 negative steering → orthogonal metrics). </w:t>
      </w:r>
      <w:r w:rsidR="008B12FC">
        <w:t>Test run of 16 MPNN sequences through the negative steering module yielded 7 candidates with unanimously correct effector placement agreement, and 2 candidates with 2/3 samples agreeing.</w:t>
      </w:r>
      <w:r>
        <w:t xml:space="preserve"> </w:t>
      </w:r>
      <w:r w:rsidR="008B12FC">
        <w:t>Post</w:t>
      </w:r>
      <w:r>
        <w:t xml:space="preserve">-steering orthogonal-validation </w:t>
      </w:r>
      <w:r w:rsidR="008B12FC">
        <w:t>metric module</w:t>
      </w:r>
      <w:r>
        <w:t xml:space="preserve"> (interface-restricted metrics, AF3-no-MSA, Rosetta, biophysical) is built and test-</w:t>
      </w:r>
      <w:proofErr w:type="gramStart"/>
      <w:r>
        <w:t>validated,</w:t>
      </w:r>
      <w:r w:rsidR="008B12FC">
        <w:t xml:space="preserve"> and</w:t>
      </w:r>
      <w:proofErr w:type="gramEnd"/>
      <w:r w:rsidR="008B12FC">
        <w:t xml:space="preserve"> needs to be integrated into the main pipeline</w:t>
      </w:r>
      <w:r>
        <w:t>.</w:t>
      </w:r>
    </w:p>
    <w:p w14:paraId="26F6BCDE" w14:textId="2CA0BA1C" w:rsidR="00AE4509" w:rsidRDefault="008B12FC">
      <w:pPr>
        <w:pStyle w:val="Heading2"/>
        <w:spacing w:before="140" w:after="60"/>
      </w:pPr>
      <w:r>
        <w:rPr>
          <w:b/>
          <w:bCs/>
          <w:sz w:val="22"/>
          <w:szCs w:val="22"/>
        </w:rPr>
        <w:t>Priority tasks completed</w:t>
      </w:r>
    </w:p>
    <w:p w14:paraId="62B85BE0" w14:textId="71CCC7C9" w:rsidR="00AE4509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Contamination fix</w:t>
      </w:r>
      <w:r>
        <w:t xml:space="preserve"> (Tasks 1, 12): contact-based gate in production — </w:t>
      </w:r>
      <w:r w:rsidRPr="008B12FC">
        <w:t>any</w:t>
      </w:r>
      <w:r>
        <w:t xml:space="preserve"> steering mutation contacting the effector in the final prediction contaminates, regardless of position.</w:t>
      </w:r>
    </w:p>
    <w:p w14:paraId="55A9884D" w14:textId="1708E577" w:rsidR="00AE4509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Composite ranker</w:t>
      </w:r>
      <w:r>
        <w:t xml:space="preserve"> (Tasks 2, 3, 4): </w:t>
      </w:r>
      <w:proofErr w:type="spellStart"/>
      <w:r>
        <w:t>true_jaccard</w:t>
      </w:r>
      <w:proofErr w:type="spellEnd"/>
      <w:r>
        <w:t xml:space="preserve"> − 0.05·ra_eff shipped; confidence metrics populated for all rows; </w:t>
      </w:r>
      <w:proofErr w:type="spellStart"/>
      <w:r>
        <w:t>rank_by_ipsae_min</w:t>
      </w:r>
      <w:proofErr w:type="spellEnd"/>
      <w:r>
        <w:t xml:space="preserve"> retired.</w:t>
      </w:r>
      <w:r w:rsidR="008B12FC">
        <w:t xml:space="preserve"> Next steps: including weighting by distance and close-tie breakers.</w:t>
      </w:r>
    </w:p>
    <w:p w14:paraId="63DEC956" w14:textId="320F6257" w:rsidR="00AE45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NextFlow</w:t>
      </w:r>
      <w:proofErr w:type="spellEnd"/>
      <w:r>
        <w:rPr>
          <w:b/>
          <w:bCs/>
        </w:rPr>
        <w:t xml:space="preserve"> integration</w:t>
      </w:r>
      <w:r>
        <w:t xml:space="preserve"> (Task 5): </w:t>
      </w:r>
      <w:r w:rsidR="008B12FC">
        <w:t>S</w:t>
      </w:r>
      <w:r>
        <w:t>tandalone SLURM chain replaced by a single NEGSTEER_RUN_ONE process</w:t>
      </w:r>
      <w:r w:rsidR="008B12FC">
        <w:t xml:space="preserve">, replacing </w:t>
      </w:r>
      <w:r>
        <w:t>legacy boltz2.nf.</w:t>
      </w:r>
    </w:p>
    <w:p w14:paraId="74DEE080" w14:textId="77777777" w:rsidR="00AE4509" w:rsidRDefault="00000000">
      <w:pPr>
        <w:pStyle w:val="ListParagraph"/>
        <w:numPr>
          <w:ilvl w:val="0"/>
          <w:numId w:val="2"/>
        </w:numPr>
        <w:spacing w:after="40"/>
      </w:pPr>
      <w:proofErr w:type="gramStart"/>
      <w:r>
        <w:rPr>
          <w:b/>
          <w:bCs/>
        </w:rPr>
        <w:t>Container</w:t>
      </w:r>
      <w:proofErr w:type="gramEnd"/>
      <w:r>
        <w:rPr>
          <w:b/>
          <w:bCs/>
        </w:rPr>
        <w:t xml:space="preserve"> rebuild + kernel decision</w:t>
      </w:r>
      <w:r>
        <w:t xml:space="preserve"> (P0-30, P0-35): boltz2_negsteer.img rebuilt from scratch with pinned deps (torch 2.6.0+cu124, </w:t>
      </w:r>
      <w:proofErr w:type="spellStart"/>
      <w:r>
        <w:t>cuequivariance</w:t>
      </w:r>
      <w:proofErr w:type="spellEnd"/>
      <w:r>
        <w:t xml:space="preserve"> 0.9.1) and four drift-prevention checks. Runtime A/B test showed kernels are ~5% slower at our protein size → production keeps kernels off. Both build- and runtime-acceptance met.</w:t>
      </w:r>
    </w:p>
    <w:p w14:paraId="25577CCC" w14:textId="638670A5" w:rsidR="00AE4509" w:rsidRDefault="00000000">
      <w:pPr>
        <w:pStyle w:val="Heading2"/>
        <w:spacing w:before="140" w:after="60"/>
      </w:pPr>
      <w:r>
        <w:rPr>
          <w:b/>
          <w:bCs/>
          <w:sz w:val="22"/>
          <w:szCs w:val="22"/>
        </w:rPr>
        <w:t>New</w:t>
      </w:r>
      <w:r w:rsidR="008B12FC">
        <w:rPr>
          <w:b/>
          <w:bCs/>
          <w:sz w:val="22"/>
          <w:szCs w:val="22"/>
        </w:rPr>
        <w:t xml:space="preserve"> additions</w:t>
      </w:r>
    </w:p>
    <w:p w14:paraId="285B5FF9" w14:textId="6E3EEE19" w:rsidR="00AE4509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Interface-restricted metrics</w:t>
      </w:r>
      <w:r>
        <w:t xml:space="preserve"> (P0-29): new module + 7 new columns (</w:t>
      </w:r>
      <w:proofErr w:type="spellStart"/>
      <w:r>
        <w:t>iRMSD</w:t>
      </w:r>
      <w:proofErr w:type="spellEnd"/>
      <w:r>
        <w:t xml:space="preserve">, </w:t>
      </w:r>
      <w:proofErr w:type="spellStart"/>
      <w:r>
        <w:t>fnat</w:t>
      </w:r>
      <w:proofErr w:type="spellEnd"/>
      <w:r>
        <w:t xml:space="preserve">, </w:t>
      </w:r>
      <w:proofErr w:type="spellStart"/>
      <w:r>
        <w:t>DockQ</w:t>
      </w:r>
      <w:proofErr w:type="spellEnd"/>
      <w:r>
        <w:t>, ipSAE@15 Å</w:t>
      </w:r>
      <w:r w:rsidR="008B12FC">
        <w:t xml:space="preserve"> as well as at 10 </w:t>
      </w:r>
      <w:r w:rsidR="008B12FC">
        <w:t>Å</w:t>
      </w:r>
      <w:r>
        <w:t xml:space="preserve">, </w:t>
      </w:r>
      <w:proofErr w:type="spellStart"/>
      <w:r>
        <w:t>intact_core</w:t>
      </w:r>
      <w:proofErr w:type="spellEnd"/>
      <w:r>
        <w:t xml:space="preserve">). </w:t>
      </w:r>
      <w:r w:rsidR="008B12FC">
        <w:t>Runtime</w:t>
      </w:r>
      <w:r>
        <w:t xml:space="preserve"> ~1 min.</w:t>
      </w:r>
    </w:p>
    <w:p w14:paraId="547DA055" w14:textId="37585F19" w:rsidR="00AE4509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Orthogonal validation cascade</w:t>
      </w:r>
      <w:r>
        <w:t xml:space="preserve"> (P0-31): AF3-no-MSA (GPU) + </w:t>
      </w:r>
      <w:proofErr w:type="spellStart"/>
      <w:r>
        <w:t>FreeSASA</w:t>
      </w:r>
      <w:proofErr w:type="spellEnd"/>
      <w:r>
        <w:t>/</w:t>
      </w:r>
      <w:proofErr w:type="spellStart"/>
      <w:r>
        <w:t>MDAnalysis</w:t>
      </w:r>
      <w:proofErr w:type="spellEnd"/>
      <w:r>
        <w:t>/</w:t>
      </w:r>
      <w:proofErr w:type="spellStart"/>
      <w:r>
        <w:t>pLDDT</w:t>
      </w:r>
      <w:proofErr w:type="spellEnd"/>
      <w:r>
        <w:t xml:space="preserve"> (CPU) + Rosetta </w:t>
      </w:r>
      <w:proofErr w:type="spellStart"/>
      <w:r>
        <w:t>Sc+ΔΔG</w:t>
      </w:r>
      <w:proofErr w:type="spellEnd"/>
      <w:r>
        <w:t xml:space="preserve"> single InterfaceAnalyzer call (CPU), merged via filter cascade. </w:t>
      </w:r>
      <w:r w:rsidR="008B12FC">
        <w:t>Runtime</w:t>
      </w:r>
      <w:r>
        <w:t xml:space="preserve"> ~15–20 min</w:t>
      </w:r>
      <w:r w:rsidR="008B12FC">
        <w:t xml:space="preserve"> (mostly AF3)</w:t>
      </w:r>
      <w:r>
        <w:t>.</w:t>
      </w:r>
    </w:p>
    <w:p w14:paraId="727CC4A7" w14:textId="7972883B" w:rsidR="00AE4509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Multi-seed prediction</w:t>
      </w:r>
      <w:r>
        <w:t xml:space="preserve"> (--</w:t>
      </w:r>
      <w:proofErr w:type="spellStart"/>
      <w:r>
        <w:t>num</w:t>
      </w:r>
      <w:proofErr w:type="spellEnd"/>
      <w:r>
        <w:t>-seeds N), reversion deduplication, per-sequence aggregation (median + MAD), rewritten extract_passing.py, one-shot submit_postprocess.sh.</w:t>
      </w:r>
    </w:p>
    <w:p w14:paraId="37912A76" w14:textId="77777777" w:rsidR="00AE4509" w:rsidRDefault="00000000">
      <w:pPr>
        <w:pStyle w:val="Heading2"/>
        <w:spacing w:before="140" w:after="60"/>
      </w:pPr>
      <w:r>
        <w:rPr>
          <w:b/>
          <w:bCs/>
          <w:sz w:val="22"/>
          <w:szCs w:val="22"/>
        </w:rPr>
        <w:t>Validation runs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E4509" w14:paraId="0985FD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6CB01" w14:textId="77777777" w:rsidR="00AE4509" w:rsidRDefault="00000000">
            <w:r>
              <w:rPr>
                <w:b/>
                <w:bCs/>
                <w:sz w:val="18"/>
                <w:szCs w:val="18"/>
              </w:rPr>
              <w:t>Run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6D2E9" w14:textId="77777777" w:rsidR="00AE4509" w:rsidRDefault="00000000">
            <w:r>
              <w:rPr>
                <w:b/>
                <w:bCs/>
                <w:sz w:val="18"/>
                <w:szCs w:val="18"/>
              </w:rPr>
              <w:t>Outcome</w:t>
            </w:r>
          </w:p>
        </w:tc>
      </w:tr>
      <w:tr w:rsidR="00AE4509" w14:paraId="17F196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45CD9F2" w14:textId="1FED5616" w:rsidR="00AE4509" w:rsidRDefault="00000000">
            <w:r>
              <w:rPr>
                <w:b/>
                <w:bCs/>
                <w:sz w:val="18"/>
                <w:szCs w:val="18"/>
              </w:rPr>
              <w:t>200-prediction variance test</w:t>
            </w:r>
            <w:r w:rsidR="008B12FC">
              <w:rPr>
                <w:b/>
                <w:bCs/>
                <w:sz w:val="18"/>
                <w:szCs w:val="18"/>
              </w:rPr>
              <w:t xml:space="preserve"> (20 sequences, 10 samples)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921FCF2" w14:textId="77777777" w:rsidR="00AE4509" w:rsidRDefault="00000000">
            <w:proofErr w:type="spellStart"/>
            <w:r>
              <w:rPr>
                <w:sz w:val="18"/>
                <w:szCs w:val="18"/>
              </w:rPr>
              <w:t>ipSAE</w:t>
            </w:r>
            <w:proofErr w:type="spellEnd"/>
            <w:r>
              <w:rPr>
                <w:sz w:val="18"/>
                <w:szCs w:val="18"/>
              </w:rPr>
              <w:t xml:space="preserve"> does not distinguish correct vs. incorrect interfaces on this system → </w:t>
            </w:r>
            <w:proofErr w:type="spellStart"/>
            <w:r>
              <w:rPr>
                <w:sz w:val="18"/>
                <w:szCs w:val="18"/>
              </w:rPr>
              <w:t>rank_by_ipsae_min</w:t>
            </w:r>
            <w:proofErr w:type="spellEnd"/>
            <w:r>
              <w:rPr>
                <w:sz w:val="18"/>
                <w:szCs w:val="18"/>
              </w:rPr>
              <w:t xml:space="preserve"> retired; </w:t>
            </w:r>
            <w:proofErr w:type="spellStart"/>
            <w:r>
              <w:rPr>
                <w:sz w:val="18"/>
                <w:szCs w:val="18"/>
              </w:rPr>
              <w:t>ipSAE</w:t>
            </w:r>
            <w:proofErr w:type="spellEnd"/>
            <w:r>
              <w:rPr>
                <w:sz w:val="18"/>
                <w:szCs w:val="18"/>
              </w:rPr>
              <w:t xml:space="preserve"> demoted to a plus-factor.</w:t>
            </w:r>
          </w:p>
        </w:tc>
      </w:tr>
      <w:tr w:rsidR="008B12FC" w14:paraId="3715DF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A1EC469" w14:textId="7A38E6B0" w:rsidR="008B12FC" w:rsidRDefault="008B12FC">
            <w:r>
              <w:rPr>
                <w:b/>
                <w:bCs/>
                <w:sz w:val="18"/>
                <w:szCs w:val="18"/>
              </w:rPr>
              <w:t xml:space="preserve">16-sequence overnight (first production </w:t>
            </w:r>
            <w:proofErr w:type="spellStart"/>
            <w:r>
              <w:rPr>
                <w:b/>
                <w:bCs/>
                <w:sz w:val="18"/>
                <w:szCs w:val="18"/>
              </w:rPr>
              <w:t>NextFlow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961C6D5" w14:textId="61D01B9F" w:rsidR="008B12FC" w:rsidRDefault="008B12FC">
            <w:r>
              <w:rPr>
                <w:sz w:val="18"/>
                <w:szCs w:val="18"/>
              </w:rPr>
              <w:t>7 tier-A, 2 tier-B, 7 tier-none; design_3 strongest (3/4 tier-A). Validated patches v3 at production scale.</w:t>
            </w:r>
          </w:p>
        </w:tc>
      </w:tr>
      <w:tr w:rsidR="008B12FC" w14:paraId="588B43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D31D053" w14:textId="0072DADC" w:rsidR="008B12FC" w:rsidRDefault="008B12FC">
            <w:r>
              <w:rPr>
                <w:b/>
                <w:bCs/>
                <w:sz w:val="18"/>
                <w:szCs w:val="18"/>
              </w:rPr>
              <w:t>Kernel A/B (matched, d=5)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B11E501" w14:textId="4B169591" w:rsidR="008B12FC" w:rsidRDefault="008B12FC">
            <w:proofErr w:type="spellStart"/>
            <w:r>
              <w:rPr>
                <w:sz w:val="18"/>
                <w:szCs w:val="18"/>
              </w:rPr>
              <w:t>cuEquivariance</w:t>
            </w:r>
            <w:proofErr w:type="spellEnd"/>
            <w:r>
              <w:rPr>
                <w:sz w:val="18"/>
                <w:szCs w:val="18"/>
              </w:rPr>
              <w:t xml:space="preserve"> kernels ~5% slower on our ~155-residue complexes (+4.5 s/prediction). Decision: keep </w:t>
            </w:r>
            <w:proofErr w:type="spellStart"/>
            <w:r>
              <w:rPr>
                <w:sz w:val="18"/>
                <w:szCs w:val="18"/>
              </w:rPr>
              <w:t>negsteer_no_kernels</w:t>
            </w:r>
            <w:proofErr w:type="spellEnd"/>
            <w:r>
              <w:rPr>
                <w:sz w:val="18"/>
                <w:szCs w:val="18"/>
              </w:rPr>
              <w:t xml:space="preserve">=true in production. </w:t>
            </w:r>
            <w:proofErr w:type="gramStart"/>
            <w:r>
              <w:rPr>
                <w:sz w:val="18"/>
                <w:szCs w:val="18"/>
              </w:rPr>
              <w:t>Container</w:t>
            </w:r>
            <w:proofErr w:type="gramEnd"/>
            <w:r>
              <w:rPr>
                <w:sz w:val="18"/>
                <w:szCs w:val="18"/>
              </w:rPr>
              <w:t xml:space="preserve"> rebuild still valuable for dep</w:t>
            </w:r>
            <w:r w:rsidR="00783809">
              <w:rPr>
                <w:sz w:val="18"/>
                <w:szCs w:val="18"/>
              </w:rPr>
              <w:t>endency</w:t>
            </w:r>
            <w:r>
              <w:rPr>
                <w:sz w:val="18"/>
                <w:szCs w:val="18"/>
              </w:rPr>
              <w:t xml:space="preserve"> hygiene.</w:t>
            </w:r>
            <w:r w:rsidR="00783809">
              <w:rPr>
                <w:sz w:val="18"/>
                <w:szCs w:val="18"/>
              </w:rPr>
              <w:t xml:space="preserve"> Reducing seed count 5-&gt;2 yields only 20% improvement in speed: diffusion step not limiting factor.</w:t>
            </w:r>
          </w:p>
        </w:tc>
      </w:tr>
    </w:tbl>
    <w:p w14:paraId="04589846" w14:textId="77777777" w:rsidR="00AE4509" w:rsidRDefault="00AE4509">
      <w:pPr>
        <w:spacing w:after="40"/>
      </w:pPr>
    </w:p>
    <w:p w14:paraId="55D672A5" w14:textId="77777777" w:rsidR="00AE4509" w:rsidRDefault="00000000">
      <w:pPr>
        <w:pStyle w:val="Heading2"/>
        <w:spacing w:before="140" w:after="60"/>
      </w:pPr>
      <w:r>
        <w:rPr>
          <w:b/>
          <w:bCs/>
          <w:sz w:val="22"/>
          <w:szCs w:val="22"/>
        </w:rPr>
        <w:t>Parallel cleanup of the outer pipeline</w:t>
      </w:r>
    </w:p>
    <w:p w14:paraId="64F7B405" w14:textId="77777777" w:rsidR="00783809" w:rsidRDefault="00000000">
      <w:pPr>
        <w:spacing w:after="60"/>
      </w:pPr>
      <w:r>
        <w:t>Full per-block audit complete:</w:t>
      </w:r>
    </w:p>
    <w:p w14:paraId="43833771" w14:textId="77777777" w:rsidR="00783809" w:rsidRDefault="00000000" w:rsidP="00783809">
      <w:pPr>
        <w:pStyle w:val="ListParagraph"/>
        <w:numPr>
          <w:ilvl w:val="0"/>
          <w:numId w:val="3"/>
        </w:numPr>
        <w:spacing w:after="60"/>
      </w:pPr>
      <w:r>
        <w:t>HADDOCK (12 fixes, test-validated)</w:t>
      </w:r>
    </w:p>
    <w:p w14:paraId="193FFCE2" w14:textId="77777777" w:rsidR="00783809" w:rsidRDefault="00000000" w:rsidP="00783809">
      <w:pPr>
        <w:pStyle w:val="ListParagraph"/>
        <w:numPr>
          <w:ilvl w:val="0"/>
          <w:numId w:val="3"/>
        </w:numPr>
        <w:spacing w:after="60"/>
      </w:pPr>
      <w:proofErr w:type="spellStart"/>
      <w:r>
        <w:t>RFDiffusion</w:t>
      </w:r>
      <w:proofErr w:type="spellEnd"/>
      <w:r>
        <w:t xml:space="preserve"> (9 fixes including three high-severity bugs surfaced by multi-</w:t>
      </w:r>
      <w:proofErr w:type="spellStart"/>
      <w:r>
        <w:t>denovo</w:t>
      </w:r>
      <w:proofErr w:type="spellEnd"/>
      <w:r>
        <w:t xml:space="preserve"> testing)</w:t>
      </w:r>
    </w:p>
    <w:p w14:paraId="4FBCE436" w14:textId="77777777" w:rsidR="00783809" w:rsidRDefault="00000000" w:rsidP="00783809">
      <w:pPr>
        <w:pStyle w:val="ListParagraph"/>
        <w:numPr>
          <w:ilvl w:val="0"/>
          <w:numId w:val="3"/>
        </w:numPr>
        <w:spacing w:after="60"/>
      </w:pPr>
      <w:r>
        <w:t>Rosetta filtering (5)</w:t>
      </w:r>
    </w:p>
    <w:p w14:paraId="06BF4A3A" w14:textId="77777777" w:rsidR="00783809" w:rsidRDefault="00000000" w:rsidP="00783809">
      <w:pPr>
        <w:pStyle w:val="ListParagraph"/>
        <w:numPr>
          <w:ilvl w:val="0"/>
          <w:numId w:val="3"/>
        </w:numPr>
        <w:spacing w:after="60"/>
      </w:pPr>
      <w:r>
        <w:t>preprocessing (3)</w:t>
      </w:r>
    </w:p>
    <w:p w14:paraId="0C70D1A5" w14:textId="797AE291" w:rsidR="00783809" w:rsidRDefault="00000000" w:rsidP="00783809">
      <w:pPr>
        <w:pStyle w:val="ListParagraph"/>
        <w:numPr>
          <w:ilvl w:val="0"/>
          <w:numId w:val="3"/>
        </w:numPr>
        <w:spacing w:after="60"/>
      </w:pPr>
      <w:proofErr w:type="spellStart"/>
      <w:r>
        <w:t>ProteinMPNN</w:t>
      </w:r>
      <w:proofErr w:type="spellEnd"/>
      <w:r>
        <w:t xml:space="preserve"> overhaul (</w:t>
      </w:r>
      <w:proofErr w:type="spellStart"/>
      <w:r>
        <w:t>receptor_start_pdb</w:t>
      </w:r>
      <w:proofErr w:type="spellEnd"/>
      <w:r>
        <w:t xml:space="preserve"> plumbing, RESOLVE_CONTIGS process, R7/R12 cross-pollination and RMSD fixes, H15 consolidation)</w:t>
      </w:r>
      <w:r w:rsidR="00783809">
        <w:t>. Next steps: Parallelise</w:t>
      </w:r>
    </w:p>
    <w:p w14:paraId="1EF90D25" w14:textId="48D41D32" w:rsidR="00AE4509" w:rsidRDefault="00000000" w:rsidP="00783809">
      <w:pPr>
        <w:pStyle w:val="ListParagraph"/>
        <w:numPr>
          <w:ilvl w:val="0"/>
          <w:numId w:val="3"/>
        </w:numPr>
        <w:spacing w:after="60"/>
      </w:pPr>
      <w:r>
        <w:t>Legacy AF2-monomer/FASTA branch removed; container paths consolidated across main and five per-module test scripts.</w:t>
      </w:r>
    </w:p>
    <w:p w14:paraId="5379F8D1" w14:textId="77777777" w:rsidR="00AE4509" w:rsidRDefault="00000000">
      <w:pPr>
        <w:pStyle w:val="Heading2"/>
        <w:spacing w:before="140" w:after="60"/>
      </w:pPr>
      <w:r>
        <w:rPr>
          <w:b/>
          <w:bCs/>
          <w:sz w:val="22"/>
          <w:szCs w:val="22"/>
        </w:rPr>
        <w:lastRenderedPageBreak/>
        <w:t>Biggest bugs caught</w:t>
      </w:r>
    </w:p>
    <w:p w14:paraId="094B427F" w14:textId="77777777" w:rsidR="00AE4509" w:rsidRDefault="00000000">
      <w:pPr>
        <w:pStyle w:val="ListParagraph"/>
        <w:numPr>
          <w:ilvl w:val="0"/>
          <w:numId w:val="2"/>
        </w:numPr>
        <w:spacing w:after="40"/>
      </w:pPr>
      <w:r w:rsidRPr="00783809">
        <w:t xml:space="preserve">Multi-seed reversion harvest </w:t>
      </w:r>
      <w:r>
        <w:t>was discarding 2/3 of GPU work (cycle-N+1 rows keyed on a non-unique index).</w:t>
      </w:r>
    </w:p>
    <w:p w14:paraId="2742AA13" w14:textId="77777777" w:rsidR="00AE4509" w:rsidRDefault="00000000">
      <w:pPr>
        <w:pStyle w:val="ListParagraph"/>
        <w:numPr>
          <w:ilvl w:val="0"/>
          <w:numId w:val="2"/>
        </w:numPr>
        <w:spacing w:after="40"/>
      </w:pPr>
      <w:r w:rsidRPr="00783809">
        <w:t xml:space="preserve">Gated </w:t>
      </w:r>
      <w:proofErr w:type="spellStart"/>
      <w:r w:rsidRPr="00783809">
        <w:t>new_contamination</w:t>
      </w:r>
      <w:proofErr w:type="spellEnd"/>
      <w:r w:rsidRPr="00783809">
        <w:t xml:space="preserve"> bug</w:t>
      </w:r>
      <w:r>
        <w:t xml:space="preserve"> — post-reversion contamination check was hiding </w:t>
      </w:r>
      <w:proofErr w:type="gramStart"/>
      <w:r>
        <w:t>the majority of</w:t>
      </w:r>
      <w:proofErr w:type="gramEnd"/>
      <w:r>
        <w:t xml:space="preserve"> the pipeline's actual successes; only surfaced by comparing v11 expected-vs-actual tier counts.</w:t>
      </w:r>
    </w:p>
    <w:p w14:paraId="43836DA0" w14:textId="77777777" w:rsidR="00AE4509" w:rsidRDefault="00000000">
      <w:pPr>
        <w:pStyle w:val="ListParagraph"/>
        <w:numPr>
          <w:ilvl w:val="0"/>
          <w:numId w:val="2"/>
        </w:numPr>
        <w:spacing w:after="40"/>
      </w:pPr>
      <w:r w:rsidRPr="00783809">
        <w:t>Four-iteration effector-atom filter fix</w:t>
      </w:r>
      <w:r>
        <w:t xml:space="preserve"> — v8 atom-level on Cα-only ground truth failed, v9 residue-level with wrong </w:t>
      </w:r>
      <w:proofErr w:type="spellStart"/>
      <w:r>
        <w:t>resseq</w:t>
      </w:r>
      <w:proofErr w:type="spellEnd"/>
      <w:r>
        <w:t xml:space="preserve"> failed, v10 landed with positional indices.</w:t>
      </w:r>
    </w:p>
    <w:p w14:paraId="24115AFC" w14:textId="77777777" w:rsidR="00AE4509" w:rsidRDefault="00000000">
      <w:pPr>
        <w:pStyle w:val="Heading2"/>
        <w:spacing w:before="140" w:after="60"/>
      </w:pPr>
      <w:r>
        <w:rPr>
          <w:b/>
          <w:bCs/>
          <w:sz w:val="22"/>
          <w:szCs w:val="22"/>
        </w:rPr>
        <w:t>Strategy / methodology decisions made this week</w:t>
      </w:r>
    </w:p>
    <w:p w14:paraId="5A78D2BC" w14:textId="77777777" w:rsidR="00783809" w:rsidRDefault="00000000">
      <w:pPr>
        <w:pStyle w:val="ListParagraph"/>
        <w:numPr>
          <w:ilvl w:val="0"/>
          <w:numId w:val="2"/>
        </w:numPr>
        <w:spacing w:after="40"/>
      </w:pPr>
      <w:r w:rsidRPr="00783809">
        <w:t>Design-region strateg</w:t>
      </w:r>
      <w:r w:rsidR="00783809">
        <w:t>ies</w:t>
      </w:r>
      <w:r w:rsidRPr="00783809">
        <w:t>:</w:t>
      </w:r>
    </w:p>
    <w:p w14:paraId="72EF533B" w14:textId="097B48D7" w:rsidR="00783809" w:rsidRDefault="00783809" w:rsidP="00783809">
      <w:pPr>
        <w:pStyle w:val="ListParagraph"/>
        <w:numPr>
          <w:ilvl w:val="2"/>
          <w:numId w:val="2"/>
        </w:numPr>
        <w:spacing w:after="40"/>
      </w:pPr>
      <w:r>
        <w:t>Strategy 1: Only change residues whose side chains point outwards.</w:t>
      </w:r>
    </w:p>
    <w:p w14:paraId="559A3229" w14:textId="6D7DFA81" w:rsidR="00783809" w:rsidRDefault="00783809" w:rsidP="00783809">
      <w:pPr>
        <w:pStyle w:val="ListParagraph"/>
        <w:numPr>
          <w:ilvl w:val="2"/>
          <w:numId w:val="2"/>
        </w:numPr>
        <w:spacing w:after="40"/>
      </w:pPr>
      <w:r>
        <w:t>Strategy 2: Known important + variable residues.</w:t>
      </w:r>
    </w:p>
    <w:p w14:paraId="41914CCD" w14:textId="2F7674ED" w:rsidR="00783809" w:rsidRDefault="00783809" w:rsidP="00783809">
      <w:pPr>
        <w:pStyle w:val="ListParagraph"/>
        <w:numPr>
          <w:ilvl w:val="2"/>
          <w:numId w:val="2"/>
        </w:numPr>
        <w:spacing w:after="40"/>
      </w:pPr>
      <w:r>
        <w:t>Strategy 3: Whole interface redesign.</w:t>
      </w:r>
    </w:p>
    <w:p w14:paraId="6C978CF8" w14:textId="137D5AAD" w:rsidR="00783809" w:rsidRPr="00783809" w:rsidRDefault="00783809" w:rsidP="00783809">
      <w:pPr>
        <w:pStyle w:val="ListParagraph"/>
        <w:numPr>
          <w:ilvl w:val="2"/>
          <w:numId w:val="2"/>
        </w:numPr>
        <w:spacing w:after="40"/>
      </w:pPr>
      <w:r>
        <w:t xml:space="preserve">Strategy 4: </w:t>
      </w:r>
      <w:r>
        <w:t>8 Å shell from effector hotspots</w:t>
      </w:r>
      <w:r>
        <w:t>.</w:t>
      </w:r>
    </w:p>
    <w:p w14:paraId="423B300C" w14:textId="77777777" w:rsidR="00AE4509" w:rsidRDefault="00000000">
      <w:pPr>
        <w:pStyle w:val="ListParagraph"/>
        <w:numPr>
          <w:ilvl w:val="0"/>
          <w:numId w:val="2"/>
        </w:numPr>
        <w:spacing w:after="40"/>
      </w:pPr>
      <w:r w:rsidRPr="00783809">
        <w:t>Scoring philosophy</w:t>
      </w:r>
      <w:r>
        <w:rPr>
          <w:b/>
          <w:bCs/>
        </w:rPr>
        <w:t xml:space="preserve">: </w:t>
      </w:r>
      <w:proofErr w:type="spellStart"/>
      <w:r>
        <w:t>DockQ</w:t>
      </w:r>
      <w:proofErr w:type="spellEnd"/>
      <w:r>
        <w:t xml:space="preserve">-vs-experimental-structure as the dominant ranker term (genuine ground truth, not self-consistency), supported by geometric consistency (placement + weighted Jaccard with smooth distance weighting), with energy metrics secondary. </w:t>
      </w:r>
      <w:proofErr w:type="spellStart"/>
      <w:r>
        <w:t>ipSAE</w:t>
      </w:r>
      <w:proofErr w:type="spellEnd"/>
      <w:r>
        <w:t>/</w:t>
      </w:r>
      <w:proofErr w:type="spellStart"/>
      <w:r>
        <w:t>ipTM</w:t>
      </w:r>
      <w:proofErr w:type="spellEnd"/>
      <w:r>
        <w:t xml:space="preserve"> explicitly demoted.</w:t>
      </w:r>
    </w:p>
    <w:p w14:paraId="73AF23C2" w14:textId="77777777" w:rsidR="00AE45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 w:rsidRPr="00783809">
        <w:t>Autoactivity</w:t>
      </w:r>
      <w:proofErr w:type="spellEnd"/>
      <w:r w:rsidRPr="00783809">
        <w:t xml:space="preserve"> risk framing</w:t>
      </w:r>
      <w:r>
        <w:rPr>
          <w:b/>
          <w:bCs/>
        </w:rPr>
        <w:t xml:space="preserve">: </w:t>
      </w:r>
      <w:r>
        <w:t>full-length receptor NBD-LRR interface RMSD vs. native autoinhibited state as a computational pre-filter for high-priority designs.</w:t>
      </w:r>
    </w:p>
    <w:p w14:paraId="20FBBCCB" w14:textId="77777777" w:rsidR="00AE4509" w:rsidRDefault="00000000">
      <w:pPr>
        <w:pStyle w:val="Heading2"/>
        <w:spacing w:before="140" w:after="60"/>
      </w:pPr>
      <w:r>
        <w:rPr>
          <w:b/>
          <w:bCs/>
          <w:sz w:val="22"/>
          <w:szCs w:val="22"/>
        </w:rPr>
        <w:t>Key scientific findings</w:t>
      </w:r>
    </w:p>
    <w:p w14:paraId="74868033" w14:textId="77777777" w:rsidR="00AE45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ipSAE</w:t>
      </w:r>
      <w:proofErr w:type="spellEnd"/>
      <w:r>
        <w:t>/</w:t>
      </w:r>
      <w:proofErr w:type="spellStart"/>
      <w:r>
        <w:t>ipTM</w:t>
      </w:r>
      <w:proofErr w:type="spellEnd"/>
      <w:r>
        <w:t xml:space="preserve"> are unreliable on this system — fluctuate between samples of identical sequences and respond dramatically to off-interface residue movement. Geometric metrics (</w:t>
      </w:r>
      <w:proofErr w:type="spellStart"/>
      <w:r>
        <w:t>true_jaccard</w:t>
      </w:r>
      <w:proofErr w:type="spellEnd"/>
      <w:r>
        <w:t xml:space="preserve">, </w:t>
      </w:r>
      <w:proofErr w:type="spellStart"/>
      <w:r>
        <w:t>ra_eff</w:t>
      </w:r>
      <w:proofErr w:type="spellEnd"/>
      <w:r>
        <w:t xml:space="preserve">, </w:t>
      </w:r>
      <w:proofErr w:type="spellStart"/>
      <w:r>
        <w:t>iRMSD</w:t>
      </w:r>
      <w:proofErr w:type="spellEnd"/>
      <w:r>
        <w:t>/</w:t>
      </w:r>
      <w:proofErr w:type="spellStart"/>
      <w:r>
        <w:t>DockQ</w:t>
      </w:r>
      <w:proofErr w:type="spellEnd"/>
      <w:r>
        <w:t>) are the trustworthy signal.</w:t>
      </w:r>
    </w:p>
    <w:p w14:paraId="66F1172A" w14:textId="77777777" w:rsidR="00AE4509" w:rsidRDefault="00000000">
      <w:pPr>
        <w:pStyle w:val="ListParagraph"/>
        <w:numPr>
          <w:ilvl w:val="0"/>
          <w:numId w:val="2"/>
        </w:numPr>
        <w:spacing w:after="40"/>
      </w:pPr>
      <w:r>
        <w:t>Contamination is contact-based, not position-based — no position-based exemptions are defensible.</w:t>
      </w:r>
    </w:p>
    <w:p w14:paraId="4A12A32A" w14:textId="77777777" w:rsidR="00AE4509" w:rsidRDefault="00000000">
      <w:pPr>
        <w:pStyle w:val="ListParagraph"/>
        <w:numPr>
          <w:ilvl w:val="0"/>
          <w:numId w:val="2"/>
        </w:numPr>
        <w:spacing w:after="40"/>
      </w:pPr>
      <w:r w:rsidRPr="00783809">
        <w:t>Speedup priority has flipped</w:t>
      </w:r>
      <w:r>
        <w:rPr>
          <w:b/>
          <w:bCs/>
        </w:rPr>
        <w:t xml:space="preserve">: </w:t>
      </w:r>
      <w:r>
        <w:t xml:space="preserve">diffusion samples account for only ~27% of per-prediction wall time; the remaining ~73% (~62 s of 86 s) is fixed overhead per </w:t>
      </w:r>
      <w:proofErr w:type="spellStart"/>
      <w:r>
        <w:t>boltz</w:t>
      </w:r>
      <w:proofErr w:type="spellEnd"/>
      <w:r>
        <w:t xml:space="preserve"> predict invocation (model load, featurization, trunk forward pass, I/O). Biggest theoretical win is batching multiple inputs through one invocation or holding the model in a persistent process — not the kernel or diffusion loop.</w:t>
      </w:r>
    </w:p>
    <w:p w14:paraId="480A543B" w14:textId="77777777" w:rsidR="00AE4509" w:rsidRDefault="00000000">
      <w:pPr>
        <w:pStyle w:val="Heading2"/>
        <w:spacing w:before="140" w:after="60"/>
      </w:pPr>
      <w:r>
        <w:rPr>
          <w:b/>
          <w:bCs/>
          <w:sz w:val="22"/>
          <w:szCs w:val="22"/>
        </w:rPr>
        <w:t xml:space="preserve">What's next (per </w:t>
      </w:r>
      <w:proofErr w:type="spellStart"/>
      <w:r>
        <w:rPr>
          <w:b/>
          <w:bCs/>
          <w:sz w:val="22"/>
          <w:szCs w:val="22"/>
        </w:rPr>
        <w:t>todo_list</w:t>
      </w:r>
      <w:proofErr w:type="spellEnd"/>
      <w:r>
        <w:rPr>
          <w:b/>
          <w:bCs/>
          <w:sz w:val="22"/>
          <w:szCs w:val="22"/>
        </w:rPr>
        <w:t xml:space="preserve"> v5)</w:t>
      </w:r>
    </w:p>
    <w:p w14:paraId="4F4E2A55" w14:textId="77777777" w:rsidR="00AE4509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P0-34 (mechanical): </w:t>
      </w:r>
      <w:r>
        <w:t>wire interface + orthogonal metrics modules into main.nf. Test harness is green; copy-and-simplify.</w:t>
      </w:r>
    </w:p>
    <w:p w14:paraId="04BAE2FD" w14:textId="77777777" w:rsidR="00AE4509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P0-38 (new, promoted from P1): </w:t>
      </w:r>
      <w:r>
        <w:t>weighted Jaccard with smooth distance weighting. Elevated to P0 because landing it after the three-target Task 7 run would force reprocessing.</w:t>
      </w:r>
    </w:p>
    <w:p w14:paraId="10A2AACD" w14:textId="77777777" w:rsidR="00AE4509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Task 6: </w:t>
      </w:r>
      <w:r>
        <w:t xml:space="preserve">scrambled / all-glycine negative controls — scoped at ~100–150 lines (NEGSTEER_CONTROLS process, </w:t>
      </w:r>
      <w:proofErr w:type="spellStart"/>
      <w:r>
        <w:t>row_type</w:t>
      </w:r>
      <w:proofErr w:type="spellEnd"/>
      <w:r>
        <w:t xml:space="preserve"> column, --run-negative-controls flag); lands alongside P0-34.</w:t>
      </w:r>
    </w:p>
    <w:p w14:paraId="4B7F385D" w14:textId="77777777" w:rsidR="00AE4509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Task 7: </w:t>
      </w:r>
      <w:r>
        <w:t>three MAX effectors × Pikp1-HMA — first true cross-task generalisation test, unblocked by this week's infrastructure.</w:t>
      </w:r>
    </w:p>
    <w:p w14:paraId="6AA222F8" w14:textId="77777777" w:rsidR="00AE4509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Forward track (from notes 11): </w:t>
      </w:r>
      <w:r>
        <w:t xml:space="preserve">generative ESM-2 for steering-mutation proposals (trained on </w:t>
      </w:r>
      <w:proofErr w:type="spellStart"/>
      <w:r>
        <w:t>NextFlow</w:t>
      </w:r>
      <w:proofErr w:type="spellEnd"/>
      <w:r>
        <w:t xml:space="preserve"> production data as a free byproduct); separate orthogonal ESM-2 scoring model to be trained once plant-cell-pack assay data arrives.</w:t>
      </w:r>
    </w:p>
    <w:sectPr w:rsidR="00AE4509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E4476"/>
    <w:multiLevelType w:val="hybridMultilevel"/>
    <w:tmpl w:val="64B88610"/>
    <w:lvl w:ilvl="0" w:tplc="7854A64C">
      <w:start w:val="1"/>
      <w:numFmt w:val="bullet"/>
      <w:lvlText w:val="•"/>
      <w:lvlJc w:val="left"/>
      <w:pPr>
        <w:ind w:left="360" w:hanging="240"/>
      </w:pPr>
    </w:lvl>
    <w:lvl w:ilvl="1" w:tplc="3634E460">
      <w:numFmt w:val="decimal"/>
      <w:lvlText w:val=""/>
      <w:lvlJc w:val="left"/>
    </w:lvl>
    <w:lvl w:ilvl="2" w:tplc="8CE821EA">
      <w:start w:val="200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3" w:tplc="B54A7CDE">
      <w:numFmt w:val="decimal"/>
      <w:lvlText w:val=""/>
      <w:lvlJc w:val="left"/>
    </w:lvl>
    <w:lvl w:ilvl="4" w:tplc="8CE821EA">
      <w:start w:val="200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5" w:tplc="32B472AC">
      <w:numFmt w:val="decimal"/>
      <w:lvlText w:val=""/>
      <w:lvlJc w:val="left"/>
    </w:lvl>
    <w:lvl w:ilvl="6" w:tplc="916C4D1E">
      <w:numFmt w:val="decimal"/>
      <w:lvlText w:val=""/>
      <w:lvlJc w:val="left"/>
    </w:lvl>
    <w:lvl w:ilvl="7" w:tplc="10700912">
      <w:numFmt w:val="decimal"/>
      <w:lvlText w:val=""/>
      <w:lvlJc w:val="left"/>
    </w:lvl>
    <w:lvl w:ilvl="8" w:tplc="380EF054">
      <w:numFmt w:val="decimal"/>
      <w:lvlText w:val=""/>
      <w:lvlJc w:val="left"/>
    </w:lvl>
  </w:abstractNum>
  <w:abstractNum w:abstractNumId="1" w15:restartNumberingAfterBreak="0">
    <w:nsid w:val="134572BB"/>
    <w:multiLevelType w:val="hybridMultilevel"/>
    <w:tmpl w:val="65665202"/>
    <w:lvl w:ilvl="0" w:tplc="8CE821EA">
      <w:start w:val="200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BD70CD"/>
    <w:multiLevelType w:val="hybridMultilevel"/>
    <w:tmpl w:val="5B1483F2"/>
    <w:lvl w:ilvl="0" w:tplc="4122422E">
      <w:start w:val="1"/>
      <w:numFmt w:val="bullet"/>
      <w:lvlText w:val="●"/>
      <w:lvlJc w:val="left"/>
      <w:pPr>
        <w:ind w:left="720" w:hanging="360"/>
      </w:pPr>
    </w:lvl>
    <w:lvl w:ilvl="1" w:tplc="4546FDF6">
      <w:start w:val="1"/>
      <w:numFmt w:val="bullet"/>
      <w:lvlText w:val="○"/>
      <w:lvlJc w:val="left"/>
      <w:pPr>
        <w:ind w:left="1440" w:hanging="360"/>
      </w:pPr>
    </w:lvl>
    <w:lvl w:ilvl="2" w:tplc="509E4DE4">
      <w:start w:val="1"/>
      <w:numFmt w:val="bullet"/>
      <w:lvlText w:val="■"/>
      <w:lvlJc w:val="left"/>
      <w:pPr>
        <w:ind w:left="2160" w:hanging="360"/>
      </w:pPr>
    </w:lvl>
    <w:lvl w:ilvl="3" w:tplc="9424D520">
      <w:start w:val="1"/>
      <w:numFmt w:val="bullet"/>
      <w:lvlText w:val="●"/>
      <w:lvlJc w:val="left"/>
      <w:pPr>
        <w:ind w:left="2880" w:hanging="360"/>
      </w:pPr>
    </w:lvl>
    <w:lvl w:ilvl="4" w:tplc="BE484F4A">
      <w:start w:val="1"/>
      <w:numFmt w:val="bullet"/>
      <w:lvlText w:val="○"/>
      <w:lvlJc w:val="left"/>
      <w:pPr>
        <w:ind w:left="3600" w:hanging="360"/>
      </w:pPr>
    </w:lvl>
    <w:lvl w:ilvl="5" w:tplc="1F1E3602">
      <w:start w:val="1"/>
      <w:numFmt w:val="bullet"/>
      <w:lvlText w:val="■"/>
      <w:lvlJc w:val="left"/>
      <w:pPr>
        <w:ind w:left="4320" w:hanging="360"/>
      </w:pPr>
    </w:lvl>
    <w:lvl w:ilvl="6" w:tplc="34224214">
      <w:start w:val="1"/>
      <w:numFmt w:val="bullet"/>
      <w:lvlText w:val="●"/>
      <w:lvlJc w:val="left"/>
      <w:pPr>
        <w:ind w:left="5040" w:hanging="360"/>
      </w:pPr>
    </w:lvl>
    <w:lvl w:ilvl="7" w:tplc="8B92C02E">
      <w:start w:val="1"/>
      <w:numFmt w:val="bullet"/>
      <w:lvlText w:val="●"/>
      <w:lvlJc w:val="left"/>
      <w:pPr>
        <w:ind w:left="5760" w:hanging="360"/>
      </w:pPr>
    </w:lvl>
    <w:lvl w:ilvl="8" w:tplc="2ED88EFA">
      <w:start w:val="1"/>
      <w:numFmt w:val="bullet"/>
      <w:lvlText w:val="●"/>
      <w:lvlJc w:val="left"/>
      <w:pPr>
        <w:ind w:left="6480" w:hanging="360"/>
      </w:pPr>
    </w:lvl>
  </w:abstractNum>
  <w:num w:numId="1" w16cid:durableId="86923808">
    <w:abstractNumId w:val="2"/>
    <w:lvlOverride w:ilvl="0">
      <w:startOverride w:val="1"/>
    </w:lvlOverride>
  </w:num>
  <w:num w:numId="2" w16cid:durableId="614485687">
    <w:abstractNumId w:val="0"/>
  </w:num>
  <w:num w:numId="3" w16cid:durableId="1349286401">
    <w:abstractNumId w:val="1"/>
  </w:num>
  <w:num w:numId="4" w16cid:durableId="84571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509"/>
    <w:rsid w:val="00491937"/>
    <w:rsid w:val="00783809"/>
    <w:rsid w:val="008B12FC"/>
    <w:rsid w:val="00AE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846F6"/>
  <w15:docId w15:val="{F9DEB062-1CBC-CC42-9B8C-C6D7AE374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912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Josh Williams (JIC)</cp:lastModifiedBy>
  <cp:revision>2</cp:revision>
  <dcterms:created xsi:type="dcterms:W3CDTF">2026-04-22T13:45:00Z</dcterms:created>
  <dcterms:modified xsi:type="dcterms:W3CDTF">2026-04-22T14:29:00Z</dcterms:modified>
</cp:coreProperties>
</file>