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E447" w14:textId="79C1CEDE" w:rsidR="00EE6170" w:rsidRDefault="0027395B" w:rsidP="0027395B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oC Design Lab 4-2 Report</w:t>
      </w:r>
    </w:p>
    <w:p w14:paraId="00BD7158" w14:textId="278CAB34" w:rsidR="0027395B" w:rsidRPr="0027395B" w:rsidRDefault="0027395B" w:rsidP="0027395B">
      <w:pPr>
        <w:jc w:val="right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組員</w:t>
      </w:r>
      <w:r>
        <w:rPr>
          <w:rFonts w:ascii="Times New Roman" w:eastAsia="標楷體" w:hAnsi="Times New Roman" w:hint="eastAsia"/>
        </w:rPr>
        <w:t xml:space="preserve">: </w:t>
      </w:r>
      <w:r w:rsidRPr="0027395B">
        <w:rPr>
          <w:rFonts w:ascii="Times New Roman" w:eastAsia="標楷體" w:hAnsi="Times New Roman" w:hint="eastAsia"/>
        </w:rPr>
        <w:t>柯駿驊</w:t>
      </w:r>
      <w:r>
        <w:rPr>
          <w:rFonts w:ascii="Times New Roman" w:eastAsia="標楷體" w:hAnsi="Times New Roman" w:hint="eastAsia"/>
        </w:rPr>
        <w:t xml:space="preserve"> </w:t>
      </w:r>
      <w:r w:rsidRPr="0027395B">
        <w:rPr>
          <w:rFonts w:ascii="Times New Roman" w:eastAsia="標楷體" w:hAnsi="Times New Roman" w:hint="eastAsia"/>
        </w:rPr>
        <w:t>陳法諭</w:t>
      </w:r>
      <w:r>
        <w:rPr>
          <w:rFonts w:ascii="Times New Roman" w:eastAsia="標楷體" w:hAnsi="Times New Roman" w:hint="eastAsia"/>
        </w:rPr>
        <w:t xml:space="preserve"> </w:t>
      </w:r>
      <w:r w:rsidRPr="0027395B">
        <w:rPr>
          <w:rFonts w:ascii="Times New Roman" w:eastAsia="標楷體" w:hAnsi="Times New Roman" w:hint="eastAsia"/>
        </w:rPr>
        <w:t>聶家任</w:t>
      </w:r>
      <w:r>
        <w:rPr>
          <w:rFonts w:ascii="Times New Roman" w:eastAsia="標楷體" w:hAnsi="Times New Roman" w:hint="eastAsia"/>
        </w:rPr>
        <w:t xml:space="preserve"> </w:t>
      </w:r>
      <w:r w:rsidRPr="0027395B">
        <w:rPr>
          <w:rFonts w:ascii="Times New Roman" w:eastAsia="標楷體" w:hAnsi="Times New Roman" w:hint="eastAsia"/>
        </w:rPr>
        <w:t>莊詠翔</w:t>
      </w:r>
    </w:p>
    <w:p w14:paraId="7EB1FD41" w14:textId="7C4F25CE" w:rsidR="0027395B" w:rsidRDefault="0027395B" w:rsidP="00DD2C7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DD2C72">
        <w:rPr>
          <w:rFonts w:ascii="Times New Roman" w:eastAsia="標楷體" w:hAnsi="Times New Roman"/>
        </w:rPr>
        <w:t>Design block diagram –datapath, control-path</w:t>
      </w:r>
    </w:p>
    <w:p w14:paraId="036A4EC5" w14:textId="12600C48" w:rsidR="00DD2C72" w:rsidRPr="00DD2C72" w:rsidRDefault="00DD2C72" w:rsidP="00DD2C72">
      <w:pPr>
        <w:pStyle w:val="a3"/>
        <w:ind w:leftChars="0" w:left="360"/>
        <w:rPr>
          <w:rFonts w:ascii="Times New Roman" w:eastAsia="標楷體" w:hAnsi="Times New Roman"/>
        </w:rPr>
      </w:pPr>
      <w:r w:rsidRPr="00DD2C72">
        <w:rPr>
          <w:rFonts w:ascii="Times New Roman" w:eastAsia="標楷體" w:hAnsi="Times New Roman"/>
        </w:rPr>
        <w:drawing>
          <wp:inline distT="0" distB="0" distL="0" distR="0" wp14:anchorId="09C3D883" wp14:editId="379C8B6C">
            <wp:extent cx="5274310" cy="47028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A0FA" w14:textId="28B436E0" w:rsidR="0027395B" w:rsidRDefault="0027395B" w:rsidP="00DD2C7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DD2C72">
        <w:rPr>
          <w:rFonts w:ascii="Times New Roman" w:eastAsia="標楷體" w:hAnsi="Times New Roman"/>
        </w:rPr>
        <w:t>The interface protocol between firmware, user project and testbench</w:t>
      </w:r>
    </w:p>
    <w:p w14:paraId="24AA00F9" w14:textId="5914F37A" w:rsidR="00DD2C72" w:rsidRPr="00DD2C72" w:rsidRDefault="00DD2C72" w:rsidP="00DD2C72">
      <w:pPr>
        <w:pStyle w:val="a3"/>
        <w:ind w:leftChars="0" w:left="360"/>
        <w:rPr>
          <w:rFonts w:ascii="Times New Roman" w:eastAsia="標楷體" w:hAnsi="Times New Roman"/>
        </w:rPr>
      </w:pPr>
      <w:r w:rsidRPr="00DD2C72">
        <w:rPr>
          <w:rFonts w:ascii="Times New Roman" w:eastAsia="標楷體" w:hAnsi="Times New Roman"/>
        </w:rPr>
        <w:t>The interface protocol between firmware, user project and testbench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is the Wishbone. We need to convert the WB to AXI-Lite interface to communicate with our Verilog-FIR. </w:t>
      </w:r>
      <w:r w:rsidRPr="00DD2C72">
        <w:rPr>
          <w:rFonts w:ascii="Times New Roman" w:eastAsia="標楷體" w:hAnsi="Times New Roman"/>
        </w:rPr>
        <w:t>If wb address is in the range 3000_0000 3000_007F, read/write convert to Axilite</w:t>
      </w:r>
      <w:r>
        <w:rPr>
          <w:rFonts w:ascii="Times New Roman" w:eastAsia="標楷體" w:hAnsi="Times New Roman"/>
        </w:rPr>
        <w:t xml:space="preserve">. </w:t>
      </w:r>
      <w:r w:rsidRPr="00DD2C72">
        <w:rPr>
          <w:rFonts w:ascii="Times New Roman" w:eastAsia="標楷體" w:hAnsi="Times New Roman"/>
        </w:rPr>
        <w:t>If wb address is 3000_0080 ( send X[n])</w:t>
      </w:r>
      <w:r>
        <w:rPr>
          <w:rFonts w:ascii="Times New Roman" w:eastAsia="標楷體" w:hAnsi="Times New Roman"/>
        </w:rPr>
        <w:t xml:space="preserve">, </w:t>
      </w:r>
      <w:r w:rsidRPr="00DD2C72">
        <w:rPr>
          <w:rFonts w:ascii="Times New Roman" w:eastAsia="標楷體" w:hAnsi="Times New Roman"/>
        </w:rPr>
        <w:t>write transaction converts to axi stream master to send data to verilog FIR</w:t>
      </w:r>
      <w:r>
        <w:rPr>
          <w:rFonts w:ascii="Times New Roman" w:eastAsia="標楷體" w:hAnsi="Times New Roman"/>
        </w:rPr>
        <w:t>.</w:t>
      </w:r>
      <w:r w:rsidRPr="00DD2C72">
        <w:t xml:space="preserve"> </w:t>
      </w:r>
      <w:r w:rsidRPr="00DD2C72">
        <w:rPr>
          <w:rFonts w:ascii="Times New Roman" w:eastAsia="標楷體" w:hAnsi="Times New Roman"/>
        </w:rPr>
        <w:t>If wb address is 3000_0084 ( read Y[n] )</w:t>
      </w:r>
      <w:r>
        <w:rPr>
          <w:rFonts w:ascii="Times New Roman" w:eastAsia="標楷體" w:hAnsi="Times New Roman"/>
        </w:rPr>
        <w:t xml:space="preserve">, </w:t>
      </w:r>
      <w:r w:rsidRPr="00DD2C72">
        <w:rPr>
          <w:rFonts w:ascii="Times New Roman" w:eastAsia="標楷體" w:hAnsi="Times New Roman"/>
        </w:rPr>
        <w:t>Read transaction, converts to axi stream slave to read Y[n] from verilog FIR</w:t>
      </w:r>
      <w:r>
        <w:rPr>
          <w:rFonts w:ascii="Times New Roman" w:eastAsia="標楷體" w:hAnsi="Times New Roman"/>
        </w:rPr>
        <w:t>.</w:t>
      </w:r>
    </w:p>
    <w:p w14:paraId="7625474C" w14:textId="1045F8EF" w:rsidR="0027395B" w:rsidRDefault="0027395B" w:rsidP="00DD2C7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DD2C72">
        <w:rPr>
          <w:rFonts w:ascii="Times New Roman" w:eastAsia="標楷體" w:hAnsi="Times New Roman"/>
        </w:rPr>
        <w:t>Waveform and analysis of the hardware/software behavior.</w:t>
      </w:r>
    </w:p>
    <w:p w14:paraId="676BA870" w14:textId="2829BE32" w:rsidR="00F4214C" w:rsidRDefault="00F4214C" w:rsidP="00F4214C">
      <w:pPr>
        <w:pStyle w:val="a3"/>
        <w:ind w:leftChars="0" w:left="3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由於我們在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irware</w:t>
      </w:r>
      <w:r>
        <w:rPr>
          <w:rFonts w:ascii="Times New Roman" w:eastAsia="標楷體" w:hAnsi="Times New Roman" w:hint="eastAsia"/>
        </w:rPr>
        <w:t>中以</w:t>
      </w:r>
      <w:r>
        <w:rPr>
          <w:rFonts w:ascii="Times New Roman" w:eastAsia="標楷體" w:hAnsi="Times New Roman" w:hint="eastAsia"/>
        </w:rPr>
        <w:t>for loop</w:t>
      </w:r>
      <w:r>
        <w:rPr>
          <w:rFonts w:ascii="Times New Roman" w:eastAsia="標楷體" w:hAnsi="Times New Roman" w:hint="eastAsia"/>
        </w:rPr>
        <w:t>的形式將資料送給</w:t>
      </w:r>
      <w:r>
        <w:rPr>
          <w:rFonts w:ascii="Times New Roman" w:eastAsia="標楷體" w:hAnsi="Times New Roman" w:hint="eastAsia"/>
        </w:rPr>
        <w:t>fir engine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/>
        </w:rPr>
        <w:t>WB</w:t>
      </w:r>
      <w:r>
        <w:rPr>
          <w:rFonts w:ascii="Times New Roman" w:eastAsia="標楷體" w:hAnsi="Times New Roman" w:hint="eastAsia"/>
        </w:rPr>
        <w:t>接收到兩個</w:t>
      </w:r>
      <w:r>
        <w:rPr>
          <w:rFonts w:ascii="Times New Roman" w:eastAsia="標楷體" w:hAnsi="Times New Roman" w:hint="eastAsia"/>
        </w:rPr>
        <w:t>output</w:t>
      </w:r>
      <w:r>
        <w:rPr>
          <w:rFonts w:ascii="Times New Roman" w:eastAsia="標楷體" w:hAnsi="Times New Roman" w:hint="eastAsia"/>
        </w:rPr>
        <w:t>間的時間會因為去讀取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/>
        </w:rPr>
        <w:t>x3800….</w:t>
      </w:r>
      <w:r>
        <w:rPr>
          <w:rFonts w:ascii="Times New Roman" w:eastAsia="標楷體" w:hAnsi="Times New Roman" w:hint="eastAsia"/>
        </w:rPr>
        <w:t>的地方而拉長，如下圖所示，從</w:t>
      </w:r>
      <w:r>
        <w:rPr>
          <w:rFonts w:ascii="Times New Roman" w:eastAsia="標楷體" w:hAnsi="Times New Roman" w:hint="eastAsia"/>
        </w:rPr>
        <w:t>fir</w:t>
      </w:r>
      <w:r>
        <w:rPr>
          <w:rFonts w:ascii="Times New Roman" w:eastAsia="標楷體" w:hAnsi="Times New Roman" w:hint="eastAsia"/>
        </w:rPr>
        <w:t>的第一個</w:t>
      </w:r>
      <w:r>
        <w:rPr>
          <w:rFonts w:ascii="Times New Roman" w:eastAsia="標楷體" w:hAnsi="Times New Roman" w:hint="eastAsia"/>
        </w:rPr>
        <w:t>output</w:t>
      </w:r>
      <w:r>
        <w:rPr>
          <w:rFonts w:ascii="Times New Roman" w:eastAsia="標楷體" w:hAnsi="Times New Roman" w:hint="eastAsia"/>
        </w:rPr>
        <w:t>至第二個</w:t>
      </w:r>
      <w:r>
        <w:rPr>
          <w:rFonts w:ascii="Times New Roman" w:eastAsia="標楷體" w:hAnsi="Times New Roman" w:hint="eastAsia"/>
        </w:rPr>
        <w:t>output</w:t>
      </w:r>
      <w:r>
        <w:rPr>
          <w:rFonts w:ascii="Times New Roman" w:eastAsia="標楷體" w:hAnsi="Times New Roman" w:hint="eastAsia"/>
        </w:rPr>
        <w:t>的間隔約為</w:t>
      </w:r>
      <w:r>
        <w:rPr>
          <w:rFonts w:ascii="Times New Roman" w:eastAsia="標楷體" w:hAnsi="Times New Roman" w:hint="eastAsia"/>
        </w:rPr>
        <w:t>500cycle</w:t>
      </w:r>
      <w:r>
        <w:rPr>
          <w:rFonts w:ascii="Times New Roman" w:eastAsia="標楷體" w:hAnsi="Times New Roman" w:hint="eastAsia"/>
        </w:rPr>
        <w:t>。</w:t>
      </w:r>
    </w:p>
    <w:p w14:paraId="281FE34D" w14:textId="436EBCDB" w:rsidR="00DD2C72" w:rsidRPr="00DD2C72" w:rsidRDefault="00F4214C" w:rsidP="00DD2C72">
      <w:pPr>
        <w:pStyle w:val="a3"/>
        <w:ind w:leftChars="0" w:left="360"/>
        <w:rPr>
          <w:rFonts w:ascii="Times New Roman" w:eastAsia="標楷體" w:hAnsi="Times New Roman"/>
        </w:rPr>
      </w:pPr>
      <w:r w:rsidRPr="009F7479">
        <w:rPr>
          <w:rFonts w:ascii="Times New Roman" w:eastAsia="標楷體" w:hAnsi="Times New Roman"/>
        </w:rPr>
        <w:lastRenderedPageBreak/>
        <w:drawing>
          <wp:inline distT="0" distB="0" distL="0" distR="0" wp14:anchorId="3210CFB5" wp14:editId="5A06919C">
            <wp:extent cx="5274310" cy="110807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479">
        <w:rPr>
          <w:rFonts w:ascii="Times New Roman" w:eastAsia="標楷體" w:hAnsi="Times New Roman"/>
        </w:rPr>
        <w:drawing>
          <wp:inline distT="0" distB="0" distL="0" distR="0" wp14:anchorId="0A5002F1" wp14:editId="64A8E1CB">
            <wp:extent cx="5274310" cy="10528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1C75" w14:textId="00FF3DF9" w:rsidR="0027395B" w:rsidRDefault="0027395B" w:rsidP="00DD2C7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DD2C72">
        <w:rPr>
          <w:rFonts w:ascii="Times New Roman" w:eastAsia="標楷體" w:hAnsi="Times New Roman"/>
        </w:rPr>
        <w:t>What is the FIR engine theoretical throughput, i.e. data rate? Actually measured throughput?</w:t>
      </w:r>
    </w:p>
    <w:p w14:paraId="5AF92404" w14:textId="5B1073F1" w:rsidR="00DD2C72" w:rsidRPr="00DD2C72" w:rsidRDefault="00DD2C72" w:rsidP="00DD2C72">
      <w:pPr>
        <w:ind w:left="3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T</w:t>
      </w:r>
      <w:r>
        <w:rPr>
          <w:rFonts w:ascii="Times New Roman" w:eastAsia="標楷體" w:hAnsi="Times New Roman"/>
        </w:rPr>
        <w:t xml:space="preserve">he </w:t>
      </w:r>
      <w:r w:rsidRPr="00DD2C72">
        <w:rPr>
          <w:rFonts w:ascii="Times New Roman" w:eastAsia="標楷體" w:hAnsi="Times New Roman"/>
        </w:rPr>
        <w:t>theoretical throughput</w:t>
      </w:r>
      <w:r>
        <w:rPr>
          <w:rFonts w:ascii="Times New Roman" w:eastAsia="標楷體" w:hAnsi="Times New Roman"/>
        </w:rPr>
        <w:t xml:space="preserve"> would 1/11*clock frequency since the fir engine needs </w:t>
      </w:r>
      <w:r w:rsidR="001217AC">
        <w:rPr>
          <w:rFonts w:ascii="Times New Roman" w:eastAsia="標楷體" w:hAnsi="Times New Roman"/>
        </w:rPr>
        <w:t xml:space="preserve">11 cycle to compute one stream output. However, since we use bram to store needed data. We need to use more cycle since bram is </w:t>
      </w:r>
      <w:r w:rsidR="001217AC" w:rsidRPr="001217AC">
        <w:rPr>
          <w:rFonts w:ascii="Times New Roman" w:eastAsia="標楷體" w:hAnsi="Times New Roman"/>
        </w:rPr>
        <w:t>synchronous</w:t>
      </w:r>
      <w:r w:rsidR="001217AC">
        <w:rPr>
          <w:rFonts w:ascii="Times New Roman" w:eastAsia="標楷體" w:hAnsi="Times New Roman"/>
        </w:rPr>
        <w:t xml:space="preserve"> read. As figure below, a</w:t>
      </w:r>
      <w:r w:rsidR="001217AC" w:rsidRPr="00DD2C72">
        <w:rPr>
          <w:rFonts w:ascii="Times New Roman" w:eastAsia="標楷體" w:hAnsi="Times New Roman"/>
        </w:rPr>
        <w:t>ctually measured throughput</w:t>
      </w:r>
      <w:r w:rsidR="001217AC">
        <w:rPr>
          <w:rFonts w:ascii="Times New Roman" w:eastAsia="標楷體" w:hAnsi="Times New Roman"/>
        </w:rPr>
        <w:t xml:space="preserve"> in our design is 1/24*clock frequency.</w:t>
      </w:r>
      <w:r w:rsidR="001217AC" w:rsidRPr="001217AC">
        <w:rPr>
          <w:noProof/>
        </w:rPr>
        <w:t xml:space="preserve"> </w:t>
      </w:r>
      <w:r w:rsidR="001217AC" w:rsidRPr="001217AC">
        <w:rPr>
          <w:rFonts w:ascii="Times New Roman" w:hAnsi="Times New Roman" w:cs="Times New Roman"/>
          <w:noProof/>
        </w:rPr>
        <w:t>(21843 cycle to 21866 cycle)</w:t>
      </w:r>
      <w:r w:rsidR="001217AC" w:rsidRPr="001217AC">
        <w:rPr>
          <w:rFonts w:ascii="Times New Roman" w:eastAsia="標楷體" w:hAnsi="Times New Roman"/>
        </w:rPr>
        <w:drawing>
          <wp:inline distT="0" distB="0" distL="0" distR="0" wp14:anchorId="4A518B0F" wp14:editId="2E894101">
            <wp:extent cx="5274310" cy="11595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7311" w14:textId="0D772752" w:rsidR="0027395B" w:rsidRPr="00F4214C" w:rsidRDefault="0027395B" w:rsidP="00F4214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F4214C">
        <w:rPr>
          <w:rFonts w:ascii="Times New Roman" w:eastAsia="標楷體" w:hAnsi="Times New Roman"/>
        </w:rPr>
        <w:t xml:space="preserve">What is latency for firmware to feed data? </w:t>
      </w:r>
    </w:p>
    <w:p w14:paraId="4DCF4408" w14:textId="623FB801" w:rsidR="001217AC" w:rsidRPr="0027395B" w:rsidRDefault="001217AC" w:rsidP="0027395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由於我們在</w:t>
      </w:r>
      <w:r>
        <w:rPr>
          <w:rFonts w:ascii="Times New Roman" w:eastAsia="標楷體" w:hAnsi="Times New Roman" w:hint="eastAsia"/>
        </w:rPr>
        <w:t>f</w:t>
      </w:r>
      <w:r>
        <w:rPr>
          <w:rFonts w:ascii="Times New Roman" w:eastAsia="標楷體" w:hAnsi="Times New Roman"/>
        </w:rPr>
        <w:t>irware</w:t>
      </w:r>
      <w:r>
        <w:rPr>
          <w:rFonts w:ascii="Times New Roman" w:eastAsia="標楷體" w:hAnsi="Times New Roman" w:hint="eastAsia"/>
        </w:rPr>
        <w:t>中以</w:t>
      </w:r>
      <w:r>
        <w:rPr>
          <w:rFonts w:ascii="Times New Roman" w:eastAsia="標楷體" w:hAnsi="Times New Roman" w:hint="eastAsia"/>
        </w:rPr>
        <w:t>for loop</w:t>
      </w:r>
      <w:r>
        <w:rPr>
          <w:rFonts w:ascii="Times New Roman" w:eastAsia="標楷體" w:hAnsi="Times New Roman" w:hint="eastAsia"/>
        </w:rPr>
        <w:t>的形式將資料送給</w:t>
      </w:r>
      <w:r>
        <w:rPr>
          <w:rFonts w:ascii="Times New Roman" w:eastAsia="標楷體" w:hAnsi="Times New Roman" w:hint="eastAsia"/>
        </w:rPr>
        <w:t>fir engine</w:t>
      </w:r>
      <w:r>
        <w:rPr>
          <w:rFonts w:ascii="Times New Roman" w:eastAsia="標楷體" w:hAnsi="Times New Roman" w:hint="eastAsia"/>
        </w:rPr>
        <w:t>，</w:t>
      </w:r>
      <w:r w:rsidR="009F7479">
        <w:rPr>
          <w:rFonts w:ascii="Times New Roman" w:eastAsia="標楷體" w:hAnsi="Times New Roman"/>
        </w:rPr>
        <w:t>WB</w:t>
      </w:r>
      <w:r w:rsidR="009F7479">
        <w:rPr>
          <w:rFonts w:ascii="Times New Roman" w:eastAsia="標楷體" w:hAnsi="Times New Roman" w:hint="eastAsia"/>
        </w:rPr>
        <w:t>接收到兩個</w:t>
      </w:r>
      <w:r w:rsidR="009F7479">
        <w:rPr>
          <w:rFonts w:ascii="Times New Roman" w:eastAsia="標楷體" w:hAnsi="Times New Roman" w:hint="eastAsia"/>
        </w:rPr>
        <w:t>output</w:t>
      </w:r>
      <w:r w:rsidR="009F7479">
        <w:rPr>
          <w:rFonts w:ascii="Times New Roman" w:eastAsia="標楷體" w:hAnsi="Times New Roman" w:hint="eastAsia"/>
        </w:rPr>
        <w:t>間的時間會因為去讀取</w:t>
      </w:r>
      <w:r w:rsidR="009F7479">
        <w:rPr>
          <w:rFonts w:ascii="Times New Roman" w:eastAsia="標楷體" w:hAnsi="Times New Roman" w:hint="eastAsia"/>
        </w:rPr>
        <w:t>0</w:t>
      </w:r>
      <w:r w:rsidR="009F7479">
        <w:rPr>
          <w:rFonts w:ascii="Times New Roman" w:eastAsia="標楷體" w:hAnsi="Times New Roman"/>
        </w:rPr>
        <w:t>x3800….</w:t>
      </w:r>
      <w:r w:rsidR="009F7479">
        <w:rPr>
          <w:rFonts w:ascii="Times New Roman" w:eastAsia="標楷體" w:hAnsi="Times New Roman" w:hint="eastAsia"/>
        </w:rPr>
        <w:t>的地方而拉長，如下圖所示，從</w:t>
      </w:r>
      <w:r w:rsidR="009F7479">
        <w:rPr>
          <w:rFonts w:ascii="Times New Roman" w:eastAsia="標楷體" w:hAnsi="Times New Roman" w:hint="eastAsia"/>
        </w:rPr>
        <w:t>fir</w:t>
      </w:r>
      <w:r w:rsidR="009F7479">
        <w:rPr>
          <w:rFonts w:ascii="Times New Roman" w:eastAsia="標楷體" w:hAnsi="Times New Roman" w:hint="eastAsia"/>
        </w:rPr>
        <w:t>的第一個</w:t>
      </w:r>
      <w:r w:rsidR="009F7479">
        <w:rPr>
          <w:rFonts w:ascii="Times New Roman" w:eastAsia="標楷體" w:hAnsi="Times New Roman" w:hint="eastAsia"/>
        </w:rPr>
        <w:t>output</w:t>
      </w:r>
      <w:r w:rsidR="009F7479">
        <w:rPr>
          <w:rFonts w:ascii="Times New Roman" w:eastAsia="標楷體" w:hAnsi="Times New Roman" w:hint="eastAsia"/>
        </w:rPr>
        <w:t>至第二個</w:t>
      </w:r>
      <w:r w:rsidR="009F7479">
        <w:rPr>
          <w:rFonts w:ascii="Times New Roman" w:eastAsia="標楷體" w:hAnsi="Times New Roman" w:hint="eastAsia"/>
        </w:rPr>
        <w:t>output</w:t>
      </w:r>
      <w:r w:rsidR="009F7479">
        <w:rPr>
          <w:rFonts w:ascii="Times New Roman" w:eastAsia="標楷體" w:hAnsi="Times New Roman" w:hint="eastAsia"/>
        </w:rPr>
        <w:t>的間隔約為</w:t>
      </w:r>
      <w:r w:rsidR="009F7479">
        <w:rPr>
          <w:rFonts w:ascii="Times New Roman" w:eastAsia="標楷體" w:hAnsi="Times New Roman" w:hint="eastAsia"/>
        </w:rPr>
        <w:t>500cycle</w:t>
      </w:r>
      <w:r w:rsidR="009F7479">
        <w:rPr>
          <w:rFonts w:ascii="Times New Roman" w:eastAsia="標楷體" w:hAnsi="Times New Roman" w:hint="eastAsia"/>
        </w:rPr>
        <w:t>。</w:t>
      </w:r>
      <w:r w:rsidR="009F7479" w:rsidRPr="009F7479">
        <w:rPr>
          <w:rFonts w:ascii="Times New Roman" w:eastAsia="標楷體" w:hAnsi="Times New Roman"/>
        </w:rPr>
        <w:drawing>
          <wp:inline distT="0" distB="0" distL="0" distR="0" wp14:anchorId="01A70E12" wp14:editId="040FFD16">
            <wp:extent cx="5274310" cy="11080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479" w:rsidRPr="009F7479">
        <w:rPr>
          <w:noProof/>
        </w:rPr>
        <w:t xml:space="preserve"> </w:t>
      </w:r>
      <w:r w:rsidR="009F7479" w:rsidRPr="009F7479">
        <w:rPr>
          <w:rFonts w:ascii="Times New Roman" w:eastAsia="標楷體" w:hAnsi="Times New Roman"/>
        </w:rPr>
        <w:drawing>
          <wp:inline distT="0" distB="0" distL="0" distR="0" wp14:anchorId="256C9ECD" wp14:editId="38FAB06C">
            <wp:extent cx="5274310" cy="10528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7BD3" w14:textId="17F4DB9A" w:rsidR="00F4214C" w:rsidRDefault="0027395B" w:rsidP="00F4214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F4214C">
        <w:rPr>
          <w:rFonts w:ascii="Times New Roman" w:eastAsia="標楷體" w:hAnsi="Times New Roman"/>
        </w:rPr>
        <w:lastRenderedPageBreak/>
        <w:t>What techniques used to improve the throughput?</w:t>
      </w:r>
      <w:r w:rsidR="00F4214C" w:rsidRPr="00F4214C">
        <w:rPr>
          <w:rFonts w:ascii="Times New Roman" w:eastAsia="標楷體" w:hAnsi="Times New Roman"/>
        </w:rPr>
        <w:t xml:space="preserve"> </w:t>
      </w:r>
      <w:r w:rsidR="00F4214C" w:rsidRPr="00F4214C">
        <w:rPr>
          <w:rFonts w:ascii="Times New Roman" w:eastAsia="標楷體" w:hAnsi="Times New Roman"/>
        </w:rPr>
        <w:t>Does bram12 give better performance, in what way?</w:t>
      </w:r>
    </w:p>
    <w:p w14:paraId="27995C0B" w14:textId="3C04CB72" w:rsidR="00F4214C" w:rsidRPr="00F4214C" w:rsidRDefault="00F4214C" w:rsidP="00F4214C">
      <w:pPr>
        <w:pStyle w:val="a3"/>
        <w:ind w:leftChars="0" w:left="3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我們可以使用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/>
        </w:rPr>
        <w:t>ram12</w:t>
      </w:r>
      <w:r>
        <w:rPr>
          <w:rFonts w:ascii="Times New Roman" w:eastAsia="標楷體" w:hAnsi="Times New Roman" w:hint="eastAsia"/>
        </w:rPr>
        <w:t>來增加</w:t>
      </w:r>
      <w:r>
        <w:rPr>
          <w:rFonts w:ascii="Times New Roman" w:eastAsia="標楷體" w:hAnsi="Times New Roman" w:hint="eastAsia"/>
        </w:rPr>
        <w:t>throughput</w:t>
      </w:r>
      <w:r>
        <w:rPr>
          <w:rFonts w:ascii="Times New Roman" w:eastAsia="標楷體" w:hAnsi="Times New Roman" w:hint="eastAsia"/>
        </w:rPr>
        <w:t>，由於本次的</w:t>
      </w:r>
      <w:r>
        <w:rPr>
          <w:rFonts w:ascii="Times New Roman" w:eastAsia="標楷體" w:hAnsi="Times New Roman" w:hint="eastAsia"/>
        </w:rPr>
        <w:t>fir engine</w:t>
      </w:r>
      <w:r>
        <w:rPr>
          <w:rFonts w:ascii="Times New Roman" w:eastAsia="標楷體" w:hAnsi="Times New Roman" w:hint="eastAsia"/>
        </w:rPr>
        <w:t>最多只需要進行</w:t>
      </w:r>
      <w:r>
        <w:rPr>
          <w:rFonts w:ascii="Times New Roman" w:eastAsia="標楷體" w:hAnsi="Times New Roman" w:hint="eastAsia"/>
        </w:rPr>
        <w:t>11</w:t>
      </w:r>
      <w:r>
        <w:rPr>
          <w:rFonts w:ascii="Times New Roman" w:eastAsia="標楷體" w:hAnsi="Times New Roman" w:hint="eastAsia"/>
        </w:rPr>
        <w:t>次乘加運算，</w:t>
      </w:r>
      <w:r w:rsidR="0049287E">
        <w:rPr>
          <w:rFonts w:ascii="Times New Roman" w:eastAsia="標楷體" w:hAnsi="Times New Roman" w:hint="eastAsia"/>
        </w:rPr>
        <w:t>使用</w:t>
      </w:r>
      <w:r w:rsidR="0049287E">
        <w:rPr>
          <w:rFonts w:ascii="Times New Roman" w:eastAsia="標楷體" w:hAnsi="Times New Roman" w:hint="eastAsia"/>
        </w:rPr>
        <w:t>b</w:t>
      </w:r>
      <w:r w:rsidR="0049287E">
        <w:rPr>
          <w:rFonts w:ascii="Times New Roman" w:eastAsia="標楷體" w:hAnsi="Times New Roman"/>
        </w:rPr>
        <w:t>ram12</w:t>
      </w:r>
      <w:r w:rsidR="0049287E">
        <w:rPr>
          <w:rFonts w:ascii="Times New Roman" w:eastAsia="標楷體" w:hAnsi="Times New Roman" w:hint="eastAsia"/>
        </w:rPr>
        <w:t>可以利用到</w:t>
      </w:r>
      <w:r w:rsidR="0049287E">
        <w:rPr>
          <w:rFonts w:ascii="Times New Roman" w:eastAsia="標楷體" w:hAnsi="Times New Roman" w:hint="eastAsia"/>
        </w:rPr>
        <w:t>pre-fetch</w:t>
      </w:r>
      <w:r w:rsidR="0049287E">
        <w:rPr>
          <w:rFonts w:ascii="Times New Roman" w:eastAsia="標楷體" w:hAnsi="Times New Roman" w:hint="eastAsia"/>
        </w:rPr>
        <w:t>的方式，在前一個</w:t>
      </w:r>
      <w:r w:rsidR="0049287E">
        <w:rPr>
          <w:rFonts w:ascii="Times New Roman" w:eastAsia="標楷體" w:hAnsi="Times New Roman" w:hint="eastAsia"/>
        </w:rPr>
        <w:t>cycle</w:t>
      </w:r>
      <w:r w:rsidR="0049287E">
        <w:rPr>
          <w:rFonts w:ascii="Times New Roman" w:eastAsia="標楷體" w:hAnsi="Times New Roman" w:hint="eastAsia"/>
        </w:rPr>
        <w:t>提前準備好資料，故能將實際</w:t>
      </w:r>
      <w:r w:rsidR="0049287E">
        <w:rPr>
          <w:rFonts w:ascii="Times New Roman" w:eastAsia="標楷體" w:hAnsi="Times New Roman" w:hint="eastAsia"/>
        </w:rPr>
        <w:t>throughput</w:t>
      </w:r>
      <w:r w:rsidR="0049287E">
        <w:rPr>
          <w:rFonts w:ascii="Times New Roman" w:eastAsia="標楷體" w:hAnsi="Times New Roman" w:hint="eastAsia"/>
        </w:rPr>
        <w:t>增加。</w:t>
      </w:r>
    </w:p>
    <w:p w14:paraId="22B7B984" w14:textId="660565E0" w:rsidR="0027395B" w:rsidRPr="00F4214C" w:rsidRDefault="0027395B" w:rsidP="00F4214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F4214C">
        <w:rPr>
          <w:rFonts w:ascii="Times New Roman" w:eastAsia="標楷體" w:hAnsi="Times New Roman"/>
        </w:rPr>
        <w:t>Can you suggest other method to improve the performance?</w:t>
      </w:r>
    </w:p>
    <w:p w14:paraId="153B6F0C" w14:textId="4C7CC679" w:rsidR="0027395B" w:rsidRPr="0027395B" w:rsidRDefault="0049287E" w:rsidP="0049287E">
      <w:pPr>
        <w:ind w:left="36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在合成時，可以利用</w:t>
      </w:r>
      <w:r>
        <w:rPr>
          <w:rFonts w:ascii="Times New Roman" w:eastAsia="標楷體" w:hAnsi="Times New Roman" w:hint="eastAsia"/>
        </w:rPr>
        <w:t>retime</w:t>
      </w:r>
      <w:r>
        <w:rPr>
          <w:rFonts w:ascii="Times New Roman" w:eastAsia="標楷體" w:hAnsi="Times New Roman" w:hint="eastAsia"/>
        </w:rPr>
        <w:t>的技術，提升效能。</w:t>
      </w:r>
    </w:p>
    <w:sectPr w:rsidR="0027395B" w:rsidRPr="002739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12494"/>
    <w:multiLevelType w:val="hybridMultilevel"/>
    <w:tmpl w:val="2DC8C34A"/>
    <w:lvl w:ilvl="0" w:tplc="EAE87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1C93"/>
    <w:rsid w:val="001217AC"/>
    <w:rsid w:val="0027395B"/>
    <w:rsid w:val="00351C93"/>
    <w:rsid w:val="0049287E"/>
    <w:rsid w:val="009F7479"/>
    <w:rsid w:val="00DD2C72"/>
    <w:rsid w:val="00EE6170"/>
    <w:rsid w:val="00F4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AF4A"/>
  <w15:chartTrackingRefBased/>
  <w15:docId w15:val="{059D62FA-25D5-4FE7-A379-29197352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C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richardhsu</dc:creator>
  <cp:keywords/>
  <dc:description/>
  <cp:lastModifiedBy>richardhsu</cp:lastModifiedBy>
  <cp:revision>3</cp:revision>
  <dcterms:created xsi:type="dcterms:W3CDTF">2023-11-15T10:11:00Z</dcterms:created>
  <dcterms:modified xsi:type="dcterms:W3CDTF">2023-11-15T10:56:00Z</dcterms:modified>
</cp:coreProperties>
</file>