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color w:val="7A0C0C"/>
          <w:sz w:val="56"/>
          <w:szCs w:val="56"/>
        </w:rPr>
        <w:t xml:space="preserve">Endpoint Security: Hands-On Laboratory Guide</w:t>
      </w:r>
    </w:p>
    <w:p>
      <w:pPr>
        <w:spacing w:after="80"/>
        <w:jc w:val="center"/>
      </w:pPr>
      <w:r>
        <w:rPr>
          <w:i/>
          <w:iCs/>
          <w:color w:val="1A1A1A"/>
          <w:sz w:val="26"/>
          <w:szCs w:val="26"/>
        </w:rPr>
        <w:t xml:space="preserve">A 32-Lab Companion to the Endpoint Security Video Course</w:t>
      </w:r>
    </w:p>
    <w:p>
      <w:pPr>
        <w:pBdr>
          <w:top w:val="single" w:color="7A0C0C" w:sz="12" w:space="8"/>
          <w:bottom w:val="single" w:color="7A0C0C" w:sz="12" w:space="8"/>
        </w:pBdr>
        <w:spacing w:after="2400"/>
        <w:jc w:val="center"/>
      </w:pPr>
      <w:r>
        <w:rPr>
          <w:b/>
          <w:bCs/>
          <w:color w:val="7A0C0C"/>
          <w:sz w:val="24"/>
          <w:szCs w:val="24"/>
        </w:rPr>
        <w:t xml:space="preserve">Joshua Moses  |  Cybertrace Foundation</w:t>
      </w:r>
    </w:p>
    <w:p>
      <w:pPr>
        <w:spacing w:after="0"/>
        <w:jc w:val="center"/>
      </w:pPr>
      <w:r>
        <w:rPr>
          <w:color w:val="555555"/>
          <w:sz w:val="20"/>
          <w:szCs w:val="20"/>
        </w:rPr>
        <w:t xml:space="preserve">Hands-On Laboratory Guide</w:t>
      </w:r>
    </w:p>
    <w:p>
      <w:r>
        <w:br w:type="page"/>
      </w:r>
    </w:p>
    <w:p>
      <w:pPr>
        <w:spacing w:after="160"/>
      </w:pPr>
      <w:r>
        <w:rPr>
          <w:b/>
          <w:bCs/>
          <w:color w:val="7A0C0C"/>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Bdr>
          <w:bottom w:val="single" w:color="B59A9A" w:sz="8" w:space="1"/>
        </w:pBdr>
        <w:spacing w:after="120" w:before="120"/>
      </w:pPr>
      <w:r>
        <w:t xml:space="preserve"/>
      </w:r>
    </w:p>
    <w:p>
      <w:pPr>
        <w:pStyle w:val="Heading2"/>
        <w:pBdr>
          <w:bottom w:val="single" w:color="B59A9A" w:sz="10" w:space="3"/>
        </w:pBdr>
        <w:spacing w:after="120" w:before="240"/>
      </w:pPr>
      <w:r>
        <w:rPr>
          <w:b/>
          <w:bCs/>
          <w:color w:val="A01818"/>
          <w:sz w:val="28"/>
          <w:szCs w:val="28"/>
        </w:rPr>
        <w:t xml:space="preserve">About This Guide</w:t>
      </w:r>
    </w:p>
    <w:p>
      <w:pPr>
        <w:spacing w:after="120" w:before="0"/>
      </w:pPr>
      <w:r>
        <w:rPr>
          <w:color w:val="1A1A1A"/>
          <w:sz w:val="21"/>
          <w:szCs w:val="21"/>
        </w:rPr>
        <w:t xml:space="preserve">This is the lab manual for the Endpoint Security video course. The course teaches a single idea thirty-two different ways: the endpoint is the place where the user, the data, and the attacker all meet on the same machine, and defending it is a layered, ongoing discipline rather than a product you install. Watching the videos gives you the model. This guide is where you build it with your own hands.</w:t>
      </w:r>
    </w:p>
    <w:p>
      <w:pPr>
        <w:spacing w:after="120" w:before="0"/>
      </w:pPr>
      <w:r>
        <w:rPr>
          <w:color w:val="1A1A1A"/>
          <w:sz w:val="21"/>
          <w:szCs w:val="21"/>
        </w:rPr>
        <w:t xml:space="preserve">Every video in the course ends with a hands-on exercise. This manual turns each of those exercises into a full lab you can actually run, grade, and come back to. There is one lab per video, thirty-two in all, and they are meant to be done in order. The course is built as a progression, harden first, then detect what hardening missed, then manage it all at scale, and the labs follow the same spine. A lab late in the book assumes the endpoint you hardened in Lab 6 and the telemetry you stood up in Lab 3 are still there.</w:t>
      </w:r>
    </w:p>
    <w:p>
      <w:pPr>
        <w:spacing w:after="120" w:before="0"/>
      </w:pPr>
      <w:r>
        <w:rPr>
          <w:color w:val="1A1A1A"/>
          <w:sz w:val="21"/>
          <w:szCs w:val="21"/>
        </w:rPr>
        <w:t xml:space="preserve">The labs are adversarial on purpose. You will not only configure a control, you will attack it, watch it hold or fail, and decide what would have caught the bypass. That is the whole method of the course compressed into a work habit. A control you have never tried to defeat is a control you do not understand.</w:t>
      </w:r>
    </w:p>
    <w:p>
      <w:pPr>
        <w:pStyle w:val="Heading3"/>
        <w:spacing w:after="80" w:before="180"/>
      </w:pPr>
      <w:r>
        <w:rPr>
          <w:b/>
          <w:bCs/>
          <w:color w:val="1A1A1A"/>
          <w:sz w:val="23"/>
          <w:szCs w:val="23"/>
        </w:rPr>
        <w:t xml:space="preserve">Who this is for</w:t>
      </w:r>
    </w:p>
    <w:p>
      <w:pPr>
        <w:spacing w:after="120" w:before="0"/>
      </w:pPr>
      <w:r>
        <w:rPr>
          <w:color w:val="1A1A1A"/>
          <w:sz w:val="21"/>
          <w:szCs w:val="21"/>
        </w:rPr>
        <w:t xml:space="preserve">The guide assumes you are comfortable installing an operating system, using a command line on both Windows and Linux, and finding your way around system settings. It does not assume you have ever built a security lab, run an attack tool, or read a piece of telemetry. Where a lab needs a concept the course covered in a video, the lab names the video so you can go back. Where a lab needs a skill from another discipline, ethical hacking, forensics, networking, it gives you enough to complete the exercise without sending you off to another course first.</w:t>
      </w:r>
    </w:p>
    <w:p>
      <w:pPr>
        <w:pStyle w:val="Heading3"/>
        <w:spacing w:after="80" w:before="180"/>
      </w:pPr>
      <w:r>
        <w:rPr>
          <w:b/>
          <w:bCs/>
          <w:color w:val="1A1A1A"/>
          <w:sz w:val="23"/>
          <w:szCs w:val="23"/>
        </w:rPr>
        <w:t xml:space="preserve">How each lab is built</w:t>
      </w:r>
    </w:p>
    <w:p>
      <w:pPr>
        <w:spacing w:after="120" w:before="0"/>
      </w:pPr>
      <w:r>
        <w:rPr>
          <w:color w:val="1A1A1A"/>
          <w:sz w:val="21"/>
          <w:szCs w:val="21"/>
        </w:rPr>
        <w:t xml:space="preserve">Every lab in this guide has the same parts, in the same order, so you always know where to look:</w:t>
      </w:r>
    </w:p>
    <w:p>
      <w:pPr>
        <w:pStyle w:val="ListParagraph"/>
        <w:numPr>
          <w:ilvl w:val="0"/>
          <w:numId w:val="2"/>
        </w:numPr>
        <w:spacing w:after="60"/>
      </w:pPr>
      <w:r>
        <w:rPr>
          <w:b/>
          <w:bCs/>
          <w:color w:val="1A1A1A"/>
          <w:sz w:val="21"/>
          <w:szCs w:val="21"/>
        </w:rPr>
        <w:t xml:space="preserve">Lab objectives.</w:t>
      </w:r>
      <w:r>
        <w:rPr>
          <w:color w:val="1A1A1A"/>
          <w:sz w:val="21"/>
          <w:szCs w:val="21"/>
        </w:rPr>
        <w:t xml:space="preserve"> What you will be able to do when the lab is finished, stated as outcomes, not topics.</w:t>
      </w:r>
    </w:p>
    <w:p>
      <w:pPr>
        <w:pStyle w:val="ListParagraph"/>
        <w:numPr>
          <w:ilvl w:val="0"/>
          <w:numId w:val="2"/>
        </w:numPr>
        <w:spacing w:after="60"/>
      </w:pPr>
      <w:r>
        <w:rPr>
          <w:b/>
          <w:bCs/>
          <w:color w:val="1A1A1A"/>
          <w:sz w:val="21"/>
          <w:szCs w:val="21"/>
        </w:rPr>
        <w:t xml:space="preserve">Prerequisites.</w:t>
      </w:r>
      <w:r>
        <w:rPr>
          <w:color w:val="1A1A1A"/>
          <w:sz w:val="21"/>
          <w:szCs w:val="21"/>
        </w:rPr>
        <w:t xml:space="preserve"> The lab state, prior labs, and tools you need in place before you start. Many labs build on an earlier one; this is where that dependency is named.</w:t>
      </w:r>
    </w:p>
    <w:p>
      <w:pPr>
        <w:pStyle w:val="ListParagraph"/>
        <w:numPr>
          <w:ilvl w:val="0"/>
          <w:numId w:val="2"/>
        </w:numPr>
        <w:spacing w:after="60"/>
      </w:pPr>
      <w:r>
        <w:rPr>
          <w:b/>
          <w:bCs/>
          <w:color w:val="1A1A1A"/>
          <w:sz w:val="21"/>
          <w:szCs w:val="21"/>
        </w:rPr>
        <w:t xml:space="preserve">Scenario.</w:t>
      </w:r>
      <w:r>
        <w:rPr>
          <w:color w:val="1A1A1A"/>
          <w:sz w:val="21"/>
          <w:szCs w:val="21"/>
        </w:rPr>
        <w:t xml:space="preserve"> A short framing that puts the exercise in a real defensive situation, so the steps have a reason.</w:t>
      </w:r>
    </w:p>
    <w:p>
      <w:pPr>
        <w:pStyle w:val="ListParagraph"/>
        <w:numPr>
          <w:ilvl w:val="0"/>
          <w:numId w:val="2"/>
        </w:numPr>
        <w:spacing w:after="60"/>
      </w:pPr>
      <w:r>
        <w:rPr>
          <w:b/>
          <w:bCs/>
          <w:color w:val="1A1A1A"/>
          <w:sz w:val="21"/>
          <w:szCs w:val="21"/>
        </w:rPr>
        <w:t xml:space="preserve">Step-by-step instructions.</w:t>
      </w:r>
      <w:r>
        <w:rPr>
          <w:color w:val="1A1A1A"/>
          <w:sz w:val="21"/>
          <w:szCs w:val="21"/>
        </w:rPr>
        <w:t xml:space="preserve"> The actual procedure. Commands are given for the relevant operating system. Where a step would differ between Windows and Linux, both are shown.</w:t>
      </w:r>
    </w:p>
    <w:p>
      <w:pPr>
        <w:pStyle w:val="ListParagraph"/>
        <w:numPr>
          <w:ilvl w:val="0"/>
          <w:numId w:val="2"/>
        </w:numPr>
        <w:spacing w:after="60"/>
      </w:pPr>
      <w:r>
        <w:rPr>
          <w:b/>
          <w:bCs/>
          <w:color w:val="1A1A1A"/>
          <w:sz w:val="21"/>
          <w:szCs w:val="21"/>
        </w:rPr>
        <w:t xml:space="preserve">Lab worksheet.</w:t>
      </w:r>
      <w:r>
        <w:rPr>
          <w:color w:val="1A1A1A"/>
          <w:sz w:val="21"/>
          <w:szCs w:val="21"/>
        </w:rPr>
        <w:t xml:space="preserve"> The record you fill in as you work. The worksheet is the deliverable. A lab you did but did not record is a lab you cannot defend later, and recording what you saw is itself a security habit worth building.</w:t>
      </w:r>
    </w:p>
    <w:p>
      <w:pPr>
        <w:pStyle w:val="ListParagraph"/>
        <w:numPr>
          <w:ilvl w:val="0"/>
          <w:numId w:val="2"/>
        </w:numPr>
        <w:spacing w:after="60"/>
      </w:pPr>
      <w:r>
        <w:rPr>
          <w:b/>
          <w:bCs/>
          <w:color w:val="1A1A1A"/>
          <w:sz w:val="21"/>
          <w:szCs w:val="21"/>
        </w:rPr>
        <w:t xml:space="preserve">Expected outcomes.</w:t>
      </w:r>
      <w:r>
        <w:rPr>
          <w:color w:val="1A1A1A"/>
          <w:sz w:val="21"/>
          <w:szCs w:val="21"/>
        </w:rPr>
        <w:t xml:space="preserve"> What you should observe if the lab worked. Use this to check yourself, not to skip the work.</w:t>
      </w:r>
    </w:p>
    <w:p>
      <w:pPr>
        <w:pStyle w:val="ListParagraph"/>
        <w:numPr>
          <w:ilvl w:val="0"/>
          <w:numId w:val="2"/>
        </w:numPr>
        <w:spacing w:after="60"/>
      </w:pPr>
      <w:r>
        <w:rPr>
          <w:b/>
          <w:bCs/>
          <w:color w:val="1A1A1A"/>
          <w:sz w:val="21"/>
          <w:szCs w:val="21"/>
        </w:rPr>
        <w:t xml:space="preserve">Discussion questions.</w:t>
      </w:r>
      <w:r>
        <w:rPr>
          <w:color w:val="1A1A1A"/>
          <w:sz w:val="21"/>
          <w:szCs w:val="21"/>
        </w:rPr>
        <w:t xml:space="preserve"> Questions that push past the procedure into the judgment the course is really teaching. These are where the learning sticks.</w:t>
      </w:r>
    </w:p>
    <w:p>
      <w:pPr>
        <w:pStyle w:val="ListParagraph"/>
        <w:numPr>
          <w:ilvl w:val="0"/>
          <w:numId w:val="2"/>
        </w:numPr>
        <w:spacing w:after="60"/>
      </w:pPr>
      <w:r>
        <w:rPr>
          <w:b/>
          <w:bCs/>
          <w:color w:val="1A1A1A"/>
          <w:sz w:val="21"/>
          <w:szCs w:val="21"/>
        </w:rPr>
        <w:t xml:space="preserve">Grading rubric.</w:t>
      </w:r>
      <w:r>
        <w:rPr>
          <w:color w:val="1A1A1A"/>
          <w:sz w:val="21"/>
          <w:szCs w:val="21"/>
        </w:rPr>
        <w:t xml:space="preserve"> A point breakdown, for an instructor grading the lab or for you grading yourself honestly.</w:t>
      </w:r>
    </w:p>
    <w:p>
      <w:pPr>
        <w:pStyle w:val="Heading3"/>
        <w:spacing w:after="80" w:before="180"/>
      </w:pPr>
      <w:r>
        <w:rPr>
          <w:b/>
          <w:bCs/>
          <w:color w:val="1A1A1A"/>
          <w:sz w:val="23"/>
          <w:szCs w:val="23"/>
        </w:rPr>
        <w:t xml:space="preserve">A note on the course structure</w:t>
      </w:r>
    </w:p>
    <w:p>
      <w:pPr>
        <w:spacing w:after="120" w:before="0"/>
      </w:pPr>
      <w:r>
        <w:rPr>
          <w:color w:val="1A1A1A"/>
          <w:sz w:val="21"/>
          <w:szCs w:val="21"/>
        </w:rPr>
        <w:t xml:space="preserve">The course, and therefore this guide, moves through five stages:</w:t>
      </w:r>
    </w:p>
    <w:p>
      <w:pPr>
        <w:pStyle w:val="ListParagraph"/>
        <w:numPr>
          <w:ilvl w:val="0"/>
          <w:numId w:val="3"/>
        </w:numPr>
        <w:spacing w:after="80"/>
      </w:pPr>
      <w:r>
        <w:rPr>
          <w:b/>
          <w:bCs/>
          <w:color w:val="1A1A1A"/>
          <w:sz w:val="21"/>
          <w:szCs w:val="21"/>
        </w:rPr>
        <w:t xml:space="preserve">Foundations (Labs 1 to 5).</w:t>
      </w:r>
      <w:r>
        <w:rPr>
          <w:color w:val="1A1A1A"/>
          <w:sz w:val="21"/>
          <w:szCs w:val="21"/>
        </w:rPr>
        <w:t xml:space="preserve"> What an endpoint is, how it works, the lab you will use for everything that follows, the mindset, and the threats you are defending against.</w:t>
      </w:r>
    </w:p>
    <w:p>
      <w:pPr>
        <w:pStyle w:val="ListParagraph"/>
        <w:numPr>
          <w:ilvl w:val="0"/>
          <w:numId w:val="3"/>
        </w:numPr>
        <w:spacing w:after="80"/>
      </w:pPr>
      <w:r>
        <w:rPr>
          <w:b/>
          <w:bCs/>
          <w:color w:val="1A1A1A"/>
          <w:sz w:val="21"/>
          <w:szCs w:val="21"/>
        </w:rPr>
        <w:t xml:space="preserve">Hardening and prevention (Labs 6 to 12).</w:t>
      </w:r>
      <w:r>
        <w:rPr>
          <w:color w:val="1A1A1A"/>
          <w:sz w:val="21"/>
          <w:szCs w:val="21"/>
        </w:rPr>
        <w:t xml:space="preserve"> Reducing the attack surface and stopping what you can before it runs.</w:t>
      </w:r>
    </w:p>
    <w:p>
      <w:pPr>
        <w:pStyle w:val="ListParagraph"/>
        <w:numPr>
          <w:ilvl w:val="0"/>
          <w:numId w:val="3"/>
        </w:numPr>
        <w:spacing w:after="80"/>
      </w:pPr>
      <w:r>
        <w:rPr>
          <w:b/>
          <w:bCs/>
          <w:color w:val="1A1A1A"/>
          <w:sz w:val="21"/>
          <w:szCs w:val="21"/>
        </w:rPr>
        <w:t xml:space="preserve">Detection and response (Labs 13 to 18).</w:t>
      </w:r>
      <w:r>
        <w:rPr>
          <w:color w:val="1A1A1A"/>
          <w:sz w:val="21"/>
          <w:szCs w:val="21"/>
        </w:rPr>
        <w:t xml:space="preserve"> Catching what prevention missed, investigating it, and understanding how controls get bypassed.</w:t>
      </w:r>
    </w:p>
    <w:p>
      <w:pPr>
        <w:pStyle w:val="ListParagraph"/>
        <w:numPr>
          <w:ilvl w:val="0"/>
          <w:numId w:val="3"/>
        </w:numPr>
        <w:spacing w:after="80"/>
      </w:pPr>
      <w:r>
        <w:rPr>
          <w:b/>
          <w:bCs/>
          <w:color w:val="1A1A1A"/>
          <w:sz w:val="21"/>
          <w:szCs w:val="21"/>
        </w:rPr>
        <w:t xml:space="preserve">Managing endpoints at scale (Labs 19 to 24).</w:t>
      </w:r>
      <w:r>
        <w:rPr>
          <w:color w:val="1A1A1A"/>
          <w:sz w:val="21"/>
          <w:szCs w:val="21"/>
        </w:rPr>
        <w:t xml:space="preserve"> Moving from one machine to a fleet, where endpoint security becomes an operational discipline.</w:t>
      </w:r>
    </w:p>
    <w:p>
      <w:pPr>
        <w:pStyle w:val="ListParagraph"/>
        <w:numPr>
          <w:ilvl w:val="0"/>
          <w:numId w:val="3"/>
        </w:numPr>
        <w:spacing w:after="80"/>
      </w:pPr>
      <w:r>
        <w:rPr>
          <w:b/>
          <w:bCs/>
          <w:color w:val="1A1A1A"/>
          <w:sz w:val="21"/>
          <w:szCs w:val="21"/>
        </w:rPr>
        <w:t xml:space="preserve">Operations, program, and the road ahead (Labs 25 to 32).</w:t>
      </w:r>
      <w:r>
        <w:rPr>
          <w:color w:val="1A1A1A"/>
          <w:sz w:val="21"/>
          <w:szCs w:val="21"/>
        </w:rPr>
        <w:t xml:space="preserve"> The human factor, the security operation, the program that holds it all together, and where to go next.</w:t>
      </w:r>
    </w:p>
    <w:p>
      <w:pPr>
        <w:spacing w:after="120" w:before="0"/>
      </w:pPr>
      <w:r>
        <w:rPr>
          <w:color w:val="1A1A1A"/>
          <w:sz w:val="21"/>
          <w:szCs w:val="21"/>
        </w:rPr>
        <w:t xml:space="preserve">Work through them in order and by the end you will have taken a bare machine, hardened it, defended it, broken those defenses, caught the break, managed a small fleet of machines the same way, and assembled the whole thing into a defense you can walk an attack through layer by layer.</w:t>
      </w:r>
    </w:p>
    <w:p>
      <w:pPr>
        <w:pBdr>
          <w:bottom w:val="single" w:color="B59A9A" w:sz="8" w:space="1"/>
        </w:pBdr>
        <w:spacing w:after="120" w:before="120"/>
      </w:pPr>
      <w:r>
        <w:t xml:space="preserve"/>
      </w:r>
    </w:p>
    <w:p>
      <w:pPr>
        <w:pStyle w:val="Heading2"/>
        <w:pBdr>
          <w:bottom w:val="single" w:color="B59A9A" w:sz="10" w:space="3"/>
        </w:pBdr>
        <w:spacing w:after="120" w:before="240"/>
      </w:pPr>
      <w:r>
        <w:rPr>
          <w:b/>
          <w:bCs/>
          <w:color w:val="A01818"/>
          <w:sz w:val="28"/>
          <w:szCs w:val="28"/>
        </w:rPr>
        <w:t xml:space="preserve">Safety, Ethics, and the Rules of This Lab</w:t>
      </w:r>
    </w:p>
    <w:p>
      <w:pPr>
        <w:spacing w:after="120" w:before="0"/>
      </w:pPr>
      <w:r>
        <w:rPr>
          <w:color w:val="1A1A1A"/>
          <w:sz w:val="21"/>
          <w:szCs w:val="21"/>
        </w:rPr>
        <w:t xml:space="preserve">Read this section before you build anything. Everything in this guide involves attacking machines so you understand how to defend them. That is legitimate and necessary, and it is also exactly the activity that is illegal when done to machines you do not own. The line between a security professional and a criminal is not the technique. It is permission and containment.</w:t>
      </w:r>
    </w:p>
    <w:p>
      <w:pPr>
        <w:spacing w:after="120" w:before="0"/>
      </w:pPr>
      <w:r>
        <w:rPr>
          <w:b/>
          <w:bCs/>
          <w:color w:val="1A1A1A"/>
          <w:sz w:val="21"/>
          <w:szCs w:val="21"/>
        </w:rPr>
        <w:t xml:space="preserve">Rule 1: You attack only what you own and have isolated.</w:t>
      </w:r>
      <w:r>
        <w:rPr>
          <w:color w:val="1A1A1A"/>
          <w:sz w:val="21"/>
          <w:szCs w:val="21"/>
        </w:rPr>
        <w:t xml:space="preserve"> Every attack technique in this guide is run against lab machines you built, inside a lab network that cannot reach anything real. You never point a tool from this guide at a production system, a machine you do not own, or anything on your home or work network that is not part of the lab. "I was just learning" is not a defense anyone has to accept.</w:t>
      </w:r>
    </w:p>
    <w:p>
      <w:pPr>
        <w:spacing w:after="120" w:before="0"/>
      </w:pPr>
      <w:r>
        <w:rPr>
          <w:b/>
          <w:bCs/>
          <w:color w:val="1A1A1A"/>
          <w:sz w:val="21"/>
          <w:szCs w:val="21"/>
        </w:rPr>
        <w:t xml:space="preserve">Rule 2: The lab is isolated, and you keep it that way.</w:t>
      </w:r>
      <w:r>
        <w:rPr>
          <w:color w:val="1A1A1A"/>
          <w:sz w:val="21"/>
          <w:szCs w:val="21"/>
        </w:rPr>
        <w:t xml:space="preserve"> The attack host and the deliberately vulnerable machines in this lab must not touch your real network, the internet unsupervised, or any device that matters. You will build this isolation in Lab 3 and you will confirm it before you run your first attack. If you are ever unsure whether the lab is isolated, stop and check before you continue.</w:t>
      </w:r>
    </w:p>
    <w:p>
      <w:pPr>
        <w:spacing w:after="120" w:before="0"/>
      </w:pPr>
      <w:r>
        <w:rPr>
          <w:b/>
          <w:bCs/>
          <w:color w:val="1A1A1A"/>
          <w:sz w:val="21"/>
          <w:szCs w:val="21"/>
        </w:rPr>
        <w:t xml:space="preserve">Rule 3: You never test live malware on anything that matters.</w:t>
      </w:r>
      <w:r>
        <w:rPr>
          <w:color w:val="1A1A1A"/>
          <w:sz w:val="21"/>
          <w:szCs w:val="21"/>
        </w:rPr>
        <w:t xml:space="preserve"> When a lab uses malware, it uses safe, standardized test files or representative techniques you build yourself, never a real sample pulled from the internet. If you ever handle a real sample for study, it happens on a disposable, isolated machine you are prepared to destroy, and never on your lab's management or host system.</w:t>
      </w:r>
    </w:p>
    <w:p>
      <w:pPr>
        <w:spacing w:after="120" w:before="0"/>
      </w:pPr>
      <w:r>
        <w:rPr>
          <w:b/>
          <w:bCs/>
          <w:color w:val="1A1A1A"/>
          <w:sz w:val="21"/>
          <w:szCs w:val="21"/>
        </w:rPr>
        <w:t xml:space="preserve">Rule 4: Snapshot before you break, restore after you learn.</w:t>
      </w:r>
      <w:r>
        <w:rPr>
          <w:color w:val="1A1A1A"/>
          <w:sz w:val="21"/>
          <w:szCs w:val="21"/>
        </w:rPr>
        <w:t xml:space="preserve"> The virtualization discipline is what makes this safe. Before you compromise a machine, you take a snapshot. After you have investigated it and recorded what you needed, you restore. You never leave a knowingly compromised machine running on your lab network.</w:t>
      </w:r>
    </w:p>
    <w:p>
      <w:pPr>
        <w:spacing w:after="120" w:before="0"/>
      </w:pPr>
      <w:r>
        <w:rPr>
          <w:b/>
          <w:bCs/>
          <w:color w:val="1A1A1A"/>
          <w:sz w:val="21"/>
          <w:szCs w:val="21"/>
        </w:rPr>
        <w:t xml:space="preserve">Rule 5: Keep the keys out of the blast radius.</w:t>
      </w:r>
      <w:r>
        <w:rPr>
          <w:color w:val="1A1A1A"/>
          <w:sz w:val="21"/>
          <w:szCs w:val="21"/>
        </w:rPr>
        <w:t xml:space="preserve"> The credentials, recovery keys, and management access for your lab do not live on the machines you are attacking. A recovery key stored on the encrypted machine it is meant to recover is not protecting anything. This principle, keeping what protects the system separate from the system, runs through the whole course.</w:t>
      </w:r>
    </w:p>
    <w:p>
      <w:pPr>
        <w:spacing w:after="120" w:before="0"/>
      </w:pPr>
      <w:r>
        <w:rPr>
          <w:b/>
          <w:bCs/>
          <w:color w:val="1A1A1A"/>
          <w:sz w:val="21"/>
          <w:szCs w:val="21"/>
        </w:rPr>
        <w:t xml:space="preserve">Rule 6: What you learn here defends. It does not get deployed against people.</w:t>
      </w:r>
      <w:r>
        <w:rPr>
          <w:color w:val="1A1A1A"/>
          <w:sz w:val="21"/>
          <w:szCs w:val="21"/>
        </w:rPr>
        <w:t xml:space="preserve"> The evasion techniques, the credential theft, the deception, all of it exists in this guide so you can build defenses that account for it. Use it that way. If a technique in this guide would be useful to you only for attacking someone, you have misread the purpose of the guide.</w:t>
      </w:r>
    </w:p>
    <w:p>
      <w:pPr>
        <w:spacing w:after="120" w:before="0"/>
      </w:pPr>
      <w:r>
        <w:rPr>
          <w:color w:val="1A1A1A"/>
          <w:sz w:val="21"/>
          <w:szCs w:val="21"/>
        </w:rPr>
        <w:t xml:space="preserve">If you cannot meet these rules, do not run the attack portions of the labs. The defensive configuration portions are still worth your time, and they are where most of the lasting value is anyway.</w:t>
      </w:r>
    </w:p>
    <w:p>
      <w:pPr>
        <w:pBdr>
          <w:bottom w:val="single" w:color="B59A9A" w:sz="8" w:space="1"/>
        </w:pBdr>
        <w:spacing w:after="120" w:before="120"/>
      </w:pPr>
      <w:r>
        <w:t xml:space="preserve"/>
      </w:r>
    </w:p>
    <w:p>
      <w:pPr>
        <w:pStyle w:val="Heading2"/>
        <w:pBdr>
          <w:bottom w:val="single" w:color="B59A9A" w:sz="10" w:space="3"/>
        </w:pBdr>
        <w:spacing w:after="120" w:before="240"/>
      </w:pPr>
      <w:r>
        <w:rPr>
          <w:b/>
          <w:bCs/>
          <w:color w:val="A01818"/>
          <w:sz w:val="28"/>
          <w:szCs w:val="28"/>
        </w:rPr>
        <w:t xml:space="preserve">The Shared Lab Environment</w:t>
      </w:r>
    </w:p>
    <w:p>
      <w:pPr>
        <w:spacing w:after="120" w:before="0"/>
      </w:pPr>
      <w:r>
        <w:rPr>
          <w:color w:val="1A1A1A"/>
          <w:sz w:val="21"/>
          <w:szCs w:val="21"/>
        </w:rPr>
        <w:t xml:space="preserve">Lab 3 walks you through building this environment step by step. This section is the reference you come back to. It describes what you are building and why each piece exists, so that when a later lab says "on your Windows defender endpoint," you know exactly which machine it means.</w:t>
      </w:r>
    </w:p>
    <w:p>
      <w:pPr>
        <w:spacing w:after="120" w:before="0"/>
      </w:pPr>
      <w:r>
        <w:rPr>
          <w:color w:val="1A1A1A"/>
          <w:sz w:val="21"/>
          <w:szCs w:val="21"/>
        </w:rPr>
        <w:t xml:space="preserve">You do not need expensive hardware. The whole lab runs as virtual machines on a single reasonably equipped host. The virtualization lab guide for this course series covers choosing and installing a hypervisor in depth; any of VMware Workstation, VirtualBox, VMware Fusion, or UTM will run this lab. What matters is RAM and disk. Budget at least 16 GB of RAM on the host, 32 GB if you can, and 250 GB of free disk, because you will be keeping snapshots.</w:t>
      </w:r>
    </w:p>
    <w:p>
      <w:pPr>
        <w:pStyle w:val="Heading3"/>
        <w:spacing w:after="80" w:before="180"/>
      </w:pPr>
      <w:r>
        <w:rPr>
          <w:b/>
          <w:bCs/>
          <w:color w:val="1A1A1A"/>
          <w:sz w:val="23"/>
          <w:szCs w:val="23"/>
        </w:rPr>
        <w:t xml:space="preserve">The machines</w:t>
      </w:r>
    </w:p>
    <w:p>
      <w:pPr>
        <w:spacing w:after="120" w:before="0"/>
      </w:pPr>
      <w:r>
        <w:rPr>
          <w:b/>
          <w:bCs/>
          <w:color w:val="1A1A1A"/>
          <w:sz w:val="21"/>
          <w:szCs w:val="21"/>
        </w:rPr>
        <w:t xml:space="preserve">The host.</w:t>
      </w:r>
      <w:r>
        <w:rPr>
          <w:color w:val="1A1A1A"/>
          <w:sz w:val="21"/>
          <w:szCs w:val="21"/>
        </w:rPr>
        <w:t xml:space="preserve"> Your real computer. The hypervisor runs here. Nothing in this lab attacks the host, and no lab credential or recovery key is stored anywhere an attacked machine could reach. Treat the host as the one thing in this exercise that stays clean.</w:t>
      </w:r>
    </w:p>
    <w:p>
      <w:pPr>
        <w:spacing w:after="120" w:before="0"/>
      </w:pPr>
      <w:r>
        <w:rPr>
          <w:b/>
          <w:bCs/>
          <w:color w:val="1A1A1A"/>
          <w:sz w:val="21"/>
          <w:szCs w:val="21"/>
        </w:rPr>
        <w:t xml:space="preserve">WIN-ENDPOINT.</w:t>
      </w:r>
      <w:r>
        <w:rPr>
          <w:color w:val="1A1A1A"/>
          <w:sz w:val="21"/>
          <w:szCs w:val="21"/>
        </w:rPr>
        <w:t xml:space="preserve"> A Windows 10 or 11 virtual machine, standing in for a normal user's workstation. This is your primary endpoint to defend. Most hardening, prevention, and detection labs land here first. Use a Windows evaluation image so you are not burning a license on a machine you will wipe repeatedly.</w:t>
      </w:r>
    </w:p>
    <w:p>
      <w:pPr>
        <w:spacing w:after="120" w:before="0"/>
      </w:pPr>
      <w:r>
        <w:rPr>
          <w:b/>
          <w:bCs/>
          <w:color w:val="1A1A1A"/>
          <w:sz w:val="21"/>
          <w:szCs w:val="21"/>
        </w:rPr>
        <w:t xml:space="preserve">WIN-SERVER.</w:t>
      </w:r>
      <w:r>
        <w:rPr>
          <w:color w:val="1A1A1A"/>
          <w:sz w:val="21"/>
          <w:szCs w:val="21"/>
        </w:rPr>
        <w:t xml:space="preserve"> A Windows Server evaluation VM, standing in for a server endpoint and, later, for the small-scale management and directory services the fleet labs need. In a home lab this one machine plays several roles. That is fine and realistic for a small environment.</w:t>
      </w:r>
    </w:p>
    <w:p>
      <w:pPr>
        <w:spacing w:after="120" w:before="0"/>
      </w:pPr>
      <w:r>
        <w:rPr>
          <w:b/>
          <w:bCs/>
          <w:color w:val="1A1A1A"/>
          <w:sz w:val="21"/>
          <w:szCs w:val="21"/>
        </w:rPr>
        <w:t xml:space="preserve">LIN-ENDPOINT.</w:t>
      </w:r>
      <w:r>
        <w:rPr>
          <w:color w:val="1A1A1A"/>
          <w:sz w:val="21"/>
          <w:szCs w:val="21"/>
        </w:rPr>
        <w:t xml:space="preserve"> A Linux VM, Ubuntu Server or Fedora, standing in for a Linux endpoint. Several labs defend this machine; a few use it as a second endpoint so you can see a control applied across different operating systems.</w:t>
      </w:r>
    </w:p>
    <w:p>
      <w:pPr>
        <w:spacing w:after="120" w:before="0"/>
      </w:pPr>
      <w:r>
        <w:rPr>
          <w:b/>
          <w:bCs/>
          <w:color w:val="1A1A1A"/>
          <w:sz w:val="21"/>
          <w:szCs w:val="21"/>
        </w:rPr>
        <w:t xml:space="preserve">ATTACK-HOST.</w:t>
      </w:r>
      <w:r>
        <w:rPr>
          <w:color w:val="1A1A1A"/>
          <w:sz w:val="21"/>
          <w:szCs w:val="21"/>
        </w:rPr>
        <w:t xml:space="preserve"> The attacker's machine. This is where you run the attack tools that test your defenses. Keep it clearly separate in your mind and on your network from the machines you are defending. It should be able to reach the endpoints across the lab network and nothing else. You do not need a heavyweight penetration-testing distribution for this guide; a clean Linux VM with a handful of named tools installed as each lab calls for them is cleaner, easier to reason about, and does not drown you in software you will never use.</w:t>
      </w:r>
    </w:p>
    <w:p>
      <w:pPr>
        <w:spacing w:after="120" w:before="0"/>
      </w:pPr>
      <w:r>
        <w:rPr>
          <w:b/>
          <w:bCs/>
          <w:color w:val="1A1A1A"/>
          <w:sz w:val="21"/>
          <w:szCs w:val="21"/>
        </w:rPr>
        <w:t xml:space="preserve">MONITOR.</w:t>
      </w:r>
      <w:r>
        <w:rPr>
          <w:color w:val="1A1A1A"/>
          <w:sz w:val="21"/>
          <w:szCs w:val="21"/>
        </w:rPr>
        <w:t xml:space="preserve"> A machine that collects the logs and events your endpoints generate. In the early labs this can be a role on WIN-SERVER or a small Linux VM running a log collector. By the fleet and operations labs it becomes the central point your telemetry flows into. Standing this up early, even in a minimal form, means every later lab has somewhere to send its signal.</w:t>
      </w:r>
    </w:p>
    <w:p>
      <w:pPr>
        <w:pStyle w:val="Heading3"/>
        <w:spacing w:after="80" w:before="180"/>
      </w:pPr>
      <w:r>
        <w:rPr>
          <w:b/>
          <w:bCs/>
          <w:color w:val="1A1A1A"/>
          <w:sz w:val="23"/>
          <w:szCs w:val="23"/>
        </w:rPr>
        <w:t xml:space="preserve">The network</w:t>
      </w:r>
    </w:p>
    <w:p>
      <w:pPr>
        <w:spacing w:after="120" w:before="0"/>
      </w:pPr>
      <w:r>
        <w:rPr>
          <w:color w:val="1A1A1A"/>
          <w:sz w:val="21"/>
          <w:szCs w:val="21"/>
        </w:rPr>
        <w:t xml:space="preserve">All of these machines sit on an isolated, host-only or internal virtual network. They can talk to each other. They cannot talk to your real network or to the internet except when a specific lab deliberately and temporarily allows it, under your supervision, for something like fetching a benchmark or an update. The default state of this lab is sealed.</w:t>
      </w:r>
    </w:p>
    <w:p>
      <w:pPr>
        <w:spacing w:after="120" w:before="0"/>
      </w:pPr>
      <w:r>
        <w:rPr>
          <w:color w:val="1A1A1A"/>
          <w:sz w:val="21"/>
          <w:szCs w:val="21"/>
        </w:rPr>
        <w:t xml:space="preserve">Draw this network once, by hand, early. Knowing which machine can reach which other machine is not a diagram nicety. It is the thing that keeps your attack exercises legal and safe, and it is the first thing you will check when something behaves unexpectedly.</w:t>
      </w:r>
    </w:p>
    <w:p>
      <w:pPr>
        <w:pStyle w:val="Heading3"/>
        <w:spacing w:after="80" w:before="180"/>
      </w:pPr>
      <w:r>
        <w:rPr>
          <w:b/>
          <w:bCs/>
          <w:color w:val="1A1A1A"/>
          <w:sz w:val="23"/>
          <w:szCs w:val="23"/>
        </w:rPr>
        <w:t xml:space="preserve">The disciplines you keep throughout</w:t>
      </w:r>
    </w:p>
    <w:p>
      <w:pPr>
        <w:pStyle w:val="ListParagraph"/>
        <w:numPr>
          <w:ilvl w:val="0"/>
          <w:numId w:val="2"/>
        </w:numPr>
        <w:spacing w:after="60"/>
      </w:pPr>
      <w:r>
        <w:rPr>
          <w:b/>
          <w:bCs/>
          <w:color w:val="1A1A1A"/>
          <w:sz w:val="21"/>
          <w:szCs w:val="21"/>
        </w:rPr>
        <w:t xml:space="preserve">Snapshot before every compromise.</w:t>
      </w:r>
      <w:r>
        <w:rPr>
          <w:color w:val="1A1A1A"/>
          <w:sz w:val="21"/>
          <w:szCs w:val="21"/>
        </w:rPr>
        <w:t xml:space="preserve"> Name the snapshot for what the machine is about to go through ("pre-ransomware-lab-13"), so you can find it again.</w:t>
      </w:r>
    </w:p>
    <w:p>
      <w:pPr>
        <w:pStyle w:val="ListParagraph"/>
        <w:numPr>
          <w:ilvl w:val="0"/>
          <w:numId w:val="2"/>
        </w:numPr>
        <w:spacing w:after="60"/>
      </w:pPr>
      <w:r>
        <w:rPr>
          <w:b/>
          <w:bCs/>
          <w:color w:val="1A1A1A"/>
          <w:sz w:val="21"/>
          <w:szCs w:val="21"/>
        </w:rPr>
        <w:t xml:space="preserve">Restore when you are done learning from a broken machine.</w:t>
      </w:r>
      <w:r>
        <w:rPr>
          <w:color w:val="1A1A1A"/>
          <w:sz w:val="21"/>
          <w:szCs w:val="21"/>
        </w:rPr>
        <w:t xml:space="preserve"> Do not accumulate compromised VMs.</w:t>
      </w:r>
    </w:p>
    <w:p>
      <w:pPr>
        <w:pStyle w:val="ListParagraph"/>
        <w:numPr>
          <w:ilvl w:val="0"/>
          <w:numId w:val="2"/>
        </w:numPr>
        <w:spacing w:after="60"/>
      </w:pPr>
      <w:r>
        <w:rPr>
          <w:b/>
          <w:bCs/>
          <w:color w:val="1A1A1A"/>
          <w:sz w:val="21"/>
          <w:szCs w:val="21"/>
        </w:rPr>
        <w:t xml:space="preserve">Record as you go.</w:t>
      </w:r>
      <w:r>
        <w:rPr>
          <w:color w:val="1A1A1A"/>
          <w:sz w:val="21"/>
          <w:szCs w:val="21"/>
        </w:rPr>
        <w:t xml:space="preserve"> The worksheet in each lab is the record. Keep the finished worksheets together; several late labs ask you to compare against an earlier one.</w:t>
      </w:r>
    </w:p>
    <w:p>
      <w:pPr>
        <w:pStyle w:val="ListParagraph"/>
        <w:numPr>
          <w:ilvl w:val="0"/>
          <w:numId w:val="2"/>
        </w:numPr>
        <w:spacing w:after="60"/>
      </w:pPr>
      <w:r>
        <w:rPr>
          <w:b/>
          <w:bCs/>
          <w:color w:val="1A1A1A"/>
          <w:sz w:val="21"/>
          <w:szCs w:val="21"/>
        </w:rPr>
        <w:t xml:space="preserve">Keep the attacker's machine and the defender's machines distinct.</w:t>
      </w:r>
      <w:r>
        <w:rPr>
          <w:color w:val="1A1A1A"/>
          <w:sz w:val="21"/>
          <w:szCs w:val="21"/>
        </w:rPr>
        <w:t xml:space="preserve"> Never install a defensive agent on the attack host or an attack tool on a machine you are trying to defend, unless a lab explicitly tells you to, for a reason.</w:t>
      </w:r>
    </w:p>
    <w:p>
      <w:pPr>
        <w:pBdr>
          <w:bottom w:val="single" w:color="B59A9A" w:sz="8" w:space="1"/>
        </w:pBdr>
        <w:spacing w:after="120" w:before="120"/>
      </w:pPr>
      <w:r>
        <w:t xml:space="preserve"/>
      </w:r>
    </w:p>
    <w:p>
      <w:r>
        <w:br w:type="page"/>
      </w:r>
    </w:p>
    <w:p>
      <w:pPr>
        <w:pStyle w:val="Heading1"/>
        <w:pBdr>
          <w:top w:val="single" w:color="7A0C0C" w:sz="18" w:space="6"/>
          <w:bottom w:val="single" w:color="7A0C0C" w:sz="18" w:space="6"/>
        </w:pBdr>
        <w:spacing w:after="200" w:before="2200"/>
        <w:jc w:val="center"/>
      </w:pPr>
      <w:r>
        <w:rPr>
          <w:b/>
          <w:bCs/>
          <w:color w:val="7A0C0C"/>
          <w:sz w:val="40"/>
          <w:szCs w:val="40"/>
        </w:rPr>
        <w:t xml:space="preserve">Part I: Foundations</w:t>
      </w:r>
    </w:p>
    <w:p>
      <w:pPr>
        <w:pBdr>
          <w:bottom w:val="single" w:color="B59A9A" w:sz="8" w:space="1"/>
        </w:pBdr>
        <w:spacing w:after="120" w:before="120"/>
      </w:pPr>
      <w:r>
        <w:t xml:space="preserve"/>
      </w:r>
    </w:p>
    <w:p>
      <w:pPr>
        <w:pStyle w:val="Heading2"/>
        <w:pBdr>
          <w:bottom w:val="single" w:color="B59A9A" w:sz="10" w:space="3"/>
        </w:pBdr>
        <w:spacing w:after="120" w:before="120"/>
      </w:pPr>
      <w:r>
        <w:rPr>
          <w:b/>
          <w:bCs/>
          <w:color w:val="A01818"/>
          <w:sz w:val="28"/>
          <w:szCs w:val="28"/>
        </w:rPr>
        <w:t xml:space="preserve">Lab 1: Inventory and Classify Your Endpoints</w:t>
      </w:r>
    </w:p>
    <w:p>
      <w:pPr>
        <w:spacing w:after="140" w:before="0"/>
      </w:pPr>
      <w:r>
        <w:rPr>
          <w:i/>
          <w:iCs/>
          <w:color w:val="555555"/>
          <w:sz w:val="20"/>
          <w:szCs w:val="20"/>
        </w:rPr>
        <w:t xml:space="preserve">Companion to Video 1: What Endpoint Security Actually Is</w:t>
      </w:r>
    </w:p>
    <w:p>
      <w:pPr>
        <w:pStyle w:val="Heading3"/>
        <w:spacing w:after="80" w:before="180"/>
      </w:pPr>
      <w:r>
        <w:rPr>
          <w:b/>
          <w:bCs/>
          <w:color w:val="1A1A1A"/>
          <w:sz w:val="23"/>
          <w:szCs w:val="23"/>
        </w:rPr>
        <w:t xml:space="preserve">Lab objectives</w:t>
      </w:r>
    </w:p>
    <w:p>
      <w:pPr>
        <w:spacing w:after="120" w:before="0"/>
      </w:pPr>
      <w:r>
        <w:rPr>
          <w:color w:val="1A1A1A"/>
          <w:sz w:val="21"/>
          <w:szCs w:val="21"/>
        </w:rPr>
        <w:t xml:space="preserve">By the end of this lab you will be able to:</w:t>
      </w:r>
    </w:p>
    <w:p>
      <w:pPr>
        <w:pStyle w:val="ListParagraph"/>
        <w:numPr>
          <w:ilvl w:val="0"/>
          <w:numId w:val="2"/>
        </w:numPr>
        <w:spacing w:after="60"/>
      </w:pPr>
      <w:r>
        <w:rPr>
          <w:color w:val="1A1A1A"/>
          <w:sz w:val="21"/>
          <w:szCs w:val="21"/>
        </w:rPr>
        <w:t xml:space="preserve">Identify every endpoint in a home or small environment, including the ones that do not look like computers.</w:t>
      </w:r>
    </w:p>
    <w:p>
      <w:pPr>
        <w:pStyle w:val="ListParagraph"/>
        <w:numPr>
          <w:ilvl w:val="0"/>
          <w:numId w:val="2"/>
        </w:numPr>
        <w:spacing w:after="60"/>
      </w:pPr>
      <w:r>
        <w:rPr>
          <w:color w:val="1A1A1A"/>
          <w:sz w:val="21"/>
          <w:szCs w:val="21"/>
        </w:rPr>
        <w:t xml:space="preserve">Classify each endpoint by its type, its exposure, and the sensitivity of the data it holds.</w:t>
      </w:r>
    </w:p>
    <w:p>
      <w:pPr>
        <w:pStyle w:val="ListParagraph"/>
        <w:numPr>
          <w:ilvl w:val="0"/>
          <w:numId w:val="2"/>
        </w:numPr>
        <w:spacing w:after="60"/>
      </w:pPr>
      <w:r>
        <w:rPr>
          <w:color w:val="1A1A1A"/>
          <w:sz w:val="21"/>
          <w:szCs w:val="21"/>
        </w:rPr>
        <w:t xml:space="preserve">Explain why the same device can carry very different risk depending on exposure and data, and defend a ranking of which endpoints matter most.</w:t>
      </w:r>
    </w:p>
    <w:p>
      <w:pPr>
        <w:pStyle w:val="Heading3"/>
        <w:spacing w:after="80" w:before="180"/>
      </w:pPr>
      <w:r>
        <w:rPr>
          <w:b/>
          <w:bCs/>
          <w:color w:val="1A1A1A"/>
          <w:sz w:val="23"/>
          <w:szCs w:val="23"/>
        </w:rPr>
        <w:t xml:space="preserve">Prerequisites</w:t>
      </w:r>
    </w:p>
    <w:p>
      <w:pPr>
        <w:pStyle w:val="ListParagraph"/>
        <w:numPr>
          <w:ilvl w:val="0"/>
          <w:numId w:val="2"/>
        </w:numPr>
        <w:spacing w:after="60"/>
      </w:pPr>
      <w:r>
        <w:rPr>
          <w:color w:val="1A1A1A"/>
          <w:sz w:val="21"/>
          <w:szCs w:val="21"/>
        </w:rPr>
        <w:t xml:space="preserve">No lab machines are required yet. This lab is done against your real home or small-office environment, as an inventory exercise only. You will look at and catalog devices. You will not change or attack anything.</w:t>
      </w:r>
    </w:p>
    <w:p>
      <w:pPr>
        <w:pStyle w:val="ListParagraph"/>
        <w:numPr>
          <w:ilvl w:val="0"/>
          <w:numId w:val="2"/>
        </w:numPr>
        <w:spacing w:after="60"/>
      </w:pPr>
      <w:r>
        <w:rPr>
          <w:color w:val="1A1A1A"/>
          <w:sz w:val="21"/>
          <w:szCs w:val="21"/>
        </w:rPr>
        <w:t xml:space="preserve">A notebook or spreadsheet for the inventory.</w:t>
      </w:r>
    </w:p>
    <w:p>
      <w:pPr>
        <w:pStyle w:val="Heading3"/>
        <w:spacing w:after="80" w:before="180"/>
      </w:pPr>
      <w:r>
        <w:rPr>
          <w:b/>
          <w:bCs/>
          <w:color w:val="1A1A1A"/>
          <w:sz w:val="23"/>
          <w:szCs w:val="23"/>
        </w:rPr>
        <w:t xml:space="preserve">Scenario</w:t>
      </w:r>
    </w:p>
    <w:p>
      <w:pPr>
        <w:spacing w:after="120" w:before="0"/>
      </w:pPr>
      <w:r>
        <w:rPr>
          <w:color w:val="1A1A1A"/>
          <w:sz w:val="21"/>
          <w:szCs w:val="21"/>
        </w:rPr>
        <w:t xml:space="preserve">You have been asked to secure an environment, and the first honest answer to "what are we protecting?" is almost always "we are not entirely sure." You cannot defend endpoints you do not know you have. Before any control, before any tool, there is a list. This lab builds that list and, more importantly, builds the habit of seeing endpoints everywhere, because the device nobody counted is the device nobody secured.</w:t>
      </w:r>
    </w:p>
    <w:p>
      <w:pPr>
        <w:pStyle w:val="Heading3"/>
        <w:spacing w:after="80" w:before="180"/>
      </w:pPr>
      <w:r>
        <w:rPr>
          <w:b/>
          <w:bCs/>
          <w:color w:val="1A1A1A"/>
          <w:sz w:val="23"/>
          <w:szCs w:val="23"/>
        </w:rPr>
        <w:t xml:space="preserve">Step-by-step instructions</w:t>
      </w:r>
    </w:p>
    <w:p>
      <w:pPr>
        <w:pStyle w:val="ListParagraph"/>
        <w:numPr>
          <w:ilvl w:val="0"/>
          <w:numId w:val="4"/>
        </w:numPr>
        <w:spacing w:after="80"/>
      </w:pPr>
      <w:r>
        <w:rPr>
          <w:b/>
          <w:bCs/>
          <w:color w:val="1A1A1A"/>
          <w:sz w:val="21"/>
          <w:szCs w:val="21"/>
        </w:rPr>
        <w:t xml:space="preserve">List the obvious endpoints.</w:t>
      </w:r>
      <w:r>
        <w:rPr>
          <w:color w:val="1A1A1A"/>
          <w:sz w:val="21"/>
          <w:szCs w:val="21"/>
        </w:rPr>
        <w:t xml:space="preserve"> Walk through your space and write down every laptop, desktop, phone, and tablet. For each, note who uses it and what operating system it runs.</w:t>
      </w:r>
    </w:p>
    <w:p>
      <w:pPr>
        <w:pStyle w:val="ListParagraph"/>
        <w:numPr>
          <w:ilvl w:val="0"/>
          <w:numId w:val="4"/>
        </w:numPr>
        <w:spacing w:after="80"/>
      </w:pPr>
      <w:r>
        <w:rPr>
          <w:b/>
          <w:bCs/>
          <w:color w:val="1A1A1A"/>
          <w:sz w:val="21"/>
          <w:szCs w:val="21"/>
        </w:rPr>
        <w:t xml:space="preserve">Find the servers and always-on machines.</w:t>
      </w:r>
      <w:r>
        <w:rPr>
          <w:color w:val="1A1A1A"/>
          <w:sz w:val="21"/>
          <w:szCs w:val="21"/>
        </w:rPr>
        <w:t xml:space="preserve"> Anything that runs continuously and serves something to other devices counts. A home NAS, a media server, a small business file server, a machine running a database. Add each one.</w:t>
      </w:r>
    </w:p>
    <w:p>
      <w:pPr>
        <w:pStyle w:val="ListParagraph"/>
        <w:numPr>
          <w:ilvl w:val="0"/>
          <w:numId w:val="4"/>
        </w:numPr>
        <w:spacing w:after="80"/>
      </w:pPr>
      <w:r>
        <w:rPr>
          <w:b/>
          <w:bCs/>
          <w:color w:val="1A1A1A"/>
          <w:sz w:val="21"/>
          <w:szCs w:val="21"/>
        </w:rPr>
        <w:t xml:space="preserve">Find the non-traditional endpoints.</w:t>
      </w:r>
      <w:r>
        <w:rPr>
          <w:color w:val="1A1A1A"/>
          <w:sz w:val="21"/>
          <w:szCs w:val="21"/>
        </w:rPr>
        <w:t xml:space="preserve"> This is the part most people miss. A smart TV, a streaming stick, a networked printer, a security camera, a smart thermostat, a voice assistant, a game console, a connected doorbell. Each of these is a computer that connects to your network and runs code. Add every one you can find. Check your router's list of connected devices to catch the ones you forgot.</w:t>
      </w:r>
    </w:p>
    <w:p>
      <w:pPr>
        <w:pStyle w:val="ListParagraph"/>
        <w:numPr>
          <w:ilvl w:val="0"/>
          <w:numId w:val="4"/>
        </w:numPr>
        <w:spacing w:after="80"/>
      </w:pPr>
      <w:r>
        <w:rPr>
          <w:b/>
          <w:bCs/>
          <w:color w:val="1A1A1A"/>
          <w:sz w:val="21"/>
          <w:szCs w:val="21"/>
        </w:rPr>
        <w:t xml:space="preserve">Classify each endpoint by type.</w:t>
      </w:r>
      <w:r>
        <w:rPr>
          <w:color w:val="1A1A1A"/>
          <w:sz w:val="21"/>
          <w:szCs w:val="21"/>
        </w:rPr>
        <w:t xml:space="preserve"> Group your list: user workstation, mobile device, server, networked infrastructure, Internet of Things or embedded device. The type tells you roughly how much control you will have over it later. You can harden a laptop deeply. You often cannot harden a smart bulb at all.</w:t>
      </w:r>
    </w:p>
    <w:p>
      <w:pPr>
        <w:pStyle w:val="ListParagraph"/>
        <w:numPr>
          <w:ilvl w:val="0"/>
          <w:numId w:val="4"/>
        </w:numPr>
        <w:spacing w:after="80"/>
      </w:pPr>
      <w:r>
        <w:rPr>
          <w:b/>
          <w:bCs/>
          <w:color w:val="1A1A1A"/>
          <w:sz w:val="21"/>
          <w:szCs w:val="21"/>
        </w:rPr>
        <w:t xml:space="preserve">Classify each endpoint by exposure.</w:t>
      </w:r>
      <w:r>
        <w:rPr>
          <w:color w:val="1A1A1A"/>
          <w:sz w:val="21"/>
          <w:szCs w:val="21"/>
        </w:rPr>
        <w:t xml:space="preserve"> For each device, ask: can it be reached from the internet, or only from inside the network? Does it travel outside the network, like a laptop or phone? Is it physically accessible to people who are not you? Rate each as low, medium, or high exposure, and write down the reason.</w:t>
      </w:r>
    </w:p>
    <w:p>
      <w:pPr>
        <w:pStyle w:val="ListParagraph"/>
        <w:numPr>
          <w:ilvl w:val="0"/>
          <w:numId w:val="4"/>
        </w:numPr>
        <w:spacing w:after="80"/>
      </w:pPr>
      <w:r>
        <w:rPr>
          <w:b/>
          <w:bCs/>
          <w:color w:val="1A1A1A"/>
          <w:sz w:val="21"/>
          <w:szCs w:val="21"/>
        </w:rPr>
        <w:t xml:space="preserve">Classify each endpoint by data.</w:t>
      </w:r>
      <w:r>
        <w:rPr>
          <w:color w:val="1A1A1A"/>
          <w:sz w:val="21"/>
          <w:szCs w:val="21"/>
        </w:rPr>
        <w:t xml:space="preserve"> For each device, ask what data lives on it or passes through it. A laptop with financial records holds more risk than an identical laptop used only for streaming. Rate the data sensitivity low, medium, or high.</w:t>
      </w:r>
    </w:p>
    <w:p>
      <w:pPr>
        <w:pStyle w:val="ListParagraph"/>
        <w:numPr>
          <w:ilvl w:val="0"/>
          <w:numId w:val="4"/>
        </w:numPr>
        <w:spacing w:after="80"/>
      </w:pPr>
      <w:r>
        <w:rPr>
          <w:b/>
          <w:bCs/>
          <w:color w:val="1A1A1A"/>
          <w:sz w:val="21"/>
          <w:szCs w:val="21"/>
        </w:rPr>
        <w:t xml:space="preserve">Rank the endpoints.</w:t>
      </w:r>
      <w:r>
        <w:rPr>
          <w:color w:val="1A1A1A"/>
          <w:sz w:val="21"/>
          <w:szCs w:val="21"/>
        </w:rPr>
        <w:t xml:space="preserve"> Using type, exposure, and data together, order your list from the endpoint you would most need to protect to the one you would least need to protect. There is no single correct order. What matters is that you can defend yours.</w:t>
      </w:r>
    </w:p>
    <w:p>
      <w:pPr>
        <w:pStyle w:val="Heading3"/>
        <w:spacing w:after="80" w:before="180"/>
      </w:pPr>
      <w:r>
        <w:rPr>
          <w:b/>
          <w:bCs/>
          <w:color w:val="1A1A1A"/>
          <w:sz w:val="23"/>
          <w:szCs w:val="23"/>
        </w:rPr>
        <w:t xml:space="preserve">Lab worksheet</w:t>
      </w:r>
    </w:p>
    <w:p>
      <w:pPr>
        <w:spacing w:after="120" w:before="0"/>
      </w:pPr>
      <w:r>
        <w:rPr>
          <w:color w:val="1A1A1A"/>
          <w:sz w:val="21"/>
          <w:szCs w:val="21"/>
        </w:rPr>
        <w:t xml:space="preserve">Fill in one row per endpoint.</w:t>
      </w:r>
    </w:p>
    <w:tbl>
      <w:tblPr>
        <w:tblW w:type="dxa" w:w="10080"/>
        <w:tblBorders>
          <w:top w:val="single" w:color="B59A9A" w:sz="2"/>
          <w:left w:val="single" w:color="B59A9A" w:sz="2"/>
          <w:bottom w:val="single" w:color="B59A9A" w:sz="2"/>
          <w:right w:val="single" w:color="B59A9A" w:sz="2"/>
          <w:insideH w:val="single" w:color="B59A9A" w:sz="2"/>
          <w:insideV w:val="single" w:color="B59A9A" w:sz="2"/>
        </w:tblBorders>
      </w:tblPr>
      <w:tblGrid>
        <w:gridCol w:w="1120"/>
        <w:gridCol w:w="1120"/>
        <w:gridCol w:w="1120"/>
        <w:gridCol w:w="1120"/>
        <w:gridCol w:w="1120"/>
        <w:gridCol w:w="1120"/>
        <w:gridCol w:w="1120"/>
        <w:gridCol w:w="1120"/>
        <w:gridCol w:w="1120"/>
      </w:tblGrid>
      <w:tr>
        <w:trPr>
          <w:tblHeader/>
        </w:trPr>
        <w:tc>
          <w:tcPr>
            <w:tcW w:type="dxa" w:w="1120"/>
            <w:shd w:fill="7A0C0C" w:color="auto" w:val="clear"/>
            <w:tcMar>
              <w:top w:type="dxa" w:w="60"/>
              <w:left w:type="dxa" w:w="90"/>
              <w:bottom w:type="dxa" w:w="60"/>
              <w:right w:type="dxa" w:w="90"/>
            </w:tcMar>
          </w:tcPr>
          <w:p>
            <w:pPr>
              <w:spacing w:after="0"/>
            </w:pPr>
            <w:r>
              <w:rPr>
                <w:b/>
                <w:bCs/>
                <w:color w:val="FFFFFF"/>
                <w:sz w:val="19"/>
                <w:szCs w:val="19"/>
              </w:rPr>
              <w:t xml:space="preserve">#</w:t>
            </w:r>
          </w:p>
        </w:tc>
        <w:tc>
          <w:tcPr>
            <w:tcW w:type="dxa" w:w="1120"/>
            <w:shd w:fill="7A0C0C" w:color="auto" w:val="clear"/>
            <w:tcMar>
              <w:top w:type="dxa" w:w="60"/>
              <w:left w:type="dxa" w:w="90"/>
              <w:bottom w:type="dxa" w:w="60"/>
              <w:right w:type="dxa" w:w="90"/>
            </w:tcMar>
          </w:tcPr>
          <w:p>
            <w:pPr>
              <w:spacing w:after="0"/>
            </w:pPr>
            <w:r>
              <w:rPr>
                <w:b/>
                <w:bCs/>
                <w:color w:val="FFFFFF"/>
                <w:sz w:val="19"/>
                <w:szCs w:val="19"/>
              </w:rPr>
              <w:t xml:space="preserve">Device name</w:t>
            </w:r>
          </w:p>
        </w:tc>
        <w:tc>
          <w:tcPr>
            <w:tcW w:type="dxa" w:w="1120"/>
            <w:shd w:fill="7A0C0C" w:color="auto" w:val="clear"/>
            <w:tcMar>
              <w:top w:type="dxa" w:w="60"/>
              <w:left w:type="dxa" w:w="90"/>
              <w:bottom w:type="dxa" w:w="60"/>
              <w:right w:type="dxa" w:w="90"/>
            </w:tcMar>
          </w:tcPr>
          <w:p>
            <w:pPr>
              <w:spacing w:after="0"/>
            </w:pPr>
            <w:r>
              <w:rPr>
                <w:b/>
                <w:bCs/>
                <w:color w:val="FFFFFF"/>
                <w:sz w:val="19"/>
                <w:szCs w:val="19"/>
              </w:rPr>
              <w:t xml:space="preserve">Type</w:t>
            </w:r>
          </w:p>
        </w:tc>
        <w:tc>
          <w:tcPr>
            <w:tcW w:type="dxa" w:w="1120"/>
            <w:shd w:fill="7A0C0C" w:color="auto" w:val="clear"/>
            <w:tcMar>
              <w:top w:type="dxa" w:w="60"/>
              <w:left w:type="dxa" w:w="90"/>
              <w:bottom w:type="dxa" w:w="60"/>
              <w:right w:type="dxa" w:w="90"/>
            </w:tcMar>
          </w:tcPr>
          <w:p>
            <w:pPr>
              <w:spacing w:after="0"/>
            </w:pPr>
            <w:r>
              <w:rPr>
                <w:b/>
                <w:bCs/>
                <w:color w:val="FFFFFF"/>
                <w:sz w:val="19"/>
                <w:szCs w:val="19"/>
              </w:rPr>
              <w:t xml:space="preserve">Operating system</w:t>
            </w:r>
          </w:p>
        </w:tc>
        <w:tc>
          <w:tcPr>
            <w:tcW w:type="dxa" w:w="1120"/>
            <w:shd w:fill="7A0C0C" w:color="auto" w:val="clear"/>
            <w:tcMar>
              <w:top w:type="dxa" w:w="60"/>
              <w:left w:type="dxa" w:w="90"/>
              <w:bottom w:type="dxa" w:w="60"/>
              <w:right w:type="dxa" w:w="90"/>
            </w:tcMar>
          </w:tcPr>
          <w:p>
            <w:pPr>
              <w:spacing w:after="0"/>
            </w:pPr>
            <w:r>
              <w:rPr>
                <w:b/>
                <w:bCs/>
                <w:color w:val="FFFFFF"/>
                <w:sz w:val="19"/>
                <w:szCs w:val="19"/>
              </w:rPr>
              <w:t xml:space="preserve">Exposure (L/M/H)</w:t>
            </w:r>
          </w:p>
        </w:tc>
        <w:tc>
          <w:tcPr>
            <w:tcW w:type="dxa" w:w="1120"/>
            <w:shd w:fill="7A0C0C" w:color="auto" w:val="clear"/>
            <w:tcMar>
              <w:top w:type="dxa" w:w="60"/>
              <w:left w:type="dxa" w:w="90"/>
              <w:bottom w:type="dxa" w:w="60"/>
              <w:right w:type="dxa" w:w="90"/>
            </w:tcMar>
          </w:tcPr>
          <w:p>
            <w:pPr>
              <w:spacing w:after="0"/>
            </w:pPr>
            <w:r>
              <w:rPr>
                <w:b/>
                <w:bCs/>
                <w:color w:val="FFFFFF"/>
                <w:sz w:val="19"/>
                <w:szCs w:val="19"/>
              </w:rPr>
              <w:t xml:space="preserve">Exposure reason</w:t>
            </w:r>
          </w:p>
        </w:tc>
        <w:tc>
          <w:tcPr>
            <w:tcW w:type="dxa" w:w="1120"/>
            <w:shd w:fill="7A0C0C" w:color="auto" w:val="clear"/>
            <w:tcMar>
              <w:top w:type="dxa" w:w="60"/>
              <w:left w:type="dxa" w:w="90"/>
              <w:bottom w:type="dxa" w:w="60"/>
              <w:right w:type="dxa" w:w="90"/>
            </w:tcMar>
          </w:tcPr>
          <w:p>
            <w:pPr>
              <w:spacing w:after="0"/>
            </w:pPr>
            <w:r>
              <w:rPr>
                <w:b/>
                <w:bCs/>
                <w:color w:val="FFFFFF"/>
                <w:sz w:val="19"/>
                <w:szCs w:val="19"/>
              </w:rPr>
              <w:t xml:space="preserve">Data sensitivity (L/M/H)</w:t>
            </w:r>
          </w:p>
        </w:tc>
        <w:tc>
          <w:tcPr>
            <w:tcW w:type="dxa" w:w="1120"/>
            <w:shd w:fill="7A0C0C" w:color="auto" w:val="clear"/>
            <w:tcMar>
              <w:top w:type="dxa" w:w="60"/>
              <w:left w:type="dxa" w:w="90"/>
              <w:bottom w:type="dxa" w:w="60"/>
              <w:right w:type="dxa" w:w="90"/>
            </w:tcMar>
          </w:tcPr>
          <w:p>
            <w:pPr>
              <w:spacing w:after="0"/>
            </w:pPr>
            <w:r>
              <w:rPr>
                <w:b/>
                <w:bCs/>
                <w:color w:val="FFFFFF"/>
                <w:sz w:val="19"/>
                <w:szCs w:val="19"/>
              </w:rPr>
              <w:t xml:space="preserve">Data reason</w:t>
            </w:r>
          </w:p>
        </w:tc>
        <w:tc>
          <w:tcPr>
            <w:tcW w:type="dxa" w:w="1120"/>
            <w:shd w:fill="7A0C0C" w:color="auto" w:val="clear"/>
            <w:tcMar>
              <w:top w:type="dxa" w:w="60"/>
              <w:left w:type="dxa" w:w="90"/>
              <w:bottom w:type="dxa" w:w="60"/>
              <w:right w:type="dxa" w:w="90"/>
            </w:tcMar>
          </w:tcPr>
          <w:p>
            <w:pPr>
              <w:spacing w:after="0"/>
            </w:pPr>
            <w:r>
              <w:rPr>
                <w:b/>
                <w:bCs/>
                <w:color w:val="FFFFFF"/>
                <w:sz w:val="19"/>
                <w:szCs w:val="19"/>
              </w:rPr>
              <w:t xml:space="preserve">Overall priority rank</w:t>
            </w:r>
          </w:p>
        </w:tc>
      </w:tr>
      <w:tr>
        <w:tc>
          <w:tcPr>
            <w:tcW w:type="dxa" w:w="1120"/>
            <w:tcMar>
              <w:top w:type="dxa" w:w="50"/>
              <w:left w:type="dxa" w:w="90"/>
              <w:bottom w:type="dxa" w:w="50"/>
              <w:right w:type="dxa" w:w="90"/>
            </w:tcMar>
          </w:tcPr>
          <w:p>
            <w:pPr>
              <w:spacing w:after="0"/>
            </w:pPr>
            <w:r>
              <w:rPr>
                <w:color w:val="1A1A1A"/>
                <w:sz w:val="18"/>
                <w:szCs w:val="18"/>
              </w:rPr>
              <w:t xml:space="preserve">1</w:t>
            </w:r>
          </w:p>
        </w:tc>
        <w:tc>
          <w:tcPr>
            <w:tcW w:type="dxa" w:w="1120"/>
            <w:tcMar>
              <w:top w:type="dxa" w:w="50"/>
              <w:left w:type="dxa" w:w="90"/>
              <w:bottom w:type="dxa" w:w="50"/>
              <w:right w:type="dxa" w:w="90"/>
            </w:tcMar>
          </w:tcPr>
          <w:p>
            <w:pPr>
              <w:spacing w:after="0"/>
            </w:pPr>
            <w:r>
              <w:rPr>
                <w:color w:val="1A1A1A"/>
                <w:sz w:val="18"/>
                <w:szCs w:val="18"/>
              </w:rPr>
              <w:t xml:space="preserve"> </w:t>
            </w:r>
          </w:p>
        </w:tc>
        <w:tc>
          <w:tcPr>
            <w:tcW w:type="dxa" w:w="1120"/>
            <w:tcMar>
              <w:top w:type="dxa" w:w="50"/>
              <w:left w:type="dxa" w:w="90"/>
              <w:bottom w:type="dxa" w:w="50"/>
              <w:right w:type="dxa" w:w="90"/>
            </w:tcMar>
          </w:tcPr>
          <w:p>
            <w:pPr>
              <w:spacing w:after="0"/>
            </w:pPr>
            <w:r>
              <w:rPr>
                <w:color w:val="1A1A1A"/>
                <w:sz w:val="18"/>
                <w:szCs w:val="18"/>
              </w:rPr>
              <w:t xml:space="preserve"> </w:t>
            </w:r>
          </w:p>
        </w:tc>
        <w:tc>
          <w:tcPr>
            <w:tcW w:type="dxa" w:w="1120"/>
            <w:tcMar>
              <w:top w:type="dxa" w:w="50"/>
              <w:left w:type="dxa" w:w="90"/>
              <w:bottom w:type="dxa" w:w="50"/>
              <w:right w:type="dxa" w:w="90"/>
            </w:tcMar>
          </w:tcPr>
          <w:p>
            <w:pPr>
              <w:spacing w:after="0"/>
            </w:pPr>
            <w:r>
              <w:rPr>
                <w:color w:val="1A1A1A"/>
                <w:sz w:val="18"/>
                <w:szCs w:val="18"/>
              </w:rPr>
              <w:t xml:space="preserve"> </w:t>
            </w:r>
          </w:p>
        </w:tc>
        <w:tc>
          <w:tcPr>
            <w:tcW w:type="dxa" w:w="1120"/>
            <w:tcMar>
              <w:top w:type="dxa" w:w="50"/>
              <w:left w:type="dxa" w:w="90"/>
              <w:bottom w:type="dxa" w:w="50"/>
              <w:right w:type="dxa" w:w="90"/>
            </w:tcMar>
          </w:tcPr>
          <w:p>
            <w:pPr>
              <w:spacing w:after="0"/>
            </w:pPr>
            <w:r>
              <w:rPr>
                <w:color w:val="1A1A1A"/>
                <w:sz w:val="18"/>
                <w:szCs w:val="18"/>
              </w:rPr>
              <w:t xml:space="preserve"> </w:t>
            </w:r>
          </w:p>
        </w:tc>
        <w:tc>
          <w:tcPr>
            <w:tcW w:type="dxa" w:w="1120"/>
            <w:tcMar>
              <w:top w:type="dxa" w:w="50"/>
              <w:left w:type="dxa" w:w="90"/>
              <w:bottom w:type="dxa" w:w="50"/>
              <w:right w:type="dxa" w:w="90"/>
            </w:tcMar>
          </w:tcPr>
          <w:p>
            <w:pPr>
              <w:spacing w:after="0"/>
            </w:pPr>
            <w:r>
              <w:rPr>
                <w:color w:val="1A1A1A"/>
                <w:sz w:val="18"/>
                <w:szCs w:val="18"/>
              </w:rPr>
              <w:t xml:space="preserve"> </w:t>
            </w:r>
          </w:p>
        </w:tc>
        <w:tc>
          <w:tcPr>
            <w:tcW w:type="dxa" w:w="1120"/>
            <w:tcMar>
              <w:top w:type="dxa" w:w="50"/>
              <w:left w:type="dxa" w:w="90"/>
              <w:bottom w:type="dxa" w:w="50"/>
              <w:right w:type="dxa" w:w="90"/>
            </w:tcMar>
          </w:tcPr>
          <w:p>
            <w:pPr>
              <w:spacing w:after="0"/>
            </w:pPr>
            <w:r>
              <w:rPr>
                <w:color w:val="1A1A1A"/>
                <w:sz w:val="18"/>
                <w:szCs w:val="18"/>
              </w:rPr>
              <w:t xml:space="preserve"> </w:t>
            </w:r>
          </w:p>
        </w:tc>
        <w:tc>
          <w:tcPr>
            <w:tcW w:type="dxa" w:w="1120"/>
            <w:tcMar>
              <w:top w:type="dxa" w:w="50"/>
              <w:left w:type="dxa" w:w="90"/>
              <w:bottom w:type="dxa" w:w="50"/>
              <w:right w:type="dxa" w:w="90"/>
            </w:tcMar>
          </w:tcPr>
          <w:p>
            <w:pPr>
              <w:spacing w:after="0"/>
            </w:pPr>
            <w:r>
              <w:rPr>
                <w:color w:val="1A1A1A"/>
                <w:sz w:val="18"/>
                <w:szCs w:val="18"/>
              </w:rPr>
              <w:t xml:space="preserve"> </w:t>
            </w:r>
          </w:p>
        </w:tc>
        <w:tc>
          <w:tcPr>
            <w:tcW w:type="dxa" w:w="1120"/>
            <w:tcMar>
              <w:top w:type="dxa" w:w="50"/>
              <w:left w:type="dxa" w:w="90"/>
              <w:bottom w:type="dxa" w:w="50"/>
              <w:right w:type="dxa" w:w="90"/>
            </w:tcMar>
          </w:tcPr>
          <w:p>
            <w:pPr>
              <w:spacing w:after="0"/>
            </w:pPr>
            <w:r>
              <w:rPr>
                <w:color w:val="1A1A1A"/>
                <w:sz w:val="18"/>
                <w:szCs w:val="18"/>
              </w:rPr>
              <w:t xml:space="preserve"> </w:t>
            </w:r>
          </w:p>
        </w:tc>
      </w:tr>
      <w:tr>
        <w:tc>
          <w:tcPr>
            <w:tcW w:type="dxa" w:w="1120"/>
            <w:shd w:fill="F3ECEC" w:color="auto" w:val="clear"/>
            <w:tcMar>
              <w:top w:type="dxa" w:w="50"/>
              <w:left w:type="dxa" w:w="90"/>
              <w:bottom w:type="dxa" w:w="50"/>
              <w:right w:type="dxa" w:w="90"/>
            </w:tcMar>
          </w:tcPr>
          <w:p>
            <w:pPr>
              <w:spacing w:after="0"/>
            </w:pPr>
            <w:r>
              <w:rPr>
                <w:color w:val="1A1A1A"/>
                <w:sz w:val="18"/>
                <w:szCs w:val="18"/>
              </w:rPr>
              <w:t xml:space="preserve">2</w:t>
            </w:r>
          </w:p>
        </w:tc>
        <w:tc>
          <w:tcPr>
            <w:tcW w:type="dxa" w:w="1120"/>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1120"/>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1120"/>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1120"/>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1120"/>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1120"/>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1120"/>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1120"/>
            <w:shd w:fill="F3ECEC" w:color="auto" w:val="clear"/>
            <w:tcMar>
              <w:top w:type="dxa" w:w="50"/>
              <w:left w:type="dxa" w:w="90"/>
              <w:bottom w:type="dxa" w:w="50"/>
              <w:right w:type="dxa" w:w="90"/>
            </w:tcMar>
          </w:tcPr>
          <w:p>
            <w:pPr>
              <w:spacing w:after="0"/>
            </w:pPr>
            <w:r>
              <w:rPr>
                <w:color w:val="1A1A1A"/>
                <w:sz w:val="18"/>
                <w:szCs w:val="18"/>
              </w:rPr>
              <w:t xml:space="preserve"> </w:t>
            </w:r>
          </w:p>
        </w:tc>
      </w:tr>
      <w:tr>
        <w:tc>
          <w:tcPr>
            <w:tcW w:type="dxa" w:w="1120"/>
            <w:tcMar>
              <w:top w:type="dxa" w:w="50"/>
              <w:left w:type="dxa" w:w="90"/>
              <w:bottom w:type="dxa" w:w="50"/>
              <w:right w:type="dxa" w:w="90"/>
            </w:tcMar>
          </w:tcPr>
          <w:p>
            <w:pPr>
              <w:spacing w:after="0"/>
            </w:pPr>
            <w:r>
              <w:rPr>
                <w:color w:val="1A1A1A"/>
                <w:sz w:val="18"/>
                <w:szCs w:val="18"/>
              </w:rPr>
              <w:t xml:space="preserve">3</w:t>
            </w:r>
          </w:p>
        </w:tc>
        <w:tc>
          <w:tcPr>
            <w:tcW w:type="dxa" w:w="1120"/>
            <w:tcMar>
              <w:top w:type="dxa" w:w="50"/>
              <w:left w:type="dxa" w:w="90"/>
              <w:bottom w:type="dxa" w:w="50"/>
              <w:right w:type="dxa" w:w="90"/>
            </w:tcMar>
          </w:tcPr>
          <w:p>
            <w:pPr>
              <w:spacing w:after="0"/>
            </w:pPr>
            <w:r>
              <w:rPr>
                <w:color w:val="1A1A1A"/>
                <w:sz w:val="18"/>
                <w:szCs w:val="18"/>
              </w:rPr>
              <w:t xml:space="preserve"> </w:t>
            </w:r>
          </w:p>
        </w:tc>
        <w:tc>
          <w:tcPr>
            <w:tcW w:type="dxa" w:w="1120"/>
            <w:tcMar>
              <w:top w:type="dxa" w:w="50"/>
              <w:left w:type="dxa" w:w="90"/>
              <w:bottom w:type="dxa" w:w="50"/>
              <w:right w:type="dxa" w:w="90"/>
            </w:tcMar>
          </w:tcPr>
          <w:p>
            <w:pPr>
              <w:spacing w:after="0"/>
            </w:pPr>
            <w:r>
              <w:rPr>
                <w:color w:val="1A1A1A"/>
                <w:sz w:val="18"/>
                <w:szCs w:val="18"/>
              </w:rPr>
              <w:t xml:space="preserve"> </w:t>
            </w:r>
          </w:p>
        </w:tc>
        <w:tc>
          <w:tcPr>
            <w:tcW w:type="dxa" w:w="1120"/>
            <w:tcMar>
              <w:top w:type="dxa" w:w="50"/>
              <w:left w:type="dxa" w:w="90"/>
              <w:bottom w:type="dxa" w:w="50"/>
              <w:right w:type="dxa" w:w="90"/>
            </w:tcMar>
          </w:tcPr>
          <w:p>
            <w:pPr>
              <w:spacing w:after="0"/>
            </w:pPr>
            <w:r>
              <w:rPr>
                <w:color w:val="1A1A1A"/>
                <w:sz w:val="18"/>
                <w:szCs w:val="18"/>
              </w:rPr>
              <w:t xml:space="preserve"> </w:t>
            </w:r>
          </w:p>
        </w:tc>
        <w:tc>
          <w:tcPr>
            <w:tcW w:type="dxa" w:w="1120"/>
            <w:tcMar>
              <w:top w:type="dxa" w:w="50"/>
              <w:left w:type="dxa" w:w="90"/>
              <w:bottom w:type="dxa" w:w="50"/>
              <w:right w:type="dxa" w:w="90"/>
            </w:tcMar>
          </w:tcPr>
          <w:p>
            <w:pPr>
              <w:spacing w:after="0"/>
            </w:pPr>
            <w:r>
              <w:rPr>
                <w:color w:val="1A1A1A"/>
                <w:sz w:val="18"/>
                <w:szCs w:val="18"/>
              </w:rPr>
              <w:t xml:space="preserve"> </w:t>
            </w:r>
          </w:p>
        </w:tc>
        <w:tc>
          <w:tcPr>
            <w:tcW w:type="dxa" w:w="1120"/>
            <w:tcMar>
              <w:top w:type="dxa" w:w="50"/>
              <w:left w:type="dxa" w:w="90"/>
              <w:bottom w:type="dxa" w:w="50"/>
              <w:right w:type="dxa" w:w="90"/>
            </w:tcMar>
          </w:tcPr>
          <w:p>
            <w:pPr>
              <w:spacing w:after="0"/>
            </w:pPr>
            <w:r>
              <w:rPr>
                <w:color w:val="1A1A1A"/>
                <w:sz w:val="18"/>
                <w:szCs w:val="18"/>
              </w:rPr>
              <w:t xml:space="preserve"> </w:t>
            </w:r>
          </w:p>
        </w:tc>
        <w:tc>
          <w:tcPr>
            <w:tcW w:type="dxa" w:w="1120"/>
            <w:tcMar>
              <w:top w:type="dxa" w:w="50"/>
              <w:left w:type="dxa" w:w="90"/>
              <w:bottom w:type="dxa" w:w="50"/>
              <w:right w:type="dxa" w:w="90"/>
            </w:tcMar>
          </w:tcPr>
          <w:p>
            <w:pPr>
              <w:spacing w:after="0"/>
            </w:pPr>
            <w:r>
              <w:rPr>
                <w:color w:val="1A1A1A"/>
                <w:sz w:val="18"/>
                <w:szCs w:val="18"/>
              </w:rPr>
              <w:t xml:space="preserve"> </w:t>
            </w:r>
          </w:p>
        </w:tc>
        <w:tc>
          <w:tcPr>
            <w:tcW w:type="dxa" w:w="1120"/>
            <w:tcMar>
              <w:top w:type="dxa" w:w="50"/>
              <w:left w:type="dxa" w:w="90"/>
              <w:bottom w:type="dxa" w:w="50"/>
              <w:right w:type="dxa" w:w="90"/>
            </w:tcMar>
          </w:tcPr>
          <w:p>
            <w:pPr>
              <w:spacing w:after="0"/>
            </w:pPr>
            <w:r>
              <w:rPr>
                <w:color w:val="1A1A1A"/>
                <w:sz w:val="18"/>
                <w:szCs w:val="18"/>
              </w:rPr>
              <w:t xml:space="preserve"> </w:t>
            </w:r>
          </w:p>
        </w:tc>
        <w:tc>
          <w:tcPr>
            <w:tcW w:type="dxa" w:w="1120"/>
            <w:tcMar>
              <w:top w:type="dxa" w:w="50"/>
              <w:left w:type="dxa" w:w="90"/>
              <w:bottom w:type="dxa" w:w="50"/>
              <w:right w:type="dxa" w:w="90"/>
            </w:tcMar>
          </w:tcPr>
          <w:p>
            <w:pPr>
              <w:spacing w:after="0"/>
            </w:pPr>
            <w:r>
              <w:rPr>
                <w:color w:val="1A1A1A"/>
                <w:sz w:val="18"/>
                <w:szCs w:val="18"/>
              </w:rPr>
              <w:t xml:space="preserve"> </w:t>
            </w:r>
          </w:p>
        </w:tc>
      </w:tr>
    </w:tbl>
    <w:p>
      <w:pPr>
        <w:spacing w:after="120"/>
      </w:pPr>
      <w:r>
        <w:t xml:space="preserve"/>
      </w:r>
    </w:p>
    <w:p>
      <w:pPr>
        <w:spacing w:after="120" w:before="0"/>
      </w:pPr>
      <w:r>
        <w:rPr>
          <w:color w:val="1A1A1A"/>
          <w:sz w:val="21"/>
          <w:szCs w:val="21"/>
        </w:rPr>
        <w:t xml:space="preserve">Below the table, answer in writing:</w:t>
      </w:r>
    </w:p>
    <w:p>
      <w:pPr>
        <w:pStyle w:val="ListParagraph"/>
        <w:numPr>
          <w:ilvl w:val="0"/>
          <w:numId w:val="2"/>
        </w:numPr>
        <w:spacing w:after="60"/>
      </w:pPr>
      <w:r>
        <w:rPr>
          <w:color w:val="1A1A1A"/>
          <w:sz w:val="21"/>
          <w:szCs w:val="21"/>
        </w:rPr>
        <w:t xml:space="preserve">How many endpoints did you find in total?</w:t>
      </w:r>
    </w:p>
    <w:p>
      <w:pPr>
        <w:pStyle w:val="ListParagraph"/>
        <w:numPr>
          <w:ilvl w:val="0"/>
          <w:numId w:val="2"/>
        </w:numPr>
        <w:spacing w:after="60"/>
      </w:pPr>
      <w:r>
        <w:rPr>
          <w:color w:val="1A1A1A"/>
          <w:sz w:val="21"/>
          <w:szCs w:val="21"/>
        </w:rPr>
        <w:t xml:space="preserve">How many were non-traditional devices you would not normally think of as computers?</w:t>
      </w:r>
    </w:p>
    <w:p>
      <w:pPr>
        <w:pStyle w:val="ListParagraph"/>
        <w:numPr>
          <w:ilvl w:val="0"/>
          <w:numId w:val="2"/>
        </w:numPr>
        <w:spacing w:after="60"/>
      </w:pPr>
      <w:r>
        <w:rPr>
          <w:color w:val="1A1A1A"/>
          <w:sz w:val="21"/>
          <w:szCs w:val="21"/>
        </w:rPr>
        <w:t xml:space="preserve">Which device surprised you most, and why?</w:t>
      </w:r>
    </w:p>
    <w:p>
      <w:pPr>
        <w:pStyle w:val="Heading3"/>
        <w:spacing w:after="80" w:before="180"/>
      </w:pPr>
      <w:r>
        <w:rPr>
          <w:b/>
          <w:bCs/>
          <w:color w:val="1A1A1A"/>
          <w:sz w:val="23"/>
          <w:szCs w:val="23"/>
        </w:rPr>
        <w:t xml:space="preserve">Expected outcomes</w:t>
      </w:r>
    </w:p>
    <w:p>
      <w:pPr>
        <w:spacing w:after="120" w:before="0"/>
      </w:pPr>
      <w:r>
        <w:rPr>
          <w:color w:val="1A1A1A"/>
          <w:sz w:val="21"/>
          <w:szCs w:val="21"/>
        </w:rPr>
        <w:t xml:space="preserve">A completed inventory that is longer than you expected. Most people find two to three times more connected devices than they would have guessed before counting. You should finish the lab with a clear sense that "endpoint" is a much wider category than "laptop," and with a defensible ranking of what matters most in your own environment.</w:t>
      </w:r>
    </w:p>
    <w:p>
      <w:pPr>
        <w:pStyle w:val="Heading3"/>
        <w:spacing w:after="80" w:before="180"/>
      </w:pPr>
      <w:r>
        <w:rPr>
          <w:b/>
          <w:bCs/>
          <w:color w:val="1A1A1A"/>
          <w:sz w:val="23"/>
          <w:szCs w:val="23"/>
        </w:rPr>
        <w:t xml:space="preserve">Discussion questions</w:t>
      </w:r>
    </w:p>
    <w:p>
      <w:pPr>
        <w:pStyle w:val="ListParagraph"/>
        <w:numPr>
          <w:ilvl w:val="0"/>
          <w:numId w:val="5"/>
        </w:numPr>
        <w:spacing w:after="80"/>
      </w:pPr>
      <w:r>
        <w:rPr>
          <w:color w:val="1A1A1A"/>
          <w:sz w:val="21"/>
          <w:szCs w:val="21"/>
        </w:rPr>
        <w:t xml:space="preserve">Two identical laptops can carry completely different risk. What makes the difference, and which of your three classification axes captured it?</w:t>
      </w:r>
    </w:p>
    <w:p>
      <w:pPr>
        <w:pStyle w:val="ListParagraph"/>
        <w:numPr>
          <w:ilvl w:val="0"/>
          <w:numId w:val="5"/>
        </w:numPr>
        <w:spacing w:after="80"/>
      </w:pPr>
      <w:r>
        <w:rPr>
          <w:color w:val="1A1A1A"/>
          <w:sz w:val="21"/>
          <w:szCs w:val="21"/>
        </w:rPr>
        <w:t xml:space="preserve">You almost certainly found at least one device you cannot meaningfully secure, like a cheap IoT gadget. If you cannot harden it, what else could you do to limit the risk it creates? (The course returns to this in Lab 24.)</w:t>
      </w:r>
    </w:p>
    <w:p>
      <w:pPr>
        <w:pStyle w:val="ListParagraph"/>
        <w:numPr>
          <w:ilvl w:val="0"/>
          <w:numId w:val="5"/>
        </w:numPr>
        <w:spacing w:after="80"/>
      </w:pPr>
      <w:r>
        <w:rPr>
          <w:color w:val="1A1A1A"/>
          <w:sz w:val="21"/>
          <w:szCs w:val="21"/>
        </w:rPr>
        <w:t xml:space="preserve">An attacker does not care about your most important endpoint. They care about your weakest reachable one. How does that change the way you read your own ranked list?</w:t>
      </w:r>
    </w:p>
    <w:p>
      <w:pPr>
        <w:pStyle w:val="Heading3"/>
        <w:spacing w:after="80" w:before="180"/>
      </w:pPr>
      <w:r>
        <w:rPr>
          <w:b/>
          <w:bCs/>
          <w:color w:val="1A1A1A"/>
          <w:sz w:val="23"/>
          <w:szCs w:val="23"/>
        </w:rPr>
        <w:t xml:space="preserve">Grading rubric</w:t>
      </w:r>
    </w:p>
    <w:tbl>
      <w:tblPr>
        <w:tblW w:type="dxa" w:w="10080"/>
        <w:tblBorders>
          <w:top w:val="single" w:color="B59A9A" w:sz="2"/>
          <w:left w:val="single" w:color="B59A9A" w:sz="2"/>
          <w:bottom w:val="single" w:color="B59A9A" w:sz="2"/>
          <w:right w:val="single" w:color="B59A9A" w:sz="2"/>
          <w:insideH w:val="single" w:color="B59A9A" w:sz="2"/>
          <w:insideV w:val="single" w:color="B59A9A" w:sz="2"/>
        </w:tblBorders>
      </w:tblPr>
      <w:tblGrid>
        <w:gridCol w:w="5040"/>
        <w:gridCol w:w="5040"/>
      </w:tblGrid>
      <w:tr>
        <w:trPr>
          <w:tblHeader/>
        </w:trPr>
        <w:tc>
          <w:tcPr>
            <w:tcW w:type="dxa" w:w="5040"/>
            <w:shd w:fill="7A0C0C" w:color="auto" w:val="clear"/>
            <w:tcMar>
              <w:top w:type="dxa" w:w="60"/>
              <w:left w:type="dxa" w:w="90"/>
              <w:bottom w:type="dxa" w:w="60"/>
              <w:right w:type="dxa" w:w="90"/>
            </w:tcMar>
          </w:tcPr>
          <w:p>
            <w:pPr>
              <w:spacing w:after="0"/>
            </w:pPr>
            <w:r>
              <w:rPr>
                <w:b/>
                <w:bCs/>
                <w:color w:val="FFFFFF"/>
                <w:sz w:val="19"/>
                <w:szCs w:val="19"/>
              </w:rPr>
              <w:t xml:space="preserve">Criterion</w:t>
            </w:r>
          </w:p>
        </w:tc>
        <w:tc>
          <w:tcPr>
            <w:tcW w:type="dxa" w:w="5040"/>
            <w:shd w:fill="7A0C0C" w:color="auto" w:val="clear"/>
            <w:tcMar>
              <w:top w:type="dxa" w:w="60"/>
              <w:left w:type="dxa" w:w="90"/>
              <w:bottom w:type="dxa" w:w="60"/>
              <w:right w:type="dxa" w:w="90"/>
            </w:tcMar>
          </w:tcPr>
          <w:p>
            <w:pPr>
              <w:spacing w:after="0"/>
            </w:pPr>
            <w:r>
              <w:rPr>
                <w:b/>
                <w:bCs/>
                <w:color w:val="FFFFFF"/>
                <w:sz w:val="19"/>
                <w:szCs w:val="19"/>
              </w:rPr>
              <w:t xml:space="preserve">Points</w:t>
            </w:r>
          </w:p>
        </w:tc>
      </w:tr>
      <w:tr>
        <w:tc>
          <w:tcPr>
            <w:tcW w:type="dxa" w:w="5040"/>
            <w:tcMar>
              <w:top w:type="dxa" w:w="50"/>
              <w:left w:type="dxa" w:w="90"/>
              <w:bottom w:type="dxa" w:w="50"/>
              <w:right w:type="dxa" w:w="90"/>
            </w:tcMar>
          </w:tcPr>
          <w:p>
            <w:pPr>
              <w:spacing w:after="0"/>
            </w:pPr>
            <w:r>
              <w:rPr>
                <w:color w:val="1A1A1A"/>
                <w:sz w:val="18"/>
                <w:szCs w:val="18"/>
              </w:rPr>
              <w:t xml:space="preserve">Complete inventory including non-traditional and IoT endpoints</w:t>
            </w:r>
          </w:p>
        </w:tc>
        <w:tc>
          <w:tcPr>
            <w:tcW w:type="dxa" w:w="5040"/>
            <w:tcMar>
              <w:top w:type="dxa" w:w="50"/>
              <w:left w:type="dxa" w:w="90"/>
              <w:bottom w:type="dxa" w:w="50"/>
              <w:right w:type="dxa" w:w="90"/>
            </w:tcMar>
          </w:tcPr>
          <w:p>
            <w:pPr>
              <w:spacing w:after="0"/>
            </w:pPr>
            <w:r>
              <w:rPr>
                <w:color w:val="1A1A1A"/>
                <w:sz w:val="18"/>
                <w:szCs w:val="18"/>
              </w:rPr>
              <w:t xml:space="preserve">25</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Each endpoint correctly classified by type</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15</w:t>
            </w:r>
          </w:p>
        </w:tc>
      </w:tr>
      <w:tr>
        <w:tc>
          <w:tcPr>
            <w:tcW w:type="dxa" w:w="5040"/>
            <w:tcMar>
              <w:top w:type="dxa" w:w="50"/>
              <w:left w:type="dxa" w:w="90"/>
              <w:bottom w:type="dxa" w:w="50"/>
              <w:right w:type="dxa" w:w="90"/>
            </w:tcMar>
          </w:tcPr>
          <w:p>
            <w:pPr>
              <w:spacing w:after="0"/>
            </w:pPr>
            <w:r>
              <w:rPr>
                <w:color w:val="1A1A1A"/>
                <w:sz w:val="18"/>
                <w:szCs w:val="18"/>
              </w:rPr>
              <w:t xml:space="preserve">Exposure rated with a stated reason for each device</w:t>
            </w:r>
          </w:p>
        </w:tc>
        <w:tc>
          <w:tcPr>
            <w:tcW w:type="dxa" w:w="5040"/>
            <w:tcMar>
              <w:top w:type="dxa" w:w="50"/>
              <w:left w:type="dxa" w:w="90"/>
              <w:bottom w:type="dxa" w:w="50"/>
              <w:right w:type="dxa" w:w="90"/>
            </w:tcMar>
          </w:tcPr>
          <w:p>
            <w:pPr>
              <w:spacing w:after="0"/>
            </w:pPr>
            <w:r>
              <w:rPr>
                <w:color w:val="1A1A1A"/>
                <w:sz w:val="18"/>
                <w:szCs w:val="18"/>
              </w:rPr>
              <w:t xml:space="preserve">20</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Data sensitivity rated with a stated reason for each device</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20</w:t>
            </w:r>
          </w:p>
        </w:tc>
      </w:tr>
      <w:tr>
        <w:tc>
          <w:tcPr>
            <w:tcW w:type="dxa" w:w="5040"/>
            <w:tcMar>
              <w:top w:type="dxa" w:w="50"/>
              <w:left w:type="dxa" w:w="90"/>
              <w:bottom w:type="dxa" w:w="50"/>
              <w:right w:type="dxa" w:w="90"/>
            </w:tcMar>
          </w:tcPr>
          <w:p>
            <w:pPr>
              <w:spacing w:after="0"/>
            </w:pPr>
            <w:r>
              <w:rPr>
                <w:color w:val="1A1A1A"/>
                <w:sz w:val="18"/>
                <w:szCs w:val="18"/>
              </w:rPr>
              <w:t xml:space="preserve">Defensible overall priority ranking</w:t>
            </w:r>
          </w:p>
        </w:tc>
        <w:tc>
          <w:tcPr>
            <w:tcW w:type="dxa" w:w="5040"/>
            <w:tcMar>
              <w:top w:type="dxa" w:w="50"/>
              <w:left w:type="dxa" w:w="90"/>
              <w:bottom w:type="dxa" w:w="50"/>
              <w:right w:type="dxa" w:w="90"/>
            </w:tcMar>
          </w:tcPr>
          <w:p>
            <w:pPr>
              <w:spacing w:after="0"/>
            </w:pPr>
            <w:r>
              <w:rPr>
                <w:color w:val="1A1A1A"/>
                <w:sz w:val="18"/>
                <w:szCs w:val="18"/>
              </w:rPr>
              <w:t xml:space="preserve">10</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Written reflection answered thoughtfully</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10</w:t>
            </w:r>
          </w:p>
        </w:tc>
      </w:tr>
      <w:tr>
        <w:tc>
          <w:tcPr>
            <w:tcW w:type="dxa" w:w="5040"/>
            <w:tcMar>
              <w:top w:type="dxa" w:w="50"/>
              <w:left w:type="dxa" w:w="90"/>
              <w:bottom w:type="dxa" w:w="50"/>
              <w:right w:type="dxa" w:w="90"/>
            </w:tcMar>
          </w:tcPr>
          <w:p>
            <w:pPr>
              <w:spacing w:after="0"/>
            </w:pPr>
            <w:r>
              <w:rPr>
                <w:b/>
                <w:bCs/>
                <w:color w:val="1A1A1A"/>
                <w:sz w:val="18"/>
                <w:szCs w:val="18"/>
              </w:rPr>
              <w:t xml:space="preserve">Total</w:t>
            </w:r>
          </w:p>
        </w:tc>
        <w:tc>
          <w:tcPr>
            <w:tcW w:type="dxa" w:w="5040"/>
            <w:tcMar>
              <w:top w:type="dxa" w:w="50"/>
              <w:left w:type="dxa" w:w="90"/>
              <w:bottom w:type="dxa" w:w="50"/>
              <w:right w:type="dxa" w:w="90"/>
            </w:tcMar>
          </w:tcPr>
          <w:p>
            <w:pPr>
              <w:spacing w:after="0"/>
            </w:pPr>
            <w:r>
              <w:rPr>
                <w:b/>
                <w:bCs/>
                <w:color w:val="1A1A1A"/>
                <w:sz w:val="18"/>
                <w:szCs w:val="18"/>
              </w:rPr>
              <w:t xml:space="preserve">100</w:t>
            </w:r>
          </w:p>
        </w:tc>
      </w:tr>
    </w:tbl>
    <w:p>
      <w:pPr>
        <w:spacing w:after="120"/>
      </w:pPr>
      <w:r>
        <w:t xml:space="preserve"/>
      </w:r>
    </w:p>
    <w:p>
      <w:pPr>
        <w:pBdr>
          <w:bottom w:val="single" w:color="B59A9A" w:sz="8" w:space="1"/>
        </w:pBdr>
        <w:spacing w:after="120" w:before="120"/>
      </w:pPr>
      <w:r>
        <w:t xml:space="preserve"/>
      </w:r>
    </w:p>
    <w:p>
      <w:r>
        <w:br w:type="page"/>
      </w:r>
    </w:p>
    <w:p>
      <w:pPr>
        <w:pStyle w:val="Heading2"/>
        <w:pBdr>
          <w:bottom w:val="single" w:color="B59A9A" w:sz="10" w:space="3"/>
        </w:pBdr>
        <w:spacing w:after="120" w:before="120"/>
      </w:pPr>
      <w:r>
        <w:rPr>
          <w:b/>
          <w:bCs/>
          <w:color w:val="A01818"/>
          <w:sz w:val="28"/>
          <w:szCs w:val="28"/>
        </w:rPr>
        <w:t xml:space="preserve">Lab 2: Map the Attack Surface of an Endpoint</w:t>
      </w:r>
    </w:p>
    <w:p>
      <w:pPr>
        <w:spacing w:after="140" w:before="0"/>
      </w:pPr>
      <w:r>
        <w:rPr>
          <w:i/>
          <w:iCs/>
          <w:color w:val="555555"/>
          <w:sz w:val="20"/>
          <w:szCs w:val="20"/>
        </w:rPr>
        <w:t xml:space="preserve">Companion to Video 2: How Endpoints Work and Where They Are Attacked</w:t>
      </w:r>
    </w:p>
    <w:p>
      <w:pPr>
        <w:pStyle w:val="Heading3"/>
        <w:spacing w:after="80" w:before="180"/>
      </w:pPr>
      <w:r>
        <w:rPr>
          <w:b/>
          <w:bCs/>
          <w:color w:val="1A1A1A"/>
          <w:sz w:val="23"/>
          <w:szCs w:val="23"/>
        </w:rPr>
        <w:t xml:space="preserve">Lab objectives</w:t>
      </w:r>
    </w:p>
    <w:p>
      <w:pPr>
        <w:spacing w:after="120" w:before="0"/>
      </w:pPr>
      <w:r>
        <w:rPr>
          <w:color w:val="1A1A1A"/>
          <w:sz w:val="21"/>
          <w:szCs w:val="21"/>
        </w:rPr>
        <w:t xml:space="preserve">By the end of this lab you will be able to:</w:t>
      </w:r>
    </w:p>
    <w:p>
      <w:pPr>
        <w:pStyle w:val="ListParagraph"/>
        <w:numPr>
          <w:ilvl w:val="0"/>
          <w:numId w:val="2"/>
        </w:numPr>
        <w:spacing w:after="60"/>
      </w:pPr>
      <w:r>
        <w:rPr>
          <w:color w:val="1A1A1A"/>
          <w:sz w:val="21"/>
          <w:szCs w:val="21"/>
        </w:rPr>
        <w:t xml:space="preserve">Trace what happens on an endpoint from power-on through to running processes and network connections.</w:t>
      </w:r>
    </w:p>
    <w:p>
      <w:pPr>
        <w:pStyle w:val="ListParagraph"/>
        <w:numPr>
          <w:ilvl w:val="0"/>
          <w:numId w:val="2"/>
        </w:numPr>
        <w:spacing w:after="60"/>
      </w:pPr>
      <w:r>
        <w:rPr>
          <w:color w:val="1A1A1A"/>
          <w:sz w:val="21"/>
          <w:szCs w:val="21"/>
        </w:rPr>
        <w:t xml:space="preserve">Identify the five attack surfaces of an endpoint, the operating system, the applications, the users, the network, and the physical device, on a real machine.</w:t>
      </w:r>
    </w:p>
    <w:p>
      <w:pPr>
        <w:pStyle w:val="ListParagraph"/>
        <w:numPr>
          <w:ilvl w:val="0"/>
          <w:numId w:val="2"/>
        </w:numPr>
        <w:spacing w:after="60"/>
      </w:pPr>
      <w:r>
        <w:rPr>
          <w:color w:val="1A1A1A"/>
          <w:sz w:val="21"/>
          <w:szCs w:val="21"/>
        </w:rPr>
        <w:t xml:space="preserve">Explain, for each surface, where an attacker would try to get in, so that later hardening labs have something concrete to defend.</w:t>
      </w:r>
    </w:p>
    <w:p>
      <w:pPr>
        <w:pStyle w:val="Heading3"/>
        <w:spacing w:after="80" w:before="180"/>
      </w:pPr>
      <w:r>
        <w:rPr>
          <w:b/>
          <w:bCs/>
          <w:color w:val="1A1A1A"/>
          <w:sz w:val="23"/>
          <w:szCs w:val="23"/>
        </w:rPr>
        <w:t xml:space="preserve">Prerequisites</w:t>
      </w:r>
    </w:p>
    <w:p>
      <w:pPr>
        <w:pStyle w:val="ListParagraph"/>
        <w:numPr>
          <w:ilvl w:val="0"/>
          <w:numId w:val="2"/>
        </w:numPr>
        <w:spacing w:after="60"/>
      </w:pPr>
      <w:r>
        <w:rPr>
          <w:color w:val="1A1A1A"/>
          <w:sz w:val="21"/>
          <w:szCs w:val="21"/>
        </w:rPr>
        <w:t xml:space="preserve">One endpoint you own that you can inspect freely. This can be your WIN-ENDPOINT lab VM if you have already built it, or your own workstation. You will only observe, not change anything.</w:t>
      </w:r>
    </w:p>
    <w:p>
      <w:pPr>
        <w:pStyle w:val="ListParagraph"/>
        <w:numPr>
          <w:ilvl w:val="0"/>
          <w:numId w:val="2"/>
        </w:numPr>
        <w:spacing w:after="60"/>
      </w:pPr>
      <w:r>
        <w:rPr>
          <w:color w:val="1A1A1A"/>
          <w:sz w:val="21"/>
          <w:szCs w:val="21"/>
        </w:rPr>
        <w:t xml:space="preserve">Administrative or standard access to run basic inspection commands.</w:t>
      </w:r>
    </w:p>
    <w:p>
      <w:pPr>
        <w:pStyle w:val="Heading3"/>
        <w:spacing w:after="80" w:before="180"/>
      </w:pPr>
      <w:r>
        <w:rPr>
          <w:b/>
          <w:bCs/>
          <w:color w:val="1A1A1A"/>
          <w:sz w:val="23"/>
          <w:szCs w:val="23"/>
        </w:rPr>
        <w:t xml:space="preserve">Scenario</w:t>
      </w:r>
    </w:p>
    <w:p>
      <w:pPr>
        <w:spacing w:after="120" w:before="0"/>
      </w:pPr>
      <w:r>
        <w:rPr>
          <w:color w:val="1A1A1A"/>
          <w:sz w:val="21"/>
          <w:szCs w:val="21"/>
        </w:rPr>
        <w:t xml:space="preserve">You cannot defend a machine whose internals you do not understand. The difference between someone who installs a security agent and someone who actually defends an endpoint is that the second person knows what the agent is watching and why. This lab takes one machine apart conceptually, not physically, so that every control in the rest of the course has a place to attach.</w:t>
      </w:r>
    </w:p>
    <w:p>
      <w:pPr>
        <w:pStyle w:val="Heading3"/>
        <w:spacing w:after="80" w:before="180"/>
      </w:pPr>
      <w:r>
        <w:rPr>
          <w:b/>
          <w:bCs/>
          <w:color w:val="1A1A1A"/>
          <w:sz w:val="23"/>
          <w:szCs w:val="23"/>
        </w:rPr>
        <w:t xml:space="preserve">Step-by-step instructions</w:t>
      </w:r>
    </w:p>
    <w:p>
      <w:pPr>
        <w:pStyle w:val="ListParagraph"/>
        <w:numPr>
          <w:ilvl w:val="0"/>
          <w:numId w:val="6"/>
        </w:numPr>
        <w:spacing w:after="80"/>
      </w:pPr>
      <w:r>
        <w:rPr>
          <w:b/>
          <w:bCs/>
          <w:color w:val="1A1A1A"/>
          <w:sz w:val="21"/>
          <w:szCs w:val="21"/>
        </w:rPr>
        <w:t xml:space="preserve">Observe the boot process.</w:t>
      </w:r>
      <w:r>
        <w:rPr>
          <w:color w:val="1A1A1A"/>
          <w:sz w:val="21"/>
          <w:szCs w:val="21"/>
        </w:rPr>
        <w:t xml:space="preserve"> Restart the machine and watch what happens before the operating system loads. Note whether it uses UEFI, whether Secure Boot is on or off (visible in firmware settings), and how little stands between power-on and code running with the highest privilege. You are not changing anything, only seeing how much power lives in the earliest code. (Lab 11 defends this.)</w:t>
      </w:r>
    </w:p>
    <w:p>
      <w:pPr>
        <w:pStyle w:val="ListParagraph"/>
        <w:numPr>
          <w:ilvl w:val="0"/>
          <w:numId w:val="6"/>
        </w:numPr>
        <w:spacing w:after="80"/>
      </w:pPr>
      <w:r>
        <w:rPr>
          <w:b/>
          <w:bCs/>
          <w:color w:val="1A1A1A"/>
          <w:sz w:val="21"/>
          <w:szCs w:val="21"/>
        </w:rPr>
        <w:t xml:space="preserve">Look at the privilege model.</w:t>
      </w:r>
      <w:r>
        <w:rPr>
          <w:color w:val="1A1A1A"/>
          <w:sz w:val="21"/>
          <w:szCs w:val="21"/>
        </w:rPr>
        <w:t xml:space="preserve"> Log in and determine whether your account is a standard user or an administrator.</w:t>
      </w:r>
    </w:p>
    <w:p>
      <w:pPr>
        <w:pStyle w:val="ListParagraph"/>
        <w:numPr>
          <w:ilvl w:val="1"/>
          <w:numId w:val="2"/>
        </w:numPr>
        <w:spacing w:after="60"/>
      </w:pPr>
      <w:r>
        <w:rPr>
          <w:color w:val="1A1A1A"/>
          <w:sz w:val="21"/>
          <w:szCs w:val="21"/>
        </w:rPr>
        <w:t xml:space="preserve">Windows: open a command prompt and run </w:t>
      </w:r>
      <w:r>
        <w:rPr>
          <w:rFonts w:ascii="Consolas" w:cs="Consolas" w:eastAsia="Consolas" w:hAnsi="Consolas"/>
          <w:color w:val="1A1A1A"/>
          <w:sz w:val="21"/>
          <w:szCs w:val="21"/>
        </w:rPr>
        <w:t xml:space="preserve">whoami /groups</w:t>
      </w:r>
      <w:r>
        <w:rPr>
          <w:color w:val="1A1A1A"/>
          <w:sz w:val="21"/>
          <w:szCs w:val="21"/>
        </w:rPr>
        <w:t xml:space="preserve"> and look for the Administrators group and the integrity level.</w:t>
      </w:r>
    </w:p>
    <w:p>
      <w:pPr>
        <w:pStyle w:val="ListParagraph"/>
        <w:numPr>
          <w:ilvl w:val="1"/>
          <w:numId w:val="2"/>
        </w:numPr>
        <w:spacing w:after="60"/>
      </w:pPr>
      <w:r>
        <w:rPr>
          <w:color w:val="1A1A1A"/>
          <w:sz w:val="21"/>
          <w:szCs w:val="21"/>
        </w:rPr>
        <w:t xml:space="preserve">Linux: run </w:t>
      </w:r>
      <w:r>
        <w:rPr>
          <w:rFonts w:ascii="Consolas" w:cs="Consolas" w:eastAsia="Consolas" w:hAnsi="Consolas"/>
          <w:color w:val="1A1A1A"/>
          <w:sz w:val="21"/>
          <w:szCs w:val="21"/>
        </w:rPr>
        <w:t xml:space="preserve">id</w:t>
      </w:r>
      <w:r>
        <w:rPr>
          <w:color w:val="1A1A1A"/>
          <w:sz w:val="21"/>
          <w:szCs w:val="21"/>
        </w:rPr>
        <w:t xml:space="preserve"> and note whether you are in sudo or wheel, and run </w:t>
      </w:r>
      <w:r>
        <w:rPr>
          <w:rFonts w:ascii="Consolas" w:cs="Consolas" w:eastAsia="Consolas" w:hAnsi="Consolas"/>
          <w:color w:val="1A1A1A"/>
          <w:sz w:val="21"/>
          <w:szCs w:val="21"/>
        </w:rPr>
        <w:t xml:space="preserve">whoami</w:t>
      </w:r>
      <w:r>
        <w:rPr>
          <w:color w:val="1A1A1A"/>
          <w:sz w:val="21"/>
          <w:szCs w:val="21"/>
        </w:rPr>
        <w:t xml:space="preserve">.</w:t>
      </w:r>
    </w:p>
    <w:p>
      <w:pPr>
        <w:spacing w:after="120" w:before="0"/>
      </w:pPr>
      <w:r>
        <w:rPr>
          <w:color w:val="1A1A1A"/>
          <w:sz w:val="21"/>
          <w:szCs w:val="21"/>
        </w:rPr>
        <w:t xml:space="preserve">Write down what your account can and cannot do without elevation.</w:t>
      </w:r>
    </w:p>
    <w:p>
      <w:pPr>
        <w:pStyle w:val="ListParagraph"/>
        <w:numPr>
          <w:ilvl w:val="0"/>
          <w:numId w:val="7"/>
        </w:numPr>
        <w:spacing w:after="80"/>
      </w:pPr>
      <w:r>
        <w:rPr>
          <w:b/>
          <w:bCs/>
          <w:color w:val="1A1A1A"/>
          <w:sz w:val="21"/>
          <w:szCs w:val="21"/>
        </w:rPr>
        <w:t xml:space="preserve">List running processes.</w:t>
      </w:r>
      <w:r>
        <w:rPr>
          <w:color w:val="1A1A1A"/>
          <w:sz w:val="21"/>
          <w:szCs w:val="21"/>
        </w:rPr>
        <w:t xml:space="preserve"> See what is actually executing.</w:t>
      </w:r>
    </w:p>
    <w:p>
      <w:pPr>
        <w:pStyle w:val="ListParagraph"/>
        <w:numPr>
          <w:ilvl w:val="1"/>
          <w:numId w:val="2"/>
        </w:numPr>
        <w:spacing w:after="60"/>
      </w:pPr>
      <w:r>
        <w:rPr>
          <w:color w:val="1A1A1A"/>
          <w:sz w:val="21"/>
          <w:szCs w:val="21"/>
        </w:rPr>
        <w:t xml:space="preserve">Windows: open Task Manager, then run </w:t>
      </w:r>
      <w:r>
        <w:rPr>
          <w:rFonts w:ascii="Consolas" w:cs="Consolas" w:eastAsia="Consolas" w:hAnsi="Consolas"/>
          <w:color w:val="1A1A1A"/>
          <w:sz w:val="21"/>
          <w:szCs w:val="21"/>
        </w:rPr>
        <w:t xml:space="preserve">tasklist</w:t>
      </w:r>
      <w:r>
        <w:rPr>
          <w:color w:val="1A1A1A"/>
          <w:sz w:val="21"/>
          <w:szCs w:val="21"/>
        </w:rPr>
        <w:t xml:space="preserve"> in a command prompt for the full list.</w:t>
      </w:r>
    </w:p>
    <w:p>
      <w:pPr>
        <w:pStyle w:val="ListParagraph"/>
        <w:numPr>
          <w:ilvl w:val="1"/>
          <w:numId w:val="2"/>
        </w:numPr>
        <w:spacing w:after="60"/>
      </w:pPr>
      <w:r>
        <w:rPr>
          <w:color w:val="1A1A1A"/>
          <w:sz w:val="21"/>
          <w:szCs w:val="21"/>
        </w:rPr>
        <w:t xml:space="preserve">Linux: run </w:t>
      </w:r>
      <w:r>
        <w:rPr>
          <w:rFonts w:ascii="Consolas" w:cs="Consolas" w:eastAsia="Consolas" w:hAnsi="Consolas"/>
          <w:color w:val="1A1A1A"/>
          <w:sz w:val="21"/>
          <w:szCs w:val="21"/>
        </w:rPr>
        <w:t xml:space="preserve">ps aux</w:t>
      </w:r>
      <w:r>
        <w:rPr>
          <w:color w:val="1A1A1A"/>
          <w:sz w:val="21"/>
          <w:szCs w:val="21"/>
        </w:rPr>
        <w:t xml:space="preserve">.</w:t>
      </w:r>
    </w:p>
    <w:p>
      <w:pPr>
        <w:spacing w:after="120" w:before="0"/>
      </w:pPr>
      <w:r>
        <w:rPr>
          <w:color w:val="1A1A1A"/>
          <w:sz w:val="21"/>
          <w:szCs w:val="21"/>
        </w:rPr>
        <w:t xml:space="preserve">Pick five processes you do not recognize and find out what each one is. Attackers hide among exactly these.</w:t>
      </w:r>
    </w:p>
    <w:p>
      <w:pPr>
        <w:pStyle w:val="ListParagraph"/>
        <w:numPr>
          <w:ilvl w:val="0"/>
          <w:numId w:val="8"/>
        </w:numPr>
        <w:spacing w:after="80"/>
      </w:pPr>
      <w:r>
        <w:rPr>
          <w:b/>
          <w:bCs/>
          <w:color w:val="1A1A1A"/>
          <w:sz w:val="21"/>
          <w:szCs w:val="21"/>
        </w:rPr>
        <w:t xml:space="preserve">Examine the file system and configuration store.</w:t>
      </w:r>
      <w:r>
        <w:rPr>
          <w:color w:val="1A1A1A"/>
          <w:sz w:val="21"/>
          <w:szCs w:val="21"/>
        </w:rPr>
        <w:t xml:space="preserve"> Look at where the operating system keeps its settings.</w:t>
      </w:r>
    </w:p>
    <w:p>
      <w:pPr>
        <w:pStyle w:val="ListParagraph"/>
        <w:numPr>
          <w:ilvl w:val="1"/>
          <w:numId w:val="2"/>
        </w:numPr>
        <w:spacing w:after="60"/>
      </w:pPr>
      <w:r>
        <w:rPr>
          <w:color w:val="1A1A1A"/>
          <w:sz w:val="21"/>
          <w:szCs w:val="21"/>
        </w:rPr>
        <w:t xml:space="preserve">Windows: open the Registry Editor (</w:t>
      </w:r>
      <w:r>
        <w:rPr>
          <w:rFonts w:ascii="Consolas" w:cs="Consolas" w:eastAsia="Consolas" w:hAnsi="Consolas"/>
          <w:color w:val="1A1A1A"/>
          <w:sz w:val="21"/>
          <w:szCs w:val="21"/>
        </w:rPr>
        <w:t xml:space="preserve">regedit</w:t>
      </w:r>
      <w:r>
        <w:rPr>
          <w:color w:val="1A1A1A"/>
          <w:sz w:val="21"/>
          <w:szCs w:val="21"/>
        </w:rPr>
        <w:t xml:space="preserve">) and look at, but do not change, the Run keys under </w:t>
      </w:r>
      <w:r>
        <w:rPr>
          <w:rFonts w:ascii="Consolas" w:cs="Consolas" w:eastAsia="Consolas" w:hAnsi="Consolas"/>
          <w:color w:val="1A1A1A"/>
          <w:sz w:val="21"/>
          <w:szCs w:val="21"/>
        </w:rPr>
        <w:t xml:space="preserve">HKEY_CURRENT_USER\Software\Microsoft\Windows\CurrentVersion\Run</w:t>
      </w:r>
      <w:r>
        <w:rPr>
          <w:color w:val="1A1A1A"/>
          <w:sz w:val="21"/>
          <w:szCs w:val="21"/>
        </w:rPr>
        <w:t xml:space="preserve">. This is one place attackers set themselves to start automatically. (Lab 14 hunts here.)</w:t>
      </w:r>
    </w:p>
    <w:p>
      <w:pPr>
        <w:pStyle w:val="ListParagraph"/>
        <w:numPr>
          <w:ilvl w:val="1"/>
          <w:numId w:val="2"/>
        </w:numPr>
        <w:spacing w:after="60"/>
      </w:pPr>
      <w:r>
        <w:rPr>
          <w:color w:val="1A1A1A"/>
          <w:sz w:val="21"/>
          <w:szCs w:val="21"/>
        </w:rPr>
        <w:t xml:space="preserve">Linux: look at </w:t>
      </w:r>
      <w:r>
        <w:rPr>
          <w:rFonts w:ascii="Consolas" w:cs="Consolas" w:eastAsia="Consolas" w:hAnsi="Consolas"/>
          <w:color w:val="1A1A1A"/>
          <w:sz w:val="21"/>
          <w:szCs w:val="21"/>
        </w:rPr>
        <w:t xml:space="preserve">/etc/systemd/system/</w:t>
      </w:r>
      <w:r>
        <w:rPr>
          <w:color w:val="1A1A1A"/>
          <w:sz w:val="21"/>
          <w:szCs w:val="21"/>
        </w:rPr>
        <w:t xml:space="preserve"> and the contents of </w:t>
      </w:r>
      <w:r>
        <w:rPr>
          <w:rFonts w:ascii="Consolas" w:cs="Consolas" w:eastAsia="Consolas" w:hAnsi="Consolas"/>
          <w:color w:val="1A1A1A"/>
          <w:sz w:val="21"/>
          <w:szCs w:val="21"/>
        </w:rPr>
        <w:t xml:space="preserve">crontab -l</w:t>
      </w:r>
      <w:r>
        <w:rPr>
          <w:color w:val="1A1A1A"/>
          <w:sz w:val="21"/>
          <w:szCs w:val="21"/>
        </w:rPr>
        <w:t xml:space="preserve">. Same idea, different store.</w:t>
      </w:r>
    </w:p>
    <w:p>
      <w:pPr>
        <w:pStyle w:val="ListParagraph"/>
        <w:numPr>
          <w:ilvl w:val="0"/>
          <w:numId w:val="9"/>
        </w:numPr>
        <w:spacing w:after="80"/>
      </w:pPr>
      <w:r>
        <w:rPr>
          <w:b/>
          <w:bCs/>
          <w:color w:val="1A1A1A"/>
          <w:sz w:val="21"/>
          <w:szCs w:val="21"/>
        </w:rPr>
        <w:t xml:space="preserve">Map the network stack.</w:t>
      </w:r>
      <w:r>
        <w:rPr>
          <w:color w:val="1A1A1A"/>
          <w:sz w:val="21"/>
          <w:szCs w:val="21"/>
        </w:rPr>
        <w:t xml:space="preserve"> See how the machine talks to the world.</w:t>
      </w:r>
    </w:p>
    <w:p>
      <w:pPr>
        <w:pStyle w:val="ListParagraph"/>
        <w:numPr>
          <w:ilvl w:val="1"/>
          <w:numId w:val="2"/>
        </w:numPr>
        <w:spacing w:after="60"/>
      </w:pPr>
      <w:r>
        <w:rPr>
          <w:color w:val="1A1A1A"/>
          <w:sz w:val="21"/>
          <w:szCs w:val="21"/>
        </w:rPr>
        <w:t xml:space="preserve">Windows: run </w:t>
      </w:r>
      <w:r>
        <w:rPr>
          <w:rFonts w:ascii="Consolas" w:cs="Consolas" w:eastAsia="Consolas" w:hAnsi="Consolas"/>
          <w:color w:val="1A1A1A"/>
          <w:sz w:val="21"/>
          <w:szCs w:val="21"/>
        </w:rPr>
        <w:t xml:space="preserve">netstat -ano</w:t>
      </w:r>
      <w:r>
        <w:rPr>
          <w:color w:val="1A1A1A"/>
          <w:sz w:val="21"/>
          <w:szCs w:val="21"/>
        </w:rPr>
        <w:t xml:space="preserve"> to see active connections and listening ports.</w:t>
      </w:r>
    </w:p>
    <w:p>
      <w:pPr>
        <w:pStyle w:val="ListParagraph"/>
        <w:numPr>
          <w:ilvl w:val="1"/>
          <w:numId w:val="2"/>
        </w:numPr>
        <w:spacing w:after="60"/>
      </w:pPr>
      <w:r>
        <w:rPr>
          <w:color w:val="1A1A1A"/>
          <w:sz w:val="21"/>
          <w:szCs w:val="21"/>
        </w:rPr>
        <w:t xml:space="preserve">Linux: run </w:t>
      </w:r>
      <w:r>
        <w:rPr>
          <w:rFonts w:ascii="Consolas" w:cs="Consolas" w:eastAsia="Consolas" w:hAnsi="Consolas"/>
          <w:color w:val="1A1A1A"/>
          <w:sz w:val="21"/>
          <w:szCs w:val="21"/>
        </w:rPr>
        <w:t xml:space="preserve">ss -tunap</w:t>
      </w:r>
      <w:r>
        <w:rPr>
          <w:color w:val="1A1A1A"/>
          <w:sz w:val="21"/>
          <w:szCs w:val="21"/>
        </w:rPr>
        <w:t xml:space="preserve"> or </w:t>
      </w:r>
      <w:r>
        <w:rPr>
          <w:rFonts w:ascii="Consolas" w:cs="Consolas" w:eastAsia="Consolas" w:hAnsi="Consolas"/>
          <w:color w:val="1A1A1A"/>
          <w:sz w:val="21"/>
          <w:szCs w:val="21"/>
        </w:rPr>
        <w:t xml:space="preserve">netstat -tunap</w:t>
      </w:r>
      <w:r>
        <w:rPr>
          <w:color w:val="1A1A1A"/>
          <w:sz w:val="21"/>
          <w:szCs w:val="21"/>
        </w:rPr>
        <w:t xml:space="preserve">.</w:t>
      </w:r>
    </w:p>
    <w:p>
      <w:pPr>
        <w:spacing w:after="120" w:before="0"/>
      </w:pPr>
      <w:r>
        <w:rPr>
          <w:color w:val="1A1A1A"/>
          <w:sz w:val="21"/>
          <w:szCs w:val="21"/>
        </w:rPr>
        <w:t xml:space="preserve">Identify every listening port and what process owns it. A listening port is a door. (Lab 10 controls these.)</w:t>
      </w:r>
    </w:p>
    <w:p>
      <w:pPr>
        <w:pStyle w:val="ListParagraph"/>
        <w:numPr>
          <w:ilvl w:val="0"/>
          <w:numId w:val="10"/>
        </w:numPr>
        <w:spacing w:after="80"/>
      </w:pPr>
      <w:r>
        <w:rPr>
          <w:b/>
          <w:bCs/>
          <w:color w:val="1A1A1A"/>
          <w:sz w:val="21"/>
          <w:szCs w:val="21"/>
        </w:rPr>
        <w:t xml:space="preserve">Draw the five surfaces.</w:t>
      </w:r>
      <w:r>
        <w:rPr>
          <w:color w:val="1A1A1A"/>
          <w:sz w:val="21"/>
          <w:szCs w:val="21"/>
        </w:rPr>
        <w:t xml:space="preserve"> On one page, draw the endpoint and label the five attack surfaces: the operating system, the applications installed on it, the user accounts, the network connections, and the physical device itself. Under each, write one concrete thing you observed in the steps above that belongs to that surface.</w:t>
      </w:r>
    </w:p>
    <w:p>
      <w:pPr>
        <w:pStyle w:val="Heading3"/>
        <w:spacing w:after="80" w:before="180"/>
      </w:pPr>
      <w:r>
        <w:rPr>
          <w:b/>
          <w:bCs/>
          <w:color w:val="1A1A1A"/>
          <w:sz w:val="23"/>
          <w:szCs w:val="23"/>
        </w:rPr>
        <w:t xml:space="preserve">Lab worksheet</w:t>
      </w:r>
    </w:p>
    <w:p>
      <w:pPr>
        <w:spacing w:after="120" w:before="0"/>
      </w:pPr>
      <w:r>
        <w:rPr>
          <w:b/>
          <w:bCs/>
          <w:color w:val="1A1A1A"/>
          <w:sz w:val="21"/>
          <w:szCs w:val="21"/>
        </w:rPr>
        <w:t xml:space="preserve">Boot observations:</w:t>
      </w:r>
      <w:r>
        <w:rPr>
          <w:color w:val="1A1A1A"/>
          <w:sz w:val="21"/>
          <w:szCs w:val="21"/>
        </w:rPr>
        <w:t xml:space="preserve"> Firmware type (UEFI/BIOS): ____ Secure Boot on/off: ____ One thing that surprised you about how early powerful code runs: ____</w:t>
      </w:r>
    </w:p>
    <w:p>
      <w:pPr>
        <w:spacing w:after="120" w:before="0"/>
      </w:pPr>
      <w:r>
        <w:rPr>
          <w:b/>
          <w:bCs/>
          <w:color w:val="1A1A1A"/>
          <w:sz w:val="21"/>
          <w:szCs w:val="21"/>
        </w:rPr>
        <w:t xml:space="preserve">Privilege:</w:t>
      </w:r>
      <w:r>
        <w:rPr>
          <w:color w:val="1A1A1A"/>
          <w:sz w:val="21"/>
          <w:szCs w:val="21"/>
        </w:rPr>
        <w:t xml:space="preserve"> My account type: ____ Three things it can do without elevation: ____ Three things it cannot: ____</w:t>
      </w:r>
    </w:p>
    <w:p>
      <w:pPr>
        <w:spacing w:after="120" w:before="0"/>
      </w:pPr>
      <w:r>
        <w:rPr>
          <w:b/>
          <w:bCs/>
          <w:color w:val="1A1A1A"/>
          <w:sz w:val="21"/>
          <w:szCs w:val="21"/>
        </w:rPr>
        <w:t xml:space="preserve">Processes:</w:t>
      </w:r>
      <w:r>
        <w:rPr>
          <w:color w:val="1A1A1A"/>
          <w:sz w:val="21"/>
          <w:szCs w:val="21"/>
        </w:rPr>
        <w:t xml:space="preserve"> Five unrecognized processes and what each turned out to be:</w:t>
      </w:r>
    </w:p>
    <w:tbl>
      <w:tblPr>
        <w:tblW w:type="dxa" w:w="10080"/>
        <w:tblBorders>
          <w:top w:val="single" w:color="B59A9A" w:sz="2"/>
          <w:left w:val="single" w:color="B59A9A" w:sz="2"/>
          <w:bottom w:val="single" w:color="B59A9A" w:sz="2"/>
          <w:right w:val="single" w:color="B59A9A" w:sz="2"/>
          <w:insideH w:val="single" w:color="B59A9A" w:sz="2"/>
          <w:insideV w:val="single" w:color="B59A9A" w:sz="2"/>
        </w:tblBorders>
      </w:tblPr>
      <w:tblGrid>
        <w:gridCol w:w="3360"/>
        <w:gridCol w:w="3360"/>
        <w:gridCol w:w="3360"/>
      </w:tblGrid>
      <w:tr>
        <w:trPr>
          <w:tblHeader/>
        </w:trPr>
        <w:tc>
          <w:tcPr>
            <w:tcW w:type="dxa" w:w="3360"/>
            <w:shd w:fill="7A0C0C" w:color="auto" w:val="clear"/>
            <w:tcMar>
              <w:top w:type="dxa" w:w="60"/>
              <w:left w:type="dxa" w:w="90"/>
              <w:bottom w:type="dxa" w:w="60"/>
              <w:right w:type="dxa" w:w="90"/>
            </w:tcMar>
          </w:tcPr>
          <w:p>
            <w:pPr>
              <w:spacing w:after="0"/>
            </w:pPr>
            <w:r>
              <w:rPr>
                <w:b/>
                <w:bCs/>
                <w:color w:val="FFFFFF"/>
                <w:sz w:val="19"/>
                <w:szCs w:val="19"/>
              </w:rPr>
              <w:t xml:space="preserve">Process name</w:t>
            </w:r>
          </w:p>
        </w:tc>
        <w:tc>
          <w:tcPr>
            <w:tcW w:type="dxa" w:w="3360"/>
            <w:shd w:fill="7A0C0C" w:color="auto" w:val="clear"/>
            <w:tcMar>
              <w:top w:type="dxa" w:w="60"/>
              <w:left w:type="dxa" w:w="90"/>
              <w:bottom w:type="dxa" w:w="60"/>
              <w:right w:type="dxa" w:w="90"/>
            </w:tcMar>
          </w:tcPr>
          <w:p>
            <w:pPr>
              <w:spacing w:after="0"/>
            </w:pPr>
            <w:r>
              <w:rPr>
                <w:b/>
                <w:bCs/>
                <w:color w:val="FFFFFF"/>
                <w:sz w:val="19"/>
                <w:szCs w:val="19"/>
              </w:rPr>
              <w:t xml:space="preserve">What it is</w:t>
            </w:r>
          </w:p>
        </w:tc>
        <w:tc>
          <w:tcPr>
            <w:tcW w:type="dxa" w:w="3360"/>
            <w:shd w:fill="7A0C0C" w:color="auto" w:val="clear"/>
            <w:tcMar>
              <w:top w:type="dxa" w:w="60"/>
              <w:left w:type="dxa" w:w="90"/>
              <w:bottom w:type="dxa" w:w="60"/>
              <w:right w:type="dxa" w:w="90"/>
            </w:tcMar>
          </w:tcPr>
          <w:p>
            <w:pPr>
              <w:spacing w:after="0"/>
            </w:pPr>
            <w:r>
              <w:rPr>
                <w:b/>
                <w:bCs/>
                <w:color w:val="FFFFFF"/>
                <w:sz w:val="19"/>
                <w:szCs w:val="19"/>
              </w:rPr>
              <w:t xml:space="preserve">Legitimate?</w:t>
            </w:r>
          </w:p>
        </w:tc>
      </w:tr>
      <w:tr>
        <w:tc>
          <w:tcPr>
            <w:tcW w:type="dxa" w:w="3360"/>
            <w:tcMar>
              <w:top w:type="dxa" w:w="50"/>
              <w:left w:type="dxa" w:w="90"/>
              <w:bottom w:type="dxa" w:w="50"/>
              <w:right w:type="dxa" w:w="90"/>
            </w:tcMar>
          </w:tcPr>
          <w:p>
            <w:pPr>
              <w:spacing w:after="0"/>
            </w:pPr>
            <w:r>
              <w:rPr>
                <w:color w:val="1A1A1A"/>
                <w:sz w:val="18"/>
                <w:szCs w:val="18"/>
              </w:rPr>
              <w:t xml:space="preserve"> </w:t>
            </w:r>
          </w:p>
        </w:tc>
        <w:tc>
          <w:tcPr>
            <w:tcW w:type="dxa" w:w="3360"/>
            <w:tcMar>
              <w:top w:type="dxa" w:w="50"/>
              <w:left w:type="dxa" w:w="90"/>
              <w:bottom w:type="dxa" w:w="50"/>
              <w:right w:type="dxa" w:w="90"/>
            </w:tcMar>
          </w:tcPr>
          <w:p>
            <w:pPr>
              <w:spacing w:after="0"/>
            </w:pPr>
            <w:r>
              <w:rPr>
                <w:color w:val="1A1A1A"/>
                <w:sz w:val="18"/>
                <w:szCs w:val="18"/>
              </w:rPr>
              <w:t xml:space="preserve"> </w:t>
            </w:r>
          </w:p>
        </w:tc>
        <w:tc>
          <w:tcPr>
            <w:tcW w:type="dxa" w:w="3360"/>
            <w:tcMar>
              <w:top w:type="dxa" w:w="50"/>
              <w:left w:type="dxa" w:w="90"/>
              <w:bottom w:type="dxa" w:w="50"/>
              <w:right w:type="dxa" w:w="90"/>
            </w:tcMar>
          </w:tcPr>
          <w:p>
            <w:pPr>
              <w:spacing w:after="0"/>
            </w:pPr>
            <w:r>
              <w:rPr>
                <w:color w:val="1A1A1A"/>
                <w:sz w:val="18"/>
                <w:szCs w:val="18"/>
              </w:rPr>
              <w:t xml:space="preserve"> </w:t>
            </w:r>
          </w:p>
        </w:tc>
      </w:tr>
    </w:tbl>
    <w:p>
      <w:pPr>
        <w:spacing w:after="120"/>
      </w:pPr>
      <w:r>
        <w:t xml:space="preserve"/>
      </w:r>
    </w:p>
    <w:p>
      <w:pPr>
        <w:spacing w:after="120" w:before="0"/>
      </w:pPr>
      <w:r>
        <w:rPr>
          <w:b/>
          <w:bCs/>
          <w:color w:val="1A1A1A"/>
          <w:sz w:val="21"/>
          <w:szCs w:val="21"/>
        </w:rPr>
        <w:t xml:space="preserve">Autostart locations checked:</w:t>
      </w:r>
      <w:r>
        <w:rPr>
          <w:color w:val="1A1A1A"/>
          <w:sz w:val="21"/>
          <w:szCs w:val="21"/>
        </w:rPr>
        <w:t xml:space="preserve"> ____ Number of autostart entries found: ____</w:t>
      </w:r>
    </w:p>
    <w:p>
      <w:pPr>
        <w:spacing w:after="120" w:before="0"/>
      </w:pPr>
      <w:r>
        <w:rPr>
          <w:b/>
          <w:bCs/>
          <w:color w:val="1A1A1A"/>
          <w:sz w:val="21"/>
          <w:szCs w:val="21"/>
        </w:rPr>
        <w:t xml:space="preserve">Network:</w:t>
      </w:r>
      <w:r>
        <w:rPr>
          <w:color w:val="1A1A1A"/>
          <w:sz w:val="21"/>
          <w:szCs w:val="21"/>
        </w:rPr>
        <w:t xml:space="preserve"> Listening ports and owning process:</w:t>
      </w:r>
    </w:p>
    <w:tbl>
      <w:tblPr>
        <w:tblW w:type="dxa" w:w="10080"/>
        <w:tblBorders>
          <w:top w:val="single" w:color="B59A9A" w:sz="2"/>
          <w:left w:val="single" w:color="B59A9A" w:sz="2"/>
          <w:bottom w:val="single" w:color="B59A9A" w:sz="2"/>
          <w:right w:val="single" w:color="B59A9A" w:sz="2"/>
          <w:insideH w:val="single" w:color="B59A9A" w:sz="2"/>
          <w:insideV w:val="single" w:color="B59A9A" w:sz="2"/>
        </w:tblBorders>
      </w:tblPr>
      <w:tblGrid>
        <w:gridCol w:w="2520"/>
        <w:gridCol w:w="2520"/>
        <w:gridCol w:w="2520"/>
        <w:gridCol w:w="2520"/>
      </w:tblGrid>
      <w:tr>
        <w:trPr>
          <w:tblHeader/>
        </w:trPr>
        <w:tc>
          <w:tcPr>
            <w:tcW w:type="dxa" w:w="2520"/>
            <w:shd w:fill="7A0C0C" w:color="auto" w:val="clear"/>
            <w:tcMar>
              <w:top w:type="dxa" w:w="60"/>
              <w:left w:type="dxa" w:w="90"/>
              <w:bottom w:type="dxa" w:w="60"/>
              <w:right w:type="dxa" w:w="90"/>
            </w:tcMar>
          </w:tcPr>
          <w:p>
            <w:pPr>
              <w:spacing w:after="0"/>
            </w:pPr>
            <w:r>
              <w:rPr>
                <w:b/>
                <w:bCs/>
                <w:color w:val="FFFFFF"/>
                <w:sz w:val="19"/>
                <w:szCs w:val="19"/>
              </w:rPr>
              <w:t xml:space="preserve">Port</w:t>
            </w:r>
          </w:p>
        </w:tc>
        <w:tc>
          <w:tcPr>
            <w:tcW w:type="dxa" w:w="2520"/>
            <w:shd w:fill="7A0C0C" w:color="auto" w:val="clear"/>
            <w:tcMar>
              <w:top w:type="dxa" w:w="60"/>
              <w:left w:type="dxa" w:w="90"/>
              <w:bottom w:type="dxa" w:w="60"/>
              <w:right w:type="dxa" w:w="90"/>
            </w:tcMar>
          </w:tcPr>
          <w:p>
            <w:pPr>
              <w:spacing w:after="0"/>
            </w:pPr>
            <w:r>
              <w:rPr>
                <w:b/>
                <w:bCs/>
                <w:color w:val="FFFFFF"/>
                <w:sz w:val="19"/>
                <w:szCs w:val="19"/>
              </w:rPr>
              <w:t xml:space="preserve">Protocol</w:t>
            </w:r>
          </w:p>
        </w:tc>
        <w:tc>
          <w:tcPr>
            <w:tcW w:type="dxa" w:w="2520"/>
            <w:shd w:fill="7A0C0C" w:color="auto" w:val="clear"/>
            <w:tcMar>
              <w:top w:type="dxa" w:w="60"/>
              <w:left w:type="dxa" w:w="90"/>
              <w:bottom w:type="dxa" w:w="60"/>
              <w:right w:type="dxa" w:w="90"/>
            </w:tcMar>
          </w:tcPr>
          <w:p>
            <w:pPr>
              <w:spacing w:after="0"/>
            </w:pPr>
            <w:r>
              <w:rPr>
                <w:b/>
                <w:bCs/>
                <w:color w:val="FFFFFF"/>
                <w:sz w:val="19"/>
                <w:szCs w:val="19"/>
              </w:rPr>
              <w:t xml:space="preserve">Owning process</w:t>
            </w:r>
          </w:p>
        </w:tc>
        <w:tc>
          <w:tcPr>
            <w:tcW w:type="dxa" w:w="2520"/>
            <w:shd w:fill="7A0C0C" w:color="auto" w:val="clear"/>
            <w:tcMar>
              <w:top w:type="dxa" w:w="60"/>
              <w:left w:type="dxa" w:w="90"/>
              <w:bottom w:type="dxa" w:w="60"/>
              <w:right w:type="dxa" w:w="90"/>
            </w:tcMar>
          </w:tcPr>
          <w:p>
            <w:pPr>
              <w:spacing w:after="0"/>
            </w:pPr>
            <w:r>
              <w:rPr>
                <w:b/>
                <w:bCs/>
                <w:color w:val="FFFFFF"/>
                <w:sz w:val="19"/>
                <w:szCs w:val="19"/>
              </w:rPr>
              <w:t xml:space="preserve">Why is this open?</w:t>
            </w:r>
          </w:p>
        </w:tc>
      </w:tr>
      <w:tr>
        <w:tc>
          <w:tcPr>
            <w:tcW w:type="dxa" w:w="2520"/>
            <w:tcMar>
              <w:top w:type="dxa" w:w="50"/>
              <w:left w:type="dxa" w:w="90"/>
              <w:bottom w:type="dxa" w:w="50"/>
              <w:right w:type="dxa" w:w="90"/>
            </w:tcMar>
          </w:tcPr>
          <w:p>
            <w:pPr>
              <w:spacing w:after="0"/>
            </w:pPr>
            <w:r>
              <w:rPr>
                <w:color w:val="1A1A1A"/>
                <w:sz w:val="18"/>
                <w:szCs w:val="18"/>
              </w:rPr>
              <w:t xml:space="preserve"> </w:t>
            </w:r>
          </w:p>
        </w:tc>
        <w:tc>
          <w:tcPr>
            <w:tcW w:type="dxa" w:w="2520"/>
            <w:tcMar>
              <w:top w:type="dxa" w:w="50"/>
              <w:left w:type="dxa" w:w="90"/>
              <w:bottom w:type="dxa" w:w="50"/>
              <w:right w:type="dxa" w:w="90"/>
            </w:tcMar>
          </w:tcPr>
          <w:p>
            <w:pPr>
              <w:spacing w:after="0"/>
            </w:pPr>
            <w:r>
              <w:rPr>
                <w:color w:val="1A1A1A"/>
                <w:sz w:val="18"/>
                <w:szCs w:val="18"/>
              </w:rPr>
              <w:t xml:space="preserve"> </w:t>
            </w:r>
          </w:p>
        </w:tc>
        <w:tc>
          <w:tcPr>
            <w:tcW w:type="dxa" w:w="2520"/>
            <w:tcMar>
              <w:top w:type="dxa" w:w="50"/>
              <w:left w:type="dxa" w:w="90"/>
              <w:bottom w:type="dxa" w:w="50"/>
              <w:right w:type="dxa" w:w="90"/>
            </w:tcMar>
          </w:tcPr>
          <w:p>
            <w:pPr>
              <w:spacing w:after="0"/>
            </w:pPr>
            <w:r>
              <w:rPr>
                <w:color w:val="1A1A1A"/>
                <w:sz w:val="18"/>
                <w:szCs w:val="18"/>
              </w:rPr>
              <w:t xml:space="preserve"> </w:t>
            </w:r>
          </w:p>
        </w:tc>
        <w:tc>
          <w:tcPr>
            <w:tcW w:type="dxa" w:w="2520"/>
            <w:tcMar>
              <w:top w:type="dxa" w:w="50"/>
              <w:left w:type="dxa" w:w="90"/>
              <w:bottom w:type="dxa" w:w="50"/>
              <w:right w:type="dxa" w:w="90"/>
            </w:tcMar>
          </w:tcPr>
          <w:p>
            <w:pPr>
              <w:spacing w:after="0"/>
            </w:pPr>
            <w:r>
              <w:rPr>
                <w:color w:val="1A1A1A"/>
                <w:sz w:val="18"/>
                <w:szCs w:val="18"/>
              </w:rPr>
              <w:t xml:space="preserve"> </w:t>
            </w:r>
          </w:p>
        </w:tc>
      </w:tr>
    </w:tbl>
    <w:p>
      <w:pPr>
        <w:spacing w:after="120"/>
      </w:pPr>
      <w:r>
        <w:t xml:space="preserve"/>
      </w:r>
    </w:p>
    <w:p>
      <w:pPr>
        <w:spacing w:after="120" w:before="0"/>
      </w:pPr>
      <w:r>
        <w:rPr>
          <w:b/>
          <w:bCs/>
          <w:color w:val="1A1A1A"/>
          <w:sz w:val="21"/>
          <w:szCs w:val="21"/>
        </w:rPr>
        <w:t xml:space="preserve">The five surfaces:</w:t>
      </w:r>
      <w:r>
        <w:rPr>
          <w:color w:val="1A1A1A"/>
          <w:sz w:val="21"/>
          <w:szCs w:val="21"/>
        </w:rPr>
        <w:t xml:space="preserve"> Attach your one-page drawing, with one observed item noted under each surface.</w:t>
      </w:r>
    </w:p>
    <w:p>
      <w:pPr>
        <w:pStyle w:val="Heading3"/>
        <w:spacing w:after="80" w:before="180"/>
      </w:pPr>
      <w:r>
        <w:rPr>
          <w:b/>
          <w:bCs/>
          <w:color w:val="1A1A1A"/>
          <w:sz w:val="23"/>
          <w:szCs w:val="23"/>
        </w:rPr>
        <w:t xml:space="preserve">Expected outcomes</w:t>
      </w:r>
    </w:p>
    <w:p>
      <w:pPr>
        <w:spacing w:after="120" w:before="0"/>
      </w:pPr>
      <w:r>
        <w:rPr>
          <w:color w:val="1A1A1A"/>
          <w:sz w:val="21"/>
          <w:szCs w:val="21"/>
        </w:rPr>
        <w:t xml:space="preserve">A single endpoint, fully mapped. You should be able to point at any of the five surfaces and name something real on your machine that lives there. You should also have found at least one listening port or autostart entry you could not immediately explain, which is the normal and instructive result. Not knowing yet is the honest starting point.</w:t>
      </w:r>
    </w:p>
    <w:p>
      <w:pPr>
        <w:pStyle w:val="Heading3"/>
        <w:spacing w:after="80" w:before="180"/>
      </w:pPr>
      <w:r>
        <w:rPr>
          <w:b/>
          <w:bCs/>
          <w:color w:val="1A1A1A"/>
          <w:sz w:val="23"/>
          <w:szCs w:val="23"/>
        </w:rPr>
        <w:t xml:space="preserve">Discussion questions</w:t>
      </w:r>
    </w:p>
    <w:p>
      <w:pPr>
        <w:pStyle w:val="ListParagraph"/>
        <w:numPr>
          <w:ilvl w:val="0"/>
          <w:numId w:val="11"/>
        </w:numPr>
        <w:spacing w:after="80"/>
      </w:pPr>
      <w:r>
        <w:rPr>
          <w:color w:val="1A1A1A"/>
          <w:sz w:val="21"/>
          <w:szCs w:val="21"/>
        </w:rPr>
        <w:t xml:space="preserve">Of the five surfaces, which did you find hardest to inspect, and what does that difficulty tell you about how hard it will be to defend?</w:t>
      </w:r>
    </w:p>
    <w:p>
      <w:pPr>
        <w:pStyle w:val="ListParagraph"/>
        <w:numPr>
          <w:ilvl w:val="0"/>
          <w:numId w:val="11"/>
        </w:numPr>
        <w:spacing w:after="80"/>
      </w:pPr>
      <w:r>
        <w:rPr>
          <w:color w:val="1A1A1A"/>
          <w:sz w:val="21"/>
          <w:szCs w:val="21"/>
        </w:rPr>
        <w:t xml:space="preserve">You found processes and ports you could not identify. An attacker relies on exactly that uncertainty. What would it take to get to a state where every process and port on your machine is one you can account for?</w:t>
      </w:r>
    </w:p>
    <w:p>
      <w:pPr>
        <w:pStyle w:val="ListParagraph"/>
        <w:numPr>
          <w:ilvl w:val="0"/>
          <w:numId w:val="11"/>
        </w:numPr>
        <w:spacing w:after="80"/>
      </w:pPr>
      <w:r>
        <w:rPr>
          <w:color w:val="1A1A1A"/>
          <w:sz w:val="21"/>
          <w:szCs w:val="21"/>
        </w:rPr>
        <w:t xml:space="preserve">The boot process runs with the most power and is examined the least by most users. Why do you think the most powerful code gets the least attention, and what does that pattern suggest about where attackers invest?</w:t>
      </w:r>
    </w:p>
    <w:p>
      <w:pPr>
        <w:pStyle w:val="Heading3"/>
        <w:spacing w:after="80" w:before="180"/>
      </w:pPr>
      <w:r>
        <w:rPr>
          <w:b/>
          <w:bCs/>
          <w:color w:val="1A1A1A"/>
          <w:sz w:val="23"/>
          <w:szCs w:val="23"/>
        </w:rPr>
        <w:t xml:space="preserve">Grading rubric</w:t>
      </w:r>
    </w:p>
    <w:tbl>
      <w:tblPr>
        <w:tblW w:type="dxa" w:w="10080"/>
        <w:tblBorders>
          <w:top w:val="single" w:color="B59A9A" w:sz="2"/>
          <w:left w:val="single" w:color="B59A9A" w:sz="2"/>
          <w:bottom w:val="single" w:color="B59A9A" w:sz="2"/>
          <w:right w:val="single" w:color="B59A9A" w:sz="2"/>
          <w:insideH w:val="single" w:color="B59A9A" w:sz="2"/>
          <w:insideV w:val="single" w:color="B59A9A" w:sz="2"/>
        </w:tblBorders>
      </w:tblPr>
      <w:tblGrid>
        <w:gridCol w:w="5040"/>
        <w:gridCol w:w="5040"/>
      </w:tblGrid>
      <w:tr>
        <w:trPr>
          <w:tblHeader/>
        </w:trPr>
        <w:tc>
          <w:tcPr>
            <w:tcW w:type="dxa" w:w="5040"/>
            <w:shd w:fill="7A0C0C" w:color="auto" w:val="clear"/>
            <w:tcMar>
              <w:top w:type="dxa" w:w="60"/>
              <w:left w:type="dxa" w:w="90"/>
              <w:bottom w:type="dxa" w:w="60"/>
              <w:right w:type="dxa" w:w="90"/>
            </w:tcMar>
          </w:tcPr>
          <w:p>
            <w:pPr>
              <w:spacing w:after="0"/>
            </w:pPr>
            <w:r>
              <w:rPr>
                <w:b/>
                <w:bCs/>
                <w:color w:val="FFFFFF"/>
                <w:sz w:val="19"/>
                <w:szCs w:val="19"/>
              </w:rPr>
              <w:t xml:space="preserve">Criterion</w:t>
            </w:r>
          </w:p>
        </w:tc>
        <w:tc>
          <w:tcPr>
            <w:tcW w:type="dxa" w:w="5040"/>
            <w:shd w:fill="7A0C0C" w:color="auto" w:val="clear"/>
            <w:tcMar>
              <w:top w:type="dxa" w:w="60"/>
              <w:left w:type="dxa" w:w="90"/>
              <w:bottom w:type="dxa" w:w="60"/>
              <w:right w:type="dxa" w:w="90"/>
            </w:tcMar>
          </w:tcPr>
          <w:p>
            <w:pPr>
              <w:spacing w:after="0"/>
            </w:pPr>
            <w:r>
              <w:rPr>
                <w:b/>
                <w:bCs/>
                <w:color w:val="FFFFFF"/>
                <w:sz w:val="19"/>
                <w:szCs w:val="19"/>
              </w:rPr>
              <w:t xml:space="preserve">Points</w:t>
            </w:r>
          </w:p>
        </w:tc>
      </w:tr>
      <w:tr>
        <w:tc>
          <w:tcPr>
            <w:tcW w:type="dxa" w:w="5040"/>
            <w:tcMar>
              <w:top w:type="dxa" w:w="50"/>
              <w:left w:type="dxa" w:w="90"/>
              <w:bottom w:type="dxa" w:w="50"/>
              <w:right w:type="dxa" w:w="90"/>
            </w:tcMar>
          </w:tcPr>
          <w:p>
            <w:pPr>
              <w:spacing w:after="0"/>
            </w:pPr>
            <w:r>
              <w:rPr>
                <w:color w:val="1A1A1A"/>
                <w:sz w:val="18"/>
                <w:szCs w:val="18"/>
              </w:rPr>
              <w:t xml:space="preserve">Boot process observed and firmware/Secure Boot state recorded</w:t>
            </w:r>
          </w:p>
        </w:tc>
        <w:tc>
          <w:tcPr>
            <w:tcW w:type="dxa" w:w="5040"/>
            <w:tcMar>
              <w:top w:type="dxa" w:w="50"/>
              <w:left w:type="dxa" w:w="90"/>
              <w:bottom w:type="dxa" w:w="50"/>
              <w:right w:type="dxa" w:w="90"/>
            </w:tcMar>
          </w:tcPr>
          <w:p>
            <w:pPr>
              <w:spacing w:after="0"/>
            </w:pPr>
            <w:r>
              <w:rPr>
                <w:color w:val="1A1A1A"/>
                <w:sz w:val="18"/>
                <w:szCs w:val="18"/>
              </w:rPr>
              <w:t xml:space="preserve">15</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Privilege model correctly determined and documented</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15</w:t>
            </w:r>
          </w:p>
        </w:tc>
      </w:tr>
      <w:tr>
        <w:tc>
          <w:tcPr>
            <w:tcW w:type="dxa" w:w="5040"/>
            <w:tcMar>
              <w:top w:type="dxa" w:w="50"/>
              <w:left w:type="dxa" w:w="90"/>
              <w:bottom w:type="dxa" w:w="50"/>
              <w:right w:type="dxa" w:w="90"/>
            </w:tcMar>
          </w:tcPr>
          <w:p>
            <w:pPr>
              <w:spacing w:after="0"/>
            </w:pPr>
            <w:r>
              <w:rPr>
                <w:color w:val="1A1A1A"/>
                <w:sz w:val="18"/>
                <w:szCs w:val="18"/>
              </w:rPr>
              <w:t xml:space="preserve">Running processes listed and five investigated</w:t>
            </w:r>
          </w:p>
        </w:tc>
        <w:tc>
          <w:tcPr>
            <w:tcW w:type="dxa" w:w="5040"/>
            <w:tcMar>
              <w:top w:type="dxa" w:w="50"/>
              <w:left w:type="dxa" w:w="90"/>
              <w:bottom w:type="dxa" w:w="50"/>
              <w:right w:type="dxa" w:w="90"/>
            </w:tcMar>
          </w:tcPr>
          <w:p>
            <w:pPr>
              <w:spacing w:after="0"/>
            </w:pPr>
            <w:r>
              <w:rPr>
                <w:color w:val="1A1A1A"/>
                <w:sz w:val="18"/>
                <w:szCs w:val="18"/>
              </w:rPr>
              <w:t xml:space="preserve">20</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Autostart/configuration stores located and examined</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15</w:t>
            </w:r>
          </w:p>
        </w:tc>
      </w:tr>
      <w:tr>
        <w:tc>
          <w:tcPr>
            <w:tcW w:type="dxa" w:w="5040"/>
            <w:tcMar>
              <w:top w:type="dxa" w:w="50"/>
              <w:left w:type="dxa" w:w="90"/>
              <w:bottom w:type="dxa" w:w="50"/>
              <w:right w:type="dxa" w:w="90"/>
            </w:tcMar>
          </w:tcPr>
          <w:p>
            <w:pPr>
              <w:spacing w:after="0"/>
            </w:pPr>
            <w:r>
              <w:rPr>
                <w:color w:val="1A1A1A"/>
                <w:sz w:val="18"/>
                <w:szCs w:val="18"/>
              </w:rPr>
              <w:t xml:space="preserve">Network connections mapped with owning processes identified</w:t>
            </w:r>
          </w:p>
        </w:tc>
        <w:tc>
          <w:tcPr>
            <w:tcW w:type="dxa" w:w="5040"/>
            <w:tcMar>
              <w:top w:type="dxa" w:w="50"/>
              <w:left w:type="dxa" w:w="90"/>
              <w:bottom w:type="dxa" w:w="50"/>
              <w:right w:type="dxa" w:w="90"/>
            </w:tcMar>
          </w:tcPr>
          <w:p>
            <w:pPr>
              <w:spacing w:after="0"/>
            </w:pPr>
            <w:r>
              <w:rPr>
                <w:color w:val="1A1A1A"/>
                <w:sz w:val="18"/>
                <w:szCs w:val="18"/>
              </w:rPr>
              <w:t xml:space="preserve">20</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Five-surface drawing complete with a real observed item under each</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15</w:t>
            </w:r>
          </w:p>
        </w:tc>
      </w:tr>
      <w:tr>
        <w:tc>
          <w:tcPr>
            <w:tcW w:type="dxa" w:w="5040"/>
            <w:tcMar>
              <w:top w:type="dxa" w:w="50"/>
              <w:left w:type="dxa" w:w="90"/>
              <w:bottom w:type="dxa" w:w="50"/>
              <w:right w:type="dxa" w:w="90"/>
            </w:tcMar>
          </w:tcPr>
          <w:p>
            <w:pPr>
              <w:spacing w:after="0"/>
            </w:pPr>
            <w:r>
              <w:rPr>
                <w:b/>
                <w:bCs/>
                <w:color w:val="1A1A1A"/>
                <w:sz w:val="18"/>
                <w:szCs w:val="18"/>
              </w:rPr>
              <w:t xml:space="preserve">Total</w:t>
            </w:r>
          </w:p>
        </w:tc>
        <w:tc>
          <w:tcPr>
            <w:tcW w:type="dxa" w:w="5040"/>
            <w:tcMar>
              <w:top w:type="dxa" w:w="50"/>
              <w:left w:type="dxa" w:w="90"/>
              <w:bottom w:type="dxa" w:w="50"/>
              <w:right w:type="dxa" w:w="90"/>
            </w:tcMar>
          </w:tcPr>
          <w:p>
            <w:pPr>
              <w:spacing w:after="0"/>
            </w:pPr>
            <w:r>
              <w:rPr>
                <w:b/>
                <w:bCs/>
                <w:color w:val="1A1A1A"/>
                <w:sz w:val="18"/>
                <w:szCs w:val="18"/>
              </w:rPr>
              <w:t xml:space="preserve">100</w:t>
            </w:r>
          </w:p>
        </w:tc>
      </w:tr>
    </w:tbl>
    <w:p>
      <w:pPr>
        <w:spacing w:after="120"/>
      </w:pPr>
      <w:r>
        <w:t xml:space="preserve"/>
      </w:r>
    </w:p>
    <w:p>
      <w:pPr>
        <w:pBdr>
          <w:bottom w:val="single" w:color="B59A9A" w:sz="8" w:space="1"/>
        </w:pBdr>
        <w:spacing w:after="120" w:before="120"/>
      </w:pPr>
      <w:r>
        <w:t xml:space="preserve"/>
      </w:r>
    </w:p>
    <w:p>
      <w:r>
        <w:br w:type="page"/>
      </w:r>
    </w:p>
    <w:p>
      <w:pPr>
        <w:pStyle w:val="Heading2"/>
        <w:pBdr>
          <w:bottom w:val="single" w:color="B59A9A" w:sz="10" w:space="3"/>
        </w:pBdr>
        <w:spacing w:after="120" w:before="120"/>
      </w:pPr>
      <w:r>
        <w:rPr>
          <w:b/>
          <w:bCs/>
          <w:color w:val="A01818"/>
          <w:sz w:val="28"/>
          <w:szCs w:val="28"/>
        </w:rPr>
        <w:t xml:space="preserve">Lab 3: Build Your Endpoint Security Lab</w:t>
      </w:r>
    </w:p>
    <w:p>
      <w:pPr>
        <w:spacing w:after="140" w:before="0"/>
      </w:pPr>
      <w:r>
        <w:rPr>
          <w:i/>
          <w:iCs/>
          <w:color w:val="555555"/>
          <w:sz w:val="20"/>
          <w:szCs w:val="20"/>
        </w:rPr>
        <w:t xml:space="preserve">Companion to Video 3: Building Your Endpoint Security Lab</w:t>
      </w:r>
    </w:p>
    <w:p>
      <w:pPr>
        <w:pStyle w:val="Heading3"/>
        <w:spacing w:after="80" w:before="180"/>
      </w:pPr>
      <w:r>
        <w:rPr>
          <w:b/>
          <w:bCs/>
          <w:color w:val="1A1A1A"/>
          <w:sz w:val="23"/>
          <w:szCs w:val="23"/>
        </w:rPr>
        <w:t xml:space="preserve">Lab objectives</w:t>
      </w:r>
    </w:p>
    <w:p>
      <w:pPr>
        <w:spacing w:after="120" w:before="0"/>
      </w:pPr>
      <w:r>
        <w:rPr>
          <w:color w:val="1A1A1A"/>
          <w:sz w:val="21"/>
          <w:szCs w:val="21"/>
        </w:rPr>
        <w:t xml:space="preserve">By the end of this lab you will be able to:</w:t>
      </w:r>
    </w:p>
    <w:p>
      <w:pPr>
        <w:pStyle w:val="ListParagraph"/>
        <w:numPr>
          <w:ilvl w:val="0"/>
          <w:numId w:val="2"/>
        </w:numPr>
        <w:spacing w:after="60"/>
      </w:pPr>
      <w:r>
        <w:rPr>
          <w:color w:val="1A1A1A"/>
          <w:sz w:val="21"/>
          <w:szCs w:val="21"/>
        </w:rPr>
        <w:t xml:space="preserve">Stand up a working lab of endpoints to defend and an isolated attack host.</w:t>
      </w:r>
    </w:p>
    <w:p>
      <w:pPr>
        <w:pStyle w:val="ListParagraph"/>
        <w:numPr>
          <w:ilvl w:val="0"/>
          <w:numId w:val="2"/>
        </w:numPr>
        <w:spacing w:after="60"/>
      </w:pPr>
      <w:r>
        <w:rPr>
          <w:color w:val="1A1A1A"/>
          <w:sz w:val="21"/>
          <w:szCs w:val="21"/>
        </w:rPr>
        <w:t xml:space="preserve">Confirm that the lab is isolated from your real network and the internet.</w:t>
      </w:r>
    </w:p>
    <w:p>
      <w:pPr>
        <w:pStyle w:val="ListParagraph"/>
        <w:numPr>
          <w:ilvl w:val="0"/>
          <w:numId w:val="2"/>
        </w:numPr>
        <w:spacing w:after="60"/>
      </w:pPr>
      <w:r>
        <w:rPr>
          <w:color w:val="1A1A1A"/>
          <w:sz w:val="21"/>
          <w:szCs w:val="21"/>
        </w:rPr>
        <w:t xml:space="preserve">Compromise a lab endpoint from the attack host and observe that compromise from your telemetry, proving the whole loop works before any real exercise depends on it.</w:t>
      </w:r>
    </w:p>
    <w:p>
      <w:pPr>
        <w:pStyle w:val="Heading3"/>
        <w:spacing w:after="80" w:before="180"/>
      </w:pPr>
      <w:r>
        <w:rPr>
          <w:b/>
          <w:bCs/>
          <w:color w:val="1A1A1A"/>
          <w:sz w:val="23"/>
          <w:szCs w:val="23"/>
        </w:rPr>
        <w:t xml:space="preserve">Prerequisites</w:t>
      </w:r>
    </w:p>
    <w:p>
      <w:pPr>
        <w:pStyle w:val="ListParagraph"/>
        <w:numPr>
          <w:ilvl w:val="0"/>
          <w:numId w:val="2"/>
        </w:numPr>
        <w:spacing w:after="60"/>
      </w:pPr>
      <w:r>
        <w:rPr>
          <w:color w:val="1A1A1A"/>
          <w:sz w:val="21"/>
          <w:szCs w:val="21"/>
        </w:rPr>
        <w:t xml:space="preserve">A host machine with the RAM and disk described in the Shared Lab Environment section.</w:t>
      </w:r>
    </w:p>
    <w:p>
      <w:pPr>
        <w:pStyle w:val="ListParagraph"/>
        <w:numPr>
          <w:ilvl w:val="0"/>
          <w:numId w:val="2"/>
        </w:numPr>
        <w:spacing w:after="60"/>
      </w:pPr>
      <w:r>
        <w:rPr>
          <w:color w:val="1A1A1A"/>
          <w:sz w:val="21"/>
          <w:szCs w:val="21"/>
        </w:rPr>
        <w:t xml:space="preserve">A hypervisor installed. The virtualization lab guide for this series covers this in full; any of VMware Workstation, VirtualBox, Fusion, or UTM is fine.</w:t>
      </w:r>
    </w:p>
    <w:p>
      <w:pPr>
        <w:pStyle w:val="ListParagraph"/>
        <w:numPr>
          <w:ilvl w:val="0"/>
          <w:numId w:val="2"/>
        </w:numPr>
        <w:spacing w:after="60"/>
      </w:pPr>
      <w:r>
        <w:rPr>
          <w:color w:val="1A1A1A"/>
          <w:sz w:val="21"/>
          <w:szCs w:val="21"/>
        </w:rPr>
        <w:t xml:space="preserve">Evaluation images: Windows 10/11, Windows Server, and a Linux distribution (Ubuntu Server or Fedora).</w:t>
      </w:r>
    </w:p>
    <w:p>
      <w:pPr>
        <w:pStyle w:val="Heading3"/>
        <w:spacing w:after="80" w:before="180"/>
      </w:pPr>
      <w:r>
        <w:rPr>
          <w:b/>
          <w:bCs/>
          <w:color w:val="1A1A1A"/>
          <w:sz w:val="23"/>
          <w:szCs w:val="23"/>
        </w:rPr>
        <w:t xml:space="preserve">Scenario</w:t>
      </w:r>
    </w:p>
    <w:p>
      <w:pPr>
        <w:spacing w:after="120" w:before="0"/>
      </w:pPr>
      <w:r>
        <w:rPr>
          <w:color w:val="1A1A1A"/>
          <w:sz w:val="21"/>
          <w:szCs w:val="21"/>
        </w:rPr>
        <w:t xml:space="preserve">Every later lab assumes this environment exists and works. This is the lab that makes all the others real. You will build the machines, seal the network, and then do a complete end-to-end dry run, attack a machine, see the attack in your logs, restore the machine, so that when a real lab compromises an endpoint in Lab 13, you already trust that your telemetry will show it.</w:t>
      </w:r>
    </w:p>
    <w:p>
      <w:pPr>
        <w:pStyle w:val="Heading3"/>
        <w:spacing w:after="80" w:before="180"/>
      </w:pPr>
      <w:r>
        <w:rPr>
          <w:b/>
          <w:bCs/>
          <w:color w:val="1A1A1A"/>
          <w:sz w:val="23"/>
          <w:szCs w:val="23"/>
        </w:rPr>
        <w:t xml:space="preserve">Step-by-step instructions</w:t>
      </w:r>
    </w:p>
    <w:p>
      <w:pPr>
        <w:pStyle w:val="ListParagraph"/>
        <w:numPr>
          <w:ilvl w:val="0"/>
          <w:numId w:val="12"/>
        </w:numPr>
        <w:spacing w:after="80"/>
      </w:pPr>
      <w:r>
        <w:rPr>
          <w:b/>
          <w:bCs/>
          <w:color w:val="1A1A1A"/>
          <w:sz w:val="21"/>
          <w:szCs w:val="21"/>
        </w:rPr>
        <w:t xml:space="preserve">Create the virtual network.</w:t>
      </w:r>
      <w:r>
        <w:rPr>
          <w:color w:val="1A1A1A"/>
          <w:sz w:val="21"/>
          <w:szCs w:val="21"/>
        </w:rPr>
        <w:t xml:space="preserve"> In your hypervisor, create a host-only or internal network. This is the lab network. It must not be bridged to your real network. Every lab machine attaches here.</w:t>
      </w:r>
    </w:p>
    <w:p>
      <w:pPr>
        <w:pStyle w:val="ListParagraph"/>
        <w:numPr>
          <w:ilvl w:val="0"/>
          <w:numId w:val="12"/>
        </w:numPr>
        <w:spacing w:after="80"/>
      </w:pPr>
      <w:r>
        <w:rPr>
          <w:b/>
          <w:bCs/>
          <w:color w:val="1A1A1A"/>
          <w:sz w:val="21"/>
          <w:szCs w:val="21"/>
        </w:rPr>
        <w:t xml:space="preserve">Build the endpoints to defend.</w:t>
      </w:r>
      <w:r>
        <w:rPr>
          <w:color w:val="1A1A1A"/>
          <w:sz w:val="21"/>
          <w:szCs w:val="21"/>
        </w:rPr>
        <w:t xml:space="preserve"> Create three VMs: WIN-ENDPOINT (Windows 10/11), WIN-SERVER (Windows Server), and LIN-ENDPOINT (Linux). Install the operating systems, apply current updates once (temporarily allowing internet access under supervision, then removing it), and take a clean baseline snapshot of each named </w:t>
      </w:r>
      <w:r>
        <w:rPr>
          <w:rFonts w:ascii="Consolas" w:cs="Consolas" w:eastAsia="Consolas" w:hAnsi="Consolas"/>
          <w:color w:val="1A1A1A"/>
          <w:sz w:val="21"/>
          <w:szCs w:val="21"/>
        </w:rPr>
        <w:t xml:space="preserve">clean-baseline</w:t>
      </w:r>
      <w:r>
        <w:rPr>
          <w:color w:val="1A1A1A"/>
          <w:sz w:val="21"/>
          <w:szCs w:val="21"/>
        </w:rPr>
        <w:t xml:space="preserve">.</w:t>
      </w:r>
    </w:p>
    <w:p>
      <w:pPr>
        <w:pStyle w:val="ListParagraph"/>
        <w:numPr>
          <w:ilvl w:val="0"/>
          <w:numId w:val="12"/>
        </w:numPr>
        <w:spacing w:after="80"/>
      </w:pPr>
      <w:r>
        <w:rPr>
          <w:b/>
          <w:bCs/>
          <w:color w:val="1A1A1A"/>
          <w:sz w:val="21"/>
          <w:szCs w:val="21"/>
        </w:rPr>
        <w:t xml:space="preserve">Build the attack host.</w:t>
      </w:r>
      <w:r>
        <w:rPr>
          <w:color w:val="1A1A1A"/>
          <w:sz w:val="21"/>
          <w:szCs w:val="21"/>
        </w:rPr>
        <w:t xml:space="preserve"> Create a clean Linux VM named ATTACK-HOST on the same lab network. Install only what you need as you go; for this lab you need a basic set of tools to generate a test compromise, which the lab names in step 6. Snapshot it as </w:t>
      </w:r>
      <w:r>
        <w:rPr>
          <w:rFonts w:ascii="Consolas" w:cs="Consolas" w:eastAsia="Consolas" w:hAnsi="Consolas"/>
          <w:color w:val="1A1A1A"/>
          <w:sz w:val="21"/>
          <w:szCs w:val="21"/>
        </w:rPr>
        <w:t xml:space="preserve">clean-attack</w:t>
      </w:r>
      <w:r>
        <w:rPr>
          <w:color w:val="1A1A1A"/>
          <w:sz w:val="21"/>
          <w:szCs w:val="21"/>
        </w:rPr>
        <w:t xml:space="preserve">.</w:t>
      </w:r>
    </w:p>
    <w:p>
      <w:pPr>
        <w:pStyle w:val="ListParagraph"/>
        <w:numPr>
          <w:ilvl w:val="0"/>
          <w:numId w:val="12"/>
        </w:numPr>
        <w:spacing w:after="80"/>
      </w:pPr>
      <w:r>
        <w:rPr>
          <w:b/>
          <w:bCs/>
          <w:color w:val="1A1A1A"/>
          <w:sz w:val="21"/>
          <w:szCs w:val="21"/>
        </w:rPr>
        <w:t xml:space="preserve">Build the monitor.</w:t>
      </w:r>
      <w:r>
        <w:rPr>
          <w:color w:val="1A1A1A"/>
          <w:sz w:val="21"/>
          <w:szCs w:val="21"/>
        </w:rPr>
        <w:t xml:space="preserve"> Create a small VM named MONITOR, or designate a role on WIN-SERVER, to collect logs. Install a simple log collector or enable centralized event forwarding. The goal for now is modest: somewhere that endpoint logs can be sent and read in one place.</w:t>
      </w:r>
    </w:p>
    <w:p>
      <w:pPr>
        <w:pStyle w:val="ListParagraph"/>
        <w:numPr>
          <w:ilvl w:val="0"/>
          <w:numId w:val="12"/>
        </w:numPr>
        <w:spacing w:after="80"/>
      </w:pPr>
      <w:r>
        <w:rPr>
          <w:b/>
          <w:bCs/>
          <w:color w:val="1A1A1A"/>
          <w:sz w:val="21"/>
          <w:szCs w:val="21"/>
        </w:rPr>
        <w:t xml:space="preserve">Confirm isolation. This is the gate. Do not skip it.</w:t>
      </w:r>
      <w:r>
        <w:rPr>
          <w:color w:val="1A1A1A"/>
          <w:sz w:val="21"/>
          <w:szCs w:val="21"/>
        </w:rPr>
        <w:t xml:space="preserve"> From WIN-ENDPOINT and from ATTACK-HOST, try to reach the internet (</w:t>
      </w:r>
      <w:r>
        <w:rPr>
          <w:rFonts w:ascii="Consolas" w:cs="Consolas" w:eastAsia="Consolas" w:hAnsi="Consolas"/>
          <w:color w:val="1A1A1A"/>
          <w:sz w:val="21"/>
          <w:szCs w:val="21"/>
        </w:rPr>
        <w:t xml:space="preserve">ping</w:t>
      </w:r>
      <w:r>
        <w:rPr>
          <w:color w:val="1A1A1A"/>
          <w:sz w:val="21"/>
          <w:szCs w:val="21"/>
        </w:rPr>
        <w:t xml:space="preserve"> a public address, open a browser). Both should fail. Try to reach your real home router or another real device. That should fail too. Then confirm the lab machines can reach each other. If any lab machine can reach the real world or your real network when it should not, fix the network before going further. Record the result of each test.</w:t>
      </w:r>
    </w:p>
    <w:p>
      <w:pPr>
        <w:pStyle w:val="ListParagraph"/>
        <w:numPr>
          <w:ilvl w:val="0"/>
          <w:numId w:val="12"/>
        </w:numPr>
        <w:spacing w:after="80"/>
      </w:pPr>
      <w:r>
        <w:rPr>
          <w:b/>
          <w:bCs/>
          <w:color w:val="1A1A1A"/>
          <w:sz w:val="21"/>
          <w:szCs w:val="21"/>
        </w:rPr>
        <w:t xml:space="preserve">Set up endpoint telemetry.</w:t>
      </w:r>
      <w:r>
        <w:rPr>
          <w:color w:val="1A1A1A"/>
          <w:sz w:val="21"/>
          <w:szCs w:val="21"/>
        </w:rPr>
        <w:t xml:space="preserve"> On WIN-ENDPOINT, enable detailed logging: turn on process creation auditing (and command-line logging) and PowerShell logging, and confirm events are being written. Point the machine's logs at your MONITOR. On LIN-ENDPOINT, confirm </w:t>
      </w:r>
      <w:r>
        <w:rPr>
          <w:rFonts w:ascii="Consolas" w:cs="Consolas" w:eastAsia="Consolas" w:hAnsi="Consolas"/>
          <w:color w:val="1A1A1A"/>
          <w:sz w:val="21"/>
          <w:szCs w:val="21"/>
        </w:rPr>
        <w:t xml:space="preserve">auditd</w:t>
      </w:r>
      <w:r>
        <w:rPr>
          <w:color w:val="1A1A1A"/>
          <w:sz w:val="21"/>
          <w:szCs w:val="21"/>
        </w:rPr>
        <w:t xml:space="preserve"> or equivalent is running and logging. You now have endpoints that record what happens on them.</w:t>
      </w:r>
    </w:p>
    <w:p>
      <w:pPr>
        <w:pStyle w:val="ListParagraph"/>
        <w:numPr>
          <w:ilvl w:val="0"/>
          <w:numId w:val="12"/>
        </w:numPr>
        <w:spacing w:after="80"/>
      </w:pPr>
      <w:r>
        <w:rPr>
          <w:b/>
          <w:bCs/>
          <w:color w:val="1A1A1A"/>
          <w:sz w:val="21"/>
          <w:szCs w:val="21"/>
        </w:rPr>
        <w:t xml:space="preserve">Run the end-to-end test.</w:t>
      </w:r>
      <w:r>
        <w:rPr>
          <w:color w:val="1A1A1A"/>
          <w:sz w:val="21"/>
          <w:szCs w:val="21"/>
        </w:rPr>
        <w:t xml:space="preserve"> Snapshot WIN-ENDPOINT as </w:t>
      </w:r>
      <w:r>
        <w:rPr>
          <w:rFonts w:ascii="Consolas" w:cs="Consolas" w:eastAsia="Consolas" w:hAnsi="Consolas"/>
          <w:color w:val="1A1A1A"/>
          <w:sz w:val="21"/>
          <w:szCs w:val="21"/>
        </w:rPr>
        <w:t xml:space="preserve">pre-test-lab3</w:t>
      </w:r>
      <w:r>
        <w:rPr>
          <w:color w:val="1A1A1A"/>
          <w:sz w:val="21"/>
          <w:szCs w:val="21"/>
        </w:rPr>
        <w:t xml:space="preserve">. From ATTACK-HOST, perform one simple, safe action that should generate a visible event on WIN-ENDPOINT, for example, an authentication attempt against it, or copy and run a harmless test executable that writes a file and makes a network connection back to ATTACK-HOST. On MONITOR, find the corresponding events. You are proving that an action on the attacker's side shows up in your telemetry.</w:t>
      </w:r>
    </w:p>
    <w:p>
      <w:pPr>
        <w:pStyle w:val="ListParagraph"/>
        <w:numPr>
          <w:ilvl w:val="0"/>
          <w:numId w:val="12"/>
        </w:numPr>
        <w:spacing w:after="80"/>
      </w:pPr>
      <w:r>
        <w:rPr>
          <w:b/>
          <w:bCs/>
          <w:color w:val="1A1A1A"/>
          <w:sz w:val="21"/>
          <w:szCs w:val="21"/>
        </w:rPr>
        <w:t xml:space="preserve">Restore.</w:t>
      </w:r>
      <w:r>
        <w:rPr>
          <w:color w:val="1A1A1A"/>
          <w:sz w:val="21"/>
          <w:szCs w:val="21"/>
        </w:rPr>
        <w:t xml:space="preserve"> Restore WIN-ENDPOINT from </w:t>
      </w:r>
      <w:r>
        <w:rPr>
          <w:rFonts w:ascii="Consolas" w:cs="Consolas" w:eastAsia="Consolas" w:hAnsi="Consolas"/>
          <w:color w:val="1A1A1A"/>
          <w:sz w:val="21"/>
          <w:szCs w:val="21"/>
        </w:rPr>
        <w:t xml:space="preserve">pre-test-lab3</w:t>
      </w:r>
      <w:r>
        <w:rPr>
          <w:color w:val="1A1A1A"/>
          <w:sz w:val="21"/>
          <w:szCs w:val="21"/>
        </w:rPr>
        <w:t xml:space="preserve">. Confirm it is clean. The reset discipline works.</w:t>
      </w:r>
    </w:p>
    <w:p>
      <w:pPr>
        <w:pStyle w:val="Heading3"/>
        <w:spacing w:after="80" w:before="180"/>
      </w:pPr>
      <w:r>
        <w:rPr>
          <w:b/>
          <w:bCs/>
          <w:color w:val="1A1A1A"/>
          <w:sz w:val="23"/>
          <w:szCs w:val="23"/>
        </w:rPr>
        <w:t xml:space="preserve">Lab worksheet</w:t>
      </w:r>
    </w:p>
    <w:p>
      <w:pPr>
        <w:spacing w:after="120" w:before="0"/>
      </w:pPr>
      <w:r>
        <w:rPr>
          <w:b/>
          <w:bCs/>
          <w:color w:val="1A1A1A"/>
          <w:sz w:val="21"/>
          <w:szCs w:val="21"/>
        </w:rPr>
        <w:t xml:space="preserve">Machines built:</w:t>
      </w:r>
    </w:p>
    <w:tbl>
      <w:tblPr>
        <w:tblW w:type="dxa" w:w="10080"/>
        <w:tblBorders>
          <w:top w:val="single" w:color="B59A9A" w:sz="2"/>
          <w:left w:val="single" w:color="B59A9A" w:sz="2"/>
          <w:bottom w:val="single" w:color="B59A9A" w:sz="2"/>
          <w:right w:val="single" w:color="B59A9A" w:sz="2"/>
          <w:insideH w:val="single" w:color="B59A9A" w:sz="2"/>
          <w:insideV w:val="single" w:color="B59A9A" w:sz="2"/>
        </w:tblBorders>
      </w:tblPr>
      <w:tblGrid>
        <w:gridCol w:w="2520"/>
        <w:gridCol w:w="2520"/>
        <w:gridCol w:w="2520"/>
        <w:gridCol w:w="2520"/>
      </w:tblGrid>
      <w:tr>
        <w:trPr>
          <w:tblHeader/>
        </w:trPr>
        <w:tc>
          <w:tcPr>
            <w:tcW w:type="dxa" w:w="2520"/>
            <w:shd w:fill="7A0C0C" w:color="auto" w:val="clear"/>
            <w:tcMar>
              <w:top w:type="dxa" w:w="60"/>
              <w:left w:type="dxa" w:w="90"/>
              <w:bottom w:type="dxa" w:w="60"/>
              <w:right w:type="dxa" w:w="90"/>
            </w:tcMar>
          </w:tcPr>
          <w:p>
            <w:pPr>
              <w:spacing w:after="0"/>
            </w:pPr>
            <w:r>
              <w:rPr>
                <w:b/>
                <w:bCs/>
                <w:color w:val="FFFFFF"/>
                <w:sz w:val="19"/>
                <w:szCs w:val="19"/>
              </w:rPr>
              <w:t xml:space="preserve">VM name</w:t>
            </w:r>
          </w:p>
        </w:tc>
        <w:tc>
          <w:tcPr>
            <w:tcW w:type="dxa" w:w="2520"/>
            <w:shd w:fill="7A0C0C" w:color="auto" w:val="clear"/>
            <w:tcMar>
              <w:top w:type="dxa" w:w="60"/>
              <w:left w:type="dxa" w:w="90"/>
              <w:bottom w:type="dxa" w:w="60"/>
              <w:right w:type="dxa" w:w="90"/>
            </w:tcMar>
          </w:tcPr>
          <w:p>
            <w:pPr>
              <w:spacing w:after="0"/>
            </w:pPr>
            <w:r>
              <w:rPr>
                <w:b/>
                <w:bCs/>
                <w:color w:val="FFFFFF"/>
                <w:sz w:val="19"/>
                <w:szCs w:val="19"/>
              </w:rPr>
              <w:t xml:space="preserve">OS</w:t>
            </w:r>
          </w:p>
        </w:tc>
        <w:tc>
          <w:tcPr>
            <w:tcW w:type="dxa" w:w="2520"/>
            <w:shd w:fill="7A0C0C" w:color="auto" w:val="clear"/>
            <w:tcMar>
              <w:top w:type="dxa" w:w="60"/>
              <w:left w:type="dxa" w:w="90"/>
              <w:bottom w:type="dxa" w:w="60"/>
              <w:right w:type="dxa" w:w="90"/>
            </w:tcMar>
          </w:tcPr>
          <w:p>
            <w:pPr>
              <w:spacing w:after="0"/>
            </w:pPr>
            <w:r>
              <w:rPr>
                <w:b/>
                <w:bCs/>
                <w:color w:val="FFFFFF"/>
                <w:sz w:val="19"/>
                <w:szCs w:val="19"/>
              </w:rPr>
              <w:t xml:space="preserve">Role</w:t>
            </w:r>
          </w:p>
        </w:tc>
        <w:tc>
          <w:tcPr>
            <w:tcW w:type="dxa" w:w="2520"/>
            <w:shd w:fill="7A0C0C" w:color="auto" w:val="clear"/>
            <w:tcMar>
              <w:top w:type="dxa" w:w="60"/>
              <w:left w:type="dxa" w:w="90"/>
              <w:bottom w:type="dxa" w:w="60"/>
              <w:right w:type="dxa" w:w="90"/>
            </w:tcMar>
          </w:tcPr>
          <w:p>
            <w:pPr>
              <w:spacing w:after="0"/>
            </w:pPr>
            <w:r>
              <w:rPr>
                <w:b/>
                <w:bCs/>
                <w:color w:val="FFFFFF"/>
                <w:sz w:val="19"/>
                <w:szCs w:val="19"/>
              </w:rPr>
              <w:t xml:space="preserve">Clean snapshot taken?</w:t>
            </w:r>
          </w:p>
        </w:tc>
      </w:tr>
      <w:tr>
        <w:tc>
          <w:tcPr>
            <w:tcW w:type="dxa" w:w="2520"/>
            <w:tcMar>
              <w:top w:type="dxa" w:w="50"/>
              <w:left w:type="dxa" w:w="90"/>
              <w:bottom w:type="dxa" w:w="50"/>
              <w:right w:type="dxa" w:w="90"/>
            </w:tcMar>
          </w:tcPr>
          <w:p>
            <w:pPr>
              <w:spacing w:after="0"/>
            </w:pPr>
            <w:r>
              <w:rPr>
                <w:color w:val="1A1A1A"/>
                <w:sz w:val="18"/>
                <w:szCs w:val="18"/>
              </w:rPr>
              <w:t xml:space="preserve">WIN-ENDPOINT</w:t>
            </w:r>
          </w:p>
        </w:tc>
        <w:tc>
          <w:tcPr>
            <w:tcW w:type="dxa" w:w="2520"/>
            <w:tcMar>
              <w:top w:type="dxa" w:w="50"/>
              <w:left w:type="dxa" w:w="90"/>
              <w:bottom w:type="dxa" w:w="50"/>
              <w:right w:type="dxa" w:w="90"/>
            </w:tcMar>
          </w:tcPr>
          <w:p>
            <w:pPr>
              <w:spacing w:after="0"/>
            </w:pPr>
            <w:r>
              <w:rPr>
                <w:color w:val="1A1A1A"/>
                <w:sz w:val="18"/>
                <w:szCs w:val="18"/>
              </w:rPr>
              <w:t xml:space="preserve"> </w:t>
            </w:r>
          </w:p>
        </w:tc>
        <w:tc>
          <w:tcPr>
            <w:tcW w:type="dxa" w:w="2520"/>
            <w:tcMar>
              <w:top w:type="dxa" w:w="50"/>
              <w:left w:type="dxa" w:w="90"/>
              <w:bottom w:type="dxa" w:w="50"/>
              <w:right w:type="dxa" w:w="90"/>
            </w:tcMar>
          </w:tcPr>
          <w:p>
            <w:pPr>
              <w:spacing w:after="0"/>
            </w:pPr>
            <w:r>
              <w:rPr>
                <w:color w:val="1A1A1A"/>
                <w:sz w:val="18"/>
                <w:szCs w:val="18"/>
              </w:rPr>
              <w:t xml:space="preserve">Defend</w:t>
            </w:r>
          </w:p>
        </w:tc>
        <w:tc>
          <w:tcPr>
            <w:tcW w:type="dxa" w:w="2520"/>
            <w:tcMar>
              <w:top w:type="dxa" w:w="50"/>
              <w:left w:type="dxa" w:w="90"/>
              <w:bottom w:type="dxa" w:w="50"/>
              <w:right w:type="dxa" w:w="90"/>
            </w:tcMar>
          </w:tcPr>
          <w:p>
            <w:pPr>
              <w:spacing w:after="0"/>
            </w:pPr>
            <w:r>
              <w:rPr>
                <w:color w:val="1A1A1A"/>
                <w:sz w:val="18"/>
                <w:szCs w:val="18"/>
              </w:rPr>
              <w:t xml:space="preserve"> </w:t>
            </w:r>
          </w:p>
        </w:tc>
      </w:tr>
      <w:tr>
        <w:tc>
          <w:tcPr>
            <w:tcW w:type="dxa" w:w="2520"/>
            <w:shd w:fill="F3ECEC" w:color="auto" w:val="clear"/>
            <w:tcMar>
              <w:top w:type="dxa" w:w="50"/>
              <w:left w:type="dxa" w:w="90"/>
              <w:bottom w:type="dxa" w:w="50"/>
              <w:right w:type="dxa" w:w="90"/>
            </w:tcMar>
          </w:tcPr>
          <w:p>
            <w:pPr>
              <w:spacing w:after="0"/>
            </w:pPr>
            <w:r>
              <w:rPr>
                <w:color w:val="1A1A1A"/>
                <w:sz w:val="18"/>
                <w:szCs w:val="18"/>
              </w:rPr>
              <w:t xml:space="preserve">WIN-SERVER</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Defend / services</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 </w:t>
            </w:r>
          </w:p>
        </w:tc>
      </w:tr>
      <w:tr>
        <w:tc>
          <w:tcPr>
            <w:tcW w:type="dxa" w:w="2520"/>
            <w:tcMar>
              <w:top w:type="dxa" w:w="50"/>
              <w:left w:type="dxa" w:w="90"/>
              <w:bottom w:type="dxa" w:w="50"/>
              <w:right w:type="dxa" w:w="90"/>
            </w:tcMar>
          </w:tcPr>
          <w:p>
            <w:pPr>
              <w:spacing w:after="0"/>
            </w:pPr>
            <w:r>
              <w:rPr>
                <w:color w:val="1A1A1A"/>
                <w:sz w:val="18"/>
                <w:szCs w:val="18"/>
              </w:rPr>
              <w:t xml:space="preserve">LIN-ENDPOINT</w:t>
            </w:r>
          </w:p>
        </w:tc>
        <w:tc>
          <w:tcPr>
            <w:tcW w:type="dxa" w:w="2520"/>
            <w:tcMar>
              <w:top w:type="dxa" w:w="50"/>
              <w:left w:type="dxa" w:w="90"/>
              <w:bottom w:type="dxa" w:w="50"/>
              <w:right w:type="dxa" w:w="90"/>
            </w:tcMar>
          </w:tcPr>
          <w:p>
            <w:pPr>
              <w:spacing w:after="0"/>
            </w:pPr>
            <w:r>
              <w:rPr>
                <w:color w:val="1A1A1A"/>
                <w:sz w:val="18"/>
                <w:szCs w:val="18"/>
              </w:rPr>
              <w:t xml:space="preserve"> </w:t>
            </w:r>
          </w:p>
        </w:tc>
        <w:tc>
          <w:tcPr>
            <w:tcW w:type="dxa" w:w="2520"/>
            <w:tcMar>
              <w:top w:type="dxa" w:w="50"/>
              <w:left w:type="dxa" w:w="90"/>
              <w:bottom w:type="dxa" w:w="50"/>
              <w:right w:type="dxa" w:w="90"/>
            </w:tcMar>
          </w:tcPr>
          <w:p>
            <w:pPr>
              <w:spacing w:after="0"/>
            </w:pPr>
            <w:r>
              <w:rPr>
                <w:color w:val="1A1A1A"/>
                <w:sz w:val="18"/>
                <w:szCs w:val="18"/>
              </w:rPr>
              <w:t xml:space="preserve">Defend</w:t>
            </w:r>
          </w:p>
        </w:tc>
        <w:tc>
          <w:tcPr>
            <w:tcW w:type="dxa" w:w="2520"/>
            <w:tcMar>
              <w:top w:type="dxa" w:w="50"/>
              <w:left w:type="dxa" w:w="90"/>
              <w:bottom w:type="dxa" w:w="50"/>
              <w:right w:type="dxa" w:w="90"/>
            </w:tcMar>
          </w:tcPr>
          <w:p>
            <w:pPr>
              <w:spacing w:after="0"/>
            </w:pPr>
            <w:r>
              <w:rPr>
                <w:color w:val="1A1A1A"/>
                <w:sz w:val="18"/>
                <w:szCs w:val="18"/>
              </w:rPr>
              <w:t xml:space="preserve"> </w:t>
            </w:r>
          </w:p>
        </w:tc>
      </w:tr>
      <w:tr>
        <w:tc>
          <w:tcPr>
            <w:tcW w:type="dxa" w:w="2520"/>
            <w:shd w:fill="F3ECEC" w:color="auto" w:val="clear"/>
            <w:tcMar>
              <w:top w:type="dxa" w:w="50"/>
              <w:left w:type="dxa" w:w="90"/>
              <w:bottom w:type="dxa" w:w="50"/>
              <w:right w:type="dxa" w:w="90"/>
            </w:tcMar>
          </w:tcPr>
          <w:p>
            <w:pPr>
              <w:spacing w:after="0"/>
            </w:pPr>
            <w:r>
              <w:rPr>
                <w:color w:val="1A1A1A"/>
                <w:sz w:val="18"/>
                <w:szCs w:val="18"/>
              </w:rPr>
              <w:t xml:space="preserve">ATTACK-HOST</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Attack</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 </w:t>
            </w:r>
          </w:p>
        </w:tc>
      </w:tr>
      <w:tr>
        <w:tc>
          <w:tcPr>
            <w:tcW w:type="dxa" w:w="2520"/>
            <w:tcMar>
              <w:top w:type="dxa" w:w="50"/>
              <w:left w:type="dxa" w:w="90"/>
              <w:bottom w:type="dxa" w:w="50"/>
              <w:right w:type="dxa" w:w="90"/>
            </w:tcMar>
          </w:tcPr>
          <w:p>
            <w:pPr>
              <w:spacing w:after="0"/>
            </w:pPr>
            <w:r>
              <w:rPr>
                <w:color w:val="1A1A1A"/>
                <w:sz w:val="18"/>
                <w:szCs w:val="18"/>
              </w:rPr>
              <w:t xml:space="preserve">MONITOR</w:t>
            </w:r>
          </w:p>
        </w:tc>
        <w:tc>
          <w:tcPr>
            <w:tcW w:type="dxa" w:w="2520"/>
            <w:tcMar>
              <w:top w:type="dxa" w:w="50"/>
              <w:left w:type="dxa" w:w="90"/>
              <w:bottom w:type="dxa" w:w="50"/>
              <w:right w:type="dxa" w:w="90"/>
            </w:tcMar>
          </w:tcPr>
          <w:p>
            <w:pPr>
              <w:spacing w:after="0"/>
            </w:pPr>
            <w:r>
              <w:rPr>
                <w:color w:val="1A1A1A"/>
                <w:sz w:val="18"/>
                <w:szCs w:val="18"/>
              </w:rPr>
              <w:t xml:space="preserve"> </w:t>
            </w:r>
          </w:p>
        </w:tc>
        <w:tc>
          <w:tcPr>
            <w:tcW w:type="dxa" w:w="2520"/>
            <w:tcMar>
              <w:top w:type="dxa" w:w="50"/>
              <w:left w:type="dxa" w:w="90"/>
              <w:bottom w:type="dxa" w:w="50"/>
              <w:right w:type="dxa" w:w="90"/>
            </w:tcMar>
          </w:tcPr>
          <w:p>
            <w:pPr>
              <w:spacing w:after="0"/>
            </w:pPr>
            <w:r>
              <w:rPr>
                <w:color w:val="1A1A1A"/>
                <w:sz w:val="18"/>
                <w:szCs w:val="18"/>
              </w:rPr>
              <w:t xml:space="preserve">Telemetry</w:t>
            </w:r>
          </w:p>
        </w:tc>
        <w:tc>
          <w:tcPr>
            <w:tcW w:type="dxa" w:w="2520"/>
            <w:tcMar>
              <w:top w:type="dxa" w:w="50"/>
              <w:left w:type="dxa" w:w="90"/>
              <w:bottom w:type="dxa" w:w="50"/>
              <w:right w:type="dxa" w:w="90"/>
            </w:tcMar>
          </w:tcPr>
          <w:p>
            <w:pPr>
              <w:spacing w:after="0"/>
            </w:pPr>
            <w:r>
              <w:rPr>
                <w:color w:val="1A1A1A"/>
                <w:sz w:val="18"/>
                <w:szCs w:val="18"/>
              </w:rPr>
              <w:t xml:space="preserve"> </w:t>
            </w:r>
          </w:p>
        </w:tc>
      </w:tr>
    </w:tbl>
    <w:p>
      <w:pPr>
        <w:spacing w:after="120"/>
      </w:pPr>
      <w:r>
        <w:t xml:space="preserve"/>
      </w:r>
    </w:p>
    <w:p>
      <w:pPr>
        <w:spacing w:after="120" w:before="0"/>
      </w:pPr>
      <w:r>
        <w:rPr>
          <w:b/>
          <w:bCs/>
          <w:color w:val="1A1A1A"/>
          <w:sz w:val="21"/>
          <w:szCs w:val="21"/>
        </w:rPr>
        <w:t xml:space="preserve">Isolation tests:</w:t>
      </w:r>
    </w:p>
    <w:tbl>
      <w:tblPr>
        <w:tblW w:type="dxa" w:w="10080"/>
        <w:tblBorders>
          <w:top w:val="single" w:color="B59A9A" w:sz="2"/>
          <w:left w:val="single" w:color="B59A9A" w:sz="2"/>
          <w:bottom w:val="single" w:color="B59A9A" w:sz="2"/>
          <w:right w:val="single" w:color="B59A9A" w:sz="2"/>
          <w:insideH w:val="single" w:color="B59A9A" w:sz="2"/>
          <w:insideV w:val="single" w:color="B59A9A" w:sz="2"/>
        </w:tblBorders>
      </w:tblPr>
      <w:tblGrid>
        <w:gridCol w:w="3360"/>
        <w:gridCol w:w="3360"/>
        <w:gridCol w:w="3360"/>
      </w:tblGrid>
      <w:tr>
        <w:trPr>
          <w:tblHeader/>
        </w:trPr>
        <w:tc>
          <w:tcPr>
            <w:tcW w:type="dxa" w:w="3360"/>
            <w:shd w:fill="7A0C0C" w:color="auto" w:val="clear"/>
            <w:tcMar>
              <w:top w:type="dxa" w:w="60"/>
              <w:left w:type="dxa" w:w="90"/>
              <w:bottom w:type="dxa" w:w="60"/>
              <w:right w:type="dxa" w:w="90"/>
            </w:tcMar>
          </w:tcPr>
          <w:p>
            <w:pPr>
              <w:spacing w:after="0"/>
            </w:pPr>
            <w:r>
              <w:rPr>
                <w:b/>
                <w:bCs/>
                <w:color w:val="FFFFFF"/>
                <w:sz w:val="19"/>
                <w:szCs w:val="19"/>
              </w:rPr>
              <w:t xml:space="preserve">Test</w:t>
            </w:r>
          </w:p>
        </w:tc>
        <w:tc>
          <w:tcPr>
            <w:tcW w:type="dxa" w:w="3360"/>
            <w:shd w:fill="7A0C0C" w:color="auto" w:val="clear"/>
            <w:tcMar>
              <w:top w:type="dxa" w:w="60"/>
              <w:left w:type="dxa" w:w="90"/>
              <w:bottom w:type="dxa" w:w="60"/>
              <w:right w:type="dxa" w:w="90"/>
            </w:tcMar>
          </w:tcPr>
          <w:p>
            <w:pPr>
              <w:spacing w:after="0"/>
            </w:pPr>
            <w:r>
              <w:rPr>
                <w:b/>
                <w:bCs/>
                <w:color w:val="FFFFFF"/>
                <w:sz w:val="19"/>
                <w:szCs w:val="19"/>
              </w:rPr>
              <w:t xml:space="preserve">Expected</w:t>
            </w:r>
          </w:p>
        </w:tc>
        <w:tc>
          <w:tcPr>
            <w:tcW w:type="dxa" w:w="3360"/>
            <w:shd w:fill="7A0C0C" w:color="auto" w:val="clear"/>
            <w:tcMar>
              <w:top w:type="dxa" w:w="60"/>
              <w:left w:type="dxa" w:w="90"/>
              <w:bottom w:type="dxa" w:w="60"/>
              <w:right w:type="dxa" w:w="90"/>
            </w:tcMar>
          </w:tcPr>
          <w:p>
            <w:pPr>
              <w:spacing w:after="0"/>
            </w:pPr>
            <w:r>
              <w:rPr>
                <w:b/>
                <w:bCs/>
                <w:color w:val="FFFFFF"/>
                <w:sz w:val="19"/>
                <w:szCs w:val="19"/>
              </w:rPr>
              <w:t xml:space="preserve">Result</w:t>
            </w:r>
          </w:p>
        </w:tc>
      </w:tr>
      <w:tr>
        <w:tc>
          <w:tcPr>
            <w:tcW w:type="dxa" w:w="3360"/>
            <w:tcMar>
              <w:top w:type="dxa" w:w="50"/>
              <w:left w:type="dxa" w:w="90"/>
              <w:bottom w:type="dxa" w:w="50"/>
              <w:right w:type="dxa" w:w="90"/>
            </w:tcMar>
          </w:tcPr>
          <w:p>
            <w:pPr>
              <w:spacing w:after="0"/>
            </w:pPr>
            <w:r>
              <w:rPr>
                <w:color w:val="1A1A1A"/>
                <w:sz w:val="18"/>
                <w:szCs w:val="18"/>
              </w:rPr>
              <w:t xml:space="preserve">WIN-ENDPOINT to internet</w:t>
            </w:r>
          </w:p>
        </w:tc>
        <w:tc>
          <w:tcPr>
            <w:tcW w:type="dxa" w:w="3360"/>
            <w:tcMar>
              <w:top w:type="dxa" w:w="50"/>
              <w:left w:type="dxa" w:w="90"/>
              <w:bottom w:type="dxa" w:w="50"/>
              <w:right w:type="dxa" w:w="90"/>
            </w:tcMar>
          </w:tcPr>
          <w:p>
            <w:pPr>
              <w:spacing w:after="0"/>
            </w:pPr>
            <w:r>
              <w:rPr>
                <w:color w:val="1A1A1A"/>
                <w:sz w:val="18"/>
                <w:szCs w:val="18"/>
              </w:rPr>
              <w:t xml:space="preserve">Fail</w:t>
            </w:r>
          </w:p>
        </w:tc>
        <w:tc>
          <w:tcPr>
            <w:tcW w:type="dxa" w:w="3360"/>
            <w:tcMar>
              <w:top w:type="dxa" w:w="50"/>
              <w:left w:type="dxa" w:w="90"/>
              <w:bottom w:type="dxa" w:w="50"/>
              <w:right w:type="dxa" w:w="90"/>
            </w:tcMar>
          </w:tcPr>
          <w:p>
            <w:pPr>
              <w:spacing w:after="0"/>
            </w:pPr>
            <w:r>
              <w:rPr>
                <w:color w:val="1A1A1A"/>
                <w:sz w:val="18"/>
                <w:szCs w:val="18"/>
              </w:rPr>
              <w:t xml:space="preserve"> </w:t>
            </w:r>
          </w:p>
        </w:tc>
      </w:tr>
      <w:tr>
        <w:tc>
          <w:tcPr>
            <w:tcW w:type="dxa" w:w="3360"/>
            <w:shd w:fill="F3ECEC" w:color="auto" w:val="clear"/>
            <w:tcMar>
              <w:top w:type="dxa" w:w="50"/>
              <w:left w:type="dxa" w:w="90"/>
              <w:bottom w:type="dxa" w:w="50"/>
              <w:right w:type="dxa" w:w="90"/>
            </w:tcMar>
          </w:tcPr>
          <w:p>
            <w:pPr>
              <w:spacing w:after="0"/>
            </w:pPr>
            <w:r>
              <w:rPr>
                <w:color w:val="1A1A1A"/>
                <w:sz w:val="18"/>
                <w:szCs w:val="18"/>
              </w:rPr>
              <w:t xml:space="preserve">ATTACK-HOST to internet</w:t>
            </w:r>
          </w:p>
        </w:tc>
        <w:tc>
          <w:tcPr>
            <w:tcW w:type="dxa" w:w="3360"/>
            <w:shd w:fill="F3ECEC" w:color="auto" w:val="clear"/>
            <w:tcMar>
              <w:top w:type="dxa" w:w="50"/>
              <w:left w:type="dxa" w:w="90"/>
              <w:bottom w:type="dxa" w:w="50"/>
              <w:right w:type="dxa" w:w="90"/>
            </w:tcMar>
          </w:tcPr>
          <w:p>
            <w:pPr>
              <w:spacing w:after="0"/>
            </w:pPr>
            <w:r>
              <w:rPr>
                <w:color w:val="1A1A1A"/>
                <w:sz w:val="18"/>
                <w:szCs w:val="18"/>
              </w:rPr>
              <w:t xml:space="preserve">Fail</w:t>
            </w:r>
          </w:p>
        </w:tc>
        <w:tc>
          <w:tcPr>
            <w:tcW w:type="dxa" w:w="3360"/>
            <w:shd w:fill="F3ECEC" w:color="auto" w:val="clear"/>
            <w:tcMar>
              <w:top w:type="dxa" w:w="50"/>
              <w:left w:type="dxa" w:w="90"/>
              <w:bottom w:type="dxa" w:w="50"/>
              <w:right w:type="dxa" w:w="90"/>
            </w:tcMar>
          </w:tcPr>
          <w:p>
            <w:pPr>
              <w:spacing w:after="0"/>
            </w:pPr>
            <w:r>
              <w:rPr>
                <w:color w:val="1A1A1A"/>
                <w:sz w:val="18"/>
                <w:szCs w:val="18"/>
              </w:rPr>
              <w:t xml:space="preserve"> </w:t>
            </w:r>
          </w:p>
        </w:tc>
      </w:tr>
      <w:tr>
        <w:tc>
          <w:tcPr>
            <w:tcW w:type="dxa" w:w="3360"/>
            <w:tcMar>
              <w:top w:type="dxa" w:w="50"/>
              <w:left w:type="dxa" w:w="90"/>
              <w:bottom w:type="dxa" w:w="50"/>
              <w:right w:type="dxa" w:w="90"/>
            </w:tcMar>
          </w:tcPr>
          <w:p>
            <w:pPr>
              <w:spacing w:after="0"/>
            </w:pPr>
            <w:r>
              <w:rPr>
                <w:color w:val="1A1A1A"/>
                <w:sz w:val="18"/>
                <w:szCs w:val="18"/>
              </w:rPr>
              <w:t xml:space="preserve">Any lab machine to real network</w:t>
            </w:r>
          </w:p>
        </w:tc>
        <w:tc>
          <w:tcPr>
            <w:tcW w:type="dxa" w:w="3360"/>
            <w:tcMar>
              <w:top w:type="dxa" w:w="50"/>
              <w:left w:type="dxa" w:w="90"/>
              <w:bottom w:type="dxa" w:w="50"/>
              <w:right w:type="dxa" w:w="90"/>
            </w:tcMar>
          </w:tcPr>
          <w:p>
            <w:pPr>
              <w:spacing w:after="0"/>
            </w:pPr>
            <w:r>
              <w:rPr>
                <w:color w:val="1A1A1A"/>
                <w:sz w:val="18"/>
                <w:szCs w:val="18"/>
              </w:rPr>
              <w:t xml:space="preserve">Fail</w:t>
            </w:r>
          </w:p>
        </w:tc>
        <w:tc>
          <w:tcPr>
            <w:tcW w:type="dxa" w:w="3360"/>
            <w:tcMar>
              <w:top w:type="dxa" w:w="50"/>
              <w:left w:type="dxa" w:w="90"/>
              <w:bottom w:type="dxa" w:w="50"/>
              <w:right w:type="dxa" w:w="90"/>
            </w:tcMar>
          </w:tcPr>
          <w:p>
            <w:pPr>
              <w:spacing w:after="0"/>
            </w:pPr>
            <w:r>
              <w:rPr>
                <w:color w:val="1A1A1A"/>
                <w:sz w:val="18"/>
                <w:szCs w:val="18"/>
              </w:rPr>
              <w:t xml:space="preserve"> </w:t>
            </w:r>
          </w:p>
        </w:tc>
      </w:tr>
      <w:tr>
        <w:tc>
          <w:tcPr>
            <w:tcW w:type="dxa" w:w="3360"/>
            <w:shd w:fill="F3ECEC" w:color="auto" w:val="clear"/>
            <w:tcMar>
              <w:top w:type="dxa" w:w="50"/>
              <w:left w:type="dxa" w:w="90"/>
              <w:bottom w:type="dxa" w:w="50"/>
              <w:right w:type="dxa" w:w="90"/>
            </w:tcMar>
          </w:tcPr>
          <w:p>
            <w:pPr>
              <w:spacing w:after="0"/>
            </w:pPr>
            <w:r>
              <w:rPr>
                <w:color w:val="1A1A1A"/>
                <w:sz w:val="18"/>
                <w:szCs w:val="18"/>
              </w:rPr>
              <w:t xml:space="preserve">Lab machines to each other</w:t>
            </w:r>
          </w:p>
        </w:tc>
        <w:tc>
          <w:tcPr>
            <w:tcW w:type="dxa" w:w="3360"/>
            <w:shd w:fill="F3ECEC" w:color="auto" w:val="clear"/>
            <w:tcMar>
              <w:top w:type="dxa" w:w="50"/>
              <w:left w:type="dxa" w:w="90"/>
              <w:bottom w:type="dxa" w:w="50"/>
              <w:right w:type="dxa" w:w="90"/>
            </w:tcMar>
          </w:tcPr>
          <w:p>
            <w:pPr>
              <w:spacing w:after="0"/>
            </w:pPr>
            <w:r>
              <w:rPr>
                <w:color w:val="1A1A1A"/>
                <w:sz w:val="18"/>
                <w:szCs w:val="18"/>
              </w:rPr>
              <w:t xml:space="preserve">Succeed</w:t>
            </w:r>
          </w:p>
        </w:tc>
        <w:tc>
          <w:tcPr>
            <w:tcW w:type="dxa" w:w="3360"/>
            <w:shd w:fill="F3ECEC" w:color="auto" w:val="clear"/>
            <w:tcMar>
              <w:top w:type="dxa" w:w="50"/>
              <w:left w:type="dxa" w:w="90"/>
              <w:bottom w:type="dxa" w:w="50"/>
              <w:right w:type="dxa" w:w="90"/>
            </w:tcMar>
          </w:tcPr>
          <w:p>
            <w:pPr>
              <w:spacing w:after="0"/>
            </w:pPr>
            <w:r>
              <w:rPr>
                <w:color w:val="1A1A1A"/>
                <w:sz w:val="18"/>
                <w:szCs w:val="18"/>
              </w:rPr>
              <w:t xml:space="preserve"> </w:t>
            </w:r>
          </w:p>
        </w:tc>
      </w:tr>
    </w:tbl>
    <w:p>
      <w:pPr>
        <w:spacing w:after="120"/>
      </w:pPr>
      <w:r>
        <w:t xml:space="preserve"/>
      </w:r>
    </w:p>
    <w:p>
      <w:pPr>
        <w:spacing w:after="120" w:before="0"/>
      </w:pPr>
      <w:r>
        <w:rPr>
          <w:b/>
          <w:bCs/>
          <w:color w:val="1A1A1A"/>
          <w:sz w:val="21"/>
          <w:szCs w:val="21"/>
        </w:rPr>
        <w:t xml:space="preserve">End-to-end test:</w:t>
      </w:r>
      <w:r>
        <w:rPr>
          <w:color w:val="1A1A1A"/>
          <w:sz w:val="21"/>
          <w:szCs w:val="21"/>
        </w:rPr>
        <w:t xml:space="preserve"> Action taken from ATTACK-HOST: ____ Event(s) observed on MONITOR: ____ Time from action to visible event: ____</w:t>
      </w:r>
    </w:p>
    <w:p>
      <w:pPr>
        <w:spacing w:after="120" w:before="0"/>
      </w:pPr>
      <w:r>
        <w:rPr>
          <w:b/>
          <w:bCs/>
          <w:color w:val="1A1A1A"/>
          <w:sz w:val="21"/>
          <w:szCs w:val="21"/>
        </w:rPr>
        <w:t xml:space="preserve">Restore:</w:t>
      </w:r>
      <w:r>
        <w:rPr>
          <w:color w:val="1A1A1A"/>
          <w:sz w:val="21"/>
          <w:szCs w:val="21"/>
        </w:rPr>
        <w:t xml:space="preserve"> Snapshot restored cleanly? ____</w:t>
      </w:r>
    </w:p>
    <w:p>
      <w:pPr>
        <w:pStyle w:val="Heading3"/>
        <w:spacing w:after="80" w:before="180"/>
      </w:pPr>
      <w:r>
        <w:rPr>
          <w:b/>
          <w:bCs/>
          <w:color w:val="1A1A1A"/>
          <w:sz w:val="23"/>
          <w:szCs w:val="23"/>
        </w:rPr>
        <w:t xml:space="preserve">Expected outcomes</w:t>
      </w:r>
    </w:p>
    <w:p>
      <w:pPr>
        <w:spacing w:after="120" w:before="0"/>
      </w:pPr>
      <w:r>
        <w:rPr>
          <w:color w:val="1A1A1A"/>
          <w:sz w:val="21"/>
          <w:szCs w:val="21"/>
        </w:rPr>
        <w:t xml:space="preserve">A sealed lab in which you can attack a machine and watch the attack appear in your logs, then put the machine back. If isolation passed, telemetry showed your test action, and the restore returned the machine to clean, the lab is ready and every later exercise rests on solid ground. If any of the three failed, the fix is worth more than moving on.</w:t>
      </w:r>
    </w:p>
    <w:p>
      <w:pPr>
        <w:pStyle w:val="Heading3"/>
        <w:spacing w:after="80" w:before="180"/>
      </w:pPr>
      <w:r>
        <w:rPr>
          <w:b/>
          <w:bCs/>
          <w:color w:val="1A1A1A"/>
          <w:sz w:val="23"/>
          <w:szCs w:val="23"/>
        </w:rPr>
        <w:t xml:space="preserve">Discussion questions</w:t>
      </w:r>
    </w:p>
    <w:p>
      <w:pPr>
        <w:pStyle w:val="ListParagraph"/>
        <w:numPr>
          <w:ilvl w:val="0"/>
          <w:numId w:val="13"/>
        </w:numPr>
        <w:spacing w:after="80"/>
      </w:pPr>
      <w:r>
        <w:rPr>
          <w:color w:val="1A1A1A"/>
          <w:sz w:val="21"/>
          <w:szCs w:val="21"/>
        </w:rPr>
        <w:t xml:space="preserve">Isolation is the one step this lab tells you not to skip. What is the worst realistic outcome of running the later attack labs on a lab that was not actually isolated?</w:t>
      </w:r>
    </w:p>
    <w:p>
      <w:pPr>
        <w:pStyle w:val="ListParagraph"/>
        <w:numPr>
          <w:ilvl w:val="0"/>
          <w:numId w:val="13"/>
        </w:numPr>
        <w:spacing w:after="80"/>
      </w:pPr>
      <w:r>
        <w:rPr>
          <w:color w:val="1A1A1A"/>
          <w:sz w:val="21"/>
          <w:szCs w:val="21"/>
        </w:rPr>
        <w:t xml:space="preserve">Your end-to-end test proved an action became a visible event. What kinds of attacker actions might *not* produce an event with the logging you set up, and how would you ever know? (Lab 13 and Lab 18 return to this.)</w:t>
      </w:r>
    </w:p>
    <w:p>
      <w:pPr>
        <w:pStyle w:val="ListParagraph"/>
        <w:numPr>
          <w:ilvl w:val="0"/>
          <w:numId w:val="13"/>
        </w:numPr>
        <w:spacing w:after="80"/>
      </w:pPr>
      <w:r>
        <w:rPr>
          <w:color w:val="1A1A1A"/>
          <w:sz w:val="21"/>
          <w:szCs w:val="21"/>
        </w:rPr>
        <w:t xml:space="preserve">The snapshot-and-restore discipline makes compromise safe and reversible. How does having that safety net change what you are willing to try in the labs ahead?</w:t>
      </w:r>
    </w:p>
    <w:p>
      <w:pPr>
        <w:pStyle w:val="Heading3"/>
        <w:spacing w:after="80" w:before="180"/>
      </w:pPr>
      <w:r>
        <w:rPr>
          <w:b/>
          <w:bCs/>
          <w:color w:val="1A1A1A"/>
          <w:sz w:val="23"/>
          <w:szCs w:val="23"/>
        </w:rPr>
        <w:t xml:space="preserve">Grading rubric</w:t>
      </w:r>
    </w:p>
    <w:tbl>
      <w:tblPr>
        <w:tblW w:type="dxa" w:w="10080"/>
        <w:tblBorders>
          <w:top w:val="single" w:color="B59A9A" w:sz="2"/>
          <w:left w:val="single" w:color="B59A9A" w:sz="2"/>
          <w:bottom w:val="single" w:color="B59A9A" w:sz="2"/>
          <w:right w:val="single" w:color="B59A9A" w:sz="2"/>
          <w:insideH w:val="single" w:color="B59A9A" w:sz="2"/>
          <w:insideV w:val="single" w:color="B59A9A" w:sz="2"/>
        </w:tblBorders>
      </w:tblPr>
      <w:tblGrid>
        <w:gridCol w:w="5040"/>
        <w:gridCol w:w="5040"/>
      </w:tblGrid>
      <w:tr>
        <w:trPr>
          <w:tblHeader/>
        </w:trPr>
        <w:tc>
          <w:tcPr>
            <w:tcW w:type="dxa" w:w="5040"/>
            <w:shd w:fill="7A0C0C" w:color="auto" w:val="clear"/>
            <w:tcMar>
              <w:top w:type="dxa" w:w="60"/>
              <w:left w:type="dxa" w:w="90"/>
              <w:bottom w:type="dxa" w:w="60"/>
              <w:right w:type="dxa" w:w="90"/>
            </w:tcMar>
          </w:tcPr>
          <w:p>
            <w:pPr>
              <w:spacing w:after="0"/>
            </w:pPr>
            <w:r>
              <w:rPr>
                <w:b/>
                <w:bCs/>
                <w:color w:val="FFFFFF"/>
                <w:sz w:val="19"/>
                <w:szCs w:val="19"/>
              </w:rPr>
              <w:t xml:space="preserve">Criterion</w:t>
            </w:r>
          </w:p>
        </w:tc>
        <w:tc>
          <w:tcPr>
            <w:tcW w:type="dxa" w:w="5040"/>
            <w:shd w:fill="7A0C0C" w:color="auto" w:val="clear"/>
            <w:tcMar>
              <w:top w:type="dxa" w:w="60"/>
              <w:left w:type="dxa" w:w="90"/>
              <w:bottom w:type="dxa" w:w="60"/>
              <w:right w:type="dxa" w:w="90"/>
            </w:tcMar>
          </w:tcPr>
          <w:p>
            <w:pPr>
              <w:spacing w:after="0"/>
            </w:pPr>
            <w:r>
              <w:rPr>
                <w:b/>
                <w:bCs/>
                <w:color w:val="FFFFFF"/>
                <w:sz w:val="19"/>
                <w:szCs w:val="19"/>
              </w:rPr>
              <w:t xml:space="preserve">Points</w:t>
            </w:r>
          </w:p>
        </w:tc>
      </w:tr>
      <w:tr>
        <w:tc>
          <w:tcPr>
            <w:tcW w:type="dxa" w:w="5040"/>
            <w:tcMar>
              <w:top w:type="dxa" w:w="50"/>
              <w:left w:type="dxa" w:w="90"/>
              <w:bottom w:type="dxa" w:w="50"/>
              <w:right w:type="dxa" w:w="90"/>
            </w:tcMar>
          </w:tcPr>
          <w:p>
            <w:pPr>
              <w:spacing w:after="0"/>
            </w:pPr>
            <w:r>
              <w:rPr>
                <w:color w:val="1A1A1A"/>
                <w:sz w:val="18"/>
                <w:szCs w:val="18"/>
              </w:rPr>
              <w:t xml:space="preserve">All five VMs built and clean snapshots taken</w:t>
            </w:r>
          </w:p>
        </w:tc>
        <w:tc>
          <w:tcPr>
            <w:tcW w:type="dxa" w:w="5040"/>
            <w:tcMar>
              <w:top w:type="dxa" w:w="50"/>
              <w:left w:type="dxa" w:w="90"/>
              <w:bottom w:type="dxa" w:w="50"/>
              <w:right w:type="dxa" w:w="90"/>
            </w:tcMar>
          </w:tcPr>
          <w:p>
            <w:pPr>
              <w:spacing w:after="0"/>
            </w:pPr>
            <w:r>
              <w:rPr>
                <w:color w:val="1A1A1A"/>
                <w:sz w:val="18"/>
                <w:szCs w:val="18"/>
              </w:rPr>
              <w:t xml:space="preserve">20</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Lab network created and not bridged to the real network</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15</w:t>
            </w:r>
          </w:p>
        </w:tc>
      </w:tr>
      <w:tr>
        <w:tc>
          <w:tcPr>
            <w:tcW w:type="dxa" w:w="5040"/>
            <w:tcMar>
              <w:top w:type="dxa" w:w="50"/>
              <w:left w:type="dxa" w:w="90"/>
              <w:bottom w:type="dxa" w:w="50"/>
              <w:right w:type="dxa" w:w="90"/>
            </w:tcMar>
          </w:tcPr>
          <w:p>
            <w:pPr>
              <w:spacing w:after="0"/>
            </w:pPr>
            <w:r>
              <w:rPr>
                <w:color w:val="1A1A1A"/>
                <w:sz w:val="18"/>
                <w:szCs w:val="18"/>
              </w:rPr>
              <w:t xml:space="preserve">Isolation confirmed with each test recorded</w:t>
            </w:r>
          </w:p>
        </w:tc>
        <w:tc>
          <w:tcPr>
            <w:tcW w:type="dxa" w:w="5040"/>
            <w:tcMar>
              <w:top w:type="dxa" w:w="50"/>
              <w:left w:type="dxa" w:w="90"/>
              <w:bottom w:type="dxa" w:w="50"/>
              <w:right w:type="dxa" w:w="90"/>
            </w:tcMar>
          </w:tcPr>
          <w:p>
            <w:pPr>
              <w:spacing w:after="0"/>
            </w:pPr>
            <w:r>
              <w:rPr>
                <w:color w:val="1A1A1A"/>
                <w:sz w:val="18"/>
                <w:szCs w:val="18"/>
              </w:rPr>
              <w:t xml:space="preserve">25</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Endpoint telemetry enabled and flowing to the monitor</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20</w:t>
            </w:r>
          </w:p>
        </w:tc>
      </w:tr>
      <w:tr>
        <w:tc>
          <w:tcPr>
            <w:tcW w:type="dxa" w:w="5040"/>
            <w:tcMar>
              <w:top w:type="dxa" w:w="50"/>
              <w:left w:type="dxa" w:w="90"/>
              <w:bottom w:type="dxa" w:w="50"/>
              <w:right w:type="dxa" w:w="90"/>
            </w:tcMar>
          </w:tcPr>
          <w:p>
            <w:pPr>
              <w:spacing w:after="0"/>
            </w:pPr>
            <w:r>
              <w:rPr>
                <w:color w:val="1A1A1A"/>
                <w:sz w:val="18"/>
                <w:szCs w:val="18"/>
              </w:rPr>
              <w:t xml:space="preserve">End-to-end attack-to-telemetry test succeeded and was documented</w:t>
            </w:r>
          </w:p>
        </w:tc>
        <w:tc>
          <w:tcPr>
            <w:tcW w:type="dxa" w:w="5040"/>
            <w:tcMar>
              <w:top w:type="dxa" w:w="50"/>
              <w:left w:type="dxa" w:w="90"/>
              <w:bottom w:type="dxa" w:w="50"/>
              <w:right w:type="dxa" w:w="90"/>
            </w:tcMar>
          </w:tcPr>
          <w:p>
            <w:pPr>
              <w:spacing w:after="0"/>
            </w:pPr>
            <w:r>
              <w:rPr>
                <w:color w:val="1A1A1A"/>
                <w:sz w:val="18"/>
                <w:szCs w:val="18"/>
              </w:rPr>
              <w:t xml:space="preserve">15</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Snapshot restore confirmed clean</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5</w:t>
            </w:r>
          </w:p>
        </w:tc>
      </w:tr>
      <w:tr>
        <w:tc>
          <w:tcPr>
            <w:tcW w:type="dxa" w:w="5040"/>
            <w:tcMar>
              <w:top w:type="dxa" w:w="50"/>
              <w:left w:type="dxa" w:w="90"/>
              <w:bottom w:type="dxa" w:w="50"/>
              <w:right w:type="dxa" w:w="90"/>
            </w:tcMar>
          </w:tcPr>
          <w:p>
            <w:pPr>
              <w:spacing w:after="0"/>
            </w:pPr>
            <w:r>
              <w:rPr>
                <w:b/>
                <w:bCs/>
                <w:color w:val="1A1A1A"/>
                <w:sz w:val="18"/>
                <w:szCs w:val="18"/>
              </w:rPr>
              <w:t xml:space="preserve">Total</w:t>
            </w:r>
          </w:p>
        </w:tc>
        <w:tc>
          <w:tcPr>
            <w:tcW w:type="dxa" w:w="5040"/>
            <w:tcMar>
              <w:top w:type="dxa" w:w="50"/>
              <w:left w:type="dxa" w:w="90"/>
              <w:bottom w:type="dxa" w:w="50"/>
              <w:right w:type="dxa" w:w="90"/>
            </w:tcMar>
          </w:tcPr>
          <w:p>
            <w:pPr>
              <w:spacing w:after="0"/>
            </w:pPr>
            <w:r>
              <w:rPr>
                <w:b/>
                <w:bCs/>
                <w:color w:val="1A1A1A"/>
                <w:sz w:val="18"/>
                <w:szCs w:val="18"/>
              </w:rPr>
              <w:t xml:space="preserve">100</w:t>
            </w:r>
          </w:p>
        </w:tc>
      </w:tr>
    </w:tbl>
    <w:p>
      <w:pPr>
        <w:spacing w:after="120"/>
      </w:pPr>
      <w:r>
        <w:t xml:space="preserve"/>
      </w:r>
    </w:p>
    <w:p>
      <w:pPr>
        <w:pBdr>
          <w:bottom w:val="single" w:color="B59A9A" w:sz="8" w:space="1"/>
        </w:pBdr>
        <w:spacing w:after="120" w:before="120"/>
      </w:pPr>
      <w:r>
        <w:t xml:space="preserve"/>
      </w:r>
    </w:p>
    <w:p>
      <w:r>
        <w:br w:type="page"/>
      </w:r>
    </w:p>
    <w:p>
      <w:pPr>
        <w:pStyle w:val="Heading2"/>
        <w:pBdr>
          <w:bottom w:val="single" w:color="B59A9A" w:sz="10" w:space="3"/>
        </w:pBdr>
        <w:spacing w:after="120" w:before="120"/>
      </w:pPr>
      <w:r>
        <w:rPr>
          <w:b/>
          <w:bCs/>
          <w:color w:val="A01818"/>
          <w:sz w:val="28"/>
          <w:szCs w:val="28"/>
        </w:rPr>
        <w:t xml:space="preserve">Lab 4: Defend and Bypass a Single Control on Paper</w:t>
      </w:r>
    </w:p>
    <w:p>
      <w:pPr>
        <w:spacing w:after="140" w:before="0"/>
      </w:pPr>
      <w:r>
        <w:rPr>
          <w:i/>
          <w:iCs/>
          <w:color w:val="555555"/>
          <w:sz w:val="20"/>
          <w:szCs w:val="20"/>
        </w:rPr>
        <w:t xml:space="preserve">Companion to Video 4: The Endpoint Security Mindset and Method</w:t>
      </w:r>
    </w:p>
    <w:p>
      <w:pPr>
        <w:pStyle w:val="Heading3"/>
        <w:spacing w:after="80" w:before="180"/>
      </w:pPr>
      <w:r>
        <w:rPr>
          <w:b/>
          <w:bCs/>
          <w:color w:val="1A1A1A"/>
          <w:sz w:val="23"/>
          <w:szCs w:val="23"/>
        </w:rPr>
        <w:t xml:space="preserve">Lab objectives</w:t>
      </w:r>
    </w:p>
    <w:p>
      <w:pPr>
        <w:spacing w:after="120" w:before="0"/>
      </w:pPr>
      <w:r>
        <w:rPr>
          <w:color w:val="1A1A1A"/>
          <w:sz w:val="21"/>
          <w:szCs w:val="21"/>
        </w:rPr>
        <w:t xml:space="preserve">By the end of this lab you will be able to:</w:t>
      </w:r>
    </w:p>
    <w:p>
      <w:pPr>
        <w:pStyle w:val="ListParagraph"/>
        <w:numPr>
          <w:ilvl w:val="0"/>
          <w:numId w:val="2"/>
        </w:numPr>
        <w:spacing w:after="60"/>
      </w:pPr>
      <w:r>
        <w:rPr>
          <w:color w:val="1A1A1A"/>
          <w:sz w:val="21"/>
          <w:szCs w:val="21"/>
        </w:rPr>
        <w:t xml:space="preserve">Take any single endpoint control and reason through both how it defends and how an attacker would bypass it.</w:t>
      </w:r>
    </w:p>
    <w:p>
      <w:pPr>
        <w:pStyle w:val="ListParagraph"/>
        <w:numPr>
          <w:ilvl w:val="0"/>
          <w:numId w:val="2"/>
        </w:numPr>
        <w:spacing w:after="60"/>
      </w:pPr>
      <w:r>
        <w:rPr>
          <w:color w:val="1A1A1A"/>
          <w:sz w:val="21"/>
          <w:szCs w:val="21"/>
        </w:rPr>
        <w:t xml:space="preserve">Decide what additional control or signal would detect the bypass, applying the defense-in-depth principle before you deploy anything.</w:t>
      </w:r>
    </w:p>
    <w:p>
      <w:pPr>
        <w:pStyle w:val="ListParagraph"/>
        <w:numPr>
          <w:ilvl w:val="0"/>
          <w:numId w:val="2"/>
        </w:numPr>
        <w:spacing w:after="60"/>
      </w:pPr>
      <w:r>
        <w:rPr>
          <w:color w:val="1A1A1A"/>
          <w:sz w:val="21"/>
          <w:szCs w:val="21"/>
        </w:rPr>
        <w:t xml:space="preserve">Articulate the usability cost of a control and predict whether users would defeat it.</w:t>
      </w:r>
    </w:p>
    <w:p>
      <w:pPr>
        <w:pStyle w:val="Heading3"/>
        <w:spacing w:after="80" w:before="180"/>
      </w:pPr>
      <w:r>
        <w:rPr>
          <w:b/>
          <w:bCs/>
          <w:color w:val="1A1A1A"/>
          <w:sz w:val="23"/>
          <w:szCs w:val="23"/>
        </w:rPr>
        <w:t xml:space="preserve">Prerequisites</w:t>
      </w:r>
    </w:p>
    <w:p>
      <w:pPr>
        <w:pStyle w:val="ListParagraph"/>
        <w:numPr>
          <w:ilvl w:val="0"/>
          <w:numId w:val="2"/>
        </w:numPr>
        <w:spacing w:after="60"/>
      </w:pPr>
      <w:r>
        <w:rPr>
          <w:color w:val="1A1A1A"/>
          <w:sz w:val="21"/>
          <w:szCs w:val="21"/>
        </w:rPr>
        <w:t xml:space="preserve">No machines required. This is a structured thinking exercise done on paper or in a document. It is deliberately placed before the hands-on hardening labs so that you carry the mindset into them.</w:t>
      </w:r>
    </w:p>
    <w:p>
      <w:pPr>
        <w:pStyle w:val="ListParagraph"/>
        <w:numPr>
          <w:ilvl w:val="0"/>
          <w:numId w:val="2"/>
        </w:numPr>
        <w:spacing w:after="60"/>
      </w:pPr>
      <w:r>
        <w:rPr>
          <w:color w:val="1A1A1A"/>
          <w:sz w:val="21"/>
          <w:szCs w:val="21"/>
        </w:rPr>
        <w:t xml:space="preserve">The attack-surface map you made in Lab 2 is useful reference.</w:t>
      </w:r>
    </w:p>
    <w:p>
      <w:pPr>
        <w:pStyle w:val="Heading3"/>
        <w:spacing w:after="80" w:before="180"/>
      </w:pPr>
      <w:r>
        <w:rPr>
          <w:b/>
          <w:bCs/>
          <w:color w:val="1A1A1A"/>
          <w:sz w:val="23"/>
          <w:szCs w:val="23"/>
        </w:rPr>
        <w:t xml:space="preserve">Scenario</w:t>
      </w:r>
    </w:p>
    <w:p>
      <w:pPr>
        <w:spacing w:after="120" w:before="0"/>
      </w:pPr>
      <w:r>
        <w:rPr>
          <w:color w:val="1A1A1A"/>
          <w:sz w:val="21"/>
          <w:szCs w:val="21"/>
        </w:rPr>
        <w:t xml:space="preserve">The course calls this the bypass instinct: the discipline of asking, for every control you deploy, how an attacker would defeat it. A defender who only knows how a control works, and not how it fails, will trust a single control to hold and be surprised when it does not. This lab builds the habit on paper, cheaply, before you build it on machines, expensively.</w:t>
      </w:r>
    </w:p>
    <w:p>
      <w:pPr>
        <w:pStyle w:val="Heading3"/>
        <w:spacing w:after="80" w:before="180"/>
      </w:pPr>
      <w:r>
        <w:rPr>
          <w:b/>
          <w:bCs/>
          <w:color w:val="1A1A1A"/>
          <w:sz w:val="23"/>
          <w:szCs w:val="23"/>
        </w:rPr>
        <w:t xml:space="preserve">Step-by-step instructions</w:t>
      </w:r>
    </w:p>
    <w:p>
      <w:pPr>
        <w:pStyle w:val="ListParagraph"/>
        <w:numPr>
          <w:ilvl w:val="0"/>
          <w:numId w:val="14"/>
        </w:numPr>
        <w:spacing w:after="80"/>
      </w:pPr>
      <w:r>
        <w:rPr>
          <w:b/>
          <w:bCs/>
          <w:color w:val="1A1A1A"/>
          <w:sz w:val="21"/>
          <w:szCs w:val="21"/>
        </w:rPr>
        <w:t xml:space="preserve">Choose a control.</w:t>
      </w:r>
      <w:r>
        <w:rPr>
          <w:color w:val="1A1A1A"/>
          <w:sz w:val="21"/>
          <w:szCs w:val="21"/>
        </w:rPr>
        <w:t xml:space="preserve"> Pick one real endpoint control. Good choices for this lab: requiring a screen lock after inactivity, removing administrator rights from users, blocking USB storage devices, or requiring a password at boot. Pick one.</w:t>
      </w:r>
    </w:p>
    <w:p>
      <w:pPr>
        <w:pStyle w:val="ListParagraph"/>
        <w:numPr>
          <w:ilvl w:val="0"/>
          <w:numId w:val="14"/>
        </w:numPr>
        <w:spacing w:after="80"/>
      </w:pPr>
      <w:r>
        <w:rPr>
          <w:b/>
          <w:bCs/>
          <w:color w:val="1A1A1A"/>
          <w:sz w:val="21"/>
          <w:szCs w:val="21"/>
        </w:rPr>
        <w:t xml:space="preserve">Write how it defends.</w:t>
      </w:r>
      <w:r>
        <w:rPr>
          <w:color w:val="1A1A1A"/>
          <w:sz w:val="21"/>
          <w:szCs w:val="21"/>
        </w:rPr>
        <w:t xml:space="preserve"> In plain language, state exactly what attack this control stops and how. Be specific. "A screen lock stops someone who walks up to an unattended, logged-in machine from using the existing session." Name the attack it defeats.</w:t>
      </w:r>
    </w:p>
    <w:p>
      <w:pPr>
        <w:pStyle w:val="ListParagraph"/>
        <w:numPr>
          <w:ilvl w:val="0"/>
          <w:numId w:val="14"/>
        </w:numPr>
        <w:spacing w:after="80"/>
      </w:pPr>
      <w:r>
        <w:rPr>
          <w:b/>
          <w:bCs/>
          <w:color w:val="1A1A1A"/>
          <w:sz w:val="21"/>
          <w:szCs w:val="21"/>
        </w:rPr>
        <w:t xml:space="preserve">Write how an attacker bypasses it.</w:t>
      </w:r>
      <w:r>
        <w:rPr>
          <w:color w:val="1A1A1A"/>
          <w:sz w:val="21"/>
          <w:szCs w:val="21"/>
        </w:rPr>
        <w:t xml:space="preserve"> Now switch sides. Given motivation and access, how would someone defeat this control? Think across the five surfaces from Lab 2. For the screen lock: they could catch the machine before it locks, shoulder-surf the password, use a separate attack that does not need the session at all, or coerce the user. List at least three distinct bypasses.</w:t>
      </w:r>
    </w:p>
    <w:p>
      <w:pPr>
        <w:pStyle w:val="ListParagraph"/>
        <w:numPr>
          <w:ilvl w:val="0"/>
          <w:numId w:val="14"/>
        </w:numPr>
        <w:spacing w:after="80"/>
      </w:pPr>
      <w:r>
        <w:rPr>
          <w:b/>
          <w:bCs/>
          <w:color w:val="1A1A1A"/>
          <w:sz w:val="21"/>
          <w:szCs w:val="21"/>
        </w:rPr>
        <w:t xml:space="preserve">Rate the usability cost.</w:t>
      </w:r>
      <w:r>
        <w:rPr>
          <w:color w:val="1A1A1A"/>
          <w:sz w:val="21"/>
          <w:szCs w:val="21"/>
        </w:rPr>
        <w:t xml:space="preserve"> How much does this control cost the user in friction? A control users hate is a control users defeat, by propping it open, writing the password down, or demanding it be removed. Rate the friction low, medium, or high and predict how users would react over a month.</w:t>
      </w:r>
    </w:p>
    <w:p>
      <w:pPr>
        <w:pStyle w:val="ListParagraph"/>
        <w:numPr>
          <w:ilvl w:val="0"/>
          <w:numId w:val="14"/>
        </w:numPr>
        <w:spacing w:after="80"/>
      </w:pPr>
      <w:r>
        <w:rPr>
          <w:b/>
          <w:bCs/>
          <w:color w:val="1A1A1A"/>
          <w:sz w:val="21"/>
          <w:szCs w:val="21"/>
        </w:rPr>
        <w:t xml:space="preserve">Decide what detects the bypass.</w:t>
      </w:r>
      <w:r>
        <w:rPr>
          <w:color w:val="1A1A1A"/>
          <w:sz w:val="21"/>
          <w:szCs w:val="21"/>
        </w:rPr>
        <w:t xml:space="preserve"> For each bypass you listed, write what would produce a signal if it happened. If someone bypassed the screen lock by catching the machine unlocked, what log, alert, or other control would reveal it? If nothing would, say so plainly. "Nothing I currently have would detect this" is the single most valuable sentence a defender can write, because it is the gap.</w:t>
      </w:r>
    </w:p>
    <w:p>
      <w:pPr>
        <w:pStyle w:val="ListParagraph"/>
        <w:numPr>
          <w:ilvl w:val="0"/>
          <w:numId w:val="14"/>
        </w:numPr>
        <w:spacing w:after="80"/>
      </w:pPr>
      <w:r>
        <w:rPr>
          <w:b/>
          <w:bCs/>
          <w:color w:val="1A1A1A"/>
          <w:sz w:val="21"/>
          <w:szCs w:val="21"/>
        </w:rPr>
        <w:t xml:space="preserve">State the layered conclusion.</w:t>
      </w:r>
      <w:r>
        <w:rPr>
          <w:color w:val="1A1A1A"/>
          <w:sz w:val="21"/>
          <w:szCs w:val="21"/>
        </w:rPr>
        <w:t xml:space="preserve"> In one or two sentences, describe the second control you would add so that this one control is not trusted to hold alone.</w:t>
      </w:r>
    </w:p>
    <w:p>
      <w:pPr>
        <w:pStyle w:val="Heading3"/>
        <w:spacing w:after="80" w:before="180"/>
      </w:pPr>
      <w:r>
        <w:rPr>
          <w:b/>
          <w:bCs/>
          <w:color w:val="1A1A1A"/>
          <w:sz w:val="23"/>
          <w:szCs w:val="23"/>
        </w:rPr>
        <w:t xml:space="preserve">Lab worksheet</w:t>
      </w:r>
    </w:p>
    <w:p>
      <w:pPr>
        <w:spacing w:after="120" w:before="0"/>
      </w:pPr>
      <w:r>
        <w:rPr>
          <w:b/>
          <w:bCs/>
          <w:color w:val="1A1A1A"/>
          <w:sz w:val="21"/>
          <w:szCs w:val="21"/>
        </w:rPr>
        <w:t xml:space="preserve">Control chosen:</w:t>
      </w:r>
      <w:r>
        <w:rPr>
          <w:color w:val="1A1A1A"/>
          <w:sz w:val="21"/>
          <w:szCs w:val="21"/>
        </w:rPr>
        <w:t xml:space="preserve"> ____</w:t>
      </w:r>
    </w:p>
    <w:p>
      <w:pPr>
        <w:spacing w:after="120" w:before="0"/>
      </w:pPr>
      <w:r>
        <w:rPr>
          <w:b/>
          <w:bCs/>
          <w:color w:val="1A1A1A"/>
          <w:sz w:val="21"/>
          <w:szCs w:val="21"/>
        </w:rPr>
        <w:t xml:space="preserve">How it defends (name the specific attack it stops):</w:t>
      </w:r>
      <w:r>
        <w:rPr>
          <w:color w:val="1A1A1A"/>
          <w:sz w:val="21"/>
          <w:szCs w:val="21"/>
        </w:rPr>
        <w:t xml:space="preserve"> ____</w:t>
      </w:r>
    </w:p>
    <w:p>
      <w:pPr>
        <w:spacing w:after="120" w:before="0"/>
      </w:pPr>
      <w:r>
        <w:rPr>
          <w:b/>
          <w:bCs/>
          <w:color w:val="1A1A1A"/>
          <w:sz w:val="21"/>
          <w:szCs w:val="21"/>
        </w:rPr>
        <w:t xml:space="preserve">Three bypasses:</w:t>
      </w:r>
    </w:p>
    <w:tbl>
      <w:tblPr>
        <w:tblW w:type="dxa" w:w="10080"/>
        <w:tblBorders>
          <w:top w:val="single" w:color="B59A9A" w:sz="2"/>
          <w:left w:val="single" w:color="B59A9A" w:sz="2"/>
          <w:bottom w:val="single" w:color="B59A9A" w:sz="2"/>
          <w:right w:val="single" w:color="B59A9A" w:sz="2"/>
          <w:insideH w:val="single" w:color="B59A9A" w:sz="2"/>
          <w:insideV w:val="single" w:color="B59A9A" w:sz="2"/>
        </w:tblBorders>
      </w:tblPr>
      <w:tblGrid>
        <w:gridCol w:w="3360"/>
        <w:gridCol w:w="3360"/>
        <w:gridCol w:w="3360"/>
      </w:tblGrid>
      <w:tr>
        <w:trPr>
          <w:tblHeader/>
        </w:trPr>
        <w:tc>
          <w:tcPr>
            <w:tcW w:type="dxa" w:w="3360"/>
            <w:shd w:fill="7A0C0C" w:color="auto" w:val="clear"/>
            <w:tcMar>
              <w:top w:type="dxa" w:w="60"/>
              <w:left w:type="dxa" w:w="90"/>
              <w:bottom w:type="dxa" w:w="60"/>
              <w:right w:type="dxa" w:w="90"/>
            </w:tcMar>
          </w:tcPr>
          <w:p>
            <w:pPr>
              <w:spacing w:after="0"/>
            </w:pPr>
            <w:r>
              <w:rPr>
                <w:b/>
                <w:bCs/>
                <w:color w:val="FFFFFF"/>
                <w:sz w:val="19"/>
                <w:szCs w:val="19"/>
              </w:rPr>
              <w:t xml:space="preserve">#</w:t>
            </w:r>
          </w:p>
        </w:tc>
        <w:tc>
          <w:tcPr>
            <w:tcW w:type="dxa" w:w="3360"/>
            <w:shd w:fill="7A0C0C" w:color="auto" w:val="clear"/>
            <w:tcMar>
              <w:top w:type="dxa" w:w="60"/>
              <w:left w:type="dxa" w:w="90"/>
              <w:bottom w:type="dxa" w:w="60"/>
              <w:right w:type="dxa" w:w="90"/>
            </w:tcMar>
          </w:tcPr>
          <w:p>
            <w:pPr>
              <w:spacing w:after="0"/>
            </w:pPr>
            <w:r>
              <w:rPr>
                <w:b/>
                <w:bCs/>
                <w:color w:val="FFFFFF"/>
                <w:sz w:val="19"/>
                <w:szCs w:val="19"/>
              </w:rPr>
              <w:t xml:space="preserve">How the attacker bypasses it</w:t>
            </w:r>
          </w:p>
        </w:tc>
        <w:tc>
          <w:tcPr>
            <w:tcW w:type="dxa" w:w="3360"/>
            <w:shd w:fill="7A0C0C" w:color="auto" w:val="clear"/>
            <w:tcMar>
              <w:top w:type="dxa" w:w="60"/>
              <w:left w:type="dxa" w:w="90"/>
              <w:bottom w:type="dxa" w:w="60"/>
              <w:right w:type="dxa" w:w="90"/>
            </w:tcMar>
          </w:tcPr>
          <w:p>
            <w:pPr>
              <w:spacing w:after="0"/>
            </w:pPr>
            <w:r>
              <w:rPr>
                <w:b/>
                <w:bCs/>
                <w:color w:val="FFFFFF"/>
                <w:sz w:val="19"/>
                <w:szCs w:val="19"/>
              </w:rPr>
              <w:t xml:space="preserve">Which surface (from Lab 2) it uses</w:t>
            </w:r>
          </w:p>
        </w:tc>
      </w:tr>
      <w:tr>
        <w:tc>
          <w:tcPr>
            <w:tcW w:type="dxa" w:w="3360"/>
            <w:tcMar>
              <w:top w:type="dxa" w:w="50"/>
              <w:left w:type="dxa" w:w="90"/>
              <w:bottom w:type="dxa" w:w="50"/>
              <w:right w:type="dxa" w:w="90"/>
            </w:tcMar>
          </w:tcPr>
          <w:p>
            <w:pPr>
              <w:spacing w:after="0"/>
            </w:pPr>
            <w:r>
              <w:rPr>
                <w:color w:val="1A1A1A"/>
                <w:sz w:val="18"/>
                <w:szCs w:val="18"/>
              </w:rPr>
              <w:t xml:space="preserve">1</w:t>
            </w:r>
          </w:p>
        </w:tc>
        <w:tc>
          <w:tcPr>
            <w:tcW w:type="dxa" w:w="3360"/>
            <w:tcMar>
              <w:top w:type="dxa" w:w="50"/>
              <w:left w:type="dxa" w:w="90"/>
              <w:bottom w:type="dxa" w:w="50"/>
              <w:right w:type="dxa" w:w="90"/>
            </w:tcMar>
          </w:tcPr>
          <w:p>
            <w:pPr>
              <w:spacing w:after="0"/>
            </w:pPr>
            <w:r>
              <w:rPr>
                <w:color w:val="1A1A1A"/>
                <w:sz w:val="18"/>
                <w:szCs w:val="18"/>
              </w:rPr>
              <w:t xml:space="preserve"> </w:t>
            </w:r>
          </w:p>
        </w:tc>
        <w:tc>
          <w:tcPr>
            <w:tcW w:type="dxa" w:w="3360"/>
            <w:tcMar>
              <w:top w:type="dxa" w:w="50"/>
              <w:left w:type="dxa" w:w="90"/>
              <w:bottom w:type="dxa" w:w="50"/>
              <w:right w:type="dxa" w:w="90"/>
            </w:tcMar>
          </w:tcPr>
          <w:p>
            <w:pPr>
              <w:spacing w:after="0"/>
            </w:pPr>
            <w:r>
              <w:rPr>
                <w:color w:val="1A1A1A"/>
                <w:sz w:val="18"/>
                <w:szCs w:val="18"/>
              </w:rPr>
              <w:t xml:space="preserve"> </w:t>
            </w:r>
          </w:p>
        </w:tc>
      </w:tr>
      <w:tr>
        <w:tc>
          <w:tcPr>
            <w:tcW w:type="dxa" w:w="3360"/>
            <w:shd w:fill="F3ECEC" w:color="auto" w:val="clear"/>
            <w:tcMar>
              <w:top w:type="dxa" w:w="50"/>
              <w:left w:type="dxa" w:w="90"/>
              <w:bottom w:type="dxa" w:w="50"/>
              <w:right w:type="dxa" w:w="90"/>
            </w:tcMar>
          </w:tcPr>
          <w:p>
            <w:pPr>
              <w:spacing w:after="0"/>
            </w:pPr>
            <w:r>
              <w:rPr>
                <w:color w:val="1A1A1A"/>
                <w:sz w:val="18"/>
                <w:szCs w:val="18"/>
              </w:rPr>
              <w:t xml:space="preserve">2</w:t>
            </w:r>
          </w:p>
        </w:tc>
        <w:tc>
          <w:tcPr>
            <w:tcW w:type="dxa" w:w="3360"/>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3360"/>
            <w:shd w:fill="F3ECEC" w:color="auto" w:val="clear"/>
            <w:tcMar>
              <w:top w:type="dxa" w:w="50"/>
              <w:left w:type="dxa" w:w="90"/>
              <w:bottom w:type="dxa" w:w="50"/>
              <w:right w:type="dxa" w:w="90"/>
            </w:tcMar>
          </w:tcPr>
          <w:p>
            <w:pPr>
              <w:spacing w:after="0"/>
            </w:pPr>
            <w:r>
              <w:rPr>
                <w:color w:val="1A1A1A"/>
                <w:sz w:val="18"/>
                <w:szCs w:val="18"/>
              </w:rPr>
              <w:t xml:space="preserve"> </w:t>
            </w:r>
          </w:p>
        </w:tc>
      </w:tr>
      <w:tr>
        <w:tc>
          <w:tcPr>
            <w:tcW w:type="dxa" w:w="3360"/>
            <w:tcMar>
              <w:top w:type="dxa" w:w="50"/>
              <w:left w:type="dxa" w:w="90"/>
              <w:bottom w:type="dxa" w:w="50"/>
              <w:right w:type="dxa" w:w="90"/>
            </w:tcMar>
          </w:tcPr>
          <w:p>
            <w:pPr>
              <w:spacing w:after="0"/>
            </w:pPr>
            <w:r>
              <w:rPr>
                <w:color w:val="1A1A1A"/>
                <w:sz w:val="18"/>
                <w:szCs w:val="18"/>
              </w:rPr>
              <w:t xml:space="preserve">3</w:t>
            </w:r>
          </w:p>
        </w:tc>
        <w:tc>
          <w:tcPr>
            <w:tcW w:type="dxa" w:w="3360"/>
            <w:tcMar>
              <w:top w:type="dxa" w:w="50"/>
              <w:left w:type="dxa" w:w="90"/>
              <w:bottom w:type="dxa" w:w="50"/>
              <w:right w:type="dxa" w:w="90"/>
            </w:tcMar>
          </w:tcPr>
          <w:p>
            <w:pPr>
              <w:spacing w:after="0"/>
            </w:pPr>
            <w:r>
              <w:rPr>
                <w:color w:val="1A1A1A"/>
                <w:sz w:val="18"/>
                <w:szCs w:val="18"/>
              </w:rPr>
              <w:t xml:space="preserve"> </w:t>
            </w:r>
          </w:p>
        </w:tc>
        <w:tc>
          <w:tcPr>
            <w:tcW w:type="dxa" w:w="3360"/>
            <w:tcMar>
              <w:top w:type="dxa" w:w="50"/>
              <w:left w:type="dxa" w:w="90"/>
              <w:bottom w:type="dxa" w:w="50"/>
              <w:right w:type="dxa" w:w="90"/>
            </w:tcMar>
          </w:tcPr>
          <w:p>
            <w:pPr>
              <w:spacing w:after="0"/>
            </w:pPr>
            <w:r>
              <w:rPr>
                <w:color w:val="1A1A1A"/>
                <w:sz w:val="18"/>
                <w:szCs w:val="18"/>
              </w:rPr>
              <w:t xml:space="preserve"> </w:t>
            </w:r>
          </w:p>
        </w:tc>
      </w:tr>
    </w:tbl>
    <w:p>
      <w:pPr>
        <w:spacing w:after="120"/>
      </w:pPr>
      <w:r>
        <w:t xml:space="preserve"/>
      </w:r>
    </w:p>
    <w:p>
      <w:pPr>
        <w:spacing w:after="120" w:before="0"/>
      </w:pPr>
      <w:r>
        <w:rPr>
          <w:b/>
          <w:bCs/>
          <w:color w:val="1A1A1A"/>
          <w:sz w:val="21"/>
          <w:szCs w:val="21"/>
        </w:rPr>
        <w:t xml:space="preserve">Usability cost:</w:t>
      </w:r>
      <w:r>
        <w:rPr>
          <w:color w:val="1A1A1A"/>
          <w:sz w:val="21"/>
          <w:szCs w:val="21"/>
        </w:rPr>
        <w:t xml:space="preserve"> Friction (L/M/H): ____ Predicted user reaction over a month: ____</w:t>
      </w:r>
    </w:p>
    <w:p>
      <w:pPr>
        <w:spacing w:after="120" w:before="0"/>
      </w:pPr>
      <w:r>
        <w:rPr>
          <w:b/>
          <w:bCs/>
          <w:color w:val="1A1A1A"/>
          <w:sz w:val="21"/>
          <w:szCs w:val="21"/>
        </w:rPr>
        <w:t xml:space="preserve">Detection of each bypass:</w:t>
      </w:r>
    </w:p>
    <w:tbl>
      <w:tblPr>
        <w:tblW w:type="dxa" w:w="10080"/>
        <w:tblBorders>
          <w:top w:val="single" w:color="B59A9A" w:sz="2"/>
          <w:left w:val="single" w:color="B59A9A" w:sz="2"/>
          <w:bottom w:val="single" w:color="B59A9A" w:sz="2"/>
          <w:right w:val="single" w:color="B59A9A" w:sz="2"/>
          <w:insideH w:val="single" w:color="B59A9A" w:sz="2"/>
          <w:insideV w:val="single" w:color="B59A9A" w:sz="2"/>
        </w:tblBorders>
      </w:tblPr>
      <w:tblGrid>
        <w:gridCol w:w="3360"/>
        <w:gridCol w:w="3360"/>
        <w:gridCol w:w="3360"/>
      </w:tblGrid>
      <w:tr>
        <w:trPr>
          <w:tblHeader/>
        </w:trPr>
        <w:tc>
          <w:tcPr>
            <w:tcW w:type="dxa" w:w="3360"/>
            <w:shd w:fill="7A0C0C" w:color="auto" w:val="clear"/>
            <w:tcMar>
              <w:top w:type="dxa" w:w="60"/>
              <w:left w:type="dxa" w:w="90"/>
              <w:bottom w:type="dxa" w:w="60"/>
              <w:right w:type="dxa" w:w="90"/>
            </w:tcMar>
          </w:tcPr>
          <w:p>
            <w:pPr>
              <w:spacing w:after="0"/>
            </w:pPr>
            <w:r>
              <w:rPr>
                <w:b/>
                <w:bCs/>
                <w:color w:val="FFFFFF"/>
                <w:sz w:val="19"/>
                <w:szCs w:val="19"/>
              </w:rPr>
              <w:t xml:space="preserve">Bypass #</w:t>
            </w:r>
          </w:p>
        </w:tc>
        <w:tc>
          <w:tcPr>
            <w:tcW w:type="dxa" w:w="3360"/>
            <w:shd w:fill="7A0C0C" w:color="auto" w:val="clear"/>
            <w:tcMar>
              <w:top w:type="dxa" w:w="60"/>
              <w:left w:type="dxa" w:w="90"/>
              <w:bottom w:type="dxa" w:w="60"/>
              <w:right w:type="dxa" w:w="90"/>
            </w:tcMar>
          </w:tcPr>
          <w:p>
            <w:pPr>
              <w:spacing w:after="0"/>
            </w:pPr>
            <w:r>
              <w:rPr>
                <w:b/>
                <w:bCs/>
                <w:color w:val="FFFFFF"/>
                <w:sz w:val="19"/>
                <w:szCs w:val="19"/>
              </w:rPr>
              <w:t xml:space="preserve">What would produce a signal?</w:t>
            </w:r>
          </w:p>
        </w:tc>
        <w:tc>
          <w:tcPr>
            <w:tcW w:type="dxa" w:w="3360"/>
            <w:shd w:fill="7A0C0C" w:color="auto" w:val="clear"/>
            <w:tcMar>
              <w:top w:type="dxa" w:w="60"/>
              <w:left w:type="dxa" w:w="90"/>
              <w:bottom w:type="dxa" w:w="60"/>
              <w:right w:type="dxa" w:w="90"/>
            </w:tcMar>
          </w:tcPr>
          <w:p>
            <w:pPr>
              <w:spacing w:after="0"/>
            </w:pPr>
            <w:r>
              <w:rPr>
                <w:b/>
                <w:bCs/>
                <w:color w:val="FFFFFF"/>
                <w:sz w:val="19"/>
                <w:szCs w:val="19"/>
              </w:rPr>
              <w:t xml:space="preserve">Do I currently have it?</w:t>
            </w:r>
          </w:p>
        </w:tc>
      </w:tr>
      <w:tr>
        <w:tc>
          <w:tcPr>
            <w:tcW w:type="dxa" w:w="3360"/>
            <w:tcMar>
              <w:top w:type="dxa" w:w="50"/>
              <w:left w:type="dxa" w:w="90"/>
              <w:bottom w:type="dxa" w:w="50"/>
              <w:right w:type="dxa" w:w="90"/>
            </w:tcMar>
          </w:tcPr>
          <w:p>
            <w:pPr>
              <w:spacing w:after="0"/>
            </w:pPr>
            <w:r>
              <w:rPr>
                <w:color w:val="1A1A1A"/>
                <w:sz w:val="18"/>
                <w:szCs w:val="18"/>
              </w:rPr>
              <w:t xml:space="preserve">1</w:t>
            </w:r>
          </w:p>
        </w:tc>
        <w:tc>
          <w:tcPr>
            <w:tcW w:type="dxa" w:w="3360"/>
            <w:tcMar>
              <w:top w:type="dxa" w:w="50"/>
              <w:left w:type="dxa" w:w="90"/>
              <w:bottom w:type="dxa" w:w="50"/>
              <w:right w:type="dxa" w:w="90"/>
            </w:tcMar>
          </w:tcPr>
          <w:p>
            <w:pPr>
              <w:spacing w:after="0"/>
            </w:pPr>
            <w:r>
              <w:rPr>
                <w:color w:val="1A1A1A"/>
                <w:sz w:val="18"/>
                <w:szCs w:val="18"/>
              </w:rPr>
              <w:t xml:space="preserve"> </w:t>
            </w:r>
          </w:p>
        </w:tc>
        <w:tc>
          <w:tcPr>
            <w:tcW w:type="dxa" w:w="3360"/>
            <w:tcMar>
              <w:top w:type="dxa" w:w="50"/>
              <w:left w:type="dxa" w:w="90"/>
              <w:bottom w:type="dxa" w:w="50"/>
              <w:right w:type="dxa" w:w="90"/>
            </w:tcMar>
          </w:tcPr>
          <w:p>
            <w:pPr>
              <w:spacing w:after="0"/>
            </w:pPr>
            <w:r>
              <w:rPr>
                <w:color w:val="1A1A1A"/>
                <w:sz w:val="18"/>
                <w:szCs w:val="18"/>
              </w:rPr>
              <w:t xml:space="preserve"> </w:t>
            </w:r>
          </w:p>
        </w:tc>
      </w:tr>
      <w:tr>
        <w:tc>
          <w:tcPr>
            <w:tcW w:type="dxa" w:w="3360"/>
            <w:shd w:fill="F3ECEC" w:color="auto" w:val="clear"/>
            <w:tcMar>
              <w:top w:type="dxa" w:w="50"/>
              <w:left w:type="dxa" w:w="90"/>
              <w:bottom w:type="dxa" w:w="50"/>
              <w:right w:type="dxa" w:w="90"/>
            </w:tcMar>
          </w:tcPr>
          <w:p>
            <w:pPr>
              <w:spacing w:after="0"/>
            </w:pPr>
            <w:r>
              <w:rPr>
                <w:color w:val="1A1A1A"/>
                <w:sz w:val="18"/>
                <w:szCs w:val="18"/>
              </w:rPr>
              <w:t xml:space="preserve">2</w:t>
            </w:r>
          </w:p>
        </w:tc>
        <w:tc>
          <w:tcPr>
            <w:tcW w:type="dxa" w:w="3360"/>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3360"/>
            <w:shd w:fill="F3ECEC" w:color="auto" w:val="clear"/>
            <w:tcMar>
              <w:top w:type="dxa" w:w="50"/>
              <w:left w:type="dxa" w:w="90"/>
              <w:bottom w:type="dxa" w:w="50"/>
              <w:right w:type="dxa" w:w="90"/>
            </w:tcMar>
          </w:tcPr>
          <w:p>
            <w:pPr>
              <w:spacing w:after="0"/>
            </w:pPr>
            <w:r>
              <w:rPr>
                <w:color w:val="1A1A1A"/>
                <w:sz w:val="18"/>
                <w:szCs w:val="18"/>
              </w:rPr>
              <w:t xml:space="preserve"> </w:t>
            </w:r>
          </w:p>
        </w:tc>
      </w:tr>
      <w:tr>
        <w:tc>
          <w:tcPr>
            <w:tcW w:type="dxa" w:w="3360"/>
            <w:tcMar>
              <w:top w:type="dxa" w:w="50"/>
              <w:left w:type="dxa" w:w="90"/>
              <w:bottom w:type="dxa" w:w="50"/>
              <w:right w:type="dxa" w:w="90"/>
            </w:tcMar>
          </w:tcPr>
          <w:p>
            <w:pPr>
              <w:spacing w:after="0"/>
            </w:pPr>
            <w:r>
              <w:rPr>
                <w:color w:val="1A1A1A"/>
                <w:sz w:val="18"/>
                <w:szCs w:val="18"/>
              </w:rPr>
              <w:t xml:space="preserve">3</w:t>
            </w:r>
          </w:p>
        </w:tc>
        <w:tc>
          <w:tcPr>
            <w:tcW w:type="dxa" w:w="3360"/>
            <w:tcMar>
              <w:top w:type="dxa" w:w="50"/>
              <w:left w:type="dxa" w:w="90"/>
              <w:bottom w:type="dxa" w:w="50"/>
              <w:right w:type="dxa" w:w="90"/>
            </w:tcMar>
          </w:tcPr>
          <w:p>
            <w:pPr>
              <w:spacing w:after="0"/>
            </w:pPr>
            <w:r>
              <w:rPr>
                <w:color w:val="1A1A1A"/>
                <w:sz w:val="18"/>
                <w:szCs w:val="18"/>
              </w:rPr>
              <w:t xml:space="preserve"> </w:t>
            </w:r>
          </w:p>
        </w:tc>
        <w:tc>
          <w:tcPr>
            <w:tcW w:type="dxa" w:w="3360"/>
            <w:tcMar>
              <w:top w:type="dxa" w:w="50"/>
              <w:left w:type="dxa" w:w="90"/>
              <w:bottom w:type="dxa" w:w="50"/>
              <w:right w:type="dxa" w:w="90"/>
            </w:tcMar>
          </w:tcPr>
          <w:p>
            <w:pPr>
              <w:spacing w:after="0"/>
            </w:pPr>
            <w:r>
              <w:rPr>
                <w:color w:val="1A1A1A"/>
                <w:sz w:val="18"/>
                <w:szCs w:val="18"/>
              </w:rPr>
              <w:t xml:space="preserve"> </w:t>
            </w:r>
          </w:p>
        </w:tc>
      </w:tr>
    </w:tbl>
    <w:p>
      <w:pPr>
        <w:spacing w:after="120"/>
      </w:pPr>
      <w:r>
        <w:t xml:space="preserve"/>
      </w:r>
    </w:p>
    <w:p>
      <w:pPr>
        <w:spacing w:after="120" w:before="0"/>
      </w:pPr>
      <w:r>
        <w:rPr>
          <w:b/>
          <w:bCs/>
          <w:color w:val="1A1A1A"/>
          <w:sz w:val="21"/>
          <w:szCs w:val="21"/>
        </w:rPr>
        <w:t xml:space="preserve">Layered conclusion:</w:t>
      </w:r>
      <w:r>
        <w:rPr>
          <w:color w:val="1A1A1A"/>
          <w:sz w:val="21"/>
          <w:szCs w:val="21"/>
        </w:rPr>
        <w:t xml:space="preserve"> The second control I would add: ____</w:t>
      </w:r>
    </w:p>
    <w:p>
      <w:pPr>
        <w:pStyle w:val="Heading3"/>
        <w:spacing w:after="80" w:before="180"/>
      </w:pPr>
      <w:r>
        <w:rPr>
          <w:b/>
          <w:bCs/>
          <w:color w:val="1A1A1A"/>
          <w:sz w:val="23"/>
          <w:szCs w:val="23"/>
        </w:rPr>
        <w:t xml:space="preserve">Expected outcomes</w:t>
      </w:r>
    </w:p>
    <w:p>
      <w:pPr>
        <w:spacing w:after="120" w:before="0"/>
      </w:pPr>
      <w:r>
        <w:rPr>
          <w:color w:val="1A1A1A"/>
          <w:sz w:val="21"/>
          <w:szCs w:val="21"/>
        </w:rPr>
        <w:t xml:space="preserve">A one-page analysis that treats a single control honestly: what it stops, how it fails, what it costs, and what would catch the failure. You should finish with at least one bypass for which you have no current detection. That gap is not a failure of the lab. It is the point of the lab, and it is the reasoning you will apply to every real control you deploy from here on.</w:t>
      </w:r>
    </w:p>
    <w:p>
      <w:pPr>
        <w:pStyle w:val="Heading3"/>
        <w:spacing w:after="80" w:before="180"/>
      </w:pPr>
      <w:r>
        <w:rPr>
          <w:b/>
          <w:bCs/>
          <w:color w:val="1A1A1A"/>
          <w:sz w:val="23"/>
          <w:szCs w:val="23"/>
        </w:rPr>
        <w:t xml:space="preserve">Discussion questions</w:t>
      </w:r>
    </w:p>
    <w:p>
      <w:pPr>
        <w:pStyle w:val="ListParagraph"/>
        <w:numPr>
          <w:ilvl w:val="0"/>
          <w:numId w:val="15"/>
        </w:numPr>
        <w:spacing w:after="80"/>
      </w:pPr>
      <w:r>
        <w:rPr>
          <w:color w:val="1A1A1A"/>
          <w:sz w:val="21"/>
          <w:szCs w:val="21"/>
        </w:rPr>
        <w:t xml:space="preserve">Which was harder to write, the defenses or the bypasses, and what does that say about which instinct you need to develop more?</w:t>
      </w:r>
    </w:p>
    <w:p>
      <w:pPr>
        <w:pStyle w:val="ListParagraph"/>
        <w:numPr>
          <w:ilvl w:val="0"/>
          <w:numId w:val="15"/>
        </w:numPr>
        <w:spacing w:after="80"/>
      </w:pPr>
      <w:r>
        <w:rPr>
          <w:color w:val="1A1A1A"/>
          <w:sz w:val="21"/>
          <w:szCs w:val="21"/>
        </w:rPr>
        <w:t xml:space="preserve">You rated a usability cost. Think of a control you have personally seen someone defeat because it was too annoying. What was the security consequence of that human reaction?</w:t>
      </w:r>
    </w:p>
    <w:p>
      <w:pPr>
        <w:pStyle w:val="ListParagraph"/>
        <w:numPr>
          <w:ilvl w:val="0"/>
          <w:numId w:val="15"/>
        </w:numPr>
        <w:spacing w:after="80"/>
      </w:pPr>
      <w:r>
        <w:rPr>
          <w:color w:val="1A1A1A"/>
          <w:sz w:val="21"/>
          <w:szCs w:val="21"/>
        </w:rPr>
        <w:t xml:space="preserve">The course says every control should either prevent an attack or produce evidence of one. Did your chosen control do both, one, or neither, and what would you change so it does both?</w:t>
      </w:r>
    </w:p>
    <w:p>
      <w:pPr>
        <w:pStyle w:val="Heading3"/>
        <w:spacing w:after="80" w:before="180"/>
      </w:pPr>
      <w:r>
        <w:rPr>
          <w:b/>
          <w:bCs/>
          <w:color w:val="1A1A1A"/>
          <w:sz w:val="23"/>
          <w:szCs w:val="23"/>
        </w:rPr>
        <w:t xml:space="preserve">Grading rubric</w:t>
      </w:r>
    </w:p>
    <w:tbl>
      <w:tblPr>
        <w:tblW w:type="dxa" w:w="10080"/>
        <w:tblBorders>
          <w:top w:val="single" w:color="B59A9A" w:sz="2"/>
          <w:left w:val="single" w:color="B59A9A" w:sz="2"/>
          <w:bottom w:val="single" w:color="B59A9A" w:sz="2"/>
          <w:right w:val="single" w:color="B59A9A" w:sz="2"/>
          <w:insideH w:val="single" w:color="B59A9A" w:sz="2"/>
          <w:insideV w:val="single" w:color="B59A9A" w:sz="2"/>
        </w:tblBorders>
      </w:tblPr>
      <w:tblGrid>
        <w:gridCol w:w="5040"/>
        <w:gridCol w:w="5040"/>
      </w:tblGrid>
      <w:tr>
        <w:trPr>
          <w:tblHeader/>
        </w:trPr>
        <w:tc>
          <w:tcPr>
            <w:tcW w:type="dxa" w:w="5040"/>
            <w:shd w:fill="7A0C0C" w:color="auto" w:val="clear"/>
            <w:tcMar>
              <w:top w:type="dxa" w:w="60"/>
              <w:left w:type="dxa" w:w="90"/>
              <w:bottom w:type="dxa" w:w="60"/>
              <w:right w:type="dxa" w:w="90"/>
            </w:tcMar>
          </w:tcPr>
          <w:p>
            <w:pPr>
              <w:spacing w:after="0"/>
            </w:pPr>
            <w:r>
              <w:rPr>
                <w:b/>
                <w:bCs/>
                <w:color w:val="FFFFFF"/>
                <w:sz w:val="19"/>
                <w:szCs w:val="19"/>
              </w:rPr>
              <w:t xml:space="preserve">Criterion</w:t>
            </w:r>
          </w:p>
        </w:tc>
        <w:tc>
          <w:tcPr>
            <w:tcW w:type="dxa" w:w="5040"/>
            <w:shd w:fill="7A0C0C" w:color="auto" w:val="clear"/>
            <w:tcMar>
              <w:top w:type="dxa" w:w="60"/>
              <w:left w:type="dxa" w:w="90"/>
              <w:bottom w:type="dxa" w:w="60"/>
              <w:right w:type="dxa" w:w="90"/>
            </w:tcMar>
          </w:tcPr>
          <w:p>
            <w:pPr>
              <w:spacing w:after="0"/>
            </w:pPr>
            <w:r>
              <w:rPr>
                <w:b/>
                <w:bCs/>
                <w:color w:val="FFFFFF"/>
                <w:sz w:val="19"/>
                <w:szCs w:val="19"/>
              </w:rPr>
              <w:t xml:space="preserve">Points</w:t>
            </w:r>
          </w:p>
        </w:tc>
      </w:tr>
      <w:tr>
        <w:tc>
          <w:tcPr>
            <w:tcW w:type="dxa" w:w="5040"/>
            <w:tcMar>
              <w:top w:type="dxa" w:w="50"/>
              <w:left w:type="dxa" w:w="90"/>
              <w:bottom w:type="dxa" w:w="50"/>
              <w:right w:type="dxa" w:w="90"/>
            </w:tcMar>
          </w:tcPr>
          <w:p>
            <w:pPr>
              <w:spacing w:after="0"/>
            </w:pPr>
            <w:r>
              <w:rPr>
                <w:color w:val="1A1A1A"/>
                <w:sz w:val="18"/>
                <w:szCs w:val="18"/>
              </w:rPr>
              <w:t xml:space="preserve">Control chosen and its specific defensive purpose stated</w:t>
            </w:r>
          </w:p>
        </w:tc>
        <w:tc>
          <w:tcPr>
            <w:tcW w:type="dxa" w:w="5040"/>
            <w:tcMar>
              <w:top w:type="dxa" w:w="50"/>
              <w:left w:type="dxa" w:w="90"/>
              <w:bottom w:type="dxa" w:w="50"/>
              <w:right w:type="dxa" w:w="90"/>
            </w:tcMar>
          </w:tcPr>
          <w:p>
            <w:pPr>
              <w:spacing w:after="0"/>
            </w:pPr>
            <w:r>
              <w:rPr>
                <w:color w:val="1A1A1A"/>
                <w:sz w:val="18"/>
                <w:szCs w:val="18"/>
              </w:rPr>
              <w:t xml:space="preserve">15</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At least three distinct, plausible bypasses identified</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25</w:t>
            </w:r>
          </w:p>
        </w:tc>
      </w:tr>
      <w:tr>
        <w:tc>
          <w:tcPr>
            <w:tcW w:type="dxa" w:w="5040"/>
            <w:tcMar>
              <w:top w:type="dxa" w:w="50"/>
              <w:left w:type="dxa" w:w="90"/>
              <w:bottom w:type="dxa" w:w="50"/>
              <w:right w:type="dxa" w:w="90"/>
            </w:tcMar>
          </w:tcPr>
          <w:p>
            <w:pPr>
              <w:spacing w:after="0"/>
            </w:pPr>
            <w:r>
              <w:rPr>
                <w:color w:val="1A1A1A"/>
                <w:sz w:val="18"/>
                <w:szCs w:val="18"/>
              </w:rPr>
              <w:t xml:space="preserve">Each bypass mapped to an attack surface</w:t>
            </w:r>
          </w:p>
        </w:tc>
        <w:tc>
          <w:tcPr>
            <w:tcW w:type="dxa" w:w="5040"/>
            <w:tcMar>
              <w:top w:type="dxa" w:w="50"/>
              <w:left w:type="dxa" w:w="90"/>
              <w:bottom w:type="dxa" w:w="50"/>
              <w:right w:type="dxa" w:w="90"/>
            </w:tcMar>
          </w:tcPr>
          <w:p>
            <w:pPr>
              <w:spacing w:after="0"/>
            </w:pPr>
            <w:r>
              <w:rPr>
                <w:color w:val="1A1A1A"/>
                <w:sz w:val="18"/>
                <w:szCs w:val="18"/>
              </w:rPr>
              <w:t xml:space="preserve">10</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Usability cost rated with a realistic predicted user reaction</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15</w:t>
            </w:r>
          </w:p>
        </w:tc>
      </w:tr>
      <w:tr>
        <w:tc>
          <w:tcPr>
            <w:tcW w:type="dxa" w:w="5040"/>
            <w:tcMar>
              <w:top w:type="dxa" w:w="50"/>
              <w:left w:type="dxa" w:w="90"/>
              <w:bottom w:type="dxa" w:w="50"/>
              <w:right w:type="dxa" w:w="90"/>
            </w:tcMar>
          </w:tcPr>
          <w:p>
            <w:pPr>
              <w:spacing w:after="0"/>
            </w:pPr>
            <w:r>
              <w:rPr>
                <w:color w:val="1A1A1A"/>
                <w:sz w:val="18"/>
                <w:szCs w:val="18"/>
              </w:rPr>
              <w:t xml:space="preserve">Detection analyzed per bypass, with gaps named honestly</w:t>
            </w:r>
          </w:p>
        </w:tc>
        <w:tc>
          <w:tcPr>
            <w:tcW w:type="dxa" w:w="5040"/>
            <w:tcMar>
              <w:top w:type="dxa" w:w="50"/>
              <w:left w:type="dxa" w:w="90"/>
              <w:bottom w:type="dxa" w:w="50"/>
              <w:right w:type="dxa" w:w="90"/>
            </w:tcMar>
          </w:tcPr>
          <w:p>
            <w:pPr>
              <w:spacing w:after="0"/>
            </w:pPr>
            <w:r>
              <w:rPr>
                <w:color w:val="1A1A1A"/>
                <w:sz w:val="18"/>
                <w:szCs w:val="18"/>
              </w:rPr>
              <w:t xml:space="preserve">25</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Layered conclusion proposes a sound second control</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10</w:t>
            </w:r>
          </w:p>
        </w:tc>
      </w:tr>
      <w:tr>
        <w:tc>
          <w:tcPr>
            <w:tcW w:type="dxa" w:w="5040"/>
            <w:tcMar>
              <w:top w:type="dxa" w:w="50"/>
              <w:left w:type="dxa" w:w="90"/>
              <w:bottom w:type="dxa" w:w="50"/>
              <w:right w:type="dxa" w:w="90"/>
            </w:tcMar>
          </w:tcPr>
          <w:p>
            <w:pPr>
              <w:spacing w:after="0"/>
            </w:pPr>
            <w:r>
              <w:rPr>
                <w:b/>
                <w:bCs/>
                <w:color w:val="1A1A1A"/>
                <w:sz w:val="18"/>
                <w:szCs w:val="18"/>
              </w:rPr>
              <w:t xml:space="preserve">Total</w:t>
            </w:r>
          </w:p>
        </w:tc>
        <w:tc>
          <w:tcPr>
            <w:tcW w:type="dxa" w:w="5040"/>
            <w:tcMar>
              <w:top w:type="dxa" w:w="50"/>
              <w:left w:type="dxa" w:w="90"/>
              <w:bottom w:type="dxa" w:w="50"/>
              <w:right w:type="dxa" w:w="90"/>
            </w:tcMar>
          </w:tcPr>
          <w:p>
            <w:pPr>
              <w:spacing w:after="0"/>
            </w:pPr>
            <w:r>
              <w:rPr>
                <w:b/>
                <w:bCs/>
                <w:color w:val="1A1A1A"/>
                <w:sz w:val="18"/>
                <w:szCs w:val="18"/>
              </w:rPr>
              <w:t xml:space="preserve">100</w:t>
            </w:r>
          </w:p>
        </w:tc>
      </w:tr>
    </w:tbl>
    <w:p>
      <w:pPr>
        <w:spacing w:after="120"/>
      </w:pPr>
      <w:r>
        <w:t xml:space="preserve"/>
      </w:r>
    </w:p>
    <w:p>
      <w:pPr>
        <w:pBdr>
          <w:bottom w:val="single" w:color="B59A9A" w:sz="8" w:space="1"/>
        </w:pBdr>
        <w:spacing w:after="120" w:before="120"/>
      </w:pPr>
      <w:r>
        <w:t xml:space="preserve"/>
      </w:r>
    </w:p>
    <w:p>
      <w:r>
        <w:br w:type="page"/>
      </w:r>
    </w:p>
    <w:p>
      <w:pPr>
        <w:pStyle w:val="Heading2"/>
        <w:pBdr>
          <w:bottom w:val="single" w:color="B59A9A" w:sz="10" w:space="3"/>
        </w:pBdr>
        <w:spacing w:after="120" w:before="120"/>
      </w:pPr>
      <w:r>
        <w:rPr>
          <w:b/>
          <w:bCs/>
          <w:color w:val="A01818"/>
          <w:sz w:val="28"/>
          <w:szCs w:val="28"/>
        </w:rPr>
        <w:t xml:space="preserve">Lab 5: Observe Endpoint Attack Techniques Safely</w:t>
      </w:r>
    </w:p>
    <w:p>
      <w:pPr>
        <w:spacing w:after="140" w:before="0"/>
      </w:pPr>
      <w:r>
        <w:rPr>
          <w:i/>
          <w:iCs/>
          <w:color w:val="555555"/>
          <w:sz w:val="20"/>
          <w:szCs w:val="20"/>
        </w:rPr>
        <w:t xml:space="preserve">Companion to Video 5: Understanding Endpoint Threats</w:t>
      </w:r>
    </w:p>
    <w:p>
      <w:pPr>
        <w:pStyle w:val="Heading3"/>
        <w:spacing w:after="80" w:before="180"/>
      </w:pPr>
      <w:r>
        <w:rPr>
          <w:b/>
          <w:bCs/>
          <w:color w:val="1A1A1A"/>
          <w:sz w:val="23"/>
          <w:szCs w:val="23"/>
        </w:rPr>
        <w:t xml:space="preserve">Lab objectives</w:t>
      </w:r>
    </w:p>
    <w:p>
      <w:pPr>
        <w:spacing w:after="120" w:before="0"/>
      </w:pPr>
      <w:r>
        <w:rPr>
          <w:color w:val="1A1A1A"/>
          <w:sz w:val="21"/>
          <w:szCs w:val="21"/>
        </w:rPr>
        <w:t xml:space="preserve">By the end of this lab you will be able to:</w:t>
      </w:r>
    </w:p>
    <w:p>
      <w:pPr>
        <w:pStyle w:val="ListParagraph"/>
        <w:numPr>
          <w:ilvl w:val="0"/>
          <w:numId w:val="2"/>
        </w:numPr>
        <w:spacing w:after="60"/>
      </w:pPr>
      <w:r>
        <w:rPr>
          <w:color w:val="1A1A1A"/>
          <w:sz w:val="21"/>
          <w:szCs w:val="21"/>
        </w:rPr>
        <w:t xml:space="preserve">Execute a set of safe, representative endpoint attack techniques in your lab.</w:t>
      </w:r>
    </w:p>
    <w:p>
      <w:pPr>
        <w:pStyle w:val="ListParagraph"/>
        <w:numPr>
          <w:ilvl w:val="0"/>
          <w:numId w:val="2"/>
        </w:numPr>
        <w:spacing w:after="60"/>
      </w:pPr>
      <w:r>
        <w:rPr>
          <w:color w:val="1A1A1A"/>
          <w:sz w:val="21"/>
          <w:szCs w:val="21"/>
        </w:rPr>
        <w:t xml:space="preserve">Observe exactly what each technique does to an endpoint, on disk, in memory, in the registry or configuration store, and on the network.</w:t>
      </w:r>
    </w:p>
    <w:p>
      <w:pPr>
        <w:pStyle w:val="ListParagraph"/>
        <w:numPr>
          <w:ilvl w:val="0"/>
          <w:numId w:val="2"/>
        </w:numPr>
        <w:spacing w:after="60"/>
      </w:pPr>
      <w:r>
        <w:rPr>
          <w:color w:val="1A1A1A"/>
          <w:sz w:val="21"/>
          <w:szCs w:val="21"/>
        </w:rPr>
        <w:t xml:space="preserve">Map each technique to the category of threat it represents, building the reference you will use to test every control in the rest of the course.</w:t>
      </w:r>
    </w:p>
    <w:p>
      <w:pPr>
        <w:pStyle w:val="Heading3"/>
        <w:spacing w:after="80" w:before="180"/>
      </w:pPr>
      <w:r>
        <w:rPr>
          <w:b/>
          <w:bCs/>
          <w:color w:val="1A1A1A"/>
          <w:sz w:val="23"/>
          <w:szCs w:val="23"/>
        </w:rPr>
        <w:t xml:space="preserve">Prerequisites</w:t>
      </w:r>
    </w:p>
    <w:p>
      <w:pPr>
        <w:pStyle w:val="ListParagraph"/>
        <w:numPr>
          <w:ilvl w:val="0"/>
          <w:numId w:val="2"/>
        </w:numPr>
        <w:spacing w:after="60"/>
      </w:pPr>
      <w:r>
        <w:rPr>
          <w:color w:val="1A1A1A"/>
          <w:sz w:val="21"/>
          <w:szCs w:val="21"/>
        </w:rPr>
        <w:t xml:space="preserve">The lab from Lab 3, built and isolated.</w:t>
      </w:r>
    </w:p>
    <w:p>
      <w:pPr>
        <w:pStyle w:val="ListParagraph"/>
        <w:numPr>
          <w:ilvl w:val="0"/>
          <w:numId w:val="2"/>
        </w:numPr>
        <w:spacing w:after="60"/>
      </w:pPr>
      <w:r>
        <w:rPr>
          <w:color w:val="1A1A1A"/>
          <w:sz w:val="21"/>
          <w:szCs w:val="21"/>
        </w:rPr>
        <w:t xml:space="preserve">WIN-ENDPOINT and ATTACK-HOST running, with telemetry flowing to MONITOR.</w:t>
      </w:r>
    </w:p>
    <w:p>
      <w:pPr>
        <w:pStyle w:val="ListParagraph"/>
        <w:numPr>
          <w:ilvl w:val="0"/>
          <w:numId w:val="2"/>
        </w:numPr>
        <w:spacing w:after="60"/>
      </w:pPr>
      <w:r>
        <w:rPr>
          <w:color w:val="1A1A1A"/>
          <w:sz w:val="21"/>
          <w:szCs w:val="21"/>
        </w:rPr>
        <w:t xml:space="preserve">A fresh </w:t>
      </w:r>
      <w:r>
        <w:rPr>
          <w:rFonts w:ascii="Consolas" w:cs="Consolas" w:eastAsia="Consolas" w:hAnsi="Consolas"/>
          <w:color w:val="1A1A1A"/>
          <w:sz w:val="21"/>
          <w:szCs w:val="21"/>
        </w:rPr>
        <w:t xml:space="preserve">clean-baseline</w:t>
      </w:r>
      <w:r>
        <w:rPr>
          <w:color w:val="1A1A1A"/>
          <w:sz w:val="21"/>
          <w:szCs w:val="21"/>
        </w:rPr>
        <w:t xml:space="preserve"> snapshot of WIN-ENDPOINT.</w:t>
      </w:r>
    </w:p>
    <w:p>
      <w:pPr>
        <w:pStyle w:val="Heading3"/>
        <w:spacing w:after="80" w:before="180"/>
      </w:pPr>
      <w:r>
        <w:rPr>
          <w:b/>
          <w:bCs/>
          <w:color w:val="1A1A1A"/>
          <w:sz w:val="23"/>
          <w:szCs w:val="23"/>
        </w:rPr>
        <w:t xml:space="preserve">Scenario</w:t>
      </w:r>
    </w:p>
    <w:p>
      <w:pPr>
        <w:spacing w:after="120" w:before="0"/>
      </w:pPr>
      <w:r>
        <w:rPr>
          <w:color w:val="1A1A1A"/>
          <w:sz w:val="21"/>
          <w:szCs w:val="21"/>
        </w:rPr>
        <w:t xml:space="preserve">Every control in the rest of this course counters a specific attacker technique. If you do not know what the techniques actually do, you are configuring controls on faith. This lab has you run a small, safe, representative set of techniques against your own lab endpoint and watch precisely what each one does, so that when Lab 6 claims a hardening setting "blocks" something, you know exactly what it is blocking.</w:t>
      </w:r>
    </w:p>
    <w:p>
      <w:pPr>
        <w:spacing w:after="120" w:before="0"/>
      </w:pPr>
      <w:r>
        <w:rPr>
          <w:color w:val="1A1A1A"/>
          <w:sz w:val="21"/>
          <w:szCs w:val="21"/>
        </w:rPr>
        <w:t xml:space="preserve">Everything here uses safe test files and techniques you build yourself. Nothing uses a real malware sample.</w:t>
      </w:r>
    </w:p>
    <w:p>
      <w:pPr>
        <w:pStyle w:val="Heading3"/>
        <w:spacing w:after="80" w:before="180"/>
      </w:pPr>
      <w:r>
        <w:rPr>
          <w:b/>
          <w:bCs/>
          <w:color w:val="1A1A1A"/>
          <w:sz w:val="23"/>
          <w:szCs w:val="23"/>
        </w:rPr>
        <w:t xml:space="preserve">Step-by-step instructions</w:t>
      </w:r>
    </w:p>
    <w:p>
      <w:pPr>
        <w:spacing w:after="120" w:before="0"/>
      </w:pPr>
      <w:r>
        <w:rPr>
          <w:color w:val="1A1A1A"/>
          <w:sz w:val="21"/>
          <w:szCs w:val="21"/>
        </w:rPr>
        <w:t xml:space="preserve">Snapshot WIN-ENDPOINT as </w:t>
      </w:r>
      <w:r>
        <w:rPr>
          <w:rFonts w:ascii="Consolas" w:cs="Consolas" w:eastAsia="Consolas" w:hAnsi="Consolas"/>
          <w:color w:val="1A1A1A"/>
          <w:sz w:val="21"/>
          <w:szCs w:val="21"/>
        </w:rPr>
        <w:t xml:space="preserve">pre-threats-lab5</w:t>
      </w:r>
      <w:r>
        <w:rPr>
          <w:color w:val="1A1A1A"/>
          <w:sz w:val="21"/>
          <w:szCs w:val="21"/>
        </w:rPr>
        <w:t xml:space="preserve"> before you begin. Restore it at the end.</w:t>
      </w:r>
    </w:p>
    <w:p>
      <w:pPr>
        <w:pStyle w:val="ListParagraph"/>
        <w:numPr>
          <w:ilvl w:val="0"/>
          <w:numId w:val="16"/>
        </w:numPr>
        <w:spacing w:after="80"/>
      </w:pPr>
      <w:r>
        <w:rPr>
          <w:b/>
          <w:bCs/>
          <w:color w:val="1A1A1A"/>
          <w:sz w:val="21"/>
          <w:szCs w:val="21"/>
        </w:rPr>
        <w:t xml:space="preserve">A safe malware stand-in.</w:t>
      </w:r>
      <w:r>
        <w:rPr>
          <w:color w:val="1A1A1A"/>
          <w:sz w:val="21"/>
          <w:szCs w:val="21"/>
        </w:rPr>
        <w:t xml:space="preserve"> Create the standard EICAR antivirus test file on WIN-ENDPOINT (a harmless text string every antivirus recognizes as a test). Observe whether anything reacts. This stands in for commodity malware delivered to disk. Note what detection, if any, fires. (You will deploy real antivirus against this in Lab 12.)</w:t>
      </w:r>
    </w:p>
    <w:p>
      <w:pPr>
        <w:pStyle w:val="ListParagraph"/>
        <w:numPr>
          <w:ilvl w:val="0"/>
          <w:numId w:val="16"/>
        </w:numPr>
        <w:spacing w:after="80"/>
      </w:pPr>
      <w:r>
        <w:rPr>
          <w:b/>
          <w:bCs/>
          <w:color w:val="1A1A1A"/>
          <w:sz w:val="21"/>
          <w:szCs w:val="21"/>
        </w:rPr>
        <w:t xml:space="preserve">A delivery mechanism.</w:t>
      </w:r>
      <w:r>
        <w:rPr>
          <w:color w:val="1A1A1A"/>
          <w:sz w:val="21"/>
          <w:szCs w:val="21"/>
        </w:rPr>
        <w:t xml:space="preserve"> From ATTACK-HOST, host a harmless test file on a simple web server and download it to WIN-ENDPOINT through a browser, then through a command-line download. Observe the difference in what each leaves behind. This represents the download delivery vector.</w:t>
      </w:r>
    </w:p>
    <w:p>
      <w:pPr>
        <w:pStyle w:val="ListParagraph"/>
        <w:numPr>
          <w:ilvl w:val="0"/>
          <w:numId w:val="16"/>
        </w:numPr>
        <w:spacing w:after="80"/>
      </w:pPr>
      <w:r>
        <w:rPr>
          <w:b/>
          <w:bCs/>
          <w:color w:val="1A1A1A"/>
          <w:sz w:val="21"/>
          <w:szCs w:val="21"/>
        </w:rPr>
        <w:t xml:space="preserve">A persistence mechanism.</w:t>
      </w:r>
      <w:r>
        <w:rPr>
          <w:color w:val="1A1A1A"/>
          <w:sz w:val="21"/>
          <w:szCs w:val="21"/>
        </w:rPr>
        <w:t xml:space="preserve"> On WIN-ENDPOINT, add a harmless command (something that writes a timestamp to a file) to a Run registry key and to a scheduled task. Reboot. Confirm it ran on startup. This is persistence, the attacker ensuring they survive a reboot. Record exactly where you placed it. (Lab 14 hunts for exactly this.)</w:t>
      </w:r>
    </w:p>
    <w:p>
      <w:pPr>
        <w:pStyle w:val="ListParagraph"/>
        <w:numPr>
          <w:ilvl w:val="0"/>
          <w:numId w:val="16"/>
        </w:numPr>
        <w:spacing w:after="80"/>
      </w:pPr>
      <w:r>
        <w:rPr>
          <w:b/>
          <w:bCs/>
          <w:color w:val="1A1A1A"/>
          <w:sz w:val="21"/>
          <w:szCs w:val="21"/>
        </w:rPr>
        <w:t xml:space="preserve">A living-off-the-land action.</w:t>
      </w:r>
      <w:r>
        <w:rPr>
          <w:color w:val="1A1A1A"/>
          <w:sz w:val="21"/>
          <w:szCs w:val="21"/>
        </w:rPr>
        <w:t xml:space="preserve"> Using only tools already built into Windows (for example, a PowerShell one-liner that downloads and runs a harmless script from ATTACK-HOST entirely in memory), perform an action without dropping a new executable on disk. Observe how little lands on disk compared to step 2. This is the fileless technique that defeats controls looking for foreign files. (Lab 18 returns to this as evasion.)</w:t>
      </w:r>
    </w:p>
    <w:p>
      <w:pPr>
        <w:pStyle w:val="ListParagraph"/>
        <w:numPr>
          <w:ilvl w:val="0"/>
          <w:numId w:val="16"/>
        </w:numPr>
        <w:spacing w:after="80"/>
      </w:pPr>
      <w:r>
        <w:rPr>
          <w:b/>
          <w:bCs/>
          <w:color w:val="1A1A1A"/>
          <w:sz w:val="21"/>
          <w:szCs w:val="21"/>
        </w:rPr>
        <w:t xml:space="preserve">A post-compromise action.</w:t>
      </w:r>
      <w:r>
        <w:rPr>
          <w:color w:val="1A1A1A"/>
          <w:sz w:val="21"/>
          <w:szCs w:val="21"/>
        </w:rPr>
        <w:t xml:space="preserve"> Simulate what an attacker does after landing: run built-in commands that enumerate the system, </w:t>
      </w:r>
      <w:r>
        <w:rPr>
          <w:rFonts w:ascii="Consolas" w:cs="Consolas" w:eastAsia="Consolas" w:hAnsi="Consolas"/>
          <w:color w:val="1A1A1A"/>
          <w:sz w:val="21"/>
          <w:szCs w:val="21"/>
        </w:rPr>
        <w:t xml:space="preserve">whoami</w:t>
      </w:r>
      <w:r>
        <w:rPr>
          <w:color w:val="1A1A1A"/>
          <w:sz w:val="21"/>
          <w:szCs w:val="21"/>
        </w:rPr>
        <w:t xml:space="preserve">, </w:t>
      </w:r>
      <w:r>
        <w:rPr>
          <w:rFonts w:ascii="Consolas" w:cs="Consolas" w:eastAsia="Consolas" w:hAnsi="Consolas"/>
          <w:color w:val="1A1A1A"/>
          <w:sz w:val="21"/>
          <w:szCs w:val="21"/>
        </w:rPr>
        <w:t xml:space="preserve">net user</w:t>
      </w:r>
      <w:r>
        <w:rPr>
          <w:color w:val="1A1A1A"/>
          <w:sz w:val="21"/>
          <w:szCs w:val="21"/>
        </w:rPr>
        <w:t xml:space="preserve">, </w:t>
      </w:r>
      <w:r>
        <w:rPr>
          <w:rFonts w:ascii="Consolas" w:cs="Consolas" w:eastAsia="Consolas" w:hAnsi="Consolas"/>
          <w:color w:val="1A1A1A"/>
          <w:sz w:val="21"/>
          <w:szCs w:val="21"/>
        </w:rPr>
        <w:t xml:space="preserve">systeminfo</w:t>
      </w:r>
      <w:r>
        <w:rPr>
          <w:color w:val="1A1A1A"/>
          <w:sz w:val="21"/>
          <w:szCs w:val="21"/>
        </w:rPr>
        <w:t xml:space="preserve">, </w:t>
      </w:r>
      <w:r>
        <w:rPr>
          <w:rFonts w:ascii="Consolas" w:cs="Consolas" w:eastAsia="Consolas" w:hAnsi="Consolas"/>
          <w:color w:val="1A1A1A"/>
          <w:sz w:val="21"/>
          <w:szCs w:val="21"/>
        </w:rPr>
        <w:t xml:space="preserve">ipconfig /all</w:t>
      </w:r>
      <w:r>
        <w:rPr>
          <w:color w:val="1A1A1A"/>
          <w:sz w:val="21"/>
          <w:szCs w:val="21"/>
        </w:rPr>
        <w:t xml:space="preserve">, </w:t>
      </w:r>
      <w:r>
        <w:rPr>
          <w:rFonts w:ascii="Consolas" w:cs="Consolas" w:eastAsia="Consolas" w:hAnsi="Consolas"/>
          <w:color w:val="1A1A1A"/>
          <w:sz w:val="21"/>
          <w:szCs w:val="21"/>
        </w:rPr>
        <w:t xml:space="preserve">netstat</w:t>
      </w:r>
      <w:r>
        <w:rPr>
          <w:color w:val="1A1A1A"/>
          <w:sz w:val="21"/>
          <w:szCs w:val="21"/>
        </w:rPr>
        <w:t xml:space="preserve">. These are the first things an intruder runs to understand where they are. Watch them generate process-creation events in your telemetry.</w:t>
      </w:r>
    </w:p>
    <w:p>
      <w:pPr>
        <w:pStyle w:val="ListParagraph"/>
        <w:numPr>
          <w:ilvl w:val="0"/>
          <w:numId w:val="16"/>
        </w:numPr>
        <w:spacing w:after="80"/>
      </w:pPr>
      <w:r>
        <w:rPr>
          <w:b/>
          <w:bCs/>
          <w:color w:val="1A1A1A"/>
          <w:sz w:val="21"/>
          <w:szCs w:val="21"/>
        </w:rPr>
        <w:t xml:space="preserve">Observe each in your telemetry.</w:t>
      </w:r>
      <w:r>
        <w:rPr>
          <w:color w:val="1A1A1A"/>
          <w:sz w:val="21"/>
          <w:szCs w:val="21"/>
        </w:rPr>
        <w:t xml:space="preserve"> For every technique above, go to MONITOR and find what it produced. Build the mapping: technique on one side, what it left on disk / in memory / in the registry / on the network / in the logs on the other.</w:t>
      </w:r>
    </w:p>
    <w:p>
      <w:pPr>
        <w:pStyle w:val="ListParagraph"/>
        <w:numPr>
          <w:ilvl w:val="0"/>
          <w:numId w:val="16"/>
        </w:numPr>
        <w:spacing w:after="80"/>
      </w:pPr>
      <w:r>
        <w:rPr>
          <w:b/>
          <w:bCs/>
          <w:color w:val="1A1A1A"/>
          <w:sz w:val="21"/>
          <w:szCs w:val="21"/>
        </w:rPr>
        <w:t xml:space="preserve">Restore.</w:t>
      </w:r>
      <w:r>
        <w:rPr>
          <w:color w:val="1A1A1A"/>
          <w:sz w:val="21"/>
          <w:szCs w:val="21"/>
        </w:rPr>
        <w:t xml:space="preserve"> Restore WIN-ENDPOINT from </w:t>
      </w:r>
      <w:r>
        <w:rPr>
          <w:rFonts w:ascii="Consolas" w:cs="Consolas" w:eastAsia="Consolas" w:hAnsi="Consolas"/>
          <w:color w:val="1A1A1A"/>
          <w:sz w:val="21"/>
          <w:szCs w:val="21"/>
        </w:rPr>
        <w:t xml:space="preserve">pre-threats-lab5</w:t>
      </w:r>
      <w:r>
        <w:rPr>
          <w:color w:val="1A1A1A"/>
          <w:sz w:val="21"/>
          <w:szCs w:val="21"/>
        </w:rPr>
        <w:t xml:space="preserve">.</w:t>
      </w:r>
    </w:p>
    <w:p>
      <w:pPr>
        <w:pStyle w:val="Heading3"/>
        <w:spacing w:after="80" w:before="180"/>
      </w:pPr>
      <w:r>
        <w:rPr>
          <w:b/>
          <w:bCs/>
          <w:color w:val="1A1A1A"/>
          <w:sz w:val="23"/>
          <w:szCs w:val="23"/>
        </w:rPr>
        <w:t xml:space="preserve">Lab worksheet</w:t>
      </w:r>
    </w:p>
    <w:p>
      <w:pPr>
        <w:spacing w:after="120" w:before="0"/>
      </w:pPr>
      <w:r>
        <w:rPr>
          <w:color w:val="1A1A1A"/>
          <w:sz w:val="21"/>
          <w:szCs w:val="21"/>
        </w:rPr>
        <w:t xml:space="preserve">For each technique, record what you observed.</w:t>
      </w:r>
    </w:p>
    <w:tbl>
      <w:tblPr>
        <w:tblW w:type="dxa" w:w="10080"/>
        <w:tblBorders>
          <w:top w:val="single" w:color="B59A9A" w:sz="2"/>
          <w:left w:val="single" w:color="B59A9A" w:sz="2"/>
          <w:bottom w:val="single" w:color="B59A9A" w:sz="2"/>
          <w:right w:val="single" w:color="B59A9A" w:sz="2"/>
          <w:insideH w:val="single" w:color="B59A9A" w:sz="2"/>
          <w:insideV w:val="single" w:color="B59A9A" w:sz="2"/>
        </w:tblBorders>
      </w:tblPr>
      <w:tblGrid>
        <w:gridCol w:w="1440"/>
        <w:gridCol w:w="1440"/>
        <w:gridCol w:w="1440"/>
        <w:gridCol w:w="1440"/>
        <w:gridCol w:w="1440"/>
        <w:gridCol w:w="1440"/>
        <w:gridCol w:w="1440"/>
      </w:tblGrid>
      <w:tr>
        <w:trPr>
          <w:tblHeader/>
        </w:trPr>
        <w:tc>
          <w:tcPr>
            <w:tcW w:type="dxa" w:w="1440"/>
            <w:shd w:fill="7A0C0C" w:color="auto" w:val="clear"/>
            <w:tcMar>
              <w:top w:type="dxa" w:w="60"/>
              <w:left w:type="dxa" w:w="90"/>
              <w:bottom w:type="dxa" w:w="60"/>
              <w:right w:type="dxa" w:w="90"/>
            </w:tcMar>
          </w:tcPr>
          <w:p>
            <w:pPr>
              <w:spacing w:after="0"/>
            </w:pPr>
            <w:r>
              <w:rPr>
                <w:b/>
                <w:bCs/>
                <w:color w:val="FFFFFF"/>
                <w:sz w:val="19"/>
                <w:szCs w:val="19"/>
              </w:rPr>
              <w:t xml:space="preserve">Technique</w:t>
            </w:r>
          </w:p>
        </w:tc>
        <w:tc>
          <w:tcPr>
            <w:tcW w:type="dxa" w:w="1440"/>
            <w:shd w:fill="7A0C0C" w:color="auto" w:val="clear"/>
            <w:tcMar>
              <w:top w:type="dxa" w:w="60"/>
              <w:left w:type="dxa" w:w="90"/>
              <w:bottom w:type="dxa" w:w="60"/>
              <w:right w:type="dxa" w:w="90"/>
            </w:tcMar>
          </w:tcPr>
          <w:p>
            <w:pPr>
              <w:spacing w:after="0"/>
            </w:pPr>
            <w:r>
              <w:rPr>
                <w:b/>
                <w:bCs/>
                <w:color w:val="FFFFFF"/>
                <w:sz w:val="19"/>
                <w:szCs w:val="19"/>
              </w:rPr>
              <w:t xml:space="preserve">Threat category</w:t>
            </w:r>
          </w:p>
        </w:tc>
        <w:tc>
          <w:tcPr>
            <w:tcW w:type="dxa" w:w="1440"/>
            <w:shd w:fill="7A0C0C" w:color="auto" w:val="clear"/>
            <w:tcMar>
              <w:top w:type="dxa" w:w="60"/>
              <w:left w:type="dxa" w:w="90"/>
              <w:bottom w:type="dxa" w:w="60"/>
              <w:right w:type="dxa" w:w="90"/>
            </w:tcMar>
          </w:tcPr>
          <w:p>
            <w:pPr>
              <w:spacing w:after="0"/>
            </w:pPr>
            <w:r>
              <w:rPr>
                <w:b/>
                <w:bCs/>
                <w:color w:val="FFFFFF"/>
                <w:sz w:val="19"/>
                <w:szCs w:val="19"/>
              </w:rPr>
              <w:t xml:space="preserve">On disk</w:t>
            </w:r>
          </w:p>
        </w:tc>
        <w:tc>
          <w:tcPr>
            <w:tcW w:type="dxa" w:w="1440"/>
            <w:shd w:fill="7A0C0C" w:color="auto" w:val="clear"/>
            <w:tcMar>
              <w:top w:type="dxa" w:w="60"/>
              <w:left w:type="dxa" w:w="90"/>
              <w:bottom w:type="dxa" w:w="60"/>
              <w:right w:type="dxa" w:w="90"/>
            </w:tcMar>
          </w:tcPr>
          <w:p>
            <w:pPr>
              <w:spacing w:after="0"/>
            </w:pPr>
            <w:r>
              <w:rPr>
                <w:b/>
                <w:bCs/>
                <w:color w:val="FFFFFF"/>
                <w:sz w:val="19"/>
                <w:szCs w:val="19"/>
              </w:rPr>
              <w:t xml:space="preserve">In memory</w:t>
            </w:r>
          </w:p>
        </w:tc>
        <w:tc>
          <w:tcPr>
            <w:tcW w:type="dxa" w:w="1440"/>
            <w:shd w:fill="7A0C0C" w:color="auto" w:val="clear"/>
            <w:tcMar>
              <w:top w:type="dxa" w:w="60"/>
              <w:left w:type="dxa" w:w="90"/>
              <w:bottom w:type="dxa" w:w="60"/>
              <w:right w:type="dxa" w:w="90"/>
            </w:tcMar>
          </w:tcPr>
          <w:p>
            <w:pPr>
              <w:spacing w:after="0"/>
            </w:pPr>
            <w:r>
              <w:rPr>
                <w:b/>
                <w:bCs/>
                <w:color w:val="FFFFFF"/>
                <w:sz w:val="19"/>
                <w:szCs w:val="19"/>
              </w:rPr>
              <w:t xml:space="preserve">In registry/config</w:t>
            </w:r>
          </w:p>
        </w:tc>
        <w:tc>
          <w:tcPr>
            <w:tcW w:type="dxa" w:w="1440"/>
            <w:shd w:fill="7A0C0C" w:color="auto" w:val="clear"/>
            <w:tcMar>
              <w:top w:type="dxa" w:w="60"/>
              <w:left w:type="dxa" w:w="90"/>
              <w:bottom w:type="dxa" w:w="60"/>
              <w:right w:type="dxa" w:w="90"/>
            </w:tcMar>
          </w:tcPr>
          <w:p>
            <w:pPr>
              <w:spacing w:after="0"/>
            </w:pPr>
            <w:r>
              <w:rPr>
                <w:b/>
                <w:bCs/>
                <w:color w:val="FFFFFF"/>
                <w:sz w:val="19"/>
                <w:szCs w:val="19"/>
              </w:rPr>
              <w:t xml:space="preserve">On network</w:t>
            </w:r>
          </w:p>
        </w:tc>
        <w:tc>
          <w:tcPr>
            <w:tcW w:type="dxa" w:w="1440"/>
            <w:shd w:fill="7A0C0C" w:color="auto" w:val="clear"/>
            <w:tcMar>
              <w:top w:type="dxa" w:w="60"/>
              <w:left w:type="dxa" w:w="90"/>
              <w:bottom w:type="dxa" w:w="60"/>
              <w:right w:type="dxa" w:w="90"/>
            </w:tcMar>
          </w:tcPr>
          <w:p>
            <w:pPr>
              <w:spacing w:after="0"/>
            </w:pPr>
            <w:r>
              <w:rPr>
                <w:b/>
                <w:bCs/>
                <w:color w:val="FFFFFF"/>
                <w:sz w:val="19"/>
                <w:szCs w:val="19"/>
              </w:rPr>
              <w:t xml:space="preserve">Visible in telemetry?</w:t>
            </w:r>
          </w:p>
        </w:tc>
      </w:tr>
      <w:tr>
        <w:tc>
          <w:tcPr>
            <w:tcW w:type="dxa" w:w="1440"/>
            <w:tcMar>
              <w:top w:type="dxa" w:w="50"/>
              <w:left w:type="dxa" w:w="90"/>
              <w:bottom w:type="dxa" w:w="50"/>
              <w:right w:type="dxa" w:w="90"/>
            </w:tcMar>
          </w:tcPr>
          <w:p>
            <w:pPr>
              <w:spacing w:after="0"/>
            </w:pPr>
            <w:r>
              <w:rPr>
                <w:color w:val="1A1A1A"/>
                <w:sz w:val="18"/>
                <w:szCs w:val="18"/>
              </w:rPr>
              <w:t xml:space="preserve">EICAR test file</w:t>
            </w:r>
          </w:p>
        </w:tc>
        <w:tc>
          <w:tcPr>
            <w:tcW w:type="dxa" w:w="1440"/>
            <w:tcMar>
              <w:top w:type="dxa" w:w="50"/>
              <w:left w:type="dxa" w:w="90"/>
              <w:bottom w:type="dxa" w:w="50"/>
              <w:right w:type="dxa" w:w="90"/>
            </w:tcMar>
          </w:tcPr>
          <w:p>
            <w:pPr>
              <w:spacing w:after="0"/>
            </w:pPr>
            <w:r>
              <w:rPr>
                <w:color w:val="1A1A1A"/>
                <w:sz w:val="18"/>
                <w:szCs w:val="18"/>
              </w:rPr>
              <w:t xml:space="preserve">Commodity malware</w:t>
            </w:r>
          </w:p>
        </w:tc>
        <w:tc>
          <w:tcPr>
            <w:tcW w:type="dxa" w:w="1440"/>
            <w:tcMar>
              <w:top w:type="dxa" w:w="50"/>
              <w:left w:type="dxa" w:w="90"/>
              <w:bottom w:type="dxa" w:w="50"/>
              <w:right w:type="dxa" w:w="90"/>
            </w:tcMar>
          </w:tcPr>
          <w:p>
            <w:pPr>
              <w:spacing w:after="0"/>
            </w:pPr>
            <w:r>
              <w:rPr>
                <w:color w:val="1A1A1A"/>
                <w:sz w:val="18"/>
                <w:szCs w:val="18"/>
              </w:rPr>
              <w:t xml:space="preserve"> </w:t>
            </w:r>
          </w:p>
        </w:tc>
        <w:tc>
          <w:tcPr>
            <w:tcW w:type="dxa" w:w="1440"/>
            <w:tcMar>
              <w:top w:type="dxa" w:w="50"/>
              <w:left w:type="dxa" w:w="90"/>
              <w:bottom w:type="dxa" w:w="50"/>
              <w:right w:type="dxa" w:w="90"/>
            </w:tcMar>
          </w:tcPr>
          <w:p>
            <w:pPr>
              <w:spacing w:after="0"/>
            </w:pPr>
            <w:r>
              <w:rPr>
                <w:color w:val="1A1A1A"/>
                <w:sz w:val="18"/>
                <w:szCs w:val="18"/>
              </w:rPr>
              <w:t xml:space="preserve"> </w:t>
            </w:r>
          </w:p>
        </w:tc>
        <w:tc>
          <w:tcPr>
            <w:tcW w:type="dxa" w:w="1440"/>
            <w:tcMar>
              <w:top w:type="dxa" w:w="50"/>
              <w:left w:type="dxa" w:w="90"/>
              <w:bottom w:type="dxa" w:w="50"/>
              <w:right w:type="dxa" w:w="90"/>
            </w:tcMar>
          </w:tcPr>
          <w:p>
            <w:pPr>
              <w:spacing w:after="0"/>
            </w:pPr>
            <w:r>
              <w:rPr>
                <w:color w:val="1A1A1A"/>
                <w:sz w:val="18"/>
                <w:szCs w:val="18"/>
              </w:rPr>
              <w:t xml:space="preserve"> </w:t>
            </w:r>
          </w:p>
        </w:tc>
        <w:tc>
          <w:tcPr>
            <w:tcW w:type="dxa" w:w="1440"/>
            <w:tcMar>
              <w:top w:type="dxa" w:w="50"/>
              <w:left w:type="dxa" w:w="90"/>
              <w:bottom w:type="dxa" w:w="50"/>
              <w:right w:type="dxa" w:w="90"/>
            </w:tcMar>
          </w:tcPr>
          <w:p>
            <w:pPr>
              <w:spacing w:after="0"/>
            </w:pPr>
            <w:r>
              <w:rPr>
                <w:color w:val="1A1A1A"/>
                <w:sz w:val="18"/>
                <w:szCs w:val="18"/>
              </w:rPr>
              <w:t xml:space="preserve"> </w:t>
            </w:r>
          </w:p>
        </w:tc>
        <w:tc>
          <w:tcPr>
            <w:tcW w:type="dxa" w:w="1440"/>
            <w:tcMar>
              <w:top w:type="dxa" w:w="50"/>
              <w:left w:type="dxa" w:w="90"/>
              <w:bottom w:type="dxa" w:w="50"/>
              <w:right w:type="dxa" w:w="90"/>
            </w:tcMar>
          </w:tcPr>
          <w:p>
            <w:pPr>
              <w:spacing w:after="0"/>
            </w:pPr>
            <w:r>
              <w:rPr>
                <w:color w:val="1A1A1A"/>
                <w:sz w:val="18"/>
                <w:szCs w:val="18"/>
              </w:rPr>
              <w:t xml:space="preserve"> </w:t>
            </w:r>
          </w:p>
        </w:tc>
      </w:tr>
      <w:tr>
        <w:tc>
          <w:tcPr>
            <w:tcW w:type="dxa" w:w="1440"/>
            <w:shd w:fill="F3ECEC" w:color="auto" w:val="clear"/>
            <w:tcMar>
              <w:top w:type="dxa" w:w="50"/>
              <w:left w:type="dxa" w:w="90"/>
              <w:bottom w:type="dxa" w:w="50"/>
              <w:right w:type="dxa" w:w="90"/>
            </w:tcMar>
          </w:tcPr>
          <w:p>
            <w:pPr>
              <w:spacing w:after="0"/>
            </w:pPr>
            <w:r>
              <w:rPr>
                <w:color w:val="1A1A1A"/>
                <w:sz w:val="18"/>
                <w:szCs w:val="18"/>
              </w:rPr>
              <w:t xml:space="preserve">Browser + CLI download</w:t>
            </w:r>
          </w:p>
        </w:tc>
        <w:tc>
          <w:tcPr>
            <w:tcW w:type="dxa" w:w="1440"/>
            <w:shd w:fill="F3ECEC" w:color="auto" w:val="clear"/>
            <w:tcMar>
              <w:top w:type="dxa" w:w="50"/>
              <w:left w:type="dxa" w:w="90"/>
              <w:bottom w:type="dxa" w:w="50"/>
              <w:right w:type="dxa" w:w="90"/>
            </w:tcMar>
          </w:tcPr>
          <w:p>
            <w:pPr>
              <w:spacing w:after="0"/>
            </w:pPr>
            <w:r>
              <w:rPr>
                <w:color w:val="1A1A1A"/>
                <w:sz w:val="18"/>
                <w:szCs w:val="18"/>
              </w:rPr>
              <w:t xml:space="preserve">Delivery</w:t>
            </w:r>
          </w:p>
        </w:tc>
        <w:tc>
          <w:tcPr>
            <w:tcW w:type="dxa" w:w="1440"/>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1440"/>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1440"/>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1440"/>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1440"/>
            <w:shd w:fill="F3ECEC" w:color="auto" w:val="clear"/>
            <w:tcMar>
              <w:top w:type="dxa" w:w="50"/>
              <w:left w:type="dxa" w:w="90"/>
              <w:bottom w:type="dxa" w:w="50"/>
              <w:right w:type="dxa" w:w="90"/>
            </w:tcMar>
          </w:tcPr>
          <w:p>
            <w:pPr>
              <w:spacing w:after="0"/>
            </w:pPr>
            <w:r>
              <w:rPr>
                <w:color w:val="1A1A1A"/>
                <w:sz w:val="18"/>
                <w:szCs w:val="18"/>
              </w:rPr>
              <w:t xml:space="preserve"> </w:t>
            </w:r>
          </w:p>
        </w:tc>
      </w:tr>
      <w:tr>
        <w:tc>
          <w:tcPr>
            <w:tcW w:type="dxa" w:w="1440"/>
            <w:tcMar>
              <w:top w:type="dxa" w:w="50"/>
              <w:left w:type="dxa" w:w="90"/>
              <w:bottom w:type="dxa" w:w="50"/>
              <w:right w:type="dxa" w:w="90"/>
            </w:tcMar>
          </w:tcPr>
          <w:p>
            <w:pPr>
              <w:spacing w:after="0"/>
            </w:pPr>
            <w:r>
              <w:rPr>
                <w:color w:val="1A1A1A"/>
                <w:sz w:val="18"/>
                <w:szCs w:val="18"/>
              </w:rPr>
              <w:t xml:space="preserve">Run key + scheduled task</w:t>
            </w:r>
          </w:p>
        </w:tc>
        <w:tc>
          <w:tcPr>
            <w:tcW w:type="dxa" w:w="1440"/>
            <w:tcMar>
              <w:top w:type="dxa" w:w="50"/>
              <w:left w:type="dxa" w:w="90"/>
              <w:bottom w:type="dxa" w:w="50"/>
              <w:right w:type="dxa" w:w="90"/>
            </w:tcMar>
          </w:tcPr>
          <w:p>
            <w:pPr>
              <w:spacing w:after="0"/>
            </w:pPr>
            <w:r>
              <w:rPr>
                <w:color w:val="1A1A1A"/>
                <w:sz w:val="18"/>
                <w:szCs w:val="18"/>
              </w:rPr>
              <w:t xml:space="preserve">Persistence</w:t>
            </w:r>
          </w:p>
        </w:tc>
        <w:tc>
          <w:tcPr>
            <w:tcW w:type="dxa" w:w="1440"/>
            <w:tcMar>
              <w:top w:type="dxa" w:w="50"/>
              <w:left w:type="dxa" w:w="90"/>
              <w:bottom w:type="dxa" w:w="50"/>
              <w:right w:type="dxa" w:w="90"/>
            </w:tcMar>
          </w:tcPr>
          <w:p>
            <w:pPr>
              <w:spacing w:after="0"/>
            </w:pPr>
            <w:r>
              <w:rPr>
                <w:color w:val="1A1A1A"/>
                <w:sz w:val="18"/>
                <w:szCs w:val="18"/>
              </w:rPr>
              <w:t xml:space="preserve"> </w:t>
            </w:r>
          </w:p>
        </w:tc>
        <w:tc>
          <w:tcPr>
            <w:tcW w:type="dxa" w:w="1440"/>
            <w:tcMar>
              <w:top w:type="dxa" w:w="50"/>
              <w:left w:type="dxa" w:w="90"/>
              <w:bottom w:type="dxa" w:w="50"/>
              <w:right w:type="dxa" w:w="90"/>
            </w:tcMar>
          </w:tcPr>
          <w:p>
            <w:pPr>
              <w:spacing w:after="0"/>
            </w:pPr>
            <w:r>
              <w:rPr>
                <w:color w:val="1A1A1A"/>
                <w:sz w:val="18"/>
                <w:szCs w:val="18"/>
              </w:rPr>
              <w:t xml:space="preserve"> </w:t>
            </w:r>
          </w:p>
        </w:tc>
        <w:tc>
          <w:tcPr>
            <w:tcW w:type="dxa" w:w="1440"/>
            <w:tcMar>
              <w:top w:type="dxa" w:w="50"/>
              <w:left w:type="dxa" w:w="90"/>
              <w:bottom w:type="dxa" w:w="50"/>
              <w:right w:type="dxa" w:w="90"/>
            </w:tcMar>
          </w:tcPr>
          <w:p>
            <w:pPr>
              <w:spacing w:after="0"/>
            </w:pPr>
            <w:r>
              <w:rPr>
                <w:color w:val="1A1A1A"/>
                <w:sz w:val="18"/>
                <w:szCs w:val="18"/>
              </w:rPr>
              <w:t xml:space="preserve"> </w:t>
            </w:r>
          </w:p>
        </w:tc>
        <w:tc>
          <w:tcPr>
            <w:tcW w:type="dxa" w:w="1440"/>
            <w:tcMar>
              <w:top w:type="dxa" w:w="50"/>
              <w:left w:type="dxa" w:w="90"/>
              <w:bottom w:type="dxa" w:w="50"/>
              <w:right w:type="dxa" w:w="90"/>
            </w:tcMar>
          </w:tcPr>
          <w:p>
            <w:pPr>
              <w:spacing w:after="0"/>
            </w:pPr>
            <w:r>
              <w:rPr>
                <w:color w:val="1A1A1A"/>
                <w:sz w:val="18"/>
                <w:szCs w:val="18"/>
              </w:rPr>
              <w:t xml:space="preserve"> </w:t>
            </w:r>
          </w:p>
        </w:tc>
        <w:tc>
          <w:tcPr>
            <w:tcW w:type="dxa" w:w="1440"/>
            <w:tcMar>
              <w:top w:type="dxa" w:w="50"/>
              <w:left w:type="dxa" w:w="90"/>
              <w:bottom w:type="dxa" w:w="50"/>
              <w:right w:type="dxa" w:w="90"/>
            </w:tcMar>
          </w:tcPr>
          <w:p>
            <w:pPr>
              <w:spacing w:after="0"/>
            </w:pPr>
            <w:r>
              <w:rPr>
                <w:color w:val="1A1A1A"/>
                <w:sz w:val="18"/>
                <w:szCs w:val="18"/>
              </w:rPr>
              <w:t xml:space="preserve"> </w:t>
            </w:r>
          </w:p>
        </w:tc>
      </w:tr>
      <w:tr>
        <w:tc>
          <w:tcPr>
            <w:tcW w:type="dxa" w:w="1440"/>
            <w:shd w:fill="F3ECEC" w:color="auto" w:val="clear"/>
            <w:tcMar>
              <w:top w:type="dxa" w:w="50"/>
              <w:left w:type="dxa" w:w="90"/>
              <w:bottom w:type="dxa" w:w="50"/>
              <w:right w:type="dxa" w:w="90"/>
            </w:tcMar>
          </w:tcPr>
          <w:p>
            <w:pPr>
              <w:spacing w:after="0"/>
            </w:pPr>
            <w:r>
              <w:rPr>
                <w:color w:val="1A1A1A"/>
                <w:sz w:val="18"/>
                <w:szCs w:val="18"/>
              </w:rPr>
              <w:t xml:space="preserve">In-memory PowerShell</w:t>
            </w:r>
          </w:p>
        </w:tc>
        <w:tc>
          <w:tcPr>
            <w:tcW w:type="dxa" w:w="1440"/>
            <w:shd w:fill="F3ECEC" w:color="auto" w:val="clear"/>
            <w:tcMar>
              <w:top w:type="dxa" w:w="50"/>
              <w:left w:type="dxa" w:w="90"/>
              <w:bottom w:type="dxa" w:w="50"/>
              <w:right w:type="dxa" w:w="90"/>
            </w:tcMar>
          </w:tcPr>
          <w:p>
            <w:pPr>
              <w:spacing w:after="0"/>
            </w:pPr>
            <w:r>
              <w:rPr>
                <w:color w:val="1A1A1A"/>
                <w:sz w:val="18"/>
                <w:szCs w:val="18"/>
              </w:rPr>
              <w:t xml:space="preserve">Fileless / LOL</w:t>
            </w:r>
          </w:p>
        </w:tc>
        <w:tc>
          <w:tcPr>
            <w:tcW w:type="dxa" w:w="1440"/>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1440"/>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1440"/>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1440"/>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1440"/>
            <w:shd w:fill="F3ECEC" w:color="auto" w:val="clear"/>
            <w:tcMar>
              <w:top w:type="dxa" w:w="50"/>
              <w:left w:type="dxa" w:w="90"/>
              <w:bottom w:type="dxa" w:w="50"/>
              <w:right w:type="dxa" w:w="90"/>
            </w:tcMar>
          </w:tcPr>
          <w:p>
            <w:pPr>
              <w:spacing w:after="0"/>
            </w:pPr>
            <w:r>
              <w:rPr>
                <w:color w:val="1A1A1A"/>
                <w:sz w:val="18"/>
                <w:szCs w:val="18"/>
              </w:rPr>
              <w:t xml:space="preserve"> </w:t>
            </w:r>
          </w:p>
        </w:tc>
      </w:tr>
      <w:tr>
        <w:tc>
          <w:tcPr>
            <w:tcW w:type="dxa" w:w="1440"/>
            <w:tcMar>
              <w:top w:type="dxa" w:w="50"/>
              <w:left w:type="dxa" w:w="90"/>
              <w:bottom w:type="dxa" w:w="50"/>
              <w:right w:type="dxa" w:w="90"/>
            </w:tcMar>
          </w:tcPr>
          <w:p>
            <w:pPr>
              <w:spacing w:after="0"/>
            </w:pPr>
            <w:r>
              <w:rPr>
                <w:color w:val="1A1A1A"/>
                <w:sz w:val="18"/>
                <w:szCs w:val="18"/>
              </w:rPr>
              <w:t xml:space="preserve">Enumeration commands</w:t>
            </w:r>
          </w:p>
        </w:tc>
        <w:tc>
          <w:tcPr>
            <w:tcW w:type="dxa" w:w="1440"/>
            <w:tcMar>
              <w:top w:type="dxa" w:w="50"/>
              <w:left w:type="dxa" w:w="90"/>
              <w:bottom w:type="dxa" w:w="50"/>
              <w:right w:type="dxa" w:w="90"/>
            </w:tcMar>
          </w:tcPr>
          <w:p>
            <w:pPr>
              <w:spacing w:after="0"/>
            </w:pPr>
            <w:r>
              <w:rPr>
                <w:color w:val="1A1A1A"/>
                <w:sz w:val="18"/>
                <w:szCs w:val="18"/>
              </w:rPr>
              <w:t xml:space="preserve">Post-compromise</w:t>
            </w:r>
          </w:p>
        </w:tc>
        <w:tc>
          <w:tcPr>
            <w:tcW w:type="dxa" w:w="1440"/>
            <w:tcMar>
              <w:top w:type="dxa" w:w="50"/>
              <w:left w:type="dxa" w:w="90"/>
              <w:bottom w:type="dxa" w:w="50"/>
              <w:right w:type="dxa" w:w="90"/>
            </w:tcMar>
          </w:tcPr>
          <w:p>
            <w:pPr>
              <w:spacing w:after="0"/>
            </w:pPr>
            <w:r>
              <w:rPr>
                <w:color w:val="1A1A1A"/>
                <w:sz w:val="18"/>
                <w:szCs w:val="18"/>
              </w:rPr>
              <w:t xml:space="preserve"> </w:t>
            </w:r>
          </w:p>
        </w:tc>
        <w:tc>
          <w:tcPr>
            <w:tcW w:type="dxa" w:w="1440"/>
            <w:tcMar>
              <w:top w:type="dxa" w:w="50"/>
              <w:left w:type="dxa" w:w="90"/>
              <w:bottom w:type="dxa" w:w="50"/>
              <w:right w:type="dxa" w:w="90"/>
            </w:tcMar>
          </w:tcPr>
          <w:p>
            <w:pPr>
              <w:spacing w:after="0"/>
            </w:pPr>
            <w:r>
              <w:rPr>
                <w:color w:val="1A1A1A"/>
                <w:sz w:val="18"/>
                <w:szCs w:val="18"/>
              </w:rPr>
              <w:t xml:space="preserve"> </w:t>
            </w:r>
          </w:p>
        </w:tc>
        <w:tc>
          <w:tcPr>
            <w:tcW w:type="dxa" w:w="1440"/>
            <w:tcMar>
              <w:top w:type="dxa" w:w="50"/>
              <w:left w:type="dxa" w:w="90"/>
              <w:bottom w:type="dxa" w:w="50"/>
              <w:right w:type="dxa" w:w="90"/>
            </w:tcMar>
          </w:tcPr>
          <w:p>
            <w:pPr>
              <w:spacing w:after="0"/>
            </w:pPr>
            <w:r>
              <w:rPr>
                <w:color w:val="1A1A1A"/>
                <w:sz w:val="18"/>
                <w:szCs w:val="18"/>
              </w:rPr>
              <w:t xml:space="preserve"> </w:t>
            </w:r>
          </w:p>
        </w:tc>
        <w:tc>
          <w:tcPr>
            <w:tcW w:type="dxa" w:w="1440"/>
            <w:tcMar>
              <w:top w:type="dxa" w:w="50"/>
              <w:left w:type="dxa" w:w="90"/>
              <w:bottom w:type="dxa" w:w="50"/>
              <w:right w:type="dxa" w:w="90"/>
            </w:tcMar>
          </w:tcPr>
          <w:p>
            <w:pPr>
              <w:spacing w:after="0"/>
            </w:pPr>
            <w:r>
              <w:rPr>
                <w:color w:val="1A1A1A"/>
                <w:sz w:val="18"/>
                <w:szCs w:val="18"/>
              </w:rPr>
              <w:t xml:space="preserve"> </w:t>
            </w:r>
          </w:p>
        </w:tc>
        <w:tc>
          <w:tcPr>
            <w:tcW w:type="dxa" w:w="1440"/>
            <w:tcMar>
              <w:top w:type="dxa" w:w="50"/>
              <w:left w:type="dxa" w:w="90"/>
              <w:bottom w:type="dxa" w:w="50"/>
              <w:right w:type="dxa" w:w="90"/>
            </w:tcMar>
          </w:tcPr>
          <w:p>
            <w:pPr>
              <w:spacing w:after="0"/>
            </w:pPr>
            <w:r>
              <w:rPr>
                <w:color w:val="1A1A1A"/>
                <w:sz w:val="18"/>
                <w:szCs w:val="18"/>
              </w:rPr>
              <w:t xml:space="preserve"> </w:t>
            </w:r>
          </w:p>
        </w:tc>
      </w:tr>
    </w:tbl>
    <w:p>
      <w:pPr>
        <w:spacing w:after="120"/>
      </w:pPr>
      <w:r>
        <w:t xml:space="preserve"/>
      </w:r>
    </w:p>
    <w:p>
      <w:pPr>
        <w:spacing w:after="120" w:before="0"/>
      </w:pPr>
      <w:r>
        <w:rPr>
          <w:color w:val="1A1A1A"/>
          <w:sz w:val="21"/>
          <w:szCs w:val="21"/>
        </w:rPr>
        <w:t xml:space="preserve">Below the table:</w:t>
      </w:r>
    </w:p>
    <w:p>
      <w:pPr>
        <w:pStyle w:val="ListParagraph"/>
        <w:numPr>
          <w:ilvl w:val="0"/>
          <w:numId w:val="2"/>
        </w:numPr>
        <w:spacing w:after="60"/>
      </w:pPr>
      <w:r>
        <w:rPr>
          <w:color w:val="1A1A1A"/>
          <w:sz w:val="21"/>
          <w:szCs w:val="21"/>
        </w:rPr>
        <w:t xml:space="preserve">Which technique left the least evidence on disk? ____</w:t>
      </w:r>
    </w:p>
    <w:p>
      <w:pPr>
        <w:pStyle w:val="ListParagraph"/>
        <w:numPr>
          <w:ilvl w:val="0"/>
          <w:numId w:val="2"/>
        </w:numPr>
        <w:spacing w:after="60"/>
      </w:pPr>
      <w:r>
        <w:rPr>
          <w:color w:val="1A1A1A"/>
          <w:sz w:val="21"/>
          <w:szCs w:val="21"/>
        </w:rPr>
        <w:t xml:space="preserve">Which technique was hardest to see in your telemetry? ____</w:t>
      </w:r>
    </w:p>
    <w:p>
      <w:pPr>
        <w:pStyle w:val="ListParagraph"/>
        <w:numPr>
          <w:ilvl w:val="0"/>
          <w:numId w:val="2"/>
        </w:numPr>
        <w:spacing w:after="60"/>
      </w:pPr>
      <w:r>
        <w:rPr>
          <w:color w:val="1A1A1A"/>
          <w:sz w:val="21"/>
          <w:szCs w:val="21"/>
        </w:rPr>
        <w:t xml:space="preserve">Which single data source (disk, memory, registry, network, logs) revealed the most across all five techniques? ____</w:t>
      </w:r>
    </w:p>
    <w:p>
      <w:pPr>
        <w:pStyle w:val="Heading3"/>
        <w:spacing w:after="80" w:before="180"/>
      </w:pPr>
      <w:r>
        <w:rPr>
          <w:b/>
          <w:bCs/>
          <w:color w:val="1A1A1A"/>
          <w:sz w:val="23"/>
          <w:szCs w:val="23"/>
        </w:rPr>
        <w:t xml:space="preserve">Expected outcomes</w:t>
      </w:r>
    </w:p>
    <w:p>
      <w:pPr>
        <w:spacing w:after="120" w:before="0"/>
      </w:pPr>
      <w:r>
        <w:rPr>
          <w:color w:val="1A1A1A"/>
          <w:sz w:val="21"/>
          <w:szCs w:val="21"/>
        </w:rPr>
        <w:t xml:space="preserve">A reference table you will use for the rest of the course. The fileless, in-memory technique should leave markedly less on disk than the download, and may be the hardest to see, which is exactly why later detection labs exist. You should finish understanding, concretely rather than abstractly, that different attacks live in different places, and that no single data source sees all of them.</w:t>
      </w:r>
    </w:p>
    <w:p>
      <w:pPr>
        <w:pStyle w:val="Heading3"/>
        <w:spacing w:after="80" w:before="180"/>
      </w:pPr>
      <w:r>
        <w:rPr>
          <w:b/>
          <w:bCs/>
          <w:color w:val="1A1A1A"/>
          <w:sz w:val="23"/>
          <w:szCs w:val="23"/>
        </w:rPr>
        <w:t xml:space="preserve">Discussion questions</w:t>
      </w:r>
    </w:p>
    <w:p>
      <w:pPr>
        <w:pStyle w:val="ListParagraph"/>
        <w:numPr>
          <w:ilvl w:val="0"/>
          <w:numId w:val="17"/>
        </w:numPr>
        <w:spacing w:after="80"/>
      </w:pPr>
      <w:r>
        <w:rPr>
          <w:color w:val="1A1A1A"/>
          <w:sz w:val="21"/>
          <w:szCs w:val="21"/>
        </w:rPr>
        <w:t xml:space="preserve">The persistence you planted survived a reboot. If you did not already know where you had put it, how would you find it? Hold that thought; Lab 14 is the answer.</w:t>
      </w:r>
    </w:p>
    <w:p>
      <w:pPr>
        <w:pStyle w:val="ListParagraph"/>
        <w:numPr>
          <w:ilvl w:val="0"/>
          <w:numId w:val="17"/>
        </w:numPr>
        <w:spacing w:after="80"/>
      </w:pPr>
      <w:r>
        <w:rPr>
          <w:color w:val="1A1A1A"/>
          <w:sz w:val="21"/>
          <w:szCs w:val="21"/>
        </w:rPr>
        <w:t xml:space="preserve">The in-memory technique left little on disk. What does that tell you about the limits of any control that works by inspecting files?</w:t>
      </w:r>
    </w:p>
    <w:p>
      <w:pPr>
        <w:pStyle w:val="ListParagraph"/>
        <w:numPr>
          <w:ilvl w:val="0"/>
          <w:numId w:val="17"/>
        </w:numPr>
        <w:spacing w:after="80"/>
      </w:pPr>
      <w:r>
        <w:rPr>
          <w:color w:val="1A1A1A"/>
          <w:sz w:val="21"/>
          <w:szCs w:val="21"/>
        </w:rPr>
        <w:t xml:space="preserve">You mapped each technique to where it leaves evidence. Looking at your table, which attack surface from Lab 2 is involved in the most techniques, and does that change your sense of where to invest in defense first?</w:t>
      </w:r>
    </w:p>
    <w:p>
      <w:pPr>
        <w:pStyle w:val="Heading3"/>
        <w:spacing w:after="80" w:before="180"/>
      </w:pPr>
      <w:r>
        <w:rPr>
          <w:b/>
          <w:bCs/>
          <w:color w:val="1A1A1A"/>
          <w:sz w:val="23"/>
          <w:szCs w:val="23"/>
        </w:rPr>
        <w:t xml:space="preserve">Grading rubric</w:t>
      </w:r>
    </w:p>
    <w:tbl>
      <w:tblPr>
        <w:tblW w:type="dxa" w:w="10080"/>
        <w:tblBorders>
          <w:top w:val="single" w:color="B59A9A" w:sz="2"/>
          <w:left w:val="single" w:color="B59A9A" w:sz="2"/>
          <w:bottom w:val="single" w:color="B59A9A" w:sz="2"/>
          <w:right w:val="single" w:color="B59A9A" w:sz="2"/>
          <w:insideH w:val="single" w:color="B59A9A" w:sz="2"/>
          <w:insideV w:val="single" w:color="B59A9A" w:sz="2"/>
        </w:tblBorders>
      </w:tblPr>
      <w:tblGrid>
        <w:gridCol w:w="5040"/>
        <w:gridCol w:w="5040"/>
      </w:tblGrid>
      <w:tr>
        <w:trPr>
          <w:tblHeader/>
        </w:trPr>
        <w:tc>
          <w:tcPr>
            <w:tcW w:type="dxa" w:w="5040"/>
            <w:shd w:fill="7A0C0C" w:color="auto" w:val="clear"/>
            <w:tcMar>
              <w:top w:type="dxa" w:w="60"/>
              <w:left w:type="dxa" w:w="90"/>
              <w:bottom w:type="dxa" w:w="60"/>
              <w:right w:type="dxa" w:w="90"/>
            </w:tcMar>
          </w:tcPr>
          <w:p>
            <w:pPr>
              <w:spacing w:after="0"/>
            </w:pPr>
            <w:r>
              <w:rPr>
                <w:b/>
                <w:bCs/>
                <w:color w:val="FFFFFF"/>
                <w:sz w:val="19"/>
                <w:szCs w:val="19"/>
              </w:rPr>
              <w:t xml:space="preserve">Criterion</w:t>
            </w:r>
          </w:p>
        </w:tc>
        <w:tc>
          <w:tcPr>
            <w:tcW w:type="dxa" w:w="5040"/>
            <w:shd w:fill="7A0C0C" w:color="auto" w:val="clear"/>
            <w:tcMar>
              <w:top w:type="dxa" w:w="60"/>
              <w:left w:type="dxa" w:w="90"/>
              <w:bottom w:type="dxa" w:w="60"/>
              <w:right w:type="dxa" w:w="90"/>
            </w:tcMar>
          </w:tcPr>
          <w:p>
            <w:pPr>
              <w:spacing w:after="0"/>
            </w:pPr>
            <w:r>
              <w:rPr>
                <w:b/>
                <w:bCs/>
                <w:color w:val="FFFFFF"/>
                <w:sz w:val="19"/>
                <w:szCs w:val="19"/>
              </w:rPr>
              <w:t xml:space="preserve">Points</w:t>
            </w:r>
          </w:p>
        </w:tc>
      </w:tr>
      <w:tr>
        <w:tc>
          <w:tcPr>
            <w:tcW w:type="dxa" w:w="5040"/>
            <w:tcMar>
              <w:top w:type="dxa" w:w="50"/>
              <w:left w:type="dxa" w:w="90"/>
              <w:bottom w:type="dxa" w:w="50"/>
              <w:right w:type="dxa" w:w="90"/>
            </w:tcMar>
          </w:tcPr>
          <w:p>
            <w:pPr>
              <w:spacing w:after="0"/>
            </w:pPr>
            <w:r>
              <w:rPr>
                <w:color w:val="1A1A1A"/>
                <w:sz w:val="18"/>
                <w:szCs w:val="18"/>
              </w:rPr>
              <w:t xml:space="preserve">All five techniques executed safely in the isolated lab</w:t>
            </w:r>
          </w:p>
        </w:tc>
        <w:tc>
          <w:tcPr>
            <w:tcW w:type="dxa" w:w="5040"/>
            <w:tcMar>
              <w:top w:type="dxa" w:w="50"/>
              <w:left w:type="dxa" w:w="90"/>
              <w:bottom w:type="dxa" w:w="50"/>
              <w:right w:type="dxa" w:w="90"/>
            </w:tcMar>
          </w:tcPr>
          <w:p>
            <w:pPr>
              <w:spacing w:after="0"/>
            </w:pPr>
            <w:r>
              <w:rPr>
                <w:color w:val="1A1A1A"/>
                <w:sz w:val="18"/>
                <w:szCs w:val="18"/>
              </w:rPr>
              <w:t xml:space="preserve">25</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Behavior of each recorded across disk, memory, registry, network</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25</w:t>
            </w:r>
          </w:p>
        </w:tc>
      </w:tr>
      <w:tr>
        <w:tc>
          <w:tcPr>
            <w:tcW w:type="dxa" w:w="5040"/>
            <w:tcMar>
              <w:top w:type="dxa" w:w="50"/>
              <w:left w:type="dxa" w:w="90"/>
              <w:bottom w:type="dxa" w:w="50"/>
              <w:right w:type="dxa" w:w="90"/>
            </w:tcMar>
          </w:tcPr>
          <w:p>
            <w:pPr>
              <w:spacing w:after="0"/>
            </w:pPr>
            <w:r>
              <w:rPr>
                <w:color w:val="1A1A1A"/>
                <w:sz w:val="18"/>
                <w:szCs w:val="18"/>
              </w:rPr>
              <w:t xml:space="preserve">Telemetry checked and visibility noted for each technique</w:t>
            </w:r>
          </w:p>
        </w:tc>
        <w:tc>
          <w:tcPr>
            <w:tcW w:type="dxa" w:w="5040"/>
            <w:tcMar>
              <w:top w:type="dxa" w:w="50"/>
              <w:left w:type="dxa" w:w="90"/>
              <w:bottom w:type="dxa" w:w="50"/>
              <w:right w:type="dxa" w:w="90"/>
            </w:tcMar>
          </w:tcPr>
          <w:p>
            <w:pPr>
              <w:spacing w:after="0"/>
            </w:pPr>
            <w:r>
              <w:rPr>
                <w:color w:val="1A1A1A"/>
                <w:sz w:val="18"/>
                <w:szCs w:val="18"/>
              </w:rPr>
              <w:t xml:space="preserve">20</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Correct mapping of each technique to its threat category</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15</w:t>
            </w:r>
          </w:p>
        </w:tc>
      </w:tr>
      <w:tr>
        <w:tc>
          <w:tcPr>
            <w:tcW w:type="dxa" w:w="5040"/>
            <w:tcMar>
              <w:top w:type="dxa" w:w="50"/>
              <w:left w:type="dxa" w:w="90"/>
              <w:bottom w:type="dxa" w:w="50"/>
              <w:right w:type="dxa" w:w="90"/>
            </w:tcMar>
          </w:tcPr>
          <w:p>
            <w:pPr>
              <w:spacing w:after="0"/>
            </w:pPr>
            <w:r>
              <w:rPr>
                <w:color w:val="1A1A1A"/>
                <w:sz w:val="18"/>
                <w:szCs w:val="18"/>
              </w:rPr>
              <w:t xml:space="preserve">Reflection questions answered using observed evidence</w:t>
            </w:r>
          </w:p>
        </w:tc>
        <w:tc>
          <w:tcPr>
            <w:tcW w:type="dxa" w:w="5040"/>
            <w:tcMar>
              <w:top w:type="dxa" w:w="50"/>
              <w:left w:type="dxa" w:w="90"/>
              <w:bottom w:type="dxa" w:w="50"/>
              <w:right w:type="dxa" w:w="90"/>
            </w:tcMar>
          </w:tcPr>
          <w:p>
            <w:pPr>
              <w:spacing w:after="0"/>
            </w:pPr>
            <w:r>
              <w:rPr>
                <w:color w:val="1A1A1A"/>
                <w:sz w:val="18"/>
                <w:szCs w:val="18"/>
              </w:rPr>
              <w:t xml:space="preserve">10</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Snapshot restore confirmed</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5</w:t>
            </w:r>
          </w:p>
        </w:tc>
      </w:tr>
      <w:tr>
        <w:tc>
          <w:tcPr>
            <w:tcW w:type="dxa" w:w="5040"/>
            <w:tcMar>
              <w:top w:type="dxa" w:w="50"/>
              <w:left w:type="dxa" w:w="90"/>
              <w:bottom w:type="dxa" w:w="50"/>
              <w:right w:type="dxa" w:w="90"/>
            </w:tcMar>
          </w:tcPr>
          <w:p>
            <w:pPr>
              <w:spacing w:after="0"/>
            </w:pPr>
            <w:r>
              <w:rPr>
                <w:b/>
                <w:bCs/>
                <w:color w:val="1A1A1A"/>
                <w:sz w:val="18"/>
                <w:szCs w:val="18"/>
              </w:rPr>
              <w:t xml:space="preserve">Total</w:t>
            </w:r>
          </w:p>
        </w:tc>
        <w:tc>
          <w:tcPr>
            <w:tcW w:type="dxa" w:w="5040"/>
            <w:tcMar>
              <w:top w:type="dxa" w:w="50"/>
              <w:left w:type="dxa" w:w="90"/>
              <w:bottom w:type="dxa" w:w="50"/>
              <w:right w:type="dxa" w:w="90"/>
            </w:tcMar>
          </w:tcPr>
          <w:p>
            <w:pPr>
              <w:spacing w:after="0"/>
            </w:pPr>
            <w:r>
              <w:rPr>
                <w:b/>
                <w:bCs/>
                <w:color w:val="1A1A1A"/>
                <w:sz w:val="18"/>
                <w:szCs w:val="18"/>
              </w:rPr>
              <w:t xml:space="preserve">100</w:t>
            </w:r>
          </w:p>
        </w:tc>
      </w:tr>
    </w:tbl>
    <w:p>
      <w:pPr>
        <w:spacing w:after="120"/>
      </w:pPr>
      <w:r>
        <w:t xml:space="preserve"/>
      </w:r>
    </w:p>
    <w:p>
      <w:pPr>
        <w:pBdr>
          <w:bottom w:val="single" w:color="B59A9A" w:sz="8" w:space="1"/>
        </w:pBdr>
        <w:spacing w:after="120" w:before="120"/>
      </w:pPr>
      <w:r>
        <w:t xml:space="preserve"/>
      </w:r>
    </w:p>
    <w:p>
      <w:r>
        <w:br w:type="page"/>
      </w:r>
    </w:p>
    <w:p>
      <w:pPr>
        <w:pStyle w:val="Heading1"/>
        <w:pBdr>
          <w:top w:val="single" w:color="7A0C0C" w:sz="18" w:space="6"/>
          <w:bottom w:val="single" w:color="7A0C0C" w:sz="18" w:space="6"/>
        </w:pBdr>
        <w:spacing w:after="200" w:before="2200"/>
        <w:jc w:val="center"/>
      </w:pPr>
      <w:r>
        <w:rPr>
          <w:b/>
          <w:bCs/>
          <w:color w:val="7A0C0C"/>
          <w:sz w:val="40"/>
          <w:szCs w:val="40"/>
        </w:rPr>
        <w:t xml:space="preserve">Part II: Hardening and Prevention</w:t>
      </w:r>
    </w:p>
    <w:p>
      <w:pPr>
        <w:pBdr>
          <w:bottom w:val="single" w:color="B59A9A" w:sz="8" w:space="1"/>
        </w:pBdr>
        <w:spacing w:after="120" w:before="120"/>
      </w:pPr>
      <w:r>
        <w:t xml:space="preserve"/>
      </w:r>
    </w:p>
    <w:p>
      <w:pPr>
        <w:pStyle w:val="Heading2"/>
        <w:pBdr>
          <w:bottom w:val="single" w:color="B59A9A" w:sz="10" w:space="3"/>
        </w:pBdr>
        <w:spacing w:after="120" w:before="120"/>
      </w:pPr>
      <w:r>
        <w:rPr>
          <w:b/>
          <w:bCs/>
          <w:color w:val="A01818"/>
          <w:sz w:val="28"/>
          <w:szCs w:val="28"/>
        </w:rPr>
        <w:t xml:space="preserve">Lab 6: Apply a Hardening Benchmark and Measure What It Blocks</w:t>
      </w:r>
    </w:p>
    <w:p>
      <w:pPr>
        <w:spacing w:after="140" w:before="0"/>
      </w:pPr>
      <w:r>
        <w:rPr>
          <w:i/>
          <w:iCs/>
          <w:color w:val="555555"/>
          <w:sz w:val="20"/>
          <w:szCs w:val="20"/>
        </w:rPr>
        <w:t xml:space="preserve">Companion to Video 6: Operating System Hardening</w:t>
      </w:r>
    </w:p>
    <w:p>
      <w:pPr>
        <w:pStyle w:val="Heading3"/>
        <w:spacing w:after="80" w:before="180"/>
      </w:pPr>
      <w:r>
        <w:rPr>
          <w:b/>
          <w:bCs/>
          <w:color w:val="1A1A1A"/>
          <w:sz w:val="23"/>
          <w:szCs w:val="23"/>
        </w:rPr>
        <w:t xml:space="preserve">Lab objectives</w:t>
      </w:r>
    </w:p>
    <w:p>
      <w:pPr>
        <w:spacing w:after="120" w:before="0"/>
      </w:pPr>
      <w:r>
        <w:rPr>
          <w:color w:val="1A1A1A"/>
          <w:sz w:val="21"/>
          <w:szCs w:val="21"/>
        </w:rPr>
        <w:t xml:space="preserve">By the end of this lab you will be able to:</w:t>
      </w:r>
    </w:p>
    <w:p>
      <w:pPr>
        <w:pStyle w:val="ListParagraph"/>
        <w:numPr>
          <w:ilvl w:val="0"/>
          <w:numId w:val="2"/>
        </w:numPr>
        <w:spacing w:after="60"/>
      </w:pPr>
      <w:r>
        <w:rPr>
          <w:color w:val="1A1A1A"/>
          <w:sz w:val="21"/>
          <w:szCs w:val="21"/>
        </w:rPr>
        <w:t xml:space="preserve">Apply a published hardening benchmark to a lab endpoint from a secure baseline.</w:t>
      </w:r>
    </w:p>
    <w:p>
      <w:pPr>
        <w:pStyle w:val="ListParagraph"/>
        <w:numPr>
          <w:ilvl w:val="0"/>
          <w:numId w:val="2"/>
        </w:numPr>
        <w:spacing w:after="60"/>
      </w:pPr>
      <w:r>
        <w:rPr>
          <w:color w:val="1A1A1A"/>
          <w:sz w:val="21"/>
          <w:szCs w:val="21"/>
        </w:rPr>
        <w:t xml:space="preserve">Confirm the hardened endpoint still works for a normal user, the test that separates real hardening from hardening that gets rolled back.</w:t>
      </w:r>
    </w:p>
    <w:p>
      <w:pPr>
        <w:pStyle w:val="ListParagraph"/>
        <w:numPr>
          <w:ilvl w:val="0"/>
          <w:numId w:val="2"/>
        </w:numPr>
        <w:spacing w:after="60"/>
      </w:pPr>
      <w:r>
        <w:rPr>
          <w:color w:val="1A1A1A"/>
          <w:sz w:val="21"/>
          <w:szCs w:val="21"/>
        </w:rPr>
        <w:t xml:space="preserve">Measure which of the attack techniques from Lab 5 the hardening now blocks, and which it does not.</w:t>
      </w:r>
    </w:p>
    <w:p>
      <w:pPr>
        <w:pStyle w:val="Heading3"/>
        <w:spacing w:after="80" w:before="180"/>
      </w:pPr>
      <w:r>
        <w:rPr>
          <w:b/>
          <w:bCs/>
          <w:color w:val="1A1A1A"/>
          <w:sz w:val="23"/>
          <w:szCs w:val="23"/>
        </w:rPr>
        <w:t xml:space="preserve">Prerequisites</w:t>
      </w:r>
    </w:p>
    <w:p>
      <w:pPr>
        <w:pStyle w:val="ListParagraph"/>
        <w:numPr>
          <w:ilvl w:val="0"/>
          <w:numId w:val="2"/>
        </w:numPr>
        <w:spacing w:after="60"/>
      </w:pPr>
      <w:r>
        <w:rPr>
          <w:color w:val="1A1A1A"/>
          <w:sz w:val="21"/>
          <w:szCs w:val="21"/>
        </w:rPr>
        <w:t xml:space="preserve">WIN-ENDPOINT from a </w:t>
      </w:r>
      <w:r>
        <w:rPr>
          <w:rFonts w:ascii="Consolas" w:cs="Consolas" w:eastAsia="Consolas" w:hAnsi="Consolas"/>
          <w:color w:val="1A1A1A"/>
          <w:sz w:val="21"/>
          <w:szCs w:val="21"/>
        </w:rPr>
        <w:t xml:space="preserve">clean-baseline</w:t>
      </w:r>
      <w:r>
        <w:rPr>
          <w:color w:val="1A1A1A"/>
          <w:sz w:val="21"/>
          <w:szCs w:val="21"/>
        </w:rPr>
        <w:t xml:space="preserve"> snapshot.</w:t>
      </w:r>
    </w:p>
    <w:p>
      <w:pPr>
        <w:pStyle w:val="ListParagraph"/>
        <w:numPr>
          <w:ilvl w:val="0"/>
          <w:numId w:val="2"/>
        </w:numPr>
        <w:spacing w:after="60"/>
      </w:pPr>
      <w:r>
        <w:rPr>
          <w:color w:val="1A1A1A"/>
          <w:sz w:val="21"/>
          <w:szCs w:val="21"/>
        </w:rPr>
        <w:t xml:space="preserve">Your completed Lab 5 worksheet, the technique reference.</w:t>
      </w:r>
    </w:p>
    <w:p>
      <w:pPr>
        <w:pStyle w:val="ListParagraph"/>
        <w:numPr>
          <w:ilvl w:val="0"/>
          <w:numId w:val="2"/>
        </w:numPr>
        <w:spacing w:after="60"/>
      </w:pPr>
      <w:r>
        <w:rPr>
          <w:color w:val="1A1A1A"/>
          <w:sz w:val="21"/>
          <w:szCs w:val="21"/>
        </w:rPr>
        <w:t xml:space="preserve">Access to a published benchmark. The CIS Benchmarks and the Microsoft security baselines are the standard starting points; either is fine. Download the relevant benchmark document or tooling to your host first.</w:t>
      </w:r>
    </w:p>
    <w:p>
      <w:pPr>
        <w:pStyle w:val="Heading3"/>
        <w:spacing w:after="80" w:before="180"/>
      </w:pPr>
      <w:r>
        <w:rPr>
          <w:b/>
          <w:bCs/>
          <w:color w:val="1A1A1A"/>
          <w:sz w:val="23"/>
          <w:szCs w:val="23"/>
        </w:rPr>
        <w:t xml:space="preserve">Scenario</w:t>
      </w:r>
    </w:p>
    <w:p>
      <w:pPr>
        <w:spacing w:after="120" w:before="0"/>
      </w:pPr>
      <w:r>
        <w:rPr>
          <w:color w:val="1A1A1A"/>
          <w:sz w:val="21"/>
          <w:szCs w:val="21"/>
        </w:rPr>
        <w:t xml:space="preserve">Hardening comes first because the most effective endpoint security is the attack surface you removed before an attacker could reach it. But hardening has two failure modes the course names directly: the baseline that broke the users' work and got rolled back, and the setting that looked secure and changed nothing. This lab guards against both by requiring you to prove the machine still works and to measure what actually changed.</w:t>
      </w:r>
    </w:p>
    <w:p>
      <w:pPr>
        <w:pStyle w:val="Heading3"/>
        <w:spacing w:after="80" w:before="180"/>
      </w:pPr>
      <w:r>
        <w:rPr>
          <w:b/>
          <w:bCs/>
          <w:color w:val="1A1A1A"/>
          <w:sz w:val="23"/>
          <w:szCs w:val="23"/>
        </w:rPr>
        <w:t xml:space="preserve">Step-by-step instructions</w:t>
      </w:r>
    </w:p>
    <w:p>
      <w:pPr>
        <w:pStyle w:val="ListParagraph"/>
        <w:numPr>
          <w:ilvl w:val="0"/>
          <w:numId w:val="18"/>
        </w:numPr>
        <w:spacing w:after="80"/>
      </w:pPr>
      <w:r>
        <w:rPr>
          <w:b/>
          <w:bCs/>
          <w:color w:val="1A1A1A"/>
          <w:sz w:val="21"/>
          <w:szCs w:val="21"/>
        </w:rPr>
        <w:t xml:space="preserve">Snapshot and record the starting state.</w:t>
      </w:r>
      <w:r>
        <w:rPr>
          <w:color w:val="1A1A1A"/>
          <w:sz w:val="21"/>
          <w:szCs w:val="21"/>
        </w:rPr>
        <w:t xml:space="preserve"> Snapshot WIN-ENDPOINT as </w:t>
      </w:r>
      <w:r>
        <w:rPr>
          <w:rFonts w:ascii="Consolas" w:cs="Consolas" w:eastAsia="Consolas" w:hAnsi="Consolas"/>
          <w:color w:val="1A1A1A"/>
          <w:sz w:val="21"/>
          <w:szCs w:val="21"/>
        </w:rPr>
        <w:t xml:space="preserve">pre-hardening-lab6</w:t>
      </w:r>
      <w:r>
        <w:rPr>
          <w:color w:val="1A1A1A"/>
          <w:sz w:val="21"/>
          <w:szCs w:val="21"/>
        </w:rPr>
        <w:t xml:space="preserve">. First, re-run two or three of the Lab 5 techniques against the unhardened machine and confirm they still behave as recorded. This is your before measurement.</w:t>
      </w:r>
    </w:p>
    <w:p>
      <w:pPr>
        <w:pStyle w:val="ListParagraph"/>
        <w:numPr>
          <w:ilvl w:val="0"/>
          <w:numId w:val="18"/>
        </w:numPr>
        <w:spacing w:after="80"/>
      </w:pPr>
      <w:r>
        <w:rPr>
          <w:b/>
          <w:bCs/>
          <w:color w:val="1A1A1A"/>
          <w:sz w:val="21"/>
          <w:szCs w:val="21"/>
        </w:rPr>
        <w:t xml:space="preserve">Establish the secure baseline source.</w:t>
      </w:r>
      <w:r>
        <w:rPr>
          <w:color w:val="1A1A1A"/>
          <w:sz w:val="21"/>
          <w:szCs w:val="21"/>
        </w:rPr>
        <w:t xml:space="preserve"> Open your chosen benchmark (CIS or Microsoft baseline) for your Windows version. Read the first section so you understand that these settings are a proven, published starting point rather than someone's opinion.</w:t>
      </w:r>
    </w:p>
    <w:p>
      <w:pPr>
        <w:pStyle w:val="ListParagraph"/>
        <w:numPr>
          <w:ilvl w:val="0"/>
          <w:numId w:val="18"/>
        </w:numPr>
        <w:spacing w:after="80"/>
      </w:pPr>
      <w:r>
        <w:rPr>
          <w:b/>
          <w:bCs/>
          <w:color w:val="1A1A1A"/>
          <w:sz w:val="21"/>
          <w:szCs w:val="21"/>
        </w:rPr>
        <w:t xml:space="preserve">Remove what is not needed.</w:t>
      </w:r>
      <w:r>
        <w:rPr>
          <w:color w:val="1A1A1A"/>
          <w:sz w:val="21"/>
          <w:szCs w:val="21"/>
        </w:rPr>
        <w:t xml:space="preserve"> Before applying settings, reduce the surface: review installed applications and remove anything the machine does not need, and review running services and disable ones that are not required. Record what you removed. Absence closes attack paths.</w:t>
      </w:r>
    </w:p>
    <w:p>
      <w:pPr>
        <w:pStyle w:val="ListParagraph"/>
        <w:numPr>
          <w:ilvl w:val="0"/>
          <w:numId w:val="18"/>
        </w:numPr>
        <w:spacing w:after="80"/>
      </w:pPr>
      <w:r>
        <w:rPr>
          <w:b/>
          <w:bCs/>
          <w:color w:val="1A1A1A"/>
          <w:sz w:val="21"/>
          <w:szCs w:val="21"/>
        </w:rPr>
        <w:t xml:space="preserve">Apply the benchmark settings.</w:t>
      </w:r>
      <w:r>
        <w:rPr>
          <w:color w:val="1A1A1A"/>
          <w:sz w:val="21"/>
          <w:szCs w:val="21"/>
        </w:rPr>
        <w:t xml:space="preserve"> Apply a defined subset of the benchmark, for a home lab, applying the full benchmark at once tends to break things in ways that are hard to diagnose, so apply one section at a time (account policies, then audit policy, then the security options). You can apply Microsoft baselines via their provided group policy objects, or apply CIS settings manually or with their tooling. Snapshot between major sections so you can roll back a single section if it breaks something.</w:t>
      </w:r>
    </w:p>
    <w:p>
      <w:pPr>
        <w:pStyle w:val="ListParagraph"/>
        <w:numPr>
          <w:ilvl w:val="0"/>
          <w:numId w:val="18"/>
        </w:numPr>
        <w:spacing w:after="80"/>
      </w:pPr>
      <w:r>
        <w:rPr>
          <w:b/>
          <w:bCs/>
          <w:color w:val="1A1A1A"/>
          <w:sz w:val="21"/>
          <w:szCs w:val="21"/>
        </w:rPr>
        <w:t xml:space="preserve">Confirm the user can still work.</w:t>
      </w:r>
      <w:r>
        <w:rPr>
          <w:color w:val="1A1A1A"/>
          <w:sz w:val="21"/>
          <w:szCs w:val="21"/>
        </w:rPr>
        <w:t xml:space="preserve"> This is the step people skip and regret. Log in as a standard user and do normal things: open applications, browse (if the lab allows it temporarily), save files, print to a lab printer if you have one, run the software a real user would. Anything broken by hardening gets recorded. A benchmark setting that breaks legitimate work will be rolled back in the real world, so you need to know now.</w:t>
      </w:r>
    </w:p>
    <w:p>
      <w:pPr>
        <w:pStyle w:val="ListParagraph"/>
        <w:numPr>
          <w:ilvl w:val="0"/>
          <w:numId w:val="18"/>
        </w:numPr>
        <w:spacing w:after="80"/>
      </w:pPr>
      <w:r>
        <w:rPr>
          <w:b/>
          <w:bCs/>
          <w:color w:val="1A1A1A"/>
          <w:sz w:val="21"/>
          <w:szCs w:val="21"/>
        </w:rPr>
        <w:t xml:space="preserve">Enable patch currency as part of the baseline.</w:t>
      </w:r>
      <w:r>
        <w:rPr>
          <w:color w:val="1A1A1A"/>
          <w:sz w:val="21"/>
          <w:szCs w:val="21"/>
        </w:rPr>
        <w:t xml:space="preserve"> Confirm the machine is fully patched. An unpatched endpoint is hardened in name only. (Lab 20 handles patching at scale; here, just confirm the single machine is current.)</w:t>
      </w:r>
    </w:p>
    <w:p>
      <w:pPr>
        <w:pStyle w:val="ListParagraph"/>
        <w:numPr>
          <w:ilvl w:val="0"/>
          <w:numId w:val="18"/>
        </w:numPr>
        <w:spacing w:after="80"/>
      </w:pPr>
      <w:r>
        <w:rPr>
          <w:b/>
          <w:bCs/>
          <w:color w:val="1A1A1A"/>
          <w:sz w:val="21"/>
          <w:szCs w:val="21"/>
        </w:rPr>
        <w:t xml:space="preserve">Measure what the hardening blocks.</w:t>
      </w:r>
      <w:r>
        <w:rPr>
          <w:color w:val="1A1A1A"/>
          <w:sz w:val="21"/>
          <w:szCs w:val="21"/>
        </w:rPr>
        <w:t xml:space="preserve"> Re-run every Lab 5 technique against the hardened machine. For each, record whether it still works, is blocked, or is partially blocked. This is your after measurement, and the difference between before and after is the actual value of the hardening.</w:t>
      </w:r>
    </w:p>
    <w:p>
      <w:pPr>
        <w:pStyle w:val="Heading3"/>
        <w:spacing w:after="80" w:before="180"/>
      </w:pPr>
      <w:r>
        <w:rPr>
          <w:b/>
          <w:bCs/>
          <w:color w:val="1A1A1A"/>
          <w:sz w:val="23"/>
          <w:szCs w:val="23"/>
        </w:rPr>
        <w:t xml:space="preserve">Lab worksheet</w:t>
      </w:r>
    </w:p>
    <w:p>
      <w:pPr>
        <w:spacing w:after="120" w:before="0"/>
      </w:pPr>
      <w:r>
        <w:rPr>
          <w:b/>
          <w:bCs/>
          <w:color w:val="1A1A1A"/>
          <w:sz w:val="21"/>
          <w:szCs w:val="21"/>
        </w:rPr>
        <w:t xml:space="preserve">Surface reduction:</w:t>
      </w:r>
      <w:r>
        <w:rPr>
          <w:color w:val="1A1A1A"/>
          <w:sz w:val="21"/>
          <w:szCs w:val="21"/>
        </w:rPr>
        <w:t xml:space="preserve"> Applications removed: ____ Services disabled: ____</w:t>
      </w:r>
    </w:p>
    <w:p>
      <w:pPr>
        <w:spacing w:after="120" w:before="0"/>
      </w:pPr>
      <w:r>
        <w:rPr>
          <w:b/>
          <w:bCs/>
          <w:color w:val="1A1A1A"/>
          <w:sz w:val="21"/>
          <w:szCs w:val="21"/>
        </w:rPr>
        <w:t xml:space="preserve">Benchmark applied:</w:t>
      </w:r>
      <w:r>
        <w:rPr>
          <w:color w:val="1A1A1A"/>
          <w:sz w:val="21"/>
          <w:szCs w:val="21"/>
        </w:rPr>
        <w:t xml:space="preserve"> Source (CIS / Microsoft baseline): ____ Sections applied: ____</w:t>
      </w:r>
    </w:p>
    <w:p>
      <w:pPr>
        <w:spacing w:after="120" w:before="0"/>
      </w:pPr>
      <w:r>
        <w:rPr>
          <w:b/>
          <w:bCs/>
          <w:color w:val="1A1A1A"/>
          <w:sz w:val="21"/>
          <w:szCs w:val="21"/>
        </w:rPr>
        <w:t xml:space="preserve">Usability check:</w:t>
      </w:r>
    </w:p>
    <w:tbl>
      <w:tblPr>
        <w:tblW w:type="dxa" w:w="10080"/>
        <w:tblBorders>
          <w:top w:val="single" w:color="B59A9A" w:sz="2"/>
          <w:left w:val="single" w:color="B59A9A" w:sz="2"/>
          <w:bottom w:val="single" w:color="B59A9A" w:sz="2"/>
          <w:right w:val="single" w:color="B59A9A" w:sz="2"/>
          <w:insideH w:val="single" w:color="B59A9A" w:sz="2"/>
          <w:insideV w:val="single" w:color="B59A9A" w:sz="2"/>
        </w:tblBorders>
      </w:tblPr>
      <w:tblGrid>
        <w:gridCol w:w="3360"/>
        <w:gridCol w:w="3360"/>
        <w:gridCol w:w="3360"/>
      </w:tblGrid>
      <w:tr>
        <w:trPr>
          <w:tblHeader/>
        </w:trPr>
        <w:tc>
          <w:tcPr>
            <w:tcW w:type="dxa" w:w="3360"/>
            <w:shd w:fill="7A0C0C" w:color="auto" w:val="clear"/>
            <w:tcMar>
              <w:top w:type="dxa" w:w="60"/>
              <w:left w:type="dxa" w:w="90"/>
              <w:bottom w:type="dxa" w:w="60"/>
              <w:right w:type="dxa" w:w="90"/>
            </w:tcMar>
          </w:tcPr>
          <w:p>
            <w:pPr>
              <w:spacing w:after="0"/>
            </w:pPr>
            <w:r>
              <w:rPr>
                <w:b/>
                <w:bCs/>
                <w:color w:val="FFFFFF"/>
                <w:sz w:val="19"/>
                <w:szCs w:val="19"/>
              </w:rPr>
              <w:t xml:space="preserve">Normal user task</w:t>
            </w:r>
          </w:p>
        </w:tc>
        <w:tc>
          <w:tcPr>
            <w:tcW w:type="dxa" w:w="3360"/>
            <w:shd w:fill="7A0C0C" w:color="auto" w:val="clear"/>
            <w:tcMar>
              <w:top w:type="dxa" w:w="60"/>
              <w:left w:type="dxa" w:w="90"/>
              <w:bottom w:type="dxa" w:w="60"/>
              <w:right w:type="dxa" w:w="90"/>
            </w:tcMar>
          </w:tcPr>
          <w:p>
            <w:pPr>
              <w:spacing w:after="0"/>
            </w:pPr>
            <w:r>
              <w:rPr>
                <w:b/>
                <w:bCs/>
                <w:color w:val="FFFFFF"/>
                <w:sz w:val="19"/>
                <w:szCs w:val="19"/>
              </w:rPr>
              <w:t xml:space="preserve">Worked after hardening?</w:t>
            </w:r>
          </w:p>
        </w:tc>
        <w:tc>
          <w:tcPr>
            <w:tcW w:type="dxa" w:w="3360"/>
            <w:shd w:fill="7A0C0C" w:color="auto" w:val="clear"/>
            <w:tcMar>
              <w:top w:type="dxa" w:w="60"/>
              <w:left w:type="dxa" w:w="90"/>
              <w:bottom w:type="dxa" w:w="60"/>
              <w:right w:type="dxa" w:w="90"/>
            </w:tcMar>
          </w:tcPr>
          <w:p>
            <w:pPr>
              <w:spacing w:after="0"/>
            </w:pPr>
            <w:r>
              <w:rPr>
                <w:b/>
                <w:bCs/>
                <w:color w:val="FFFFFF"/>
                <w:sz w:val="19"/>
                <w:szCs w:val="19"/>
              </w:rPr>
              <w:t xml:space="preserve">If broken, which setting?</w:t>
            </w:r>
          </w:p>
        </w:tc>
      </w:tr>
      <w:tr>
        <w:tc>
          <w:tcPr>
            <w:tcW w:type="dxa" w:w="3360"/>
            <w:tcMar>
              <w:top w:type="dxa" w:w="50"/>
              <w:left w:type="dxa" w:w="90"/>
              <w:bottom w:type="dxa" w:w="50"/>
              <w:right w:type="dxa" w:w="90"/>
            </w:tcMar>
          </w:tcPr>
          <w:p>
            <w:pPr>
              <w:spacing w:after="0"/>
            </w:pPr>
            <w:r>
              <w:rPr>
                <w:color w:val="1A1A1A"/>
                <w:sz w:val="18"/>
                <w:szCs w:val="18"/>
              </w:rPr>
              <w:t xml:space="preserve">Open common applications</w:t>
            </w:r>
          </w:p>
        </w:tc>
        <w:tc>
          <w:tcPr>
            <w:tcW w:type="dxa" w:w="3360"/>
            <w:tcMar>
              <w:top w:type="dxa" w:w="50"/>
              <w:left w:type="dxa" w:w="90"/>
              <w:bottom w:type="dxa" w:w="50"/>
              <w:right w:type="dxa" w:w="90"/>
            </w:tcMar>
          </w:tcPr>
          <w:p>
            <w:pPr>
              <w:spacing w:after="0"/>
            </w:pPr>
            <w:r>
              <w:rPr>
                <w:color w:val="1A1A1A"/>
                <w:sz w:val="18"/>
                <w:szCs w:val="18"/>
              </w:rPr>
              <w:t xml:space="preserve"> </w:t>
            </w:r>
          </w:p>
        </w:tc>
        <w:tc>
          <w:tcPr>
            <w:tcW w:type="dxa" w:w="3360"/>
            <w:tcMar>
              <w:top w:type="dxa" w:w="50"/>
              <w:left w:type="dxa" w:w="90"/>
              <w:bottom w:type="dxa" w:w="50"/>
              <w:right w:type="dxa" w:w="90"/>
            </w:tcMar>
          </w:tcPr>
          <w:p>
            <w:pPr>
              <w:spacing w:after="0"/>
            </w:pPr>
            <w:r>
              <w:rPr>
                <w:color w:val="1A1A1A"/>
                <w:sz w:val="18"/>
                <w:szCs w:val="18"/>
              </w:rPr>
              <w:t xml:space="preserve"> </w:t>
            </w:r>
          </w:p>
        </w:tc>
      </w:tr>
      <w:tr>
        <w:tc>
          <w:tcPr>
            <w:tcW w:type="dxa" w:w="3360"/>
            <w:shd w:fill="F3ECEC" w:color="auto" w:val="clear"/>
            <w:tcMar>
              <w:top w:type="dxa" w:w="50"/>
              <w:left w:type="dxa" w:w="90"/>
              <w:bottom w:type="dxa" w:w="50"/>
              <w:right w:type="dxa" w:w="90"/>
            </w:tcMar>
          </w:tcPr>
          <w:p>
            <w:pPr>
              <w:spacing w:after="0"/>
            </w:pPr>
            <w:r>
              <w:rPr>
                <w:color w:val="1A1A1A"/>
                <w:sz w:val="18"/>
                <w:szCs w:val="18"/>
              </w:rPr>
              <w:t xml:space="preserve">Save and open files</w:t>
            </w:r>
          </w:p>
        </w:tc>
        <w:tc>
          <w:tcPr>
            <w:tcW w:type="dxa" w:w="3360"/>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3360"/>
            <w:shd w:fill="F3ECEC" w:color="auto" w:val="clear"/>
            <w:tcMar>
              <w:top w:type="dxa" w:w="50"/>
              <w:left w:type="dxa" w:w="90"/>
              <w:bottom w:type="dxa" w:w="50"/>
              <w:right w:type="dxa" w:w="90"/>
            </w:tcMar>
          </w:tcPr>
          <w:p>
            <w:pPr>
              <w:spacing w:after="0"/>
            </w:pPr>
            <w:r>
              <w:rPr>
                <w:color w:val="1A1A1A"/>
                <w:sz w:val="18"/>
                <w:szCs w:val="18"/>
              </w:rPr>
              <w:t xml:space="preserve"> </w:t>
            </w:r>
          </w:p>
        </w:tc>
      </w:tr>
      <w:tr>
        <w:tc>
          <w:tcPr>
            <w:tcW w:type="dxa" w:w="3360"/>
            <w:tcMar>
              <w:top w:type="dxa" w:w="50"/>
              <w:left w:type="dxa" w:w="90"/>
              <w:bottom w:type="dxa" w:w="50"/>
              <w:right w:type="dxa" w:w="90"/>
            </w:tcMar>
          </w:tcPr>
          <w:p>
            <w:pPr>
              <w:spacing w:after="0"/>
            </w:pPr>
            <w:r>
              <w:rPr>
                <w:color w:val="1A1A1A"/>
                <w:sz w:val="18"/>
                <w:szCs w:val="18"/>
              </w:rPr>
              <w:t xml:space="preserve">Print</w:t>
            </w:r>
          </w:p>
        </w:tc>
        <w:tc>
          <w:tcPr>
            <w:tcW w:type="dxa" w:w="3360"/>
            <w:tcMar>
              <w:top w:type="dxa" w:w="50"/>
              <w:left w:type="dxa" w:w="90"/>
              <w:bottom w:type="dxa" w:w="50"/>
              <w:right w:type="dxa" w:w="90"/>
            </w:tcMar>
          </w:tcPr>
          <w:p>
            <w:pPr>
              <w:spacing w:after="0"/>
            </w:pPr>
            <w:r>
              <w:rPr>
                <w:color w:val="1A1A1A"/>
                <w:sz w:val="18"/>
                <w:szCs w:val="18"/>
              </w:rPr>
              <w:t xml:space="preserve"> </w:t>
            </w:r>
          </w:p>
        </w:tc>
        <w:tc>
          <w:tcPr>
            <w:tcW w:type="dxa" w:w="3360"/>
            <w:tcMar>
              <w:top w:type="dxa" w:w="50"/>
              <w:left w:type="dxa" w:w="90"/>
              <w:bottom w:type="dxa" w:w="50"/>
              <w:right w:type="dxa" w:w="90"/>
            </w:tcMar>
          </w:tcPr>
          <w:p>
            <w:pPr>
              <w:spacing w:after="0"/>
            </w:pPr>
            <w:r>
              <w:rPr>
                <w:color w:val="1A1A1A"/>
                <w:sz w:val="18"/>
                <w:szCs w:val="18"/>
              </w:rPr>
              <w:t xml:space="preserve"> </w:t>
            </w:r>
          </w:p>
        </w:tc>
      </w:tr>
      <w:tr>
        <w:tc>
          <w:tcPr>
            <w:tcW w:type="dxa" w:w="3360"/>
            <w:shd w:fill="F3ECEC" w:color="auto" w:val="clear"/>
            <w:tcMar>
              <w:top w:type="dxa" w:w="50"/>
              <w:left w:type="dxa" w:w="90"/>
              <w:bottom w:type="dxa" w:w="50"/>
              <w:right w:type="dxa" w:w="90"/>
            </w:tcMar>
          </w:tcPr>
          <w:p>
            <w:pPr>
              <w:spacing w:after="0"/>
            </w:pPr>
            <w:r>
              <w:rPr>
                <w:color w:val="1A1A1A"/>
                <w:sz w:val="18"/>
                <w:szCs w:val="18"/>
              </w:rPr>
              <w:t xml:space="preserve">Run required software</w:t>
            </w:r>
          </w:p>
        </w:tc>
        <w:tc>
          <w:tcPr>
            <w:tcW w:type="dxa" w:w="3360"/>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3360"/>
            <w:shd w:fill="F3ECEC" w:color="auto" w:val="clear"/>
            <w:tcMar>
              <w:top w:type="dxa" w:w="50"/>
              <w:left w:type="dxa" w:w="90"/>
              <w:bottom w:type="dxa" w:w="50"/>
              <w:right w:type="dxa" w:w="90"/>
            </w:tcMar>
          </w:tcPr>
          <w:p>
            <w:pPr>
              <w:spacing w:after="0"/>
            </w:pPr>
            <w:r>
              <w:rPr>
                <w:color w:val="1A1A1A"/>
                <w:sz w:val="18"/>
                <w:szCs w:val="18"/>
              </w:rPr>
              <w:t xml:space="preserve"> </w:t>
            </w:r>
          </w:p>
        </w:tc>
      </w:tr>
    </w:tbl>
    <w:p>
      <w:pPr>
        <w:spacing w:after="120"/>
      </w:pPr>
      <w:r>
        <w:t xml:space="preserve"/>
      </w:r>
    </w:p>
    <w:p>
      <w:pPr>
        <w:spacing w:after="120" w:before="0"/>
      </w:pPr>
      <w:r>
        <w:rPr>
          <w:b/>
          <w:bCs/>
          <w:color w:val="1A1A1A"/>
          <w:sz w:val="21"/>
          <w:szCs w:val="21"/>
        </w:rPr>
        <w:t xml:space="preserve">Before and after, per technique:</w:t>
      </w:r>
    </w:p>
    <w:tbl>
      <w:tblPr>
        <w:tblW w:type="dxa" w:w="10080"/>
        <w:tblBorders>
          <w:top w:val="single" w:color="B59A9A" w:sz="2"/>
          <w:left w:val="single" w:color="B59A9A" w:sz="2"/>
          <w:bottom w:val="single" w:color="B59A9A" w:sz="2"/>
          <w:right w:val="single" w:color="B59A9A" w:sz="2"/>
          <w:insideH w:val="single" w:color="B59A9A" w:sz="2"/>
          <w:insideV w:val="single" w:color="B59A9A" w:sz="2"/>
        </w:tblBorders>
      </w:tblPr>
      <w:tblGrid>
        <w:gridCol w:w="2520"/>
        <w:gridCol w:w="2520"/>
        <w:gridCol w:w="2520"/>
        <w:gridCol w:w="2520"/>
      </w:tblGrid>
      <w:tr>
        <w:trPr>
          <w:tblHeader/>
        </w:trPr>
        <w:tc>
          <w:tcPr>
            <w:tcW w:type="dxa" w:w="2520"/>
            <w:shd w:fill="7A0C0C" w:color="auto" w:val="clear"/>
            <w:tcMar>
              <w:top w:type="dxa" w:w="60"/>
              <w:left w:type="dxa" w:w="90"/>
              <w:bottom w:type="dxa" w:w="60"/>
              <w:right w:type="dxa" w:w="90"/>
            </w:tcMar>
          </w:tcPr>
          <w:p>
            <w:pPr>
              <w:spacing w:after="0"/>
            </w:pPr>
            <w:r>
              <w:rPr>
                <w:b/>
                <w:bCs/>
                <w:color w:val="FFFFFF"/>
                <w:sz w:val="19"/>
                <w:szCs w:val="19"/>
              </w:rPr>
              <w:t xml:space="preserve">Lab 5 technique</w:t>
            </w:r>
          </w:p>
        </w:tc>
        <w:tc>
          <w:tcPr>
            <w:tcW w:type="dxa" w:w="2520"/>
            <w:shd w:fill="7A0C0C" w:color="auto" w:val="clear"/>
            <w:tcMar>
              <w:top w:type="dxa" w:w="60"/>
              <w:left w:type="dxa" w:w="90"/>
              <w:bottom w:type="dxa" w:w="60"/>
              <w:right w:type="dxa" w:w="90"/>
            </w:tcMar>
          </w:tcPr>
          <w:p>
            <w:pPr>
              <w:spacing w:after="0"/>
            </w:pPr>
            <w:r>
              <w:rPr>
                <w:b/>
                <w:bCs/>
                <w:color w:val="FFFFFF"/>
                <w:sz w:val="19"/>
                <w:szCs w:val="19"/>
              </w:rPr>
              <w:t xml:space="preserve">Before (worked?)</w:t>
            </w:r>
          </w:p>
        </w:tc>
        <w:tc>
          <w:tcPr>
            <w:tcW w:type="dxa" w:w="2520"/>
            <w:shd w:fill="7A0C0C" w:color="auto" w:val="clear"/>
            <w:tcMar>
              <w:top w:type="dxa" w:w="60"/>
              <w:left w:type="dxa" w:w="90"/>
              <w:bottom w:type="dxa" w:w="60"/>
              <w:right w:type="dxa" w:w="90"/>
            </w:tcMar>
          </w:tcPr>
          <w:p>
            <w:pPr>
              <w:spacing w:after="0"/>
            </w:pPr>
            <w:r>
              <w:rPr>
                <w:b/>
                <w:bCs/>
                <w:color w:val="FFFFFF"/>
                <w:sz w:val="19"/>
                <w:szCs w:val="19"/>
              </w:rPr>
              <w:t xml:space="preserve">After hardening</w:t>
            </w:r>
          </w:p>
        </w:tc>
        <w:tc>
          <w:tcPr>
            <w:tcW w:type="dxa" w:w="2520"/>
            <w:shd w:fill="7A0C0C" w:color="auto" w:val="clear"/>
            <w:tcMar>
              <w:top w:type="dxa" w:w="60"/>
              <w:left w:type="dxa" w:w="90"/>
              <w:bottom w:type="dxa" w:w="60"/>
              <w:right w:type="dxa" w:w="90"/>
            </w:tcMar>
          </w:tcPr>
          <w:p>
            <w:pPr>
              <w:spacing w:after="0"/>
            </w:pPr>
            <w:r>
              <w:rPr>
                <w:b/>
                <w:bCs/>
                <w:color w:val="FFFFFF"/>
                <w:sz w:val="19"/>
                <w:szCs w:val="19"/>
              </w:rPr>
              <w:t xml:space="preserve">Blocked / partial / not blocked</w:t>
            </w:r>
          </w:p>
        </w:tc>
      </w:tr>
      <w:tr>
        <w:tc>
          <w:tcPr>
            <w:tcW w:type="dxa" w:w="2520"/>
            <w:tcMar>
              <w:top w:type="dxa" w:w="50"/>
              <w:left w:type="dxa" w:w="90"/>
              <w:bottom w:type="dxa" w:w="50"/>
              <w:right w:type="dxa" w:w="90"/>
            </w:tcMar>
          </w:tcPr>
          <w:p>
            <w:pPr>
              <w:spacing w:after="0"/>
            </w:pPr>
            <w:r>
              <w:rPr>
                <w:color w:val="1A1A1A"/>
                <w:sz w:val="18"/>
                <w:szCs w:val="18"/>
              </w:rPr>
              <w:t xml:space="preserve">EICAR test file</w:t>
            </w:r>
          </w:p>
        </w:tc>
        <w:tc>
          <w:tcPr>
            <w:tcW w:type="dxa" w:w="2520"/>
            <w:tcMar>
              <w:top w:type="dxa" w:w="50"/>
              <w:left w:type="dxa" w:w="90"/>
              <w:bottom w:type="dxa" w:w="50"/>
              <w:right w:type="dxa" w:w="90"/>
            </w:tcMar>
          </w:tcPr>
          <w:p>
            <w:pPr>
              <w:spacing w:after="0"/>
            </w:pPr>
            <w:r>
              <w:rPr>
                <w:color w:val="1A1A1A"/>
                <w:sz w:val="18"/>
                <w:szCs w:val="18"/>
              </w:rPr>
              <w:t xml:space="preserve"> </w:t>
            </w:r>
          </w:p>
        </w:tc>
        <w:tc>
          <w:tcPr>
            <w:tcW w:type="dxa" w:w="2520"/>
            <w:tcMar>
              <w:top w:type="dxa" w:w="50"/>
              <w:left w:type="dxa" w:w="90"/>
              <w:bottom w:type="dxa" w:w="50"/>
              <w:right w:type="dxa" w:w="90"/>
            </w:tcMar>
          </w:tcPr>
          <w:p>
            <w:pPr>
              <w:spacing w:after="0"/>
            </w:pPr>
            <w:r>
              <w:rPr>
                <w:color w:val="1A1A1A"/>
                <w:sz w:val="18"/>
                <w:szCs w:val="18"/>
              </w:rPr>
              <w:t xml:space="preserve"> </w:t>
            </w:r>
          </w:p>
        </w:tc>
        <w:tc>
          <w:tcPr>
            <w:tcW w:type="dxa" w:w="2520"/>
            <w:tcMar>
              <w:top w:type="dxa" w:w="50"/>
              <w:left w:type="dxa" w:w="90"/>
              <w:bottom w:type="dxa" w:w="50"/>
              <w:right w:type="dxa" w:w="90"/>
            </w:tcMar>
          </w:tcPr>
          <w:p>
            <w:pPr>
              <w:spacing w:after="0"/>
            </w:pPr>
            <w:r>
              <w:rPr>
                <w:color w:val="1A1A1A"/>
                <w:sz w:val="18"/>
                <w:szCs w:val="18"/>
              </w:rPr>
              <w:t xml:space="preserve"> </w:t>
            </w:r>
          </w:p>
        </w:tc>
      </w:tr>
      <w:tr>
        <w:tc>
          <w:tcPr>
            <w:tcW w:type="dxa" w:w="2520"/>
            <w:shd w:fill="F3ECEC" w:color="auto" w:val="clear"/>
            <w:tcMar>
              <w:top w:type="dxa" w:w="50"/>
              <w:left w:type="dxa" w:w="90"/>
              <w:bottom w:type="dxa" w:w="50"/>
              <w:right w:type="dxa" w:w="90"/>
            </w:tcMar>
          </w:tcPr>
          <w:p>
            <w:pPr>
              <w:spacing w:after="0"/>
            </w:pPr>
            <w:r>
              <w:rPr>
                <w:color w:val="1A1A1A"/>
                <w:sz w:val="18"/>
                <w:szCs w:val="18"/>
              </w:rPr>
              <w:t xml:space="preserve">Download delivery</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 </w:t>
            </w:r>
          </w:p>
        </w:tc>
      </w:tr>
      <w:tr>
        <w:tc>
          <w:tcPr>
            <w:tcW w:type="dxa" w:w="2520"/>
            <w:tcMar>
              <w:top w:type="dxa" w:w="50"/>
              <w:left w:type="dxa" w:w="90"/>
              <w:bottom w:type="dxa" w:w="50"/>
              <w:right w:type="dxa" w:w="90"/>
            </w:tcMar>
          </w:tcPr>
          <w:p>
            <w:pPr>
              <w:spacing w:after="0"/>
            </w:pPr>
            <w:r>
              <w:rPr>
                <w:color w:val="1A1A1A"/>
                <w:sz w:val="18"/>
                <w:szCs w:val="18"/>
              </w:rPr>
              <w:t xml:space="preserve">Persistence (Run key / task)</w:t>
            </w:r>
          </w:p>
        </w:tc>
        <w:tc>
          <w:tcPr>
            <w:tcW w:type="dxa" w:w="2520"/>
            <w:tcMar>
              <w:top w:type="dxa" w:w="50"/>
              <w:left w:type="dxa" w:w="90"/>
              <w:bottom w:type="dxa" w:w="50"/>
              <w:right w:type="dxa" w:w="90"/>
            </w:tcMar>
          </w:tcPr>
          <w:p>
            <w:pPr>
              <w:spacing w:after="0"/>
            </w:pPr>
            <w:r>
              <w:rPr>
                <w:color w:val="1A1A1A"/>
                <w:sz w:val="18"/>
                <w:szCs w:val="18"/>
              </w:rPr>
              <w:t xml:space="preserve"> </w:t>
            </w:r>
          </w:p>
        </w:tc>
        <w:tc>
          <w:tcPr>
            <w:tcW w:type="dxa" w:w="2520"/>
            <w:tcMar>
              <w:top w:type="dxa" w:w="50"/>
              <w:left w:type="dxa" w:w="90"/>
              <w:bottom w:type="dxa" w:w="50"/>
              <w:right w:type="dxa" w:w="90"/>
            </w:tcMar>
          </w:tcPr>
          <w:p>
            <w:pPr>
              <w:spacing w:after="0"/>
            </w:pPr>
            <w:r>
              <w:rPr>
                <w:color w:val="1A1A1A"/>
                <w:sz w:val="18"/>
                <w:szCs w:val="18"/>
              </w:rPr>
              <w:t xml:space="preserve"> </w:t>
            </w:r>
          </w:p>
        </w:tc>
        <w:tc>
          <w:tcPr>
            <w:tcW w:type="dxa" w:w="2520"/>
            <w:tcMar>
              <w:top w:type="dxa" w:w="50"/>
              <w:left w:type="dxa" w:w="90"/>
              <w:bottom w:type="dxa" w:w="50"/>
              <w:right w:type="dxa" w:w="90"/>
            </w:tcMar>
          </w:tcPr>
          <w:p>
            <w:pPr>
              <w:spacing w:after="0"/>
            </w:pPr>
            <w:r>
              <w:rPr>
                <w:color w:val="1A1A1A"/>
                <w:sz w:val="18"/>
                <w:szCs w:val="18"/>
              </w:rPr>
              <w:t xml:space="preserve"> </w:t>
            </w:r>
          </w:p>
        </w:tc>
      </w:tr>
      <w:tr>
        <w:tc>
          <w:tcPr>
            <w:tcW w:type="dxa" w:w="2520"/>
            <w:shd w:fill="F3ECEC" w:color="auto" w:val="clear"/>
            <w:tcMar>
              <w:top w:type="dxa" w:w="50"/>
              <w:left w:type="dxa" w:w="90"/>
              <w:bottom w:type="dxa" w:w="50"/>
              <w:right w:type="dxa" w:w="90"/>
            </w:tcMar>
          </w:tcPr>
          <w:p>
            <w:pPr>
              <w:spacing w:after="0"/>
            </w:pPr>
            <w:r>
              <w:rPr>
                <w:color w:val="1A1A1A"/>
                <w:sz w:val="18"/>
                <w:szCs w:val="18"/>
              </w:rPr>
              <w:t xml:space="preserve">In-memory PowerShell</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 </w:t>
            </w:r>
          </w:p>
        </w:tc>
      </w:tr>
      <w:tr>
        <w:tc>
          <w:tcPr>
            <w:tcW w:type="dxa" w:w="2520"/>
            <w:tcMar>
              <w:top w:type="dxa" w:w="50"/>
              <w:left w:type="dxa" w:w="90"/>
              <w:bottom w:type="dxa" w:w="50"/>
              <w:right w:type="dxa" w:w="90"/>
            </w:tcMar>
          </w:tcPr>
          <w:p>
            <w:pPr>
              <w:spacing w:after="0"/>
            </w:pPr>
            <w:r>
              <w:rPr>
                <w:color w:val="1A1A1A"/>
                <w:sz w:val="18"/>
                <w:szCs w:val="18"/>
              </w:rPr>
              <w:t xml:space="preserve">Enumeration commands</w:t>
            </w:r>
          </w:p>
        </w:tc>
        <w:tc>
          <w:tcPr>
            <w:tcW w:type="dxa" w:w="2520"/>
            <w:tcMar>
              <w:top w:type="dxa" w:w="50"/>
              <w:left w:type="dxa" w:w="90"/>
              <w:bottom w:type="dxa" w:w="50"/>
              <w:right w:type="dxa" w:w="90"/>
            </w:tcMar>
          </w:tcPr>
          <w:p>
            <w:pPr>
              <w:spacing w:after="0"/>
            </w:pPr>
            <w:r>
              <w:rPr>
                <w:color w:val="1A1A1A"/>
                <w:sz w:val="18"/>
                <w:szCs w:val="18"/>
              </w:rPr>
              <w:t xml:space="preserve"> </w:t>
            </w:r>
          </w:p>
        </w:tc>
        <w:tc>
          <w:tcPr>
            <w:tcW w:type="dxa" w:w="2520"/>
            <w:tcMar>
              <w:top w:type="dxa" w:w="50"/>
              <w:left w:type="dxa" w:w="90"/>
              <w:bottom w:type="dxa" w:w="50"/>
              <w:right w:type="dxa" w:w="90"/>
            </w:tcMar>
          </w:tcPr>
          <w:p>
            <w:pPr>
              <w:spacing w:after="0"/>
            </w:pPr>
            <w:r>
              <w:rPr>
                <w:color w:val="1A1A1A"/>
                <w:sz w:val="18"/>
                <w:szCs w:val="18"/>
              </w:rPr>
              <w:t xml:space="preserve"> </w:t>
            </w:r>
          </w:p>
        </w:tc>
        <w:tc>
          <w:tcPr>
            <w:tcW w:type="dxa" w:w="2520"/>
            <w:tcMar>
              <w:top w:type="dxa" w:w="50"/>
              <w:left w:type="dxa" w:w="90"/>
              <w:bottom w:type="dxa" w:w="50"/>
              <w:right w:type="dxa" w:w="90"/>
            </w:tcMar>
          </w:tcPr>
          <w:p>
            <w:pPr>
              <w:spacing w:after="0"/>
            </w:pPr>
            <w:r>
              <w:rPr>
                <w:color w:val="1A1A1A"/>
                <w:sz w:val="18"/>
                <w:szCs w:val="18"/>
              </w:rPr>
              <w:t xml:space="preserve"> </w:t>
            </w:r>
          </w:p>
        </w:tc>
      </w:tr>
    </w:tbl>
    <w:p>
      <w:pPr>
        <w:spacing w:after="120"/>
      </w:pPr>
      <w:r>
        <w:t xml:space="preserve"/>
      </w:r>
    </w:p>
    <w:p>
      <w:pPr>
        <w:spacing w:after="120" w:before="0"/>
      </w:pPr>
      <w:r>
        <w:rPr>
          <w:b/>
          <w:bCs/>
          <w:color w:val="1A1A1A"/>
          <w:sz w:val="21"/>
          <w:szCs w:val="21"/>
        </w:rPr>
        <w:t xml:space="preserve">Net result:</w:t>
      </w:r>
      <w:r>
        <w:rPr>
          <w:color w:val="1A1A1A"/>
          <w:sz w:val="21"/>
          <w:szCs w:val="21"/>
        </w:rPr>
        <w:t xml:space="preserve"> Techniques fully blocked by hardening alone: ____ / 5</w:t>
      </w:r>
    </w:p>
    <w:p>
      <w:pPr>
        <w:pStyle w:val="Heading3"/>
        <w:spacing w:after="80" w:before="180"/>
      </w:pPr>
      <w:r>
        <w:rPr>
          <w:b/>
          <w:bCs/>
          <w:color w:val="1A1A1A"/>
          <w:sz w:val="23"/>
          <w:szCs w:val="23"/>
        </w:rPr>
        <w:t xml:space="preserve">Expected outcomes</w:t>
      </w:r>
    </w:p>
    <w:p>
      <w:pPr>
        <w:spacing w:after="120" w:before="0"/>
      </w:pPr>
      <w:r>
        <w:rPr>
          <w:color w:val="1A1A1A"/>
          <w:sz w:val="21"/>
          <w:szCs w:val="21"/>
        </w:rPr>
        <w:t xml:space="preserve">A measurably more secure endpoint that a user can still work on. Hardening typically blocks or constrains some techniques, often the clumsier delivery and persistence methods, while leaving others, particularly the living-off-the-land and enumeration techniques that use legitimate built-in tools, largely untouched. That gap is expected and important: it is the reason hardening is the foundation and not the whole house. You should also have found at least one setting that broke something and had to be reconsidered.</w:t>
      </w:r>
    </w:p>
    <w:p>
      <w:pPr>
        <w:pStyle w:val="Heading3"/>
        <w:spacing w:after="80" w:before="180"/>
      </w:pPr>
      <w:r>
        <w:rPr>
          <w:b/>
          <w:bCs/>
          <w:color w:val="1A1A1A"/>
          <w:sz w:val="23"/>
          <w:szCs w:val="23"/>
        </w:rPr>
        <w:t xml:space="preserve">Discussion questions</w:t>
      </w:r>
    </w:p>
    <w:p>
      <w:pPr>
        <w:pStyle w:val="ListParagraph"/>
        <w:numPr>
          <w:ilvl w:val="0"/>
          <w:numId w:val="19"/>
        </w:numPr>
        <w:spacing w:after="80"/>
      </w:pPr>
      <w:r>
        <w:rPr>
          <w:color w:val="1A1A1A"/>
          <w:sz w:val="21"/>
          <w:szCs w:val="21"/>
        </w:rPr>
        <w:t xml:space="preserve">Which techniques survived hardening, and what do they have in common? What does that tell you about the limits of attack-surface reduction as a strategy?</w:t>
      </w:r>
    </w:p>
    <w:p>
      <w:pPr>
        <w:pStyle w:val="ListParagraph"/>
        <w:numPr>
          <w:ilvl w:val="0"/>
          <w:numId w:val="19"/>
        </w:numPr>
        <w:spacing w:after="80"/>
      </w:pPr>
      <w:r>
        <w:rPr>
          <w:color w:val="1A1A1A"/>
          <w:sz w:val="21"/>
          <w:szCs w:val="21"/>
        </w:rPr>
        <w:t xml:space="preserve">You almost certainly hit a setting that broke legitimate work. In a real organization, who decides whether that setting stays, and what information would they need from you to decide well?</w:t>
      </w:r>
    </w:p>
    <w:p>
      <w:pPr>
        <w:pStyle w:val="ListParagraph"/>
        <w:numPr>
          <w:ilvl w:val="0"/>
          <w:numId w:val="19"/>
        </w:numPr>
        <w:spacing w:after="80"/>
      </w:pPr>
      <w:r>
        <w:rPr>
          <w:color w:val="1A1A1A"/>
          <w:sz w:val="21"/>
          <w:szCs w:val="21"/>
        </w:rPr>
        <w:t xml:space="preserve">The course warns about "the setting that looked secure and changed nothing." Did you apply any setting whose before-and-after made no measurable difference to your five techniques? How would you tell a cosmetic setting from a real one?</w:t>
      </w:r>
    </w:p>
    <w:p>
      <w:pPr>
        <w:pStyle w:val="Heading3"/>
        <w:spacing w:after="80" w:before="180"/>
      </w:pPr>
      <w:r>
        <w:rPr>
          <w:b/>
          <w:bCs/>
          <w:color w:val="1A1A1A"/>
          <w:sz w:val="23"/>
          <w:szCs w:val="23"/>
        </w:rPr>
        <w:t xml:space="preserve">Grading rubric</w:t>
      </w:r>
    </w:p>
    <w:tbl>
      <w:tblPr>
        <w:tblW w:type="dxa" w:w="10080"/>
        <w:tblBorders>
          <w:top w:val="single" w:color="B59A9A" w:sz="2"/>
          <w:left w:val="single" w:color="B59A9A" w:sz="2"/>
          <w:bottom w:val="single" w:color="B59A9A" w:sz="2"/>
          <w:right w:val="single" w:color="B59A9A" w:sz="2"/>
          <w:insideH w:val="single" w:color="B59A9A" w:sz="2"/>
          <w:insideV w:val="single" w:color="B59A9A" w:sz="2"/>
        </w:tblBorders>
      </w:tblPr>
      <w:tblGrid>
        <w:gridCol w:w="5040"/>
        <w:gridCol w:w="5040"/>
      </w:tblGrid>
      <w:tr>
        <w:trPr>
          <w:tblHeader/>
        </w:trPr>
        <w:tc>
          <w:tcPr>
            <w:tcW w:type="dxa" w:w="5040"/>
            <w:shd w:fill="7A0C0C" w:color="auto" w:val="clear"/>
            <w:tcMar>
              <w:top w:type="dxa" w:w="60"/>
              <w:left w:type="dxa" w:w="90"/>
              <w:bottom w:type="dxa" w:w="60"/>
              <w:right w:type="dxa" w:w="90"/>
            </w:tcMar>
          </w:tcPr>
          <w:p>
            <w:pPr>
              <w:spacing w:after="0"/>
            </w:pPr>
            <w:r>
              <w:rPr>
                <w:b/>
                <w:bCs/>
                <w:color w:val="FFFFFF"/>
                <w:sz w:val="19"/>
                <w:szCs w:val="19"/>
              </w:rPr>
              <w:t xml:space="preserve">Criterion</w:t>
            </w:r>
          </w:p>
        </w:tc>
        <w:tc>
          <w:tcPr>
            <w:tcW w:type="dxa" w:w="5040"/>
            <w:shd w:fill="7A0C0C" w:color="auto" w:val="clear"/>
            <w:tcMar>
              <w:top w:type="dxa" w:w="60"/>
              <w:left w:type="dxa" w:w="90"/>
              <w:bottom w:type="dxa" w:w="60"/>
              <w:right w:type="dxa" w:w="90"/>
            </w:tcMar>
          </w:tcPr>
          <w:p>
            <w:pPr>
              <w:spacing w:after="0"/>
            </w:pPr>
            <w:r>
              <w:rPr>
                <w:b/>
                <w:bCs/>
                <w:color w:val="FFFFFF"/>
                <w:sz w:val="19"/>
                <w:szCs w:val="19"/>
              </w:rPr>
              <w:t xml:space="preserve">Points</w:t>
            </w:r>
          </w:p>
        </w:tc>
      </w:tr>
      <w:tr>
        <w:tc>
          <w:tcPr>
            <w:tcW w:type="dxa" w:w="5040"/>
            <w:tcMar>
              <w:top w:type="dxa" w:w="50"/>
              <w:left w:type="dxa" w:w="90"/>
              <w:bottom w:type="dxa" w:w="50"/>
              <w:right w:type="dxa" w:w="90"/>
            </w:tcMar>
          </w:tcPr>
          <w:p>
            <w:pPr>
              <w:spacing w:after="0"/>
            </w:pPr>
            <w:r>
              <w:rPr>
                <w:color w:val="1A1A1A"/>
                <w:sz w:val="18"/>
                <w:szCs w:val="18"/>
              </w:rPr>
              <w:t xml:space="preserve">Surface reduction performed and documented</w:t>
            </w:r>
          </w:p>
        </w:tc>
        <w:tc>
          <w:tcPr>
            <w:tcW w:type="dxa" w:w="5040"/>
            <w:tcMar>
              <w:top w:type="dxa" w:w="50"/>
              <w:left w:type="dxa" w:w="90"/>
              <w:bottom w:type="dxa" w:w="50"/>
              <w:right w:type="dxa" w:w="90"/>
            </w:tcMar>
          </w:tcPr>
          <w:p>
            <w:pPr>
              <w:spacing w:after="0"/>
            </w:pPr>
            <w:r>
              <w:rPr>
                <w:color w:val="1A1A1A"/>
                <w:sz w:val="18"/>
                <w:szCs w:val="18"/>
              </w:rPr>
              <w:t xml:space="preserve">15</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Benchmark applied methodically with snapshots between sections</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20</w:t>
            </w:r>
          </w:p>
        </w:tc>
      </w:tr>
      <w:tr>
        <w:tc>
          <w:tcPr>
            <w:tcW w:type="dxa" w:w="5040"/>
            <w:tcMar>
              <w:top w:type="dxa" w:w="50"/>
              <w:left w:type="dxa" w:w="90"/>
              <w:bottom w:type="dxa" w:w="50"/>
              <w:right w:type="dxa" w:w="90"/>
            </w:tcMar>
          </w:tcPr>
          <w:p>
            <w:pPr>
              <w:spacing w:after="0"/>
            </w:pPr>
            <w:r>
              <w:rPr>
                <w:color w:val="1A1A1A"/>
                <w:sz w:val="18"/>
                <w:szCs w:val="18"/>
              </w:rPr>
              <w:t xml:space="preserve">Usability confirmed for normal user tasks</w:t>
            </w:r>
          </w:p>
        </w:tc>
        <w:tc>
          <w:tcPr>
            <w:tcW w:type="dxa" w:w="5040"/>
            <w:tcMar>
              <w:top w:type="dxa" w:w="50"/>
              <w:left w:type="dxa" w:w="90"/>
              <w:bottom w:type="dxa" w:w="50"/>
              <w:right w:type="dxa" w:w="90"/>
            </w:tcMar>
          </w:tcPr>
          <w:p>
            <w:pPr>
              <w:spacing w:after="0"/>
            </w:pPr>
            <w:r>
              <w:rPr>
                <w:color w:val="1A1A1A"/>
                <w:sz w:val="18"/>
                <w:szCs w:val="18"/>
              </w:rPr>
              <w:t xml:space="preserve">20</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Patch currency confirmed</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5</w:t>
            </w:r>
          </w:p>
        </w:tc>
      </w:tr>
      <w:tr>
        <w:tc>
          <w:tcPr>
            <w:tcW w:type="dxa" w:w="5040"/>
            <w:tcMar>
              <w:top w:type="dxa" w:w="50"/>
              <w:left w:type="dxa" w:w="90"/>
              <w:bottom w:type="dxa" w:w="50"/>
              <w:right w:type="dxa" w:w="90"/>
            </w:tcMar>
          </w:tcPr>
          <w:p>
            <w:pPr>
              <w:spacing w:after="0"/>
            </w:pPr>
            <w:r>
              <w:rPr>
                <w:color w:val="1A1A1A"/>
                <w:sz w:val="18"/>
                <w:szCs w:val="18"/>
              </w:rPr>
              <w:t xml:space="preserve">Before-and-after measurement completed for all five techniques</w:t>
            </w:r>
          </w:p>
        </w:tc>
        <w:tc>
          <w:tcPr>
            <w:tcW w:type="dxa" w:w="5040"/>
            <w:tcMar>
              <w:top w:type="dxa" w:w="50"/>
              <w:left w:type="dxa" w:w="90"/>
              <w:bottom w:type="dxa" w:w="50"/>
              <w:right w:type="dxa" w:w="90"/>
            </w:tcMar>
          </w:tcPr>
          <w:p>
            <w:pPr>
              <w:spacing w:after="0"/>
            </w:pPr>
            <w:r>
              <w:rPr>
                <w:color w:val="1A1A1A"/>
                <w:sz w:val="18"/>
                <w:szCs w:val="18"/>
              </w:rPr>
              <w:t xml:space="preserve">30</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Net result tallied and reflection answered</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10</w:t>
            </w:r>
          </w:p>
        </w:tc>
      </w:tr>
      <w:tr>
        <w:tc>
          <w:tcPr>
            <w:tcW w:type="dxa" w:w="5040"/>
            <w:tcMar>
              <w:top w:type="dxa" w:w="50"/>
              <w:left w:type="dxa" w:w="90"/>
              <w:bottom w:type="dxa" w:w="50"/>
              <w:right w:type="dxa" w:w="90"/>
            </w:tcMar>
          </w:tcPr>
          <w:p>
            <w:pPr>
              <w:spacing w:after="0"/>
            </w:pPr>
            <w:r>
              <w:rPr>
                <w:b/>
                <w:bCs/>
                <w:color w:val="1A1A1A"/>
                <w:sz w:val="18"/>
                <w:szCs w:val="18"/>
              </w:rPr>
              <w:t xml:space="preserve">Total</w:t>
            </w:r>
          </w:p>
        </w:tc>
        <w:tc>
          <w:tcPr>
            <w:tcW w:type="dxa" w:w="5040"/>
            <w:tcMar>
              <w:top w:type="dxa" w:w="50"/>
              <w:left w:type="dxa" w:w="90"/>
              <w:bottom w:type="dxa" w:w="50"/>
              <w:right w:type="dxa" w:w="90"/>
            </w:tcMar>
          </w:tcPr>
          <w:p>
            <w:pPr>
              <w:spacing w:after="0"/>
            </w:pPr>
            <w:r>
              <w:rPr>
                <w:b/>
                <w:bCs/>
                <w:color w:val="1A1A1A"/>
                <w:sz w:val="18"/>
                <w:szCs w:val="18"/>
              </w:rPr>
              <w:t xml:space="preserve">100</w:t>
            </w:r>
          </w:p>
        </w:tc>
      </w:tr>
    </w:tbl>
    <w:p>
      <w:pPr>
        <w:spacing w:after="120"/>
      </w:pPr>
      <w:r>
        <w:t xml:space="preserve"/>
      </w:r>
    </w:p>
    <w:p>
      <w:pPr>
        <w:pBdr>
          <w:bottom w:val="single" w:color="B59A9A" w:sz="8" w:space="1"/>
        </w:pBdr>
        <w:spacing w:after="120" w:before="120"/>
      </w:pPr>
      <w:r>
        <w:t xml:space="preserve"/>
      </w:r>
    </w:p>
    <w:p>
      <w:r>
        <w:br w:type="page"/>
      </w:r>
    </w:p>
    <w:p>
      <w:pPr>
        <w:pStyle w:val="Heading2"/>
        <w:pBdr>
          <w:bottom w:val="single" w:color="B59A9A" w:sz="10" w:space="3"/>
        </w:pBdr>
        <w:spacing w:after="120" w:before="120"/>
      </w:pPr>
      <w:r>
        <w:rPr>
          <w:b/>
          <w:bCs/>
          <w:color w:val="A01818"/>
          <w:sz w:val="28"/>
          <w:szCs w:val="28"/>
        </w:rPr>
        <w:t xml:space="preserve">Lab 7: Remove Admin Rights and Control Local Credentials</w:t>
      </w:r>
    </w:p>
    <w:p>
      <w:pPr>
        <w:spacing w:after="140" w:before="0"/>
      </w:pPr>
      <w:r>
        <w:rPr>
          <w:i/>
          <w:iCs/>
          <w:color w:val="555555"/>
          <w:sz w:val="20"/>
          <w:szCs w:val="20"/>
        </w:rPr>
        <w:t xml:space="preserve">Companion to Video 7: Privilege, Accounts, and Local Access Control</w:t>
      </w:r>
    </w:p>
    <w:p>
      <w:pPr>
        <w:pStyle w:val="Heading3"/>
        <w:spacing w:after="80" w:before="180"/>
      </w:pPr>
      <w:r>
        <w:rPr>
          <w:b/>
          <w:bCs/>
          <w:color w:val="1A1A1A"/>
          <w:sz w:val="23"/>
          <w:szCs w:val="23"/>
        </w:rPr>
        <w:t xml:space="preserve">Lab objectives</w:t>
      </w:r>
    </w:p>
    <w:p>
      <w:pPr>
        <w:spacing w:after="120" w:before="0"/>
      </w:pPr>
      <w:r>
        <w:rPr>
          <w:color w:val="1A1A1A"/>
          <w:sz w:val="21"/>
          <w:szCs w:val="21"/>
        </w:rPr>
        <w:t xml:space="preserve">By the end of this lab you will be able to:</w:t>
      </w:r>
    </w:p>
    <w:p>
      <w:pPr>
        <w:pStyle w:val="ListParagraph"/>
        <w:numPr>
          <w:ilvl w:val="0"/>
          <w:numId w:val="2"/>
        </w:numPr>
        <w:spacing w:after="60"/>
      </w:pPr>
      <w:r>
        <w:rPr>
          <w:color w:val="1A1A1A"/>
          <w:sz w:val="21"/>
          <w:szCs w:val="21"/>
        </w:rPr>
        <w:t xml:space="preserve">Remove administrative rights from a standard user and confirm which attacks that defeats.</w:t>
      </w:r>
    </w:p>
    <w:p>
      <w:pPr>
        <w:pStyle w:val="ListParagraph"/>
        <w:numPr>
          <w:ilvl w:val="0"/>
          <w:numId w:val="2"/>
        </w:numPr>
        <w:spacing w:after="60"/>
      </w:pPr>
      <w:r>
        <w:rPr>
          <w:color w:val="1A1A1A"/>
          <w:sz w:val="21"/>
          <w:szCs w:val="21"/>
        </w:rPr>
        <w:t xml:space="preserve">Randomize and rotate local administrator passwords so the same credential does not unlock every machine.</w:t>
      </w:r>
    </w:p>
    <w:p>
      <w:pPr>
        <w:pStyle w:val="ListParagraph"/>
        <w:numPr>
          <w:ilvl w:val="0"/>
          <w:numId w:val="2"/>
        </w:numPr>
        <w:spacing w:after="60"/>
      </w:pPr>
      <w:r>
        <w:rPr>
          <w:color w:val="1A1A1A"/>
          <w:sz w:val="21"/>
          <w:szCs w:val="21"/>
        </w:rPr>
        <w:t xml:space="preserve">Demonstrate the lateral-movement technique that shared local credentials enable, and confirm your fix defeats it.</w:t>
      </w:r>
    </w:p>
    <w:p>
      <w:pPr>
        <w:pStyle w:val="Heading3"/>
        <w:spacing w:after="80" w:before="180"/>
      </w:pPr>
      <w:r>
        <w:rPr>
          <w:b/>
          <w:bCs/>
          <w:color w:val="1A1A1A"/>
          <w:sz w:val="23"/>
          <w:szCs w:val="23"/>
        </w:rPr>
        <w:t xml:space="preserve">Prerequisites</w:t>
      </w:r>
    </w:p>
    <w:p>
      <w:pPr>
        <w:pStyle w:val="ListParagraph"/>
        <w:numPr>
          <w:ilvl w:val="0"/>
          <w:numId w:val="2"/>
        </w:numPr>
        <w:spacing w:after="60"/>
      </w:pPr>
      <w:r>
        <w:rPr>
          <w:color w:val="1A1A1A"/>
          <w:sz w:val="21"/>
          <w:szCs w:val="21"/>
        </w:rPr>
        <w:t xml:space="preserve">WIN-ENDPOINT and WIN-SERVER from clean baselines, both on the lab network.</w:t>
      </w:r>
    </w:p>
    <w:p>
      <w:pPr>
        <w:pStyle w:val="ListParagraph"/>
        <w:numPr>
          <w:ilvl w:val="0"/>
          <w:numId w:val="2"/>
        </w:numPr>
        <w:spacing w:after="60"/>
      </w:pPr>
      <w:r>
        <w:rPr>
          <w:color w:val="1A1A1A"/>
          <w:sz w:val="21"/>
          <w:szCs w:val="21"/>
        </w:rPr>
        <w:t xml:space="preserve">ATTACK-HOST running.</w:t>
      </w:r>
    </w:p>
    <w:p>
      <w:pPr>
        <w:pStyle w:val="ListParagraph"/>
        <w:numPr>
          <w:ilvl w:val="0"/>
          <w:numId w:val="2"/>
        </w:numPr>
        <w:spacing w:after="60"/>
      </w:pPr>
      <w:r>
        <w:rPr>
          <w:color w:val="1A1A1A"/>
          <w:sz w:val="21"/>
          <w:szCs w:val="21"/>
        </w:rPr>
        <w:t xml:space="preserve">Snapshots of both Windows machines before you start (</w:t>
      </w:r>
      <w:r>
        <w:rPr>
          <w:rFonts w:ascii="Consolas" w:cs="Consolas" w:eastAsia="Consolas" w:hAnsi="Consolas"/>
          <w:color w:val="1A1A1A"/>
          <w:sz w:val="21"/>
          <w:szCs w:val="21"/>
        </w:rPr>
        <w:t xml:space="preserve">pre-privilege-lab7</w:t>
      </w:r>
      <w:r>
        <w:rPr>
          <w:color w:val="1A1A1A"/>
          <w:sz w:val="21"/>
          <w:szCs w:val="21"/>
        </w:rPr>
        <w:t xml:space="preserve">).</w:t>
      </w:r>
    </w:p>
    <w:p>
      <w:pPr>
        <w:pStyle w:val="Heading3"/>
        <w:spacing w:after="80" w:before="180"/>
      </w:pPr>
      <w:r>
        <w:rPr>
          <w:b/>
          <w:bCs/>
          <w:color w:val="1A1A1A"/>
          <w:sz w:val="23"/>
          <w:szCs w:val="23"/>
        </w:rPr>
        <w:t xml:space="preserve">Scenario</w:t>
      </w:r>
    </w:p>
    <w:p>
      <w:pPr>
        <w:spacing w:after="120" w:before="0"/>
      </w:pPr>
      <w:r>
        <w:rPr>
          <w:color w:val="1A1A1A"/>
          <w:sz w:val="21"/>
          <w:szCs w:val="21"/>
        </w:rPr>
        <w:t xml:space="preserve">The difference between a contained compromise and a total one is often local administrative rights. Two problems dominate this lab: users running as administrators, and the same local administrator password set on every machine. The second is what lets an attacker who compromises one machine walk to all the others. This lab fixes both and proves the fix.</w:t>
      </w:r>
    </w:p>
    <w:p>
      <w:pPr>
        <w:pStyle w:val="Heading3"/>
        <w:spacing w:after="80" w:before="180"/>
      </w:pPr>
      <w:r>
        <w:rPr>
          <w:b/>
          <w:bCs/>
          <w:color w:val="1A1A1A"/>
          <w:sz w:val="23"/>
          <w:szCs w:val="23"/>
        </w:rPr>
        <w:t xml:space="preserve">Step-by-step instructions</w:t>
      </w:r>
    </w:p>
    <w:p>
      <w:pPr>
        <w:pStyle w:val="ListParagraph"/>
        <w:numPr>
          <w:ilvl w:val="0"/>
          <w:numId w:val="20"/>
        </w:numPr>
        <w:spacing w:after="80"/>
      </w:pPr>
      <w:r>
        <w:rPr>
          <w:b/>
          <w:bCs/>
          <w:color w:val="1A1A1A"/>
          <w:sz w:val="21"/>
          <w:szCs w:val="21"/>
        </w:rPr>
        <w:t xml:space="preserve">Set up the vulnerable condition.</w:t>
      </w:r>
      <w:r>
        <w:rPr>
          <w:color w:val="1A1A1A"/>
          <w:sz w:val="21"/>
          <w:szCs w:val="21"/>
        </w:rPr>
        <w:t xml:space="preserve"> On WIN-ENDPOINT and WIN-SERVER, set the same local administrator password on both (this is the common, dangerous real-world state). Create a normal user account on WIN-ENDPOINT and make it a member of the local Administrators group. Snapshot.</w:t>
      </w:r>
    </w:p>
    <w:p>
      <w:pPr>
        <w:pStyle w:val="ListParagraph"/>
        <w:numPr>
          <w:ilvl w:val="0"/>
          <w:numId w:val="20"/>
        </w:numPr>
        <w:spacing w:after="80"/>
      </w:pPr>
      <w:r>
        <w:rPr>
          <w:b/>
          <w:bCs/>
          <w:color w:val="1A1A1A"/>
          <w:sz w:val="21"/>
          <w:szCs w:val="21"/>
        </w:rPr>
        <w:t xml:space="preserve">Demonstrate the shared-credential problem.</w:t>
      </w:r>
      <w:r>
        <w:rPr>
          <w:color w:val="1A1A1A"/>
          <w:sz w:val="21"/>
          <w:szCs w:val="21"/>
        </w:rPr>
        <w:t xml:space="preserve"> From ATTACK-HOST, having obtained the local admin password hash or password from WIN-ENDPOINT (in the lab, you can simply use the password you set), authenticate to WIN-SERVER using that same local admin credential. Confirm it works. This is lateral movement: one credential, many machines. Record it.</w:t>
      </w:r>
    </w:p>
    <w:p>
      <w:pPr>
        <w:pStyle w:val="ListParagraph"/>
        <w:numPr>
          <w:ilvl w:val="0"/>
          <w:numId w:val="20"/>
        </w:numPr>
        <w:spacing w:after="80"/>
      </w:pPr>
      <w:r>
        <w:rPr>
          <w:b/>
          <w:bCs/>
          <w:color w:val="1A1A1A"/>
          <w:sz w:val="21"/>
          <w:szCs w:val="21"/>
        </w:rPr>
        <w:t xml:space="preserve">Demonstrate the admin-user problem.</w:t>
      </w:r>
      <w:r>
        <w:rPr>
          <w:color w:val="1A1A1A"/>
          <w:sz w:val="21"/>
          <w:szCs w:val="21"/>
        </w:rPr>
        <w:t xml:space="preserve"> As the admin-rights user on WIN-ENDPOINT, run one of the persistence or configuration-change techniques from Lab 5 that requires elevation, and confirm it succeeds without any prompt or barrier. The user's own admin rights handed it over.</w:t>
      </w:r>
    </w:p>
    <w:p>
      <w:pPr>
        <w:pStyle w:val="ListParagraph"/>
        <w:numPr>
          <w:ilvl w:val="0"/>
          <w:numId w:val="20"/>
        </w:numPr>
        <w:spacing w:after="80"/>
      </w:pPr>
      <w:r>
        <w:rPr>
          <w:b/>
          <w:bCs/>
          <w:color w:val="1A1A1A"/>
          <w:sz w:val="21"/>
          <w:szCs w:val="21"/>
        </w:rPr>
        <w:t xml:space="preserve">Remove admin rights.</w:t>
      </w:r>
      <w:r>
        <w:rPr>
          <w:color w:val="1A1A1A"/>
          <w:sz w:val="21"/>
          <w:szCs w:val="21"/>
        </w:rPr>
        <w:t xml:space="preserve"> Change the normal user on WIN-ENDPOINT to a standard user, removed from the Administrators group. Log in as that user.</w:t>
      </w:r>
    </w:p>
    <w:p>
      <w:pPr>
        <w:pStyle w:val="ListParagraph"/>
        <w:numPr>
          <w:ilvl w:val="0"/>
          <w:numId w:val="20"/>
        </w:numPr>
        <w:spacing w:after="80"/>
      </w:pPr>
      <w:r>
        <w:rPr>
          <w:b/>
          <w:bCs/>
          <w:color w:val="1A1A1A"/>
          <w:sz w:val="21"/>
          <w:szCs w:val="21"/>
        </w:rPr>
        <w:t xml:space="preserve">Confirm what removing admin defeats.</w:t>
      </w:r>
      <w:r>
        <w:rPr>
          <w:color w:val="1A1A1A"/>
          <w:sz w:val="21"/>
          <w:szCs w:val="21"/>
        </w:rPr>
        <w:t xml:space="preserve"> Re-run the elevation-requiring technique from step 3 as the now-standard user. Confirm it is blocked or forces an elevation prompt the standard user cannot satisfy. Record which Lab 5 techniques this change defeats.</w:t>
      </w:r>
    </w:p>
    <w:p>
      <w:pPr>
        <w:pStyle w:val="ListParagraph"/>
        <w:numPr>
          <w:ilvl w:val="0"/>
          <w:numId w:val="20"/>
        </w:numPr>
        <w:spacing w:after="80"/>
      </w:pPr>
      <w:r>
        <w:rPr>
          <w:b/>
          <w:bCs/>
          <w:color w:val="1A1A1A"/>
          <w:sz w:val="21"/>
          <w:szCs w:val="21"/>
        </w:rPr>
        <w:t xml:space="preserve">Eliminate the shared local credential.</w:t>
      </w:r>
      <w:r>
        <w:rPr>
          <w:color w:val="1A1A1A"/>
          <w:sz w:val="21"/>
          <w:szCs w:val="21"/>
        </w:rPr>
        <w:t xml:space="preserve"> Set a unique, randomized local administrator password on each machine. The real-world tool for this at scale is Windows LAPS (Local Administrator Password Solution), which randomizes and rotates each machine's local admin password and stores it centrally; configure LAPS if you can, or simulate it by setting distinct strong passwords and documenting a rotation schedule. Snapshot after.</w:t>
      </w:r>
    </w:p>
    <w:p>
      <w:pPr>
        <w:pStyle w:val="ListParagraph"/>
        <w:numPr>
          <w:ilvl w:val="0"/>
          <w:numId w:val="20"/>
        </w:numPr>
        <w:spacing w:after="80"/>
      </w:pPr>
      <w:r>
        <w:rPr>
          <w:b/>
          <w:bCs/>
          <w:color w:val="1A1A1A"/>
          <w:sz w:val="21"/>
          <w:szCs w:val="21"/>
        </w:rPr>
        <w:t xml:space="preserve">Confirm the lateral-movement fix.</w:t>
      </w:r>
      <w:r>
        <w:rPr>
          <w:color w:val="1A1A1A"/>
          <w:sz w:val="21"/>
          <w:szCs w:val="21"/>
        </w:rPr>
        <w:t xml:space="preserve"> Repeat step 2: from ATTACK-HOST, try the WIN-ENDPOINT local admin credential against WIN-SERVER. It should now fail, because the credential is no longer shared. The single compromise no longer unlocks the second machine.</w:t>
      </w:r>
    </w:p>
    <w:p>
      <w:pPr>
        <w:pStyle w:val="ListParagraph"/>
        <w:numPr>
          <w:ilvl w:val="0"/>
          <w:numId w:val="20"/>
        </w:numPr>
        <w:spacing w:after="80"/>
      </w:pPr>
      <w:r>
        <w:rPr>
          <w:b/>
          <w:bCs/>
          <w:color w:val="1A1A1A"/>
          <w:sz w:val="21"/>
          <w:szCs w:val="21"/>
        </w:rPr>
        <w:t xml:space="preserve">Protect credentials in memory.</w:t>
      </w:r>
      <w:r>
        <w:rPr>
          <w:color w:val="1A1A1A"/>
          <w:sz w:val="21"/>
          <w:szCs w:val="21"/>
        </w:rPr>
        <w:t xml:space="preserve"> Confirm that credential-protection features (such as Credential Guard on supported Windows versions) are enabled where available, reducing what an attacker can harvest from a running machine. (Lab 18 returns to credential theft as an evasion concern.)</w:t>
      </w:r>
    </w:p>
    <w:p>
      <w:pPr>
        <w:pStyle w:val="Heading3"/>
        <w:spacing w:after="80" w:before="180"/>
      </w:pPr>
      <w:r>
        <w:rPr>
          <w:b/>
          <w:bCs/>
          <w:color w:val="1A1A1A"/>
          <w:sz w:val="23"/>
          <w:szCs w:val="23"/>
        </w:rPr>
        <w:t xml:space="preserve">Lab worksheet</w:t>
      </w:r>
    </w:p>
    <w:tbl>
      <w:tblPr>
        <w:tblW w:type="dxa" w:w="10080"/>
        <w:tblBorders>
          <w:top w:val="single" w:color="B59A9A" w:sz="2"/>
          <w:left w:val="single" w:color="B59A9A" w:sz="2"/>
          <w:bottom w:val="single" w:color="B59A9A" w:sz="2"/>
          <w:right w:val="single" w:color="B59A9A" w:sz="2"/>
          <w:insideH w:val="single" w:color="B59A9A" w:sz="2"/>
          <w:insideV w:val="single" w:color="B59A9A" w:sz="2"/>
        </w:tblBorders>
      </w:tblPr>
      <w:tblGrid>
        <w:gridCol w:w="3360"/>
        <w:gridCol w:w="3360"/>
        <w:gridCol w:w="3360"/>
      </w:tblGrid>
      <w:tr>
        <w:trPr>
          <w:tblHeader/>
        </w:trPr>
        <w:tc>
          <w:tcPr>
            <w:tcW w:type="dxa" w:w="3360"/>
            <w:shd w:fill="7A0C0C" w:color="auto" w:val="clear"/>
            <w:tcMar>
              <w:top w:type="dxa" w:w="60"/>
              <w:left w:type="dxa" w:w="90"/>
              <w:bottom w:type="dxa" w:w="60"/>
              <w:right w:type="dxa" w:w="90"/>
            </w:tcMar>
          </w:tcPr>
          <w:p>
            <w:pPr>
              <w:spacing w:after="0"/>
            </w:pPr>
            <w:r>
              <w:rPr>
                <w:b/>
                <w:bCs/>
                <w:color w:val="FFFFFF"/>
                <w:sz w:val="19"/>
                <w:szCs w:val="19"/>
              </w:rPr>
              <w:t xml:space="preserve">Step</w:t>
            </w:r>
          </w:p>
        </w:tc>
        <w:tc>
          <w:tcPr>
            <w:tcW w:type="dxa" w:w="3360"/>
            <w:shd w:fill="7A0C0C" w:color="auto" w:val="clear"/>
            <w:tcMar>
              <w:top w:type="dxa" w:w="60"/>
              <w:left w:type="dxa" w:w="90"/>
              <w:bottom w:type="dxa" w:w="60"/>
              <w:right w:type="dxa" w:w="90"/>
            </w:tcMar>
          </w:tcPr>
          <w:p>
            <w:pPr>
              <w:spacing w:after="0"/>
            </w:pPr>
            <w:r>
              <w:rPr>
                <w:b/>
                <w:bCs/>
                <w:color w:val="FFFFFF"/>
                <w:sz w:val="19"/>
                <w:szCs w:val="19"/>
              </w:rPr>
              <w:t xml:space="preserve">Before fix</w:t>
            </w:r>
          </w:p>
        </w:tc>
        <w:tc>
          <w:tcPr>
            <w:tcW w:type="dxa" w:w="3360"/>
            <w:shd w:fill="7A0C0C" w:color="auto" w:val="clear"/>
            <w:tcMar>
              <w:top w:type="dxa" w:w="60"/>
              <w:left w:type="dxa" w:w="90"/>
              <w:bottom w:type="dxa" w:w="60"/>
              <w:right w:type="dxa" w:w="90"/>
            </w:tcMar>
          </w:tcPr>
          <w:p>
            <w:pPr>
              <w:spacing w:after="0"/>
            </w:pPr>
            <w:r>
              <w:rPr>
                <w:b/>
                <w:bCs/>
                <w:color w:val="FFFFFF"/>
                <w:sz w:val="19"/>
                <w:szCs w:val="19"/>
              </w:rPr>
              <w:t xml:space="preserve">After fix</w:t>
            </w:r>
          </w:p>
        </w:tc>
      </w:tr>
      <w:tr>
        <w:tc>
          <w:tcPr>
            <w:tcW w:type="dxa" w:w="3360"/>
            <w:tcMar>
              <w:top w:type="dxa" w:w="50"/>
              <w:left w:type="dxa" w:w="90"/>
              <w:bottom w:type="dxa" w:w="50"/>
              <w:right w:type="dxa" w:w="90"/>
            </w:tcMar>
          </w:tcPr>
          <w:p>
            <w:pPr>
              <w:spacing w:after="0"/>
            </w:pPr>
            <w:r>
              <w:rPr>
                <w:color w:val="1A1A1A"/>
                <w:sz w:val="18"/>
                <w:szCs w:val="18"/>
              </w:rPr>
              <w:t xml:space="preserve">Shared local admin credential reaches second machine?</w:t>
            </w:r>
          </w:p>
        </w:tc>
        <w:tc>
          <w:tcPr>
            <w:tcW w:type="dxa" w:w="3360"/>
            <w:tcMar>
              <w:top w:type="dxa" w:w="50"/>
              <w:left w:type="dxa" w:w="90"/>
              <w:bottom w:type="dxa" w:w="50"/>
              <w:right w:type="dxa" w:w="90"/>
            </w:tcMar>
          </w:tcPr>
          <w:p>
            <w:pPr>
              <w:spacing w:after="0"/>
            </w:pPr>
            <w:r>
              <w:rPr>
                <w:color w:val="1A1A1A"/>
                <w:sz w:val="18"/>
                <w:szCs w:val="18"/>
              </w:rPr>
              <w:t xml:space="preserve"> </w:t>
            </w:r>
          </w:p>
        </w:tc>
        <w:tc>
          <w:tcPr>
            <w:tcW w:type="dxa" w:w="3360"/>
            <w:tcMar>
              <w:top w:type="dxa" w:w="50"/>
              <w:left w:type="dxa" w:w="90"/>
              <w:bottom w:type="dxa" w:w="50"/>
              <w:right w:type="dxa" w:w="90"/>
            </w:tcMar>
          </w:tcPr>
          <w:p>
            <w:pPr>
              <w:spacing w:after="0"/>
            </w:pPr>
            <w:r>
              <w:rPr>
                <w:color w:val="1A1A1A"/>
                <w:sz w:val="18"/>
                <w:szCs w:val="18"/>
              </w:rPr>
              <w:t xml:space="preserve"> </w:t>
            </w:r>
          </w:p>
        </w:tc>
      </w:tr>
      <w:tr>
        <w:tc>
          <w:tcPr>
            <w:tcW w:type="dxa" w:w="3360"/>
            <w:shd w:fill="F3ECEC" w:color="auto" w:val="clear"/>
            <w:tcMar>
              <w:top w:type="dxa" w:w="50"/>
              <w:left w:type="dxa" w:w="90"/>
              <w:bottom w:type="dxa" w:w="50"/>
              <w:right w:type="dxa" w:w="90"/>
            </w:tcMar>
          </w:tcPr>
          <w:p>
            <w:pPr>
              <w:spacing w:after="0"/>
            </w:pPr>
            <w:r>
              <w:rPr>
                <w:color w:val="1A1A1A"/>
                <w:sz w:val="18"/>
                <w:szCs w:val="18"/>
              </w:rPr>
              <w:t xml:space="preserve">Elevation-requiring technique succeeds for the user?</w:t>
            </w:r>
          </w:p>
        </w:tc>
        <w:tc>
          <w:tcPr>
            <w:tcW w:type="dxa" w:w="3360"/>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3360"/>
            <w:shd w:fill="F3ECEC" w:color="auto" w:val="clear"/>
            <w:tcMar>
              <w:top w:type="dxa" w:w="50"/>
              <w:left w:type="dxa" w:w="90"/>
              <w:bottom w:type="dxa" w:w="50"/>
              <w:right w:type="dxa" w:w="90"/>
            </w:tcMar>
          </w:tcPr>
          <w:p>
            <w:pPr>
              <w:spacing w:after="0"/>
            </w:pPr>
            <w:r>
              <w:rPr>
                <w:color w:val="1A1A1A"/>
                <w:sz w:val="18"/>
                <w:szCs w:val="18"/>
              </w:rPr>
              <w:t xml:space="preserve"> </w:t>
            </w:r>
          </w:p>
        </w:tc>
      </w:tr>
      <w:tr>
        <w:tc>
          <w:tcPr>
            <w:tcW w:type="dxa" w:w="3360"/>
            <w:tcMar>
              <w:top w:type="dxa" w:w="50"/>
              <w:left w:type="dxa" w:w="90"/>
              <w:bottom w:type="dxa" w:w="50"/>
              <w:right w:type="dxa" w:w="90"/>
            </w:tcMar>
          </w:tcPr>
          <w:p>
            <w:pPr>
              <w:spacing w:after="0"/>
            </w:pPr>
            <w:r>
              <w:rPr>
                <w:color w:val="1A1A1A"/>
                <w:sz w:val="18"/>
                <w:szCs w:val="18"/>
              </w:rPr>
              <w:t xml:space="preserve">Credentials harvestable from memory?</w:t>
            </w:r>
          </w:p>
        </w:tc>
        <w:tc>
          <w:tcPr>
            <w:tcW w:type="dxa" w:w="3360"/>
            <w:tcMar>
              <w:top w:type="dxa" w:w="50"/>
              <w:left w:type="dxa" w:w="90"/>
              <w:bottom w:type="dxa" w:w="50"/>
              <w:right w:type="dxa" w:w="90"/>
            </w:tcMar>
          </w:tcPr>
          <w:p>
            <w:pPr>
              <w:spacing w:after="0"/>
            </w:pPr>
            <w:r>
              <w:rPr>
                <w:color w:val="1A1A1A"/>
                <w:sz w:val="18"/>
                <w:szCs w:val="18"/>
              </w:rPr>
              <w:t xml:space="preserve"> </w:t>
            </w:r>
          </w:p>
        </w:tc>
        <w:tc>
          <w:tcPr>
            <w:tcW w:type="dxa" w:w="3360"/>
            <w:tcMar>
              <w:top w:type="dxa" w:w="50"/>
              <w:left w:type="dxa" w:w="90"/>
              <w:bottom w:type="dxa" w:w="50"/>
              <w:right w:type="dxa" w:w="90"/>
            </w:tcMar>
          </w:tcPr>
          <w:p>
            <w:pPr>
              <w:spacing w:after="0"/>
            </w:pPr>
            <w:r>
              <w:rPr>
                <w:color w:val="1A1A1A"/>
                <w:sz w:val="18"/>
                <w:szCs w:val="18"/>
              </w:rPr>
              <w:t xml:space="preserve"> </w:t>
            </w:r>
          </w:p>
        </w:tc>
      </w:tr>
    </w:tbl>
    <w:p>
      <w:pPr>
        <w:spacing w:after="120"/>
      </w:pPr>
      <w:r>
        <w:t xml:space="preserve"/>
      </w:r>
    </w:p>
    <w:p>
      <w:pPr>
        <w:spacing w:after="120" w:before="0"/>
      </w:pPr>
      <w:r>
        <w:rPr>
          <w:b/>
          <w:bCs/>
          <w:color w:val="1A1A1A"/>
          <w:sz w:val="21"/>
          <w:szCs w:val="21"/>
        </w:rPr>
        <w:t xml:space="preserve">Techniques defeated by removing admin rights (from Lab 5):</w:t>
      </w:r>
      <w:r>
        <w:rPr>
          <w:color w:val="1A1A1A"/>
          <w:sz w:val="21"/>
          <w:szCs w:val="21"/>
        </w:rPr>
        <w:t xml:space="preserve"> ____</w:t>
      </w:r>
    </w:p>
    <w:p>
      <w:pPr>
        <w:spacing w:after="120" w:before="0"/>
      </w:pPr>
      <w:r>
        <w:rPr>
          <w:b/>
          <w:bCs/>
          <w:color w:val="1A1A1A"/>
          <w:sz w:val="21"/>
          <w:szCs w:val="21"/>
        </w:rPr>
        <w:t xml:space="preserve">Local admin password approach:</w:t>
      </w:r>
      <w:r>
        <w:rPr>
          <w:color w:val="1A1A1A"/>
          <w:sz w:val="21"/>
          <w:szCs w:val="21"/>
        </w:rPr>
        <w:t xml:space="preserve"> LAPS configured / simulated with unique passwords + rotation schedule: ____</w:t>
      </w:r>
    </w:p>
    <w:p>
      <w:pPr>
        <w:spacing w:after="120" w:before="0"/>
      </w:pPr>
      <w:r>
        <w:rPr>
          <w:b/>
          <w:bCs/>
          <w:color w:val="1A1A1A"/>
          <w:sz w:val="21"/>
          <w:szCs w:val="21"/>
        </w:rPr>
        <w:t xml:space="preserve">Lateral movement after fix:</w:t>
      </w:r>
      <w:r>
        <w:rPr>
          <w:color w:val="1A1A1A"/>
          <w:sz w:val="21"/>
          <w:szCs w:val="21"/>
        </w:rPr>
        <w:t xml:space="preserve"> Succeeded / Failed: ____</w:t>
      </w:r>
    </w:p>
    <w:p>
      <w:pPr>
        <w:pStyle w:val="Heading3"/>
        <w:spacing w:after="80" w:before="180"/>
      </w:pPr>
      <w:r>
        <w:rPr>
          <w:b/>
          <w:bCs/>
          <w:color w:val="1A1A1A"/>
          <w:sz w:val="23"/>
          <w:szCs w:val="23"/>
        </w:rPr>
        <w:t xml:space="preserve">Expected outcomes</w:t>
      </w:r>
    </w:p>
    <w:p>
      <w:pPr>
        <w:spacing w:after="120" w:before="0"/>
      </w:pPr>
      <w:r>
        <w:rPr>
          <w:color w:val="1A1A1A"/>
          <w:sz w:val="21"/>
          <w:szCs w:val="21"/>
        </w:rPr>
        <w:t xml:space="preserve">Two concrete wins you can demonstrate. After removing admin rights, elevation-requiring attacks fail for the normal user. After eliminating the shared local credential, a compromise of one machine no longer authenticates to the other. You should be able to show both the broken "before" and the fixed "after," which is the evidence that these two unglamorous controls do more to contain an intrusion than most expensive tools.</w:t>
      </w:r>
    </w:p>
    <w:p>
      <w:pPr>
        <w:pStyle w:val="Heading3"/>
        <w:spacing w:after="80" w:before="180"/>
      </w:pPr>
      <w:r>
        <w:rPr>
          <w:b/>
          <w:bCs/>
          <w:color w:val="1A1A1A"/>
          <w:sz w:val="23"/>
          <w:szCs w:val="23"/>
        </w:rPr>
        <w:t xml:space="preserve">Discussion questions</w:t>
      </w:r>
    </w:p>
    <w:p>
      <w:pPr>
        <w:pStyle w:val="ListParagraph"/>
        <w:numPr>
          <w:ilvl w:val="0"/>
          <w:numId w:val="21"/>
        </w:numPr>
        <w:spacing w:after="80"/>
      </w:pPr>
      <w:r>
        <w:rPr>
          <w:color w:val="1A1A1A"/>
          <w:sz w:val="21"/>
          <w:szCs w:val="21"/>
        </w:rPr>
        <w:t xml:space="preserve">Removing admin rights is one of the highest-impact endpoint controls and one of the most resisted by users. Why is it resisted, and what would you do to make a standard-user environment workable for people who genuinely need to install things?</w:t>
      </w:r>
    </w:p>
    <w:p>
      <w:pPr>
        <w:pStyle w:val="ListParagraph"/>
        <w:numPr>
          <w:ilvl w:val="0"/>
          <w:numId w:val="21"/>
        </w:numPr>
        <w:spacing w:after="80"/>
      </w:pPr>
      <w:r>
        <w:rPr>
          <w:color w:val="1A1A1A"/>
          <w:sz w:val="21"/>
          <w:szCs w:val="21"/>
        </w:rPr>
        <w:t xml:space="preserve">The shared local admin password is almost universal in environments that have not addressed it. Why is it so common, and why is it so dangerous specifically for lateral movement rather than initial access?</w:t>
      </w:r>
    </w:p>
    <w:p>
      <w:pPr>
        <w:pStyle w:val="ListParagraph"/>
        <w:numPr>
          <w:ilvl w:val="0"/>
          <w:numId w:val="21"/>
        </w:numPr>
        <w:spacing w:after="80"/>
      </w:pPr>
      <w:r>
        <w:rPr>
          <w:color w:val="1A1A1A"/>
          <w:sz w:val="21"/>
          <w:szCs w:val="21"/>
        </w:rPr>
        <w:t xml:space="preserve">After your fixes, an attacker who lands on WIN-ENDPOINT is more contained but not powerless. What can they still do with only standard-user rights on one isolated machine?</w:t>
      </w:r>
    </w:p>
    <w:p>
      <w:pPr>
        <w:pStyle w:val="Heading3"/>
        <w:spacing w:after="80" w:before="180"/>
      </w:pPr>
      <w:r>
        <w:rPr>
          <w:b/>
          <w:bCs/>
          <w:color w:val="1A1A1A"/>
          <w:sz w:val="23"/>
          <w:szCs w:val="23"/>
        </w:rPr>
        <w:t xml:space="preserve">Grading rubric</w:t>
      </w:r>
    </w:p>
    <w:tbl>
      <w:tblPr>
        <w:tblW w:type="dxa" w:w="10080"/>
        <w:tblBorders>
          <w:top w:val="single" w:color="B59A9A" w:sz="2"/>
          <w:left w:val="single" w:color="B59A9A" w:sz="2"/>
          <w:bottom w:val="single" w:color="B59A9A" w:sz="2"/>
          <w:right w:val="single" w:color="B59A9A" w:sz="2"/>
          <w:insideH w:val="single" w:color="B59A9A" w:sz="2"/>
          <w:insideV w:val="single" w:color="B59A9A" w:sz="2"/>
        </w:tblBorders>
      </w:tblPr>
      <w:tblGrid>
        <w:gridCol w:w="5040"/>
        <w:gridCol w:w="5040"/>
      </w:tblGrid>
      <w:tr>
        <w:trPr>
          <w:tblHeader/>
        </w:trPr>
        <w:tc>
          <w:tcPr>
            <w:tcW w:type="dxa" w:w="5040"/>
            <w:shd w:fill="7A0C0C" w:color="auto" w:val="clear"/>
            <w:tcMar>
              <w:top w:type="dxa" w:w="60"/>
              <w:left w:type="dxa" w:w="90"/>
              <w:bottom w:type="dxa" w:w="60"/>
              <w:right w:type="dxa" w:w="90"/>
            </w:tcMar>
          </w:tcPr>
          <w:p>
            <w:pPr>
              <w:spacing w:after="0"/>
            </w:pPr>
            <w:r>
              <w:rPr>
                <w:b/>
                <w:bCs/>
                <w:color w:val="FFFFFF"/>
                <w:sz w:val="19"/>
                <w:szCs w:val="19"/>
              </w:rPr>
              <w:t xml:space="preserve">Criterion</w:t>
            </w:r>
          </w:p>
        </w:tc>
        <w:tc>
          <w:tcPr>
            <w:tcW w:type="dxa" w:w="5040"/>
            <w:shd w:fill="7A0C0C" w:color="auto" w:val="clear"/>
            <w:tcMar>
              <w:top w:type="dxa" w:w="60"/>
              <w:left w:type="dxa" w:w="90"/>
              <w:bottom w:type="dxa" w:w="60"/>
              <w:right w:type="dxa" w:w="90"/>
            </w:tcMar>
          </w:tcPr>
          <w:p>
            <w:pPr>
              <w:spacing w:after="0"/>
            </w:pPr>
            <w:r>
              <w:rPr>
                <w:b/>
                <w:bCs/>
                <w:color w:val="FFFFFF"/>
                <w:sz w:val="19"/>
                <w:szCs w:val="19"/>
              </w:rPr>
              <w:t xml:space="preserve">Points</w:t>
            </w:r>
          </w:p>
        </w:tc>
      </w:tr>
      <w:tr>
        <w:tc>
          <w:tcPr>
            <w:tcW w:type="dxa" w:w="5040"/>
            <w:tcMar>
              <w:top w:type="dxa" w:w="50"/>
              <w:left w:type="dxa" w:w="90"/>
              <w:bottom w:type="dxa" w:w="50"/>
              <w:right w:type="dxa" w:w="90"/>
            </w:tcMar>
          </w:tcPr>
          <w:p>
            <w:pPr>
              <w:spacing w:after="0"/>
            </w:pPr>
            <w:r>
              <w:rPr>
                <w:color w:val="1A1A1A"/>
                <w:sz w:val="18"/>
                <w:szCs w:val="18"/>
              </w:rPr>
              <w:t xml:space="preserve">Vulnerable shared-credential and admin-user conditions set up correctly</w:t>
            </w:r>
          </w:p>
        </w:tc>
        <w:tc>
          <w:tcPr>
            <w:tcW w:type="dxa" w:w="5040"/>
            <w:tcMar>
              <w:top w:type="dxa" w:w="50"/>
              <w:left w:type="dxa" w:w="90"/>
              <w:bottom w:type="dxa" w:w="50"/>
              <w:right w:type="dxa" w:w="90"/>
            </w:tcMar>
          </w:tcPr>
          <w:p>
            <w:pPr>
              <w:spacing w:after="0"/>
            </w:pPr>
            <w:r>
              <w:rPr>
                <w:color w:val="1A1A1A"/>
                <w:sz w:val="18"/>
                <w:szCs w:val="18"/>
              </w:rPr>
              <w:t xml:space="preserve">15</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Lateral movement demonstrated before the fix</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20</w:t>
            </w:r>
          </w:p>
        </w:tc>
      </w:tr>
      <w:tr>
        <w:tc>
          <w:tcPr>
            <w:tcW w:type="dxa" w:w="5040"/>
            <w:tcMar>
              <w:top w:type="dxa" w:w="50"/>
              <w:left w:type="dxa" w:w="90"/>
              <w:bottom w:type="dxa" w:w="50"/>
              <w:right w:type="dxa" w:w="90"/>
            </w:tcMar>
          </w:tcPr>
          <w:p>
            <w:pPr>
              <w:spacing w:after="0"/>
            </w:pPr>
            <w:r>
              <w:rPr>
                <w:color w:val="1A1A1A"/>
                <w:sz w:val="18"/>
                <w:szCs w:val="18"/>
              </w:rPr>
              <w:t xml:space="preserve">Admin rights removed and the defeated techniques confirmed</w:t>
            </w:r>
          </w:p>
        </w:tc>
        <w:tc>
          <w:tcPr>
            <w:tcW w:type="dxa" w:w="5040"/>
            <w:tcMar>
              <w:top w:type="dxa" w:w="50"/>
              <w:left w:type="dxa" w:w="90"/>
              <w:bottom w:type="dxa" w:w="50"/>
              <w:right w:type="dxa" w:w="90"/>
            </w:tcMar>
          </w:tcPr>
          <w:p>
            <w:pPr>
              <w:spacing w:after="0"/>
            </w:pPr>
            <w:r>
              <w:rPr>
                <w:color w:val="1A1A1A"/>
                <w:sz w:val="18"/>
                <w:szCs w:val="18"/>
              </w:rPr>
              <w:t xml:space="preserve">20</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Unique/randomized local admin passwords implemented (LAPS or simulated)</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20</w:t>
            </w:r>
          </w:p>
        </w:tc>
      </w:tr>
      <w:tr>
        <w:tc>
          <w:tcPr>
            <w:tcW w:type="dxa" w:w="5040"/>
            <w:tcMar>
              <w:top w:type="dxa" w:w="50"/>
              <w:left w:type="dxa" w:w="90"/>
              <w:bottom w:type="dxa" w:w="50"/>
              <w:right w:type="dxa" w:w="90"/>
            </w:tcMar>
          </w:tcPr>
          <w:p>
            <w:pPr>
              <w:spacing w:after="0"/>
            </w:pPr>
            <w:r>
              <w:rPr>
                <w:color w:val="1A1A1A"/>
                <w:sz w:val="18"/>
                <w:szCs w:val="18"/>
              </w:rPr>
              <w:t xml:space="preserve">Lateral movement shown to fail after the fix</w:t>
            </w:r>
          </w:p>
        </w:tc>
        <w:tc>
          <w:tcPr>
            <w:tcW w:type="dxa" w:w="5040"/>
            <w:tcMar>
              <w:top w:type="dxa" w:w="50"/>
              <w:left w:type="dxa" w:w="90"/>
              <w:bottom w:type="dxa" w:w="50"/>
              <w:right w:type="dxa" w:w="90"/>
            </w:tcMar>
          </w:tcPr>
          <w:p>
            <w:pPr>
              <w:spacing w:after="0"/>
            </w:pPr>
            <w:r>
              <w:rPr>
                <w:color w:val="1A1A1A"/>
                <w:sz w:val="18"/>
                <w:szCs w:val="18"/>
              </w:rPr>
              <w:t xml:space="preserve">20</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Credential-in-memory protection addressed</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5</w:t>
            </w:r>
          </w:p>
        </w:tc>
      </w:tr>
      <w:tr>
        <w:tc>
          <w:tcPr>
            <w:tcW w:type="dxa" w:w="5040"/>
            <w:tcMar>
              <w:top w:type="dxa" w:w="50"/>
              <w:left w:type="dxa" w:w="90"/>
              <w:bottom w:type="dxa" w:w="50"/>
              <w:right w:type="dxa" w:w="90"/>
            </w:tcMar>
          </w:tcPr>
          <w:p>
            <w:pPr>
              <w:spacing w:after="0"/>
            </w:pPr>
            <w:r>
              <w:rPr>
                <w:b/>
                <w:bCs/>
                <w:color w:val="1A1A1A"/>
                <w:sz w:val="18"/>
                <w:szCs w:val="18"/>
              </w:rPr>
              <w:t xml:space="preserve">Total</w:t>
            </w:r>
          </w:p>
        </w:tc>
        <w:tc>
          <w:tcPr>
            <w:tcW w:type="dxa" w:w="5040"/>
            <w:tcMar>
              <w:top w:type="dxa" w:w="50"/>
              <w:left w:type="dxa" w:w="90"/>
              <w:bottom w:type="dxa" w:w="50"/>
              <w:right w:type="dxa" w:w="90"/>
            </w:tcMar>
          </w:tcPr>
          <w:p>
            <w:pPr>
              <w:spacing w:after="0"/>
            </w:pPr>
            <w:r>
              <w:rPr>
                <w:b/>
                <w:bCs/>
                <w:color w:val="1A1A1A"/>
                <w:sz w:val="18"/>
                <w:szCs w:val="18"/>
              </w:rPr>
              <w:t xml:space="preserve">100</w:t>
            </w:r>
          </w:p>
        </w:tc>
      </w:tr>
    </w:tbl>
    <w:p>
      <w:pPr>
        <w:spacing w:after="120"/>
      </w:pPr>
      <w:r>
        <w:t xml:space="preserve"/>
      </w:r>
    </w:p>
    <w:p>
      <w:pPr>
        <w:pBdr>
          <w:bottom w:val="single" w:color="B59A9A" w:sz="8" w:space="1"/>
        </w:pBdr>
        <w:spacing w:after="120" w:before="120"/>
      </w:pPr>
      <w:r>
        <w:t xml:space="preserve"/>
      </w:r>
    </w:p>
    <w:p>
      <w:r>
        <w:br w:type="page"/>
      </w:r>
    </w:p>
    <w:p>
      <w:pPr>
        <w:pStyle w:val="Heading2"/>
        <w:pBdr>
          <w:bottom w:val="single" w:color="B59A9A" w:sz="10" w:space="3"/>
        </w:pBdr>
        <w:spacing w:after="120" w:before="120"/>
      </w:pPr>
      <w:r>
        <w:rPr>
          <w:b/>
          <w:bCs/>
          <w:color w:val="A01818"/>
          <w:sz w:val="28"/>
          <w:szCs w:val="28"/>
        </w:rPr>
        <w:t xml:space="preserve">Lab 8: Configure Application Control and Then Bypass It</w:t>
      </w:r>
    </w:p>
    <w:p>
      <w:pPr>
        <w:spacing w:after="140" w:before="0"/>
      </w:pPr>
      <w:r>
        <w:rPr>
          <w:i/>
          <w:iCs/>
          <w:color w:val="555555"/>
          <w:sz w:val="20"/>
          <w:szCs w:val="20"/>
        </w:rPr>
        <w:t xml:space="preserve">Companion to Video 8: Application Control and Execution Prevention</w:t>
      </w:r>
    </w:p>
    <w:p>
      <w:pPr>
        <w:pStyle w:val="Heading3"/>
        <w:spacing w:after="80" w:before="180"/>
      </w:pPr>
      <w:r>
        <w:rPr>
          <w:b/>
          <w:bCs/>
          <w:color w:val="1A1A1A"/>
          <w:sz w:val="23"/>
          <w:szCs w:val="23"/>
        </w:rPr>
        <w:t xml:space="preserve">Lab objectives</w:t>
      </w:r>
    </w:p>
    <w:p>
      <w:pPr>
        <w:spacing w:after="120" w:before="0"/>
      </w:pPr>
      <w:r>
        <w:rPr>
          <w:color w:val="1A1A1A"/>
          <w:sz w:val="21"/>
          <w:szCs w:val="21"/>
        </w:rPr>
        <w:t xml:space="preserve">By the end of this lab you will be able to:</w:t>
      </w:r>
    </w:p>
    <w:p>
      <w:pPr>
        <w:pStyle w:val="ListParagraph"/>
        <w:numPr>
          <w:ilvl w:val="0"/>
          <w:numId w:val="2"/>
        </w:numPr>
        <w:spacing w:after="60"/>
      </w:pPr>
      <w:r>
        <w:rPr>
          <w:color w:val="1A1A1A"/>
          <w:sz w:val="21"/>
          <w:szCs w:val="21"/>
        </w:rPr>
        <w:t xml:space="preserve">Configure application control on a lab endpoint so that only approved code runs.</w:t>
      </w:r>
    </w:p>
    <w:p>
      <w:pPr>
        <w:pStyle w:val="ListParagraph"/>
        <w:numPr>
          <w:ilvl w:val="0"/>
          <w:numId w:val="2"/>
        </w:numPr>
        <w:spacing w:after="60"/>
      </w:pPr>
      <w:r>
        <w:rPr>
          <w:color w:val="1A1A1A"/>
          <w:sz w:val="21"/>
          <w:szCs w:val="21"/>
        </w:rPr>
        <w:t xml:space="preserve">Confirm it blocks a malware stand-in that hardening and antivirus might miss.</w:t>
      </w:r>
    </w:p>
    <w:p>
      <w:pPr>
        <w:pStyle w:val="ListParagraph"/>
        <w:numPr>
          <w:ilvl w:val="0"/>
          <w:numId w:val="2"/>
        </w:numPr>
        <w:spacing w:after="60"/>
      </w:pPr>
      <w:r>
        <w:rPr>
          <w:color w:val="1A1A1A"/>
          <w:sz w:val="21"/>
          <w:szCs w:val="21"/>
        </w:rPr>
        <w:t xml:space="preserve">Find a bypass through a legitimately approved application, understanding first-hand why application control is powerful but not absolute.</w:t>
      </w:r>
    </w:p>
    <w:p>
      <w:pPr>
        <w:pStyle w:val="Heading3"/>
        <w:spacing w:after="80" w:before="180"/>
      </w:pPr>
      <w:r>
        <w:rPr>
          <w:b/>
          <w:bCs/>
          <w:color w:val="1A1A1A"/>
          <w:sz w:val="23"/>
          <w:szCs w:val="23"/>
        </w:rPr>
        <w:t xml:space="preserve">Prerequisites</w:t>
      </w:r>
    </w:p>
    <w:p>
      <w:pPr>
        <w:pStyle w:val="ListParagraph"/>
        <w:numPr>
          <w:ilvl w:val="0"/>
          <w:numId w:val="2"/>
        </w:numPr>
        <w:spacing w:after="60"/>
      </w:pPr>
      <w:r>
        <w:rPr>
          <w:color w:val="1A1A1A"/>
          <w:sz w:val="21"/>
          <w:szCs w:val="21"/>
        </w:rPr>
        <w:t xml:space="preserve">WIN-ENDPOINT from the hardened state you reached in Lab 6, or a clean baseline if you prefer to start fresh.</w:t>
      </w:r>
    </w:p>
    <w:p>
      <w:pPr>
        <w:pStyle w:val="ListParagraph"/>
        <w:numPr>
          <w:ilvl w:val="0"/>
          <w:numId w:val="2"/>
        </w:numPr>
        <w:spacing w:after="60"/>
      </w:pPr>
      <w:r>
        <w:rPr>
          <w:color w:val="1A1A1A"/>
          <w:sz w:val="21"/>
          <w:szCs w:val="21"/>
        </w:rPr>
        <w:t xml:space="preserve">Snapshot </w:t>
      </w:r>
      <w:r>
        <w:rPr>
          <w:rFonts w:ascii="Consolas" w:cs="Consolas" w:eastAsia="Consolas" w:hAnsi="Consolas"/>
          <w:color w:val="1A1A1A"/>
          <w:sz w:val="21"/>
          <w:szCs w:val="21"/>
        </w:rPr>
        <w:t xml:space="preserve">pre-appcontrol-lab8</w:t>
      </w:r>
      <w:r>
        <w:rPr>
          <w:color w:val="1A1A1A"/>
          <w:sz w:val="21"/>
          <w:szCs w:val="21"/>
        </w:rPr>
        <w:t xml:space="preserve">.</w:t>
      </w:r>
    </w:p>
    <w:p>
      <w:pPr>
        <w:pStyle w:val="ListParagraph"/>
        <w:numPr>
          <w:ilvl w:val="0"/>
          <w:numId w:val="2"/>
        </w:numPr>
        <w:spacing w:after="60"/>
      </w:pPr>
      <w:r>
        <w:rPr>
          <w:color w:val="1A1A1A"/>
          <w:sz w:val="21"/>
          <w:szCs w:val="21"/>
        </w:rPr>
        <w:t xml:space="preserve">The EICAR test file and the in-memory PowerShell technique from Lab 5.</w:t>
      </w:r>
    </w:p>
    <w:p>
      <w:pPr>
        <w:pStyle w:val="Heading3"/>
        <w:spacing w:after="80" w:before="180"/>
      </w:pPr>
      <w:r>
        <w:rPr>
          <w:b/>
          <w:bCs/>
          <w:color w:val="1A1A1A"/>
          <w:sz w:val="23"/>
          <w:szCs w:val="23"/>
        </w:rPr>
        <w:t xml:space="preserve">Scenario</w:t>
      </w:r>
    </w:p>
    <w:p>
      <w:pPr>
        <w:spacing w:after="120" w:before="0"/>
      </w:pPr>
      <w:r>
        <w:rPr>
          <w:color w:val="1A1A1A"/>
          <w:sz w:val="21"/>
          <w:szCs w:val="21"/>
        </w:rPr>
        <w:t xml:space="preserve">An endpoint that only runs approved code defeats most malware outright, because most malware is, by definition, code you never approved. This inverts the antivirus model: instead of trying to block everything bad, you permit only what is known good. It is one of the strongest controls available, and this lab has you both deploy it and defeat it, because the bypass through an approved application is the thing you most need to understand before you rely on it.</w:t>
      </w:r>
    </w:p>
    <w:p>
      <w:pPr>
        <w:pStyle w:val="Heading3"/>
        <w:spacing w:after="80" w:before="180"/>
      </w:pPr>
      <w:r>
        <w:rPr>
          <w:b/>
          <w:bCs/>
          <w:color w:val="1A1A1A"/>
          <w:sz w:val="23"/>
          <w:szCs w:val="23"/>
        </w:rPr>
        <w:t xml:space="preserve">Step-by-step instructions</w:t>
      </w:r>
    </w:p>
    <w:p>
      <w:pPr>
        <w:pStyle w:val="ListParagraph"/>
        <w:numPr>
          <w:ilvl w:val="0"/>
          <w:numId w:val="22"/>
        </w:numPr>
        <w:spacing w:after="80"/>
      </w:pPr>
      <w:r>
        <w:rPr>
          <w:b/>
          <w:bCs/>
          <w:color w:val="1A1A1A"/>
          <w:sz w:val="21"/>
          <w:szCs w:val="21"/>
        </w:rPr>
        <w:t xml:space="preserve">Snapshot.</w:t>
      </w:r>
      <w:r>
        <w:rPr>
          <w:color w:val="1A1A1A"/>
          <w:sz w:val="21"/>
          <w:szCs w:val="21"/>
        </w:rPr>
        <w:t xml:space="preserve"> Snapshot WIN-ENDPOINT as </w:t>
      </w:r>
      <w:r>
        <w:rPr>
          <w:rFonts w:ascii="Consolas" w:cs="Consolas" w:eastAsia="Consolas" w:hAnsi="Consolas"/>
          <w:color w:val="1A1A1A"/>
          <w:sz w:val="21"/>
          <w:szCs w:val="21"/>
        </w:rPr>
        <w:t xml:space="preserve">pre-appcontrol-lab8</w:t>
      </w:r>
      <w:r>
        <w:rPr>
          <w:color w:val="1A1A1A"/>
          <w:sz w:val="21"/>
          <w:szCs w:val="21"/>
        </w:rPr>
        <w:t xml:space="preserve">.</w:t>
      </w:r>
    </w:p>
    <w:p>
      <w:pPr>
        <w:pStyle w:val="ListParagraph"/>
        <w:numPr>
          <w:ilvl w:val="0"/>
          <w:numId w:val="22"/>
        </w:numPr>
        <w:spacing w:after="80"/>
      </w:pPr>
      <w:r>
        <w:rPr>
          <w:b/>
          <w:bCs/>
          <w:color w:val="1A1A1A"/>
          <w:sz w:val="21"/>
          <w:szCs w:val="21"/>
        </w:rPr>
        <w:t xml:space="preserve">Choose the mechanism.</w:t>
      </w:r>
      <w:r>
        <w:rPr>
          <w:color w:val="1A1A1A"/>
          <w:sz w:val="21"/>
          <w:szCs w:val="21"/>
        </w:rPr>
        <w:t xml:space="preserve"> Windows offers AppLocker and Windows Defender Application Control (WDAC). AppLocker is easier to configure for a first lab; use it. Plan to allowlist the applications a normal user needs and block everything else from running.</w:t>
      </w:r>
    </w:p>
    <w:p>
      <w:pPr>
        <w:pStyle w:val="ListParagraph"/>
        <w:numPr>
          <w:ilvl w:val="0"/>
          <w:numId w:val="22"/>
        </w:numPr>
        <w:spacing w:after="80"/>
      </w:pPr>
      <w:r>
        <w:rPr>
          <w:b/>
          <w:bCs/>
          <w:color w:val="1A1A1A"/>
          <w:sz w:val="21"/>
          <w:szCs w:val="21"/>
        </w:rPr>
        <w:t xml:space="preserve">Build the allowlist.</w:t>
      </w:r>
      <w:r>
        <w:rPr>
          <w:color w:val="1A1A1A"/>
          <w:sz w:val="21"/>
          <w:szCs w:val="21"/>
        </w:rPr>
        <w:t xml:space="preserve"> Configure AppLocker to allow executables in the standard protected locations (Program Files, Windows) and to block execution from locations a user can write to (their profile, Downloads, Temp). This single pattern, no execution from user-writable locations, stops a large share of commodity malware, which typically lands and runs from exactly those folders. Enforce the rules.</w:t>
      </w:r>
    </w:p>
    <w:p>
      <w:pPr>
        <w:pStyle w:val="ListParagraph"/>
        <w:numPr>
          <w:ilvl w:val="0"/>
          <w:numId w:val="22"/>
        </w:numPr>
        <w:spacing w:after="80"/>
      </w:pPr>
      <w:r>
        <w:rPr>
          <w:b/>
          <w:bCs/>
          <w:color w:val="1A1A1A"/>
          <w:sz w:val="21"/>
          <w:szCs w:val="21"/>
        </w:rPr>
        <w:t xml:space="preserve">Confirm it blocks the obvious.</w:t>
      </w:r>
      <w:r>
        <w:rPr>
          <w:color w:val="1A1A1A"/>
          <w:sz w:val="21"/>
          <w:szCs w:val="21"/>
        </w:rPr>
        <w:t xml:space="preserve"> Copy the EICAR test file (renamed to an executable extension for this test) or a harmless test executable into the user's Downloads folder and try to run it. It should be blocked by application control before any antivirus even weighs in. Record the block.</w:t>
      </w:r>
    </w:p>
    <w:p>
      <w:pPr>
        <w:pStyle w:val="ListParagraph"/>
        <w:numPr>
          <w:ilvl w:val="0"/>
          <w:numId w:val="22"/>
        </w:numPr>
        <w:spacing w:after="80"/>
      </w:pPr>
      <w:r>
        <w:rPr>
          <w:b/>
          <w:bCs/>
          <w:color w:val="1A1A1A"/>
          <w:sz w:val="21"/>
          <w:szCs w:val="21"/>
        </w:rPr>
        <w:t xml:space="preserve">Add script and macro control.</w:t>
      </w:r>
      <w:r>
        <w:rPr>
          <w:color w:val="1A1A1A"/>
          <w:sz w:val="21"/>
          <w:szCs w:val="21"/>
        </w:rPr>
        <w:t xml:space="preserve"> Constrain the scripting features attackers abuse: set PowerShell to Constrained Language Mode where possible, and configure Office macro settings to block macros from the internet. These address the fileless techniques from Lab 5.</w:t>
      </w:r>
    </w:p>
    <w:p>
      <w:pPr>
        <w:pStyle w:val="ListParagraph"/>
        <w:numPr>
          <w:ilvl w:val="0"/>
          <w:numId w:val="22"/>
        </w:numPr>
        <w:spacing w:after="80"/>
      </w:pPr>
      <w:r>
        <w:rPr>
          <w:b/>
          <w:bCs/>
          <w:color w:val="1A1A1A"/>
          <w:sz w:val="21"/>
          <w:szCs w:val="21"/>
        </w:rPr>
        <w:t xml:space="preserve">Confirm the usability cost.</w:t>
      </w:r>
      <w:r>
        <w:rPr>
          <w:color w:val="1A1A1A"/>
          <w:sz w:val="21"/>
          <w:szCs w:val="21"/>
        </w:rPr>
        <w:t xml:space="preserve"> Try to install or run a legitimate application from a user-writable location. It is blocked too. This is the honest cost: strict application control fights against users installing what they need. Record what broke for the user.</w:t>
      </w:r>
    </w:p>
    <w:p>
      <w:pPr>
        <w:pStyle w:val="ListParagraph"/>
        <w:numPr>
          <w:ilvl w:val="0"/>
          <w:numId w:val="22"/>
        </w:numPr>
        <w:spacing w:after="80"/>
      </w:pPr>
      <w:r>
        <w:rPr>
          <w:b/>
          <w:bCs/>
          <w:color w:val="1A1A1A"/>
          <w:sz w:val="21"/>
          <w:szCs w:val="21"/>
        </w:rPr>
        <w:t xml:space="preserve">Now bypass it.</w:t>
      </w:r>
      <w:r>
        <w:rPr>
          <w:color w:val="1A1A1A"/>
          <w:sz w:val="21"/>
          <w:szCs w:val="21"/>
        </w:rPr>
        <w:t xml:space="preserve"> Here is the lesson. Application control that allows approved applications can often be defeated by making an approved application do the attacker's work. Using only an allowed, signed, built-in Windows tool (the class of technique known as living-off-the-land binaries, or LOLBins), execute code without dropping a new blocked executable. For example, use an approved scripting host or system utility that is on your allowlist to run your in-memory PowerShell action from Lab 5. Confirm it runs despite application control. Record exactly which approved tool you used.</w:t>
      </w:r>
    </w:p>
    <w:p>
      <w:pPr>
        <w:pStyle w:val="ListParagraph"/>
        <w:numPr>
          <w:ilvl w:val="0"/>
          <w:numId w:val="22"/>
        </w:numPr>
        <w:spacing w:after="80"/>
      </w:pPr>
      <w:r>
        <w:rPr>
          <w:b/>
          <w:bCs/>
          <w:color w:val="1A1A1A"/>
          <w:sz w:val="21"/>
          <w:szCs w:val="21"/>
        </w:rPr>
        <w:t xml:space="preserve">Record the gap and restore.</w:t>
      </w:r>
      <w:r>
        <w:rPr>
          <w:color w:val="1A1A1A"/>
          <w:sz w:val="21"/>
          <w:szCs w:val="21"/>
        </w:rPr>
        <w:t xml:space="preserve"> Note that the bypass succeeded through something your allowlist explicitly permitted. This is why application control is a layer, not a wall. Restore from snapshot.</w:t>
      </w:r>
    </w:p>
    <w:p>
      <w:pPr>
        <w:pStyle w:val="Heading3"/>
        <w:spacing w:after="80" w:before="180"/>
      </w:pPr>
      <w:r>
        <w:rPr>
          <w:b/>
          <w:bCs/>
          <w:color w:val="1A1A1A"/>
          <w:sz w:val="23"/>
          <w:szCs w:val="23"/>
        </w:rPr>
        <w:t xml:space="preserve">Lab worksheet</w:t>
      </w:r>
    </w:p>
    <w:p>
      <w:pPr>
        <w:spacing w:after="120" w:before="0"/>
      </w:pPr>
      <w:r>
        <w:rPr>
          <w:b/>
          <w:bCs/>
          <w:color w:val="1A1A1A"/>
          <w:sz w:val="21"/>
          <w:szCs w:val="21"/>
        </w:rPr>
        <w:t xml:space="preserve">Allowlist configured:</w:t>
      </w:r>
      <w:r>
        <w:rPr>
          <w:color w:val="1A1A1A"/>
          <w:sz w:val="21"/>
          <w:szCs w:val="21"/>
        </w:rPr>
        <w:t xml:space="preserve"> Allowed locations: ____ Blocked locations: ____ Enforcement on? ____</w:t>
      </w:r>
    </w:p>
    <w:p>
      <w:pPr>
        <w:spacing w:after="120" w:before="0"/>
      </w:pPr>
      <w:r>
        <w:rPr>
          <w:b/>
          <w:bCs/>
          <w:color w:val="1A1A1A"/>
          <w:sz w:val="21"/>
          <w:szCs w:val="21"/>
        </w:rPr>
        <w:t xml:space="preserve">Blocking confirmed:</w:t>
      </w:r>
    </w:p>
    <w:tbl>
      <w:tblPr>
        <w:tblW w:type="dxa" w:w="10080"/>
        <w:tblBorders>
          <w:top w:val="single" w:color="B59A9A" w:sz="2"/>
          <w:left w:val="single" w:color="B59A9A" w:sz="2"/>
          <w:bottom w:val="single" w:color="B59A9A" w:sz="2"/>
          <w:right w:val="single" w:color="B59A9A" w:sz="2"/>
          <w:insideH w:val="single" w:color="B59A9A" w:sz="2"/>
          <w:insideV w:val="single" w:color="B59A9A" w:sz="2"/>
        </w:tblBorders>
      </w:tblPr>
      <w:tblGrid>
        <w:gridCol w:w="5040"/>
        <w:gridCol w:w="5040"/>
      </w:tblGrid>
      <w:tr>
        <w:trPr>
          <w:tblHeader/>
        </w:trPr>
        <w:tc>
          <w:tcPr>
            <w:tcW w:type="dxa" w:w="5040"/>
            <w:shd w:fill="7A0C0C" w:color="auto" w:val="clear"/>
            <w:tcMar>
              <w:top w:type="dxa" w:w="60"/>
              <w:left w:type="dxa" w:w="90"/>
              <w:bottom w:type="dxa" w:w="60"/>
              <w:right w:type="dxa" w:w="90"/>
            </w:tcMar>
          </w:tcPr>
          <w:p>
            <w:pPr>
              <w:spacing w:after="0"/>
            </w:pPr>
            <w:r>
              <w:rPr>
                <w:b/>
                <w:bCs/>
                <w:color w:val="FFFFFF"/>
                <w:sz w:val="19"/>
                <w:szCs w:val="19"/>
              </w:rPr>
              <w:t xml:space="preserve">Test</w:t>
            </w:r>
          </w:p>
        </w:tc>
        <w:tc>
          <w:tcPr>
            <w:tcW w:type="dxa" w:w="5040"/>
            <w:shd w:fill="7A0C0C" w:color="auto" w:val="clear"/>
            <w:tcMar>
              <w:top w:type="dxa" w:w="60"/>
              <w:left w:type="dxa" w:w="90"/>
              <w:bottom w:type="dxa" w:w="60"/>
              <w:right w:type="dxa" w:w="90"/>
            </w:tcMar>
          </w:tcPr>
          <w:p>
            <w:pPr>
              <w:spacing w:after="0"/>
            </w:pPr>
            <w:r>
              <w:rPr>
                <w:b/>
                <w:bCs/>
                <w:color w:val="FFFFFF"/>
                <w:sz w:val="19"/>
                <w:szCs w:val="19"/>
              </w:rPr>
              <w:t xml:space="preserve">Blocked?</w:t>
            </w:r>
          </w:p>
        </w:tc>
      </w:tr>
      <w:tr>
        <w:tc>
          <w:tcPr>
            <w:tcW w:type="dxa" w:w="5040"/>
            <w:tcMar>
              <w:top w:type="dxa" w:w="50"/>
              <w:left w:type="dxa" w:w="90"/>
              <w:bottom w:type="dxa" w:w="50"/>
              <w:right w:type="dxa" w:w="90"/>
            </w:tcMar>
          </w:tcPr>
          <w:p>
            <w:pPr>
              <w:spacing w:after="0"/>
            </w:pPr>
            <w:r>
              <w:rPr>
                <w:color w:val="1A1A1A"/>
                <w:sz w:val="18"/>
                <w:szCs w:val="18"/>
              </w:rPr>
              <w:t xml:space="preserve">Test executable in Downloads</w:t>
            </w:r>
          </w:p>
        </w:tc>
        <w:tc>
          <w:tcPr>
            <w:tcW w:type="dxa" w:w="5040"/>
            <w:tcMar>
              <w:top w:type="dxa" w:w="50"/>
              <w:left w:type="dxa" w:w="90"/>
              <w:bottom w:type="dxa" w:w="50"/>
              <w:right w:type="dxa" w:w="90"/>
            </w:tcMar>
          </w:tcPr>
          <w:p>
            <w:pPr>
              <w:spacing w:after="0"/>
            </w:pPr>
            <w:r>
              <w:rPr>
                <w:color w:val="1A1A1A"/>
                <w:sz w:val="18"/>
                <w:szCs w:val="18"/>
              </w:rPr>
              <w:t xml:space="preserve"> </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Legitimate app from user folder (usability cost)</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 </w:t>
            </w:r>
          </w:p>
        </w:tc>
      </w:tr>
    </w:tbl>
    <w:p>
      <w:pPr>
        <w:spacing w:after="120"/>
      </w:pPr>
      <w:r>
        <w:t xml:space="preserve"/>
      </w:r>
    </w:p>
    <w:p>
      <w:pPr>
        <w:spacing w:after="120" w:before="0"/>
      </w:pPr>
      <w:r>
        <w:rPr>
          <w:b/>
          <w:bCs/>
          <w:color w:val="1A1A1A"/>
          <w:sz w:val="21"/>
          <w:szCs w:val="21"/>
        </w:rPr>
        <w:t xml:space="preserve">Script/macro control:</w:t>
      </w:r>
      <w:r>
        <w:rPr>
          <w:color w:val="1A1A1A"/>
          <w:sz w:val="21"/>
          <w:szCs w:val="21"/>
        </w:rPr>
        <w:t xml:space="preserve"> PowerShell mode set: ____ Macro policy set: ____</w:t>
      </w:r>
    </w:p>
    <w:p>
      <w:pPr>
        <w:spacing w:after="120" w:before="0"/>
      </w:pPr>
      <w:r>
        <w:rPr>
          <w:b/>
          <w:bCs/>
          <w:color w:val="1A1A1A"/>
          <w:sz w:val="21"/>
          <w:szCs w:val="21"/>
        </w:rPr>
        <w:t xml:space="preserve">The bypass:</w:t>
      </w:r>
      <w:r>
        <w:rPr>
          <w:color w:val="1A1A1A"/>
          <w:sz w:val="21"/>
          <w:szCs w:val="21"/>
        </w:rPr>
        <w:t xml:space="preserve"> Approved tool used to bypass: ____ Did code run despite application control? ____</w:t>
      </w:r>
    </w:p>
    <w:p>
      <w:pPr>
        <w:pStyle w:val="Heading3"/>
        <w:spacing w:after="80" w:before="180"/>
      </w:pPr>
      <w:r>
        <w:rPr>
          <w:b/>
          <w:bCs/>
          <w:color w:val="1A1A1A"/>
          <w:sz w:val="23"/>
          <w:szCs w:val="23"/>
        </w:rPr>
        <w:t xml:space="preserve">Expected outcomes</w:t>
      </w:r>
    </w:p>
    <w:p>
      <w:pPr>
        <w:spacing w:after="120" w:before="0"/>
      </w:pPr>
      <w:r>
        <w:rPr>
          <w:color w:val="1A1A1A"/>
          <w:sz w:val="21"/>
          <w:szCs w:val="21"/>
        </w:rPr>
        <w:t xml:space="preserve">Application control that visibly stops malware dropped into user folders, visibly costs the user some freedom, and is visibly bypassable through an approved tool. All three are the point. You should leave this lab convinced that application control is one of the most powerful single controls you can deploy and equally convinced that it cannot be the only one, because you personally walked around it using something it was configured to trust.</w:t>
      </w:r>
    </w:p>
    <w:p>
      <w:pPr>
        <w:pStyle w:val="Heading3"/>
        <w:spacing w:after="80" w:before="180"/>
      </w:pPr>
      <w:r>
        <w:rPr>
          <w:b/>
          <w:bCs/>
          <w:color w:val="1A1A1A"/>
          <w:sz w:val="23"/>
          <w:szCs w:val="23"/>
        </w:rPr>
        <w:t xml:space="preserve">Discussion questions</w:t>
      </w:r>
    </w:p>
    <w:p>
      <w:pPr>
        <w:pStyle w:val="ListParagraph"/>
        <w:numPr>
          <w:ilvl w:val="0"/>
          <w:numId w:val="23"/>
        </w:numPr>
        <w:spacing w:after="80"/>
      </w:pPr>
      <w:r>
        <w:rPr>
          <w:color w:val="1A1A1A"/>
          <w:sz w:val="21"/>
          <w:szCs w:val="21"/>
        </w:rPr>
        <w:t xml:space="preserve">The "no execution from user-writable locations" rule blocks a large fraction of commodity malware with one idea. Why does so much malware run from those locations, and what kind of attacker is unaffected by this rule?</w:t>
      </w:r>
    </w:p>
    <w:p>
      <w:pPr>
        <w:pStyle w:val="ListParagraph"/>
        <w:numPr>
          <w:ilvl w:val="0"/>
          <w:numId w:val="23"/>
        </w:numPr>
        <w:spacing w:after="80"/>
      </w:pPr>
      <w:r>
        <w:rPr>
          <w:color w:val="1A1A1A"/>
          <w:sz w:val="21"/>
          <w:szCs w:val="21"/>
        </w:rPr>
        <w:t xml:space="preserve">Your bypass used an approved, trusted tool. How would you detect misuse of a tool that is supposed to be there? (This is a preview of Lab 13 and Lab 14.)</w:t>
      </w:r>
    </w:p>
    <w:p>
      <w:pPr>
        <w:pStyle w:val="ListParagraph"/>
        <w:numPr>
          <w:ilvl w:val="0"/>
          <w:numId w:val="23"/>
        </w:numPr>
        <w:spacing w:after="80"/>
      </w:pPr>
      <w:r>
        <w:rPr>
          <w:color w:val="1A1A1A"/>
          <w:sz w:val="21"/>
          <w:szCs w:val="21"/>
        </w:rPr>
        <w:t xml:space="preserve">Strict application control has a real usability cost that causes real revolts. How would you phase it in across a group of users so that it sticks rather than getting rolled back?</w:t>
      </w:r>
    </w:p>
    <w:p>
      <w:pPr>
        <w:pStyle w:val="Heading3"/>
        <w:spacing w:after="80" w:before="180"/>
      </w:pPr>
      <w:r>
        <w:rPr>
          <w:b/>
          <w:bCs/>
          <w:color w:val="1A1A1A"/>
          <w:sz w:val="23"/>
          <w:szCs w:val="23"/>
        </w:rPr>
        <w:t xml:space="preserve">Grading rubric</w:t>
      </w:r>
    </w:p>
    <w:tbl>
      <w:tblPr>
        <w:tblW w:type="dxa" w:w="10080"/>
        <w:tblBorders>
          <w:top w:val="single" w:color="B59A9A" w:sz="2"/>
          <w:left w:val="single" w:color="B59A9A" w:sz="2"/>
          <w:bottom w:val="single" w:color="B59A9A" w:sz="2"/>
          <w:right w:val="single" w:color="B59A9A" w:sz="2"/>
          <w:insideH w:val="single" w:color="B59A9A" w:sz="2"/>
          <w:insideV w:val="single" w:color="B59A9A" w:sz="2"/>
        </w:tblBorders>
      </w:tblPr>
      <w:tblGrid>
        <w:gridCol w:w="5040"/>
        <w:gridCol w:w="5040"/>
      </w:tblGrid>
      <w:tr>
        <w:trPr>
          <w:tblHeader/>
        </w:trPr>
        <w:tc>
          <w:tcPr>
            <w:tcW w:type="dxa" w:w="5040"/>
            <w:shd w:fill="7A0C0C" w:color="auto" w:val="clear"/>
            <w:tcMar>
              <w:top w:type="dxa" w:w="60"/>
              <w:left w:type="dxa" w:w="90"/>
              <w:bottom w:type="dxa" w:w="60"/>
              <w:right w:type="dxa" w:w="90"/>
            </w:tcMar>
          </w:tcPr>
          <w:p>
            <w:pPr>
              <w:spacing w:after="0"/>
            </w:pPr>
            <w:r>
              <w:rPr>
                <w:b/>
                <w:bCs/>
                <w:color w:val="FFFFFF"/>
                <w:sz w:val="19"/>
                <w:szCs w:val="19"/>
              </w:rPr>
              <w:t xml:space="preserve">Criterion</w:t>
            </w:r>
          </w:p>
        </w:tc>
        <w:tc>
          <w:tcPr>
            <w:tcW w:type="dxa" w:w="5040"/>
            <w:shd w:fill="7A0C0C" w:color="auto" w:val="clear"/>
            <w:tcMar>
              <w:top w:type="dxa" w:w="60"/>
              <w:left w:type="dxa" w:w="90"/>
              <w:bottom w:type="dxa" w:w="60"/>
              <w:right w:type="dxa" w:w="90"/>
            </w:tcMar>
          </w:tcPr>
          <w:p>
            <w:pPr>
              <w:spacing w:after="0"/>
            </w:pPr>
            <w:r>
              <w:rPr>
                <w:b/>
                <w:bCs/>
                <w:color w:val="FFFFFF"/>
                <w:sz w:val="19"/>
                <w:szCs w:val="19"/>
              </w:rPr>
              <w:t xml:space="preserve">Points</w:t>
            </w:r>
          </w:p>
        </w:tc>
      </w:tr>
      <w:tr>
        <w:tc>
          <w:tcPr>
            <w:tcW w:type="dxa" w:w="5040"/>
            <w:tcMar>
              <w:top w:type="dxa" w:w="50"/>
              <w:left w:type="dxa" w:w="90"/>
              <w:bottom w:type="dxa" w:w="50"/>
              <w:right w:type="dxa" w:w="90"/>
            </w:tcMar>
          </w:tcPr>
          <w:p>
            <w:pPr>
              <w:spacing w:after="0"/>
            </w:pPr>
            <w:r>
              <w:rPr>
                <w:color w:val="1A1A1A"/>
                <w:sz w:val="18"/>
                <w:szCs w:val="18"/>
              </w:rPr>
              <w:t xml:space="preserve">Application control configured with a sound allowlist pattern</w:t>
            </w:r>
          </w:p>
        </w:tc>
        <w:tc>
          <w:tcPr>
            <w:tcW w:type="dxa" w:w="5040"/>
            <w:tcMar>
              <w:top w:type="dxa" w:w="50"/>
              <w:left w:type="dxa" w:w="90"/>
              <w:bottom w:type="dxa" w:w="50"/>
              <w:right w:type="dxa" w:w="90"/>
            </w:tcMar>
          </w:tcPr>
          <w:p>
            <w:pPr>
              <w:spacing w:after="0"/>
            </w:pPr>
            <w:r>
              <w:rPr>
                <w:color w:val="1A1A1A"/>
                <w:sz w:val="18"/>
                <w:szCs w:val="18"/>
              </w:rPr>
              <w:t xml:space="preserve">25</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Malware stand-in confirmed blocked</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15</w:t>
            </w:r>
          </w:p>
        </w:tc>
      </w:tr>
      <w:tr>
        <w:tc>
          <w:tcPr>
            <w:tcW w:type="dxa" w:w="5040"/>
            <w:tcMar>
              <w:top w:type="dxa" w:w="50"/>
              <w:left w:type="dxa" w:w="90"/>
              <w:bottom w:type="dxa" w:w="50"/>
              <w:right w:type="dxa" w:w="90"/>
            </w:tcMar>
          </w:tcPr>
          <w:p>
            <w:pPr>
              <w:spacing w:after="0"/>
            </w:pPr>
            <w:r>
              <w:rPr>
                <w:color w:val="1A1A1A"/>
                <w:sz w:val="18"/>
                <w:szCs w:val="18"/>
              </w:rPr>
              <w:t xml:space="preserve">Script and macro control added</w:t>
            </w:r>
          </w:p>
        </w:tc>
        <w:tc>
          <w:tcPr>
            <w:tcW w:type="dxa" w:w="5040"/>
            <w:tcMar>
              <w:top w:type="dxa" w:w="50"/>
              <w:left w:type="dxa" w:w="90"/>
              <w:bottom w:type="dxa" w:w="50"/>
              <w:right w:type="dxa" w:w="90"/>
            </w:tcMar>
          </w:tcPr>
          <w:p>
            <w:pPr>
              <w:spacing w:after="0"/>
            </w:pPr>
            <w:r>
              <w:rPr>
                <w:color w:val="1A1A1A"/>
                <w:sz w:val="18"/>
                <w:szCs w:val="18"/>
              </w:rPr>
              <w:t xml:space="preserve">15</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Usability cost observed and recorded</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10</w:t>
            </w:r>
          </w:p>
        </w:tc>
      </w:tr>
      <w:tr>
        <w:tc>
          <w:tcPr>
            <w:tcW w:type="dxa" w:w="5040"/>
            <w:tcMar>
              <w:top w:type="dxa" w:w="50"/>
              <w:left w:type="dxa" w:w="90"/>
              <w:bottom w:type="dxa" w:w="50"/>
              <w:right w:type="dxa" w:w="90"/>
            </w:tcMar>
          </w:tcPr>
          <w:p>
            <w:pPr>
              <w:spacing w:after="0"/>
            </w:pPr>
            <w:r>
              <w:rPr>
                <w:color w:val="1A1A1A"/>
                <w:sz w:val="18"/>
                <w:szCs w:val="18"/>
              </w:rPr>
              <w:t xml:space="preserve">Bypass through an approved tool achieved and documented</w:t>
            </w:r>
          </w:p>
        </w:tc>
        <w:tc>
          <w:tcPr>
            <w:tcW w:type="dxa" w:w="5040"/>
            <w:tcMar>
              <w:top w:type="dxa" w:w="50"/>
              <w:left w:type="dxa" w:w="90"/>
              <w:bottom w:type="dxa" w:w="50"/>
              <w:right w:type="dxa" w:w="90"/>
            </w:tcMar>
          </w:tcPr>
          <w:p>
            <w:pPr>
              <w:spacing w:after="0"/>
            </w:pPr>
            <w:r>
              <w:rPr>
                <w:color w:val="1A1A1A"/>
                <w:sz w:val="18"/>
                <w:szCs w:val="18"/>
              </w:rPr>
              <w:t xml:space="preserve">25</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Reflection connects the bypass to the need for layering</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10</w:t>
            </w:r>
          </w:p>
        </w:tc>
      </w:tr>
      <w:tr>
        <w:tc>
          <w:tcPr>
            <w:tcW w:type="dxa" w:w="5040"/>
            <w:tcMar>
              <w:top w:type="dxa" w:w="50"/>
              <w:left w:type="dxa" w:w="90"/>
              <w:bottom w:type="dxa" w:w="50"/>
              <w:right w:type="dxa" w:w="90"/>
            </w:tcMar>
          </w:tcPr>
          <w:p>
            <w:pPr>
              <w:spacing w:after="0"/>
            </w:pPr>
            <w:r>
              <w:rPr>
                <w:b/>
                <w:bCs/>
                <w:color w:val="1A1A1A"/>
                <w:sz w:val="18"/>
                <w:szCs w:val="18"/>
              </w:rPr>
              <w:t xml:space="preserve">Total</w:t>
            </w:r>
          </w:p>
        </w:tc>
        <w:tc>
          <w:tcPr>
            <w:tcW w:type="dxa" w:w="5040"/>
            <w:tcMar>
              <w:top w:type="dxa" w:w="50"/>
              <w:left w:type="dxa" w:w="90"/>
              <w:bottom w:type="dxa" w:w="50"/>
              <w:right w:type="dxa" w:w="90"/>
            </w:tcMar>
          </w:tcPr>
          <w:p>
            <w:pPr>
              <w:spacing w:after="0"/>
            </w:pPr>
            <w:r>
              <w:rPr>
                <w:b/>
                <w:bCs/>
                <w:color w:val="1A1A1A"/>
                <w:sz w:val="18"/>
                <w:szCs w:val="18"/>
              </w:rPr>
              <w:t xml:space="preserve">100</w:t>
            </w:r>
          </w:p>
        </w:tc>
      </w:tr>
    </w:tbl>
    <w:p>
      <w:pPr>
        <w:spacing w:after="120"/>
      </w:pPr>
      <w:r>
        <w:t xml:space="preserve"/>
      </w:r>
    </w:p>
    <w:p>
      <w:pPr>
        <w:pBdr>
          <w:bottom w:val="single" w:color="B59A9A" w:sz="8" w:space="1"/>
        </w:pBdr>
        <w:spacing w:after="120" w:before="120"/>
      </w:pPr>
      <w:r>
        <w:t xml:space="preserve"/>
      </w:r>
    </w:p>
    <w:p>
      <w:r>
        <w:br w:type="page"/>
      </w:r>
    </w:p>
    <w:p>
      <w:pPr>
        <w:pStyle w:val="Heading2"/>
        <w:pBdr>
          <w:bottom w:val="single" w:color="B59A9A" w:sz="10" w:space="3"/>
        </w:pBdr>
        <w:spacing w:after="120" w:before="120"/>
      </w:pPr>
      <w:r>
        <w:rPr>
          <w:b/>
          <w:bCs/>
          <w:color w:val="A01818"/>
          <w:sz w:val="28"/>
          <w:szCs w:val="28"/>
        </w:rPr>
        <w:t xml:space="preserve">Lab 9: Encrypt the Disk and Find the Limits of Encryption</w:t>
      </w:r>
    </w:p>
    <w:p>
      <w:pPr>
        <w:spacing w:after="140" w:before="0"/>
      </w:pPr>
      <w:r>
        <w:rPr>
          <w:i/>
          <w:iCs/>
          <w:color w:val="555555"/>
          <w:sz w:val="20"/>
          <w:szCs w:val="20"/>
        </w:rPr>
        <w:t xml:space="preserve">Companion to Video 9: Data Protection and Encryption on the Endpoint</w:t>
      </w:r>
    </w:p>
    <w:p>
      <w:pPr>
        <w:pStyle w:val="Heading3"/>
        <w:spacing w:after="80" w:before="180"/>
      </w:pPr>
      <w:r>
        <w:rPr>
          <w:b/>
          <w:bCs/>
          <w:color w:val="1A1A1A"/>
          <w:sz w:val="23"/>
          <w:szCs w:val="23"/>
        </w:rPr>
        <w:t xml:space="preserve">Lab objectives</w:t>
      </w:r>
    </w:p>
    <w:p>
      <w:pPr>
        <w:spacing w:after="120" w:before="0"/>
      </w:pPr>
      <w:r>
        <w:rPr>
          <w:color w:val="1A1A1A"/>
          <w:sz w:val="21"/>
          <w:szCs w:val="21"/>
        </w:rPr>
        <w:t xml:space="preserve">By the end of this lab you will be able to:</w:t>
      </w:r>
    </w:p>
    <w:p>
      <w:pPr>
        <w:pStyle w:val="ListParagraph"/>
        <w:numPr>
          <w:ilvl w:val="0"/>
          <w:numId w:val="2"/>
        </w:numPr>
        <w:spacing w:after="60"/>
      </w:pPr>
      <w:r>
        <w:rPr>
          <w:color w:val="1A1A1A"/>
          <w:sz w:val="21"/>
          <w:szCs w:val="21"/>
        </w:rPr>
        <w:t xml:space="preserve">Enable full-disk encryption on a lab endpoint and confirm the data is unreadable when the device is off.</w:t>
      </w:r>
    </w:p>
    <w:p>
      <w:pPr>
        <w:pStyle w:val="ListParagraph"/>
        <w:numPr>
          <w:ilvl w:val="0"/>
          <w:numId w:val="2"/>
        </w:numPr>
        <w:spacing w:after="60"/>
      </w:pPr>
      <w:r>
        <w:rPr>
          <w:color w:val="1A1A1A"/>
          <w:sz w:val="21"/>
          <w:szCs w:val="21"/>
        </w:rPr>
        <w:t xml:space="preserve">Demonstrate why full-disk encryption does not protect a running, unlocked device.</w:t>
      </w:r>
    </w:p>
    <w:p>
      <w:pPr>
        <w:pStyle w:val="ListParagraph"/>
        <w:numPr>
          <w:ilvl w:val="0"/>
          <w:numId w:val="2"/>
        </w:numPr>
        <w:spacing w:after="60"/>
      </w:pPr>
      <w:r>
        <w:rPr>
          <w:color w:val="1A1A1A"/>
          <w:sz w:val="21"/>
          <w:szCs w:val="21"/>
        </w:rPr>
        <w:t xml:space="preserve">Reason about where the encryption key lives and how it is protected and recovered.</w:t>
      </w:r>
    </w:p>
    <w:p>
      <w:pPr>
        <w:pStyle w:val="Heading3"/>
        <w:spacing w:after="80" w:before="180"/>
      </w:pPr>
      <w:r>
        <w:rPr>
          <w:b/>
          <w:bCs/>
          <w:color w:val="1A1A1A"/>
          <w:sz w:val="23"/>
          <w:szCs w:val="23"/>
        </w:rPr>
        <w:t xml:space="preserve">Prerequisites</w:t>
      </w:r>
    </w:p>
    <w:p>
      <w:pPr>
        <w:pStyle w:val="ListParagraph"/>
        <w:numPr>
          <w:ilvl w:val="0"/>
          <w:numId w:val="2"/>
        </w:numPr>
        <w:spacing w:after="60"/>
      </w:pPr>
      <w:r>
        <w:rPr>
          <w:color w:val="1A1A1A"/>
          <w:sz w:val="21"/>
          <w:szCs w:val="21"/>
        </w:rPr>
        <w:t xml:space="preserve">WIN-ENDPOINT (BitLocker) or LIN-ENDPOINT (LUKS) from a clean baseline. The lab works on either; the worksheet covers both.</w:t>
      </w:r>
    </w:p>
    <w:p>
      <w:pPr>
        <w:pStyle w:val="ListParagraph"/>
        <w:numPr>
          <w:ilvl w:val="0"/>
          <w:numId w:val="2"/>
        </w:numPr>
        <w:spacing w:after="60"/>
      </w:pPr>
      <w:r>
        <w:rPr>
          <w:color w:val="1A1A1A"/>
          <w:sz w:val="21"/>
          <w:szCs w:val="21"/>
        </w:rPr>
        <w:t xml:space="preserve">A way to mount the VM's virtual disk from another machine or the host, to simulate an attacker reading the disk offline. On a lab VM this means attaching the virtual disk to another VM as a secondary disk.</w:t>
      </w:r>
    </w:p>
    <w:p>
      <w:pPr>
        <w:pStyle w:val="ListParagraph"/>
        <w:numPr>
          <w:ilvl w:val="0"/>
          <w:numId w:val="2"/>
        </w:numPr>
        <w:spacing w:after="60"/>
      </w:pPr>
      <w:r>
        <w:rPr>
          <w:color w:val="1A1A1A"/>
          <w:sz w:val="21"/>
          <w:szCs w:val="21"/>
        </w:rPr>
        <w:t xml:space="preserve">Snapshot before starting.</w:t>
      </w:r>
    </w:p>
    <w:p>
      <w:pPr>
        <w:pStyle w:val="Heading3"/>
        <w:spacing w:after="80" w:before="180"/>
      </w:pPr>
      <w:r>
        <w:rPr>
          <w:b/>
          <w:bCs/>
          <w:color w:val="1A1A1A"/>
          <w:sz w:val="23"/>
          <w:szCs w:val="23"/>
        </w:rPr>
        <w:t xml:space="preserve">Scenario</w:t>
      </w:r>
    </w:p>
    <w:p>
      <w:pPr>
        <w:spacing w:after="120" w:before="0"/>
      </w:pPr>
      <w:r>
        <w:rPr>
          <w:color w:val="1A1A1A"/>
          <w:sz w:val="21"/>
          <w:szCs w:val="21"/>
        </w:rPr>
        <w:t xml:space="preserve">A laptop that is lost or stolen is a breach, unless the data on it was protected. Full-disk encryption is the control that turns a stolen device into a stolen brick. But it protects exactly one situation, the device at rest and powered off, and the most common real failure is trusting it to protect situations it never covered. This lab makes both the protection and its boundary concrete.</w:t>
      </w:r>
    </w:p>
    <w:p>
      <w:pPr>
        <w:pStyle w:val="Heading3"/>
        <w:spacing w:after="80" w:before="180"/>
      </w:pPr>
      <w:r>
        <w:rPr>
          <w:b/>
          <w:bCs/>
          <w:color w:val="1A1A1A"/>
          <w:sz w:val="23"/>
          <w:szCs w:val="23"/>
        </w:rPr>
        <w:t xml:space="preserve">Step-by-step instructions</w:t>
      </w:r>
    </w:p>
    <w:p>
      <w:pPr>
        <w:pStyle w:val="ListParagraph"/>
        <w:numPr>
          <w:ilvl w:val="0"/>
          <w:numId w:val="24"/>
        </w:numPr>
        <w:spacing w:after="80"/>
      </w:pPr>
      <w:r>
        <w:rPr>
          <w:b/>
          <w:bCs/>
          <w:color w:val="1A1A1A"/>
          <w:sz w:val="21"/>
          <w:szCs w:val="21"/>
        </w:rPr>
        <w:t xml:space="preserve">Snapshot</w:t>
      </w:r>
      <w:r>
        <w:rPr>
          <w:color w:val="1A1A1A"/>
          <w:sz w:val="21"/>
          <w:szCs w:val="21"/>
        </w:rPr>
        <w:t xml:space="preserve"> as </w:t>
      </w:r>
      <w:r>
        <w:rPr>
          <w:rFonts w:ascii="Consolas" w:cs="Consolas" w:eastAsia="Consolas" w:hAnsi="Consolas"/>
          <w:color w:val="1A1A1A"/>
          <w:sz w:val="21"/>
          <w:szCs w:val="21"/>
        </w:rPr>
        <w:t xml:space="preserve">pre-encryption-lab9</w:t>
      </w:r>
      <w:r>
        <w:rPr>
          <w:color w:val="1A1A1A"/>
          <w:sz w:val="21"/>
          <w:szCs w:val="21"/>
        </w:rPr>
        <w:t xml:space="preserve">.</w:t>
      </w:r>
    </w:p>
    <w:p>
      <w:pPr>
        <w:pStyle w:val="ListParagraph"/>
        <w:numPr>
          <w:ilvl w:val="0"/>
          <w:numId w:val="24"/>
        </w:numPr>
        <w:spacing w:after="80"/>
      </w:pPr>
      <w:r>
        <w:rPr>
          <w:b/>
          <w:bCs/>
          <w:color w:val="1A1A1A"/>
          <w:sz w:val="21"/>
          <w:szCs w:val="21"/>
        </w:rPr>
        <w:t xml:space="preserve">Prove the data is readable now.</w:t>
      </w:r>
      <w:r>
        <w:rPr>
          <w:color w:val="1A1A1A"/>
          <w:sz w:val="21"/>
          <w:szCs w:val="21"/>
        </w:rPr>
        <w:t xml:space="preserve"> Before encrypting, create a file with recognizable content ("SENSITIVE-LAB9-DATA") on the endpoint. Power the VM off. Attach its virtual disk to another lab VM as a secondary disk and confirm you can read the file. This is the unencrypted baseline: disk off, data readable by anyone who holds the disk.</w:t>
      </w:r>
    </w:p>
    <w:p>
      <w:pPr>
        <w:pStyle w:val="ListParagraph"/>
        <w:numPr>
          <w:ilvl w:val="0"/>
          <w:numId w:val="24"/>
        </w:numPr>
        <w:spacing w:after="80"/>
      </w:pPr>
      <w:r>
        <w:rPr>
          <w:b/>
          <w:bCs/>
          <w:color w:val="1A1A1A"/>
          <w:sz w:val="21"/>
          <w:szCs w:val="21"/>
        </w:rPr>
        <w:t xml:space="preserve">Enable full-disk encryption.</w:t>
      </w:r>
    </w:p>
    <w:p>
      <w:pPr>
        <w:pStyle w:val="ListParagraph"/>
        <w:numPr>
          <w:ilvl w:val="1"/>
          <w:numId w:val="2"/>
        </w:numPr>
        <w:spacing w:after="60"/>
      </w:pPr>
      <w:r>
        <w:rPr>
          <w:color w:val="1A1A1A"/>
          <w:sz w:val="21"/>
          <w:szCs w:val="21"/>
        </w:rPr>
        <w:t xml:space="preserve">Windows: enable BitLocker on the system drive. If the VM lacks a virtual TPM, you can enable BitLocker with a startup password or key instead; the lab is about the data-at-rest protection either way.</w:t>
      </w:r>
    </w:p>
    <w:p>
      <w:pPr>
        <w:pStyle w:val="ListParagraph"/>
        <w:numPr>
          <w:ilvl w:val="1"/>
          <w:numId w:val="2"/>
        </w:numPr>
        <w:spacing w:after="60"/>
      </w:pPr>
      <w:r>
        <w:rPr>
          <w:color w:val="1A1A1A"/>
          <w:sz w:val="21"/>
          <w:szCs w:val="21"/>
        </w:rPr>
        <w:t xml:space="preserve">Linux: the clean install likely offered LUKS encryption; if not, this is a good reason to rebuild LIN-ENDPOINT with LUKS enabled, since full-disk encryption is best set at install time.</w:t>
      </w:r>
    </w:p>
    <w:p>
      <w:pPr>
        <w:spacing w:after="120" w:before="0"/>
      </w:pPr>
      <w:r>
        <w:rPr>
          <w:color w:val="1A1A1A"/>
          <w:sz w:val="21"/>
          <w:szCs w:val="21"/>
        </w:rPr>
        <w:t xml:space="preserve">Let encryption complete.</w:t>
      </w:r>
    </w:p>
    <w:p>
      <w:pPr>
        <w:pStyle w:val="ListParagraph"/>
        <w:numPr>
          <w:ilvl w:val="0"/>
          <w:numId w:val="25"/>
        </w:numPr>
        <w:spacing w:after="80"/>
      </w:pPr>
      <w:r>
        <w:rPr>
          <w:b/>
          <w:bCs/>
          <w:color w:val="1A1A1A"/>
          <w:sz w:val="21"/>
          <w:szCs w:val="21"/>
        </w:rPr>
        <w:t xml:space="preserve">Record where the key lives.</w:t>
      </w:r>
      <w:r>
        <w:rPr>
          <w:color w:val="1A1A1A"/>
          <w:sz w:val="21"/>
          <w:szCs w:val="21"/>
        </w:rPr>
        <w:t xml:space="preserve"> Note how the disk gets unlocked at boot: a TPM releasing the key automatically, a password you type, a recovery key. Write down where the recovery key is stored. If your recovery key is saved on the encrypted machine itself, it is protecting nothing; store it somewhere off the machine. This is the key-management discipline.</w:t>
      </w:r>
    </w:p>
    <w:p>
      <w:pPr>
        <w:pStyle w:val="ListParagraph"/>
        <w:numPr>
          <w:ilvl w:val="0"/>
          <w:numId w:val="25"/>
        </w:numPr>
        <w:spacing w:after="80"/>
      </w:pPr>
      <w:r>
        <w:rPr>
          <w:b/>
          <w:bCs/>
          <w:color w:val="1A1A1A"/>
          <w:sz w:val="21"/>
          <w:szCs w:val="21"/>
        </w:rPr>
        <w:t xml:space="preserve">Prove the at-rest protection.</w:t>
      </w:r>
      <w:r>
        <w:rPr>
          <w:color w:val="1A1A1A"/>
          <w:sz w:val="21"/>
          <w:szCs w:val="21"/>
        </w:rPr>
        <w:t xml:space="preserve"> Power the VM off. Attach its encrypted virtual disk to another lab VM again and try to read "SENSITIVE-LAB9-DATA." You should not be able to; the disk is unreadable without the key. The lost-laptop scenario is now defended.</w:t>
      </w:r>
    </w:p>
    <w:p>
      <w:pPr>
        <w:pStyle w:val="ListParagraph"/>
        <w:numPr>
          <w:ilvl w:val="0"/>
          <w:numId w:val="25"/>
        </w:numPr>
        <w:spacing w:after="80"/>
      </w:pPr>
      <w:r>
        <w:rPr>
          <w:b/>
          <w:bCs/>
          <w:color w:val="1A1A1A"/>
          <w:sz w:val="21"/>
          <w:szCs w:val="21"/>
        </w:rPr>
        <w:t xml:space="preserve">Prove the limit. This is the heart of the lab.</w:t>
      </w:r>
      <w:r>
        <w:rPr>
          <w:color w:val="1A1A1A"/>
          <w:sz w:val="21"/>
          <w:szCs w:val="21"/>
        </w:rPr>
        <w:t xml:space="preserve"> Boot the encrypted VM and log in, so the disk is unlocked and the user is working, the normal daily state. Now, from that running session (or by accessing the running machine as an attacker would after compromising it), read "SENSITIVE-LAB9-DATA." It is fully readable. Full-disk encryption did nothing here, because the disk is unlocked whenever the machine is on and in use. Record this clearly.</w:t>
      </w:r>
    </w:p>
    <w:p>
      <w:pPr>
        <w:pStyle w:val="ListParagraph"/>
        <w:numPr>
          <w:ilvl w:val="0"/>
          <w:numId w:val="25"/>
        </w:numPr>
        <w:spacing w:after="80"/>
      </w:pPr>
      <w:r>
        <w:rPr>
          <w:b/>
          <w:bCs/>
          <w:color w:val="1A1A1A"/>
          <w:sz w:val="21"/>
          <w:szCs w:val="21"/>
        </w:rPr>
        <w:t xml:space="preserve">Address removable media.</w:t>
      </w:r>
      <w:r>
        <w:rPr>
          <w:color w:val="1A1A1A"/>
          <w:sz w:val="21"/>
          <w:szCs w:val="21"/>
        </w:rPr>
        <w:t xml:space="preserve"> Configure a policy that controls USB storage, either blocking it or requiring that data written to removable media is itself encrypted. The USB drive is how data walks off the endpoint and how threats walk on.</w:t>
      </w:r>
    </w:p>
    <w:p>
      <w:pPr>
        <w:pStyle w:val="ListParagraph"/>
        <w:numPr>
          <w:ilvl w:val="0"/>
          <w:numId w:val="25"/>
        </w:numPr>
        <w:spacing w:after="80"/>
      </w:pPr>
      <w:r>
        <w:rPr>
          <w:b/>
          <w:bCs/>
          <w:color w:val="1A1A1A"/>
          <w:sz w:val="21"/>
          <w:szCs w:val="21"/>
        </w:rPr>
        <w:t xml:space="preserve">Restore.</w:t>
      </w:r>
    </w:p>
    <w:p>
      <w:pPr>
        <w:pStyle w:val="Heading3"/>
        <w:spacing w:after="80" w:before="180"/>
      </w:pPr>
      <w:r>
        <w:rPr>
          <w:b/>
          <w:bCs/>
          <w:color w:val="1A1A1A"/>
          <w:sz w:val="23"/>
          <w:szCs w:val="23"/>
        </w:rPr>
        <w:t xml:space="preserve">Lab worksheet</w:t>
      </w:r>
    </w:p>
    <w:tbl>
      <w:tblPr>
        <w:tblW w:type="dxa" w:w="10080"/>
        <w:tblBorders>
          <w:top w:val="single" w:color="B59A9A" w:sz="2"/>
          <w:left w:val="single" w:color="B59A9A" w:sz="2"/>
          <w:bottom w:val="single" w:color="B59A9A" w:sz="2"/>
          <w:right w:val="single" w:color="B59A9A" w:sz="2"/>
          <w:insideH w:val="single" w:color="B59A9A" w:sz="2"/>
          <w:insideV w:val="single" w:color="B59A9A" w:sz="2"/>
        </w:tblBorders>
      </w:tblPr>
      <w:tblGrid>
        <w:gridCol w:w="5040"/>
        <w:gridCol w:w="5040"/>
      </w:tblGrid>
      <w:tr>
        <w:trPr>
          <w:tblHeader/>
        </w:trPr>
        <w:tc>
          <w:tcPr>
            <w:tcW w:type="dxa" w:w="5040"/>
            <w:shd w:fill="7A0C0C" w:color="auto" w:val="clear"/>
            <w:tcMar>
              <w:top w:type="dxa" w:w="60"/>
              <w:left w:type="dxa" w:w="90"/>
              <w:bottom w:type="dxa" w:w="60"/>
              <w:right w:type="dxa" w:w="90"/>
            </w:tcMar>
          </w:tcPr>
          <w:p>
            <w:pPr>
              <w:spacing w:after="0"/>
            </w:pPr>
            <w:r>
              <w:rPr>
                <w:b/>
                <w:bCs/>
                <w:color w:val="FFFFFF"/>
                <w:sz w:val="19"/>
                <w:szCs w:val="19"/>
              </w:rPr>
              <w:t xml:space="preserve">State</w:t>
            </w:r>
          </w:p>
        </w:tc>
        <w:tc>
          <w:tcPr>
            <w:tcW w:type="dxa" w:w="5040"/>
            <w:shd w:fill="7A0C0C" w:color="auto" w:val="clear"/>
            <w:tcMar>
              <w:top w:type="dxa" w:w="60"/>
              <w:left w:type="dxa" w:w="90"/>
              <w:bottom w:type="dxa" w:w="60"/>
              <w:right w:type="dxa" w:w="90"/>
            </w:tcMar>
          </w:tcPr>
          <w:p>
            <w:pPr>
              <w:spacing w:after="0"/>
            </w:pPr>
            <w:r>
              <w:rPr>
                <w:b/>
                <w:bCs/>
                <w:color w:val="FFFFFF"/>
                <w:sz w:val="19"/>
                <w:szCs w:val="19"/>
              </w:rPr>
              <w:t xml:space="preserve">Can an attacker read the sensitive file?</w:t>
            </w:r>
          </w:p>
        </w:tc>
      </w:tr>
      <w:tr>
        <w:tc>
          <w:tcPr>
            <w:tcW w:type="dxa" w:w="5040"/>
            <w:tcMar>
              <w:top w:type="dxa" w:w="50"/>
              <w:left w:type="dxa" w:w="90"/>
              <w:bottom w:type="dxa" w:w="50"/>
              <w:right w:type="dxa" w:w="90"/>
            </w:tcMar>
          </w:tcPr>
          <w:p>
            <w:pPr>
              <w:spacing w:after="0"/>
            </w:pPr>
            <w:r>
              <w:rPr>
                <w:color w:val="1A1A1A"/>
                <w:sz w:val="18"/>
                <w:szCs w:val="18"/>
              </w:rPr>
              <w:t xml:space="preserve">Unencrypted, powered off</w:t>
            </w:r>
          </w:p>
        </w:tc>
        <w:tc>
          <w:tcPr>
            <w:tcW w:type="dxa" w:w="5040"/>
            <w:tcMar>
              <w:top w:type="dxa" w:w="50"/>
              <w:left w:type="dxa" w:w="90"/>
              <w:bottom w:type="dxa" w:w="50"/>
              <w:right w:type="dxa" w:w="90"/>
            </w:tcMar>
          </w:tcPr>
          <w:p>
            <w:pPr>
              <w:spacing w:after="0"/>
            </w:pPr>
            <w:r>
              <w:rPr>
                <w:color w:val="1A1A1A"/>
                <w:sz w:val="18"/>
                <w:szCs w:val="18"/>
              </w:rPr>
              <w:t xml:space="preserve"> </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Encrypted, powered off</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 </w:t>
            </w:r>
          </w:p>
        </w:tc>
      </w:tr>
      <w:tr>
        <w:tc>
          <w:tcPr>
            <w:tcW w:type="dxa" w:w="5040"/>
            <w:tcMar>
              <w:top w:type="dxa" w:w="50"/>
              <w:left w:type="dxa" w:w="90"/>
              <w:bottom w:type="dxa" w:w="50"/>
              <w:right w:type="dxa" w:w="90"/>
            </w:tcMar>
          </w:tcPr>
          <w:p>
            <w:pPr>
              <w:spacing w:after="0"/>
            </w:pPr>
            <w:r>
              <w:rPr>
                <w:color w:val="1A1A1A"/>
                <w:sz w:val="18"/>
                <w:szCs w:val="18"/>
              </w:rPr>
              <w:t xml:space="preserve">Encrypted, powered on and unlocked</w:t>
            </w:r>
          </w:p>
        </w:tc>
        <w:tc>
          <w:tcPr>
            <w:tcW w:type="dxa" w:w="5040"/>
            <w:tcMar>
              <w:top w:type="dxa" w:w="50"/>
              <w:left w:type="dxa" w:w="90"/>
              <w:bottom w:type="dxa" w:w="50"/>
              <w:right w:type="dxa" w:w="90"/>
            </w:tcMar>
          </w:tcPr>
          <w:p>
            <w:pPr>
              <w:spacing w:after="0"/>
            </w:pPr>
            <w:r>
              <w:rPr>
                <w:color w:val="1A1A1A"/>
                <w:sz w:val="18"/>
                <w:szCs w:val="18"/>
              </w:rPr>
              <w:t xml:space="preserve"> </w:t>
            </w:r>
          </w:p>
        </w:tc>
      </w:tr>
    </w:tbl>
    <w:p>
      <w:pPr>
        <w:spacing w:after="120"/>
      </w:pPr>
      <w:r>
        <w:t xml:space="preserve"/>
      </w:r>
    </w:p>
    <w:p>
      <w:pPr>
        <w:spacing w:after="120" w:before="0"/>
      </w:pPr>
      <w:r>
        <w:rPr>
          <w:b/>
          <w:bCs/>
          <w:color w:val="1A1A1A"/>
          <w:sz w:val="21"/>
          <w:szCs w:val="21"/>
        </w:rPr>
        <w:t xml:space="preserve">Key management:</w:t>
      </w:r>
      <w:r>
        <w:rPr>
          <w:color w:val="1A1A1A"/>
          <w:sz w:val="21"/>
          <w:szCs w:val="21"/>
        </w:rPr>
        <w:t xml:space="preserve"> How the disk unlocks at boot: ____ Where the recovery key is stored: ____ Is the recovery key off the machine? ____</w:t>
      </w:r>
    </w:p>
    <w:p>
      <w:pPr>
        <w:spacing w:after="120" w:before="0"/>
      </w:pPr>
      <w:r>
        <w:rPr>
          <w:b/>
          <w:bCs/>
          <w:color w:val="1A1A1A"/>
          <w:sz w:val="21"/>
          <w:szCs w:val="21"/>
        </w:rPr>
        <w:t xml:space="preserve">Removable media control:</w:t>
      </w:r>
      <w:r>
        <w:rPr>
          <w:color w:val="1A1A1A"/>
          <w:sz w:val="21"/>
          <w:szCs w:val="21"/>
        </w:rPr>
        <w:t xml:space="preserve"> Approach taken: ____</w:t>
      </w:r>
    </w:p>
    <w:p>
      <w:pPr>
        <w:pStyle w:val="Heading3"/>
        <w:spacing w:after="80" w:before="180"/>
      </w:pPr>
      <w:r>
        <w:rPr>
          <w:b/>
          <w:bCs/>
          <w:color w:val="1A1A1A"/>
          <w:sz w:val="23"/>
          <w:szCs w:val="23"/>
        </w:rPr>
        <w:t xml:space="preserve">Expected outcomes</w:t>
      </w:r>
    </w:p>
    <w:p>
      <w:pPr>
        <w:spacing w:after="120" w:before="0"/>
      </w:pPr>
      <w:r>
        <w:rPr>
          <w:color w:val="1A1A1A"/>
          <w:sz w:val="21"/>
          <w:szCs w:val="21"/>
        </w:rPr>
        <w:t xml:space="preserve">A clean three-row result: the unencrypted disk is readable at rest, the encrypted disk is unreadable at rest, and the encrypted disk is fully readable while running and unlocked. That third row is the one people forget and the one this lab exists to burn in. You should finish able to say precisely what full-disk encryption protects (the powered-off device) and what it does not (the running one, which is most of the day).</w:t>
      </w:r>
    </w:p>
    <w:p>
      <w:pPr>
        <w:pStyle w:val="Heading3"/>
        <w:spacing w:after="80" w:before="180"/>
      </w:pPr>
      <w:r>
        <w:rPr>
          <w:b/>
          <w:bCs/>
          <w:color w:val="1A1A1A"/>
          <w:sz w:val="23"/>
          <w:szCs w:val="23"/>
        </w:rPr>
        <w:t xml:space="preserve">Discussion questions</w:t>
      </w:r>
    </w:p>
    <w:p>
      <w:pPr>
        <w:pStyle w:val="ListParagraph"/>
        <w:numPr>
          <w:ilvl w:val="0"/>
          <w:numId w:val="26"/>
        </w:numPr>
        <w:spacing w:after="80"/>
      </w:pPr>
      <w:r>
        <w:rPr>
          <w:color w:val="1A1A1A"/>
          <w:sz w:val="21"/>
          <w:szCs w:val="21"/>
        </w:rPr>
        <w:t xml:space="preserve">Full-disk encryption protects the device at rest. Most of a device's life is spent powered on and unlocked. What other controls in this course protect the data during that much larger window?</w:t>
      </w:r>
    </w:p>
    <w:p>
      <w:pPr>
        <w:pStyle w:val="ListParagraph"/>
        <w:numPr>
          <w:ilvl w:val="0"/>
          <w:numId w:val="26"/>
        </w:numPr>
        <w:spacing w:after="80"/>
      </w:pPr>
      <w:r>
        <w:rPr>
          <w:color w:val="1A1A1A"/>
          <w:sz w:val="21"/>
          <w:szCs w:val="21"/>
        </w:rPr>
        <w:t xml:space="preserve">A recovery key stored on the machine it recovers is useless, yet it happens constantly. Where should recovery keys actually live in a real organization, and what new risk does that central store create?</w:t>
      </w:r>
    </w:p>
    <w:p>
      <w:pPr>
        <w:pStyle w:val="ListParagraph"/>
        <w:numPr>
          <w:ilvl w:val="0"/>
          <w:numId w:val="26"/>
        </w:numPr>
        <w:spacing w:after="80"/>
      </w:pPr>
      <w:r>
        <w:rPr>
          <w:color w:val="1A1A1A"/>
          <w:sz w:val="21"/>
          <w:szCs w:val="21"/>
        </w:rPr>
        <w:t xml:space="preserve">Data loss prevention watches for sensitive data leaving the endpoint. Based on what you saw, at what moment, on-disk, in-use, or in-transit, does DLP have to operate, and why can encryption not do DLP's job?</w:t>
      </w:r>
    </w:p>
    <w:p>
      <w:pPr>
        <w:pStyle w:val="Heading3"/>
        <w:spacing w:after="80" w:before="180"/>
      </w:pPr>
      <w:r>
        <w:rPr>
          <w:b/>
          <w:bCs/>
          <w:color w:val="1A1A1A"/>
          <w:sz w:val="23"/>
          <w:szCs w:val="23"/>
        </w:rPr>
        <w:t xml:space="preserve">Grading rubric</w:t>
      </w:r>
    </w:p>
    <w:tbl>
      <w:tblPr>
        <w:tblW w:type="dxa" w:w="10080"/>
        <w:tblBorders>
          <w:top w:val="single" w:color="B59A9A" w:sz="2"/>
          <w:left w:val="single" w:color="B59A9A" w:sz="2"/>
          <w:bottom w:val="single" w:color="B59A9A" w:sz="2"/>
          <w:right w:val="single" w:color="B59A9A" w:sz="2"/>
          <w:insideH w:val="single" w:color="B59A9A" w:sz="2"/>
          <w:insideV w:val="single" w:color="B59A9A" w:sz="2"/>
        </w:tblBorders>
      </w:tblPr>
      <w:tblGrid>
        <w:gridCol w:w="5040"/>
        <w:gridCol w:w="5040"/>
      </w:tblGrid>
      <w:tr>
        <w:trPr>
          <w:tblHeader/>
        </w:trPr>
        <w:tc>
          <w:tcPr>
            <w:tcW w:type="dxa" w:w="5040"/>
            <w:shd w:fill="7A0C0C" w:color="auto" w:val="clear"/>
            <w:tcMar>
              <w:top w:type="dxa" w:w="60"/>
              <w:left w:type="dxa" w:w="90"/>
              <w:bottom w:type="dxa" w:w="60"/>
              <w:right w:type="dxa" w:w="90"/>
            </w:tcMar>
          </w:tcPr>
          <w:p>
            <w:pPr>
              <w:spacing w:after="0"/>
            </w:pPr>
            <w:r>
              <w:rPr>
                <w:b/>
                <w:bCs/>
                <w:color w:val="FFFFFF"/>
                <w:sz w:val="19"/>
                <w:szCs w:val="19"/>
              </w:rPr>
              <w:t xml:space="preserve">Criterion</w:t>
            </w:r>
          </w:p>
        </w:tc>
        <w:tc>
          <w:tcPr>
            <w:tcW w:type="dxa" w:w="5040"/>
            <w:shd w:fill="7A0C0C" w:color="auto" w:val="clear"/>
            <w:tcMar>
              <w:top w:type="dxa" w:w="60"/>
              <w:left w:type="dxa" w:w="90"/>
              <w:bottom w:type="dxa" w:w="60"/>
              <w:right w:type="dxa" w:w="90"/>
            </w:tcMar>
          </w:tcPr>
          <w:p>
            <w:pPr>
              <w:spacing w:after="0"/>
            </w:pPr>
            <w:r>
              <w:rPr>
                <w:b/>
                <w:bCs/>
                <w:color w:val="FFFFFF"/>
                <w:sz w:val="19"/>
                <w:szCs w:val="19"/>
              </w:rPr>
              <w:t xml:space="preserve">Points</w:t>
            </w:r>
          </w:p>
        </w:tc>
      </w:tr>
      <w:tr>
        <w:tc>
          <w:tcPr>
            <w:tcW w:type="dxa" w:w="5040"/>
            <w:tcMar>
              <w:top w:type="dxa" w:w="50"/>
              <w:left w:type="dxa" w:w="90"/>
              <w:bottom w:type="dxa" w:w="50"/>
              <w:right w:type="dxa" w:w="90"/>
            </w:tcMar>
          </w:tcPr>
          <w:p>
            <w:pPr>
              <w:spacing w:after="0"/>
            </w:pPr>
            <w:r>
              <w:rPr>
                <w:color w:val="1A1A1A"/>
                <w:sz w:val="18"/>
                <w:szCs w:val="18"/>
              </w:rPr>
              <w:t xml:space="preserve">Unencrypted at-rest readability demonstrated as a baseline</w:t>
            </w:r>
          </w:p>
        </w:tc>
        <w:tc>
          <w:tcPr>
            <w:tcW w:type="dxa" w:w="5040"/>
            <w:tcMar>
              <w:top w:type="dxa" w:w="50"/>
              <w:left w:type="dxa" w:w="90"/>
              <w:bottom w:type="dxa" w:w="50"/>
              <w:right w:type="dxa" w:w="90"/>
            </w:tcMar>
          </w:tcPr>
          <w:p>
            <w:pPr>
              <w:spacing w:after="0"/>
            </w:pPr>
            <w:r>
              <w:rPr>
                <w:color w:val="1A1A1A"/>
                <w:sz w:val="18"/>
                <w:szCs w:val="18"/>
              </w:rPr>
              <w:t xml:space="preserve">15</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Full-disk encryption enabled successfully</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20</w:t>
            </w:r>
          </w:p>
        </w:tc>
      </w:tr>
      <w:tr>
        <w:tc>
          <w:tcPr>
            <w:tcW w:type="dxa" w:w="5040"/>
            <w:tcMar>
              <w:top w:type="dxa" w:w="50"/>
              <w:left w:type="dxa" w:w="90"/>
              <w:bottom w:type="dxa" w:w="50"/>
              <w:right w:type="dxa" w:w="90"/>
            </w:tcMar>
          </w:tcPr>
          <w:p>
            <w:pPr>
              <w:spacing w:after="0"/>
            </w:pPr>
            <w:r>
              <w:rPr>
                <w:color w:val="1A1A1A"/>
                <w:sz w:val="18"/>
                <w:szCs w:val="18"/>
              </w:rPr>
              <w:t xml:space="preserve">At-rest protection proven (encrypted disk unreadable when off)</w:t>
            </w:r>
          </w:p>
        </w:tc>
        <w:tc>
          <w:tcPr>
            <w:tcW w:type="dxa" w:w="5040"/>
            <w:tcMar>
              <w:top w:type="dxa" w:w="50"/>
              <w:left w:type="dxa" w:w="90"/>
              <w:bottom w:type="dxa" w:w="50"/>
              <w:right w:type="dxa" w:w="90"/>
            </w:tcMar>
          </w:tcPr>
          <w:p>
            <w:pPr>
              <w:spacing w:after="0"/>
            </w:pPr>
            <w:r>
              <w:rPr>
                <w:color w:val="1A1A1A"/>
                <w:sz w:val="18"/>
                <w:szCs w:val="18"/>
              </w:rPr>
              <w:t xml:space="preserve">20</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The running-and-unlocked limit demonstrated clearly</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25</w:t>
            </w:r>
          </w:p>
        </w:tc>
      </w:tr>
      <w:tr>
        <w:tc>
          <w:tcPr>
            <w:tcW w:type="dxa" w:w="5040"/>
            <w:tcMar>
              <w:top w:type="dxa" w:w="50"/>
              <w:left w:type="dxa" w:w="90"/>
              <w:bottom w:type="dxa" w:w="50"/>
              <w:right w:type="dxa" w:w="90"/>
            </w:tcMar>
          </w:tcPr>
          <w:p>
            <w:pPr>
              <w:spacing w:after="0"/>
            </w:pPr>
            <w:r>
              <w:rPr>
                <w:color w:val="1A1A1A"/>
                <w:sz w:val="18"/>
                <w:szCs w:val="18"/>
              </w:rPr>
              <w:t xml:space="preserve">Key management and recovery-key location addressed correctly</w:t>
            </w:r>
          </w:p>
        </w:tc>
        <w:tc>
          <w:tcPr>
            <w:tcW w:type="dxa" w:w="5040"/>
            <w:tcMar>
              <w:top w:type="dxa" w:w="50"/>
              <w:left w:type="dxa" w:w="90"/>
              <w:bottom w:type="dxa" w:w="50"/>
              <w:right w:type="dxa" w:w="90"/>
            </w:tcMar>
          </w:tcPr>
          <w:p>
            <w:pPr>
              <w:spacing w:after="0"/>
            </w:pPr>
            <w:r>
              <w:rPr>
                <w:color w:val="1A1A1A"/>
                <w:sz w:val="18"/>
                <w:szCs w:val="18"/>
              </w:rPr>
              <w:t xml:space="preserve">10</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Removable-media control configured</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10</w:t>
            </w:r>
          </w:p>
        </w:tc>
      </w:tr>
      <w:tr>
        <w:tc>
          <w:tcPr>
            <w:tcW w:type="dxa" w:w="5040"/>
            <w:tcMar>
              <w:top w:type="dxa" w:w="50"/>
              <w:left w:type="dxa" w:w="90"/>
              <w:bottom w:type="dxa" w:w="50"/>
              <w:right w:type="dxa" w:w="90"/>
            </w:tcMar>
          </w:tcPr>
          <w:p>
            <w:pPr>
              <w:spacing w:after="0"/>
            </w:pPr>
            <w:r>
              <w:rPr>
                <w:b/>
                <w:bCs/>
                <w:color w:val="1A1A1A"/>
                <w:sz w:val="18"/>
                <w:szCs w:val="18"/>
              </w:rPr>
              <w:t xml:space="preserve">Total</w:t>
            </w:r>
          </w:p>
        </w:tc>
        <w:tc>
          <w:tcPr>
            <w:tcW w:type="dxa" w:w="5040"/>
            <w:tcMar>
              <w:top w:type="dxa" w:w="50"/>
              <w:left w:type="dxa" w:w="90"/>
              <w:bottom w:type="dxa" w:w="50"/>
              <w:right w:type="dxa" w:w="90"/>
            </w:tcMar>
          </w:tcPr>
          <w:p>
            <w:pPr>
              <w:spacing w:after="0"/>
            </w:pPr>
            <w:r>
              <w:rPr>
                <w:b/>
                <w:bCs/>
                <w:color w:val="1A1A1A"/>
                <w:sz w:val="18"/>
                <w:szCs w:val="18"/>
              </w:rPr>
              <w:t xml:space="preserve">100</w:t>
            </w:r>
          </w:p>
        </w:tc>
      </w:tr>
    </w:tbl>
    <w:p>
      <w:pPr>
        <w:spacing w:after="120"/>
      </w:pPr>
      <w:r>
        <w:t xml:space="preserve"/>
      </w:r>
    </w:p>
    <w:p>
      <w:pPr>
        <w:pBdr>
          <w:bottom w:val="single" w:color="B59A9A" w:sz="8" w:space="1"/>
        </w:pBdr>
        <w:spacing w:after="120" w:before="120"/>
      </w:pPr>
      <w:r>
        <w:t xml:space="preserve"/>
      </w:r>
    </w:p>
    <w:p>
      <w:r>
        <w:br w:type="page"/>
      </w:r>
    </w:p>
    <w:p>
      <w:pPr>
        <w:pStyle w:val="Heading2"/>
        <w:pBdr>
          <w:bottom w:val="single" w:color="B59A9A" w:sz="10" w:space="3"/>
        </w:pBdr>
        <w:spacing w:after="120" w:before="120"/>
      </w:pPr>
      <w:r>
        <w:rPr>
          <w:b/>
          <w:bCs/>
          <w:color w:val="A01818"/>
          <w:sz w:val="28"/>
          <w:szCs w:val="28"/>
        </w:rPr>
        <w:t xml:space="preserve">Lab 10: Host Firewall with Outbound Control</w:t>
      </w:r>
    </w:p>
    <w:p>
      <w:pPr>
        <w:spacing w:after="140" w:before="0"/>
      </w:pPr>
      <w:r>
        <w:rPr>
          <w:i/>
          <w:iCs/>
          <w:color w:val="555555"/>
          <w:sz w:val="20"/>
          <w:szCs w:val="20"/>
        </w:rPr>
        <w:t xml:space="preserve">Companion to Video 10: Network Defense at the Endpoint</w:t>
      </w:r>
    </w:p>
    <w:p>
      <w:pPr>
        <w:pStyle w:val="Heading3"/>
        <w:spacing w:after="80" w:before="180"/>
      </w:pPr>
      <w:r>
        <w:rPr>
          <w:b/>
          <w:bCs/>
          <w:color w:val="1A1A1A"/>
          <w:sz w:val="23"/>
          <w:szCs w:val="23"/>
        </w:rPr>
        <w:t xml:space="preserve">Lab objectives</w:t>
      </w:r>
    </w:p>
    <w:p>
      <w:pPr>
        <w:spacing w:after="120" w:before="0"/>
      </w:pPr>
      <w:r>
        <w:rPr>
          <w:color w:val="1A1A1A"/>
          <w:sz w:val="21"/>
          <w:szCs w:val="21"/>
        </w:rPr>
        <w:t xml:space="preserve">By the end of this lab you will be able to:</w:t>
      </w:r>
    </w:p>
    <w:p>
      <w:pPr>
        <w:pStyle w:val="ListParagraph"/>
        <w:numPr>
          <w:ilvl w:val="0"/>
          <w:numId w:val="2"/>
        </w:numPr>
        <w:spacing w:after="60"/>
      </w:pPr>
      <w:r>
        <w:rPr>
          <w:color w:val="1A1A1A"/>
          <w:sz w:val="21"/>
          <w:szCs w:val="21"/>
        </w:rPr>
        <w:t xml:space="preserve">Configure a host firewall on a lab endpoint that controls both inbound and outbound connections.</w:t>
      </w:r>
    </w:p>
    <w:p>
      <w:pPr>
        <w:pStyle w:val="ListParagraph"/>
        <w:numPr>
          <w:ilvl w:val="0"/>
          <w:numId w:val="2"/>
        </w:numPr>
        <w:spacing w:after="60"/>
      </w:pPr>
      <w:r>
        <w:rPr>
          <w:color w:val="1A1A1A"/>
          <w:sz w:val="21"/>
          <w:szCs w:val="21"/>
        </w:rPr>
        <w:t xml:space="preserve">Demonstrate how outbound restriction limits a simulated command-and-control connection.</w:t>
      </w:r>
    </w:p>
    <w:p>
      <w:pPr>
        <w:pStyle w:val="ListParagraph"/>
        <w:numPr>
          <w:ilvl w:val="0"/>
          <w:numId w:val="2"/>
        </w:numPr>
        <w:spacing w:after="60"/>
      </w:pPr>
      <w:r>
        <w:rPr>
          <w:color w:val="1A1A1A"/>
          <w:sz w:val="21"/>
          <w:szCs w:val="21"/>
        </w:rPr>
        <w:t xml:space="preserve">Explain why outbound control matters as much as inbound, and how endpoint isolation fits the response phase ahead.</w:t>
      </w:r>
    </w:p>
    <w:p>
      <w:pPr>
        <w:pStyle w:val="Heading3"/>
        <w:spacing w:after="80" w:before="180"/>
      </w:pPr>
      <w:r>
        <w:rPr>
          <w:b/>
          <w:bCs/>
          <w:color w:val="1A1A1A"/>
          <w:sz w:val="23"/>
          <w:szCs w:val="23"/>
        </w:rPr>
        <w:t xml:space="preserve">Prerequisites</w:t>
      </w:r>
    </w:p>
    <w:p>
      <w:pPr>
        <w:pStyle w:val="ListParagraph"/>
        <w:numPr>
          <w:ilvl w:val="0"/>
          <w:numId w:val="2"/>
        </w:numPr>
        <w:spacing w:after="60"/>
      </w:pPr>
      <w:r>
        <w:rPr>
          <w:color w:val="1A1A1A"/>
          <w:sz w:val="21"/>
          <w:szCs w:val="21"/>
        </w:rPr>
        <w:t xml:space="preserve">WIN-ENDPOINT (or LIN-ENDPOINT) from a recent snapshot.</w:t>
      </w:r>
    </w:p>
    <w:p>
      <w:pPr>
        <w:pStyle w:val="ListParagraph"/>
        <w:numPr>
          <w:ilvl w:val="0"/>
          <w:numId w:val="2"/>
        </w:numPr>
        <w:spacing w:after="60"/>
      </w:pPr>
      <w:r>
        <w:rPr>
          <w:color w:val="1A1A1A"/>
          <w:sz w:val="21"/>
          <w:szCs w:val="21"/>
        </w:rPr>
        <w:t xml:space="preserve">ATTACK-HOST, which will play the role of the attacker's command-and-control server.</w:t>
      </w:r>
    </w:p>
    <w:p>
      <w:pPr>
        <w:pStyle w:val="ListParagraph"/>
        <w:numPr>
          <w:ilvl w:val="0"/>
          <w:numId w:val="2"/>
        </w:numPr>
        <w:spacing w:after="60"/>
      </w:pPr>
      <w:r>
        <w:rPr>
          <w:color w:val="1A1A1A"/>
          <w:sz w:val="21"/>
          <w:szCs w:val="21"/>
        </w:rPr>
        <w:t xml:space="preserve">Snapshot before starting.</w:t>
      </w:r>
    </w:p>
    <w:p>
      <w:pPr>
        <w:pStyle w:val="Heading3"/>
        <w:spacing w:after="80" w:before="180"/>
      </w:pPr>
      <w:r>
        <w:rPr>
          <w:b/>
          <w:bCs/>
          <w:color w:val="1A1A1A"/>
          <w:sz w:val="23"/>
          <w:szCs w:val="23"/>
        </w:rPr>
        <w:t xml:space="preserve">Scenario</w:t>
      </w:r>
    </w:p>
    <w:p>
      <w:pPr>
        <w:spacing w:after="120" w:before="0"/>
      </w:pPr>
      <w:r>
        <w:rPr>
          <w:color w:val="1A1A1A"/>
          <w:sz w:val="21"/>
          <w:szCs w:val="21"/>
        </w:rPr>
        <w:t xml:space="preserve">Most people think of a firewall as something that keeps attackers out. On an endpoint, the more valuable job is often the reverse: controlling what a compromised machine is allowed to connect to. An intrusion that cannot phone home cannot be remotely controlled and cannot exfiltrate data over its preferred channel. This lab builds outbound control and proves it strangles a simulated command-and-control link.</w:t>
      </w:r>
    </w:p>
    <w:p>
      <w:pPr>
        <w:pStyle w:val="Heading3"/>
        <w:spacing w:after="80" w:before="180"/>
      </w:pPr>
      <w:r>
        <w:rPr>
          <w:b/>
          <w:bCs/>
          <w:color w:val="1A1A1A"/>
          <w:sz w:val="23"/>
          <w:szCs w:val="23"/>
        </w:rPr>
        <w:t xml:space="preserve">Step-by-step instructions</w:t>
      </w:r>
    </w:p>
    <w:p>
      <w:pPr>
        <w:pStyle w:val="ListParagraph"/>
        <w:numPr>
          <w:ilvl w:val="0"/>
          <w:numId w:val="27"/>
        </w:numPr>
        <w:spacing w:after="80"/>
      </w:pPr>
      <w:r>
        <w:rPr>
          <w:b/>
          <w:bCs/>
          <w:color w:val="1A1A1A"/>
          <w:sz w:val="21"/>
          <w:szCs w:val="21"/>
        </w:rPr>
        <w:t xml:space="preserve">Snapshot</w:t>
      </w:r>
      <w:r>
        <w:rPr>
          <w:color w:val="1A1A1A"/>
          <w:sz w:val="21"/>
          <w:szCs w:val="21"/>
        </w:rPr>
        <w:t xml:space="preserve"> as </w:t>
      </w:r>
      <w:r>
        <w:rPr>
          <w:rFonts w:ascii="Consolas" w:cs="Consolas" w:eastAsia="Consolas" w:hAnsi="Consolas"/>
          <w:color w:val="1A1A1A"/>
          <w:sz w:val="21"/>
          <w:szCs w:val="21"/>
        </w:rPr>
        <w:t xml:space="preserve">pre-firewall-lab10</w:t>
      </w:r>
      <w:r>
        <w:rPr>
          <w:color w:val="1A1A1A"/>
          <w:sz w:val="21"/>
          <w:szCs w:val="21"/>
        </w:rPr>
        <w:t xml:space="preserve">.</w:t>
      </w:r>
    </w:p>
    <w:p>
      <w:pPr>
        <w:pStyle w:val="ListParagraph"/>
        <w:numPr>
          <w:ilvl w:val="0"/>
          <w:numId w:val="27"/>
        </w:numPr>
        <w:spacing w:after="80"/>
      </w:pPr>
      <w:r>
        <w:rPr>
          <w:b/>
          <w:bCs/>
          <w:color w:val="1A1A1A"/>
          <w:sz w:val="21"/>
          <w:szCs w:val="21"/>
        </w:rPr>
        <w:t xml:space="preserve">Establish the unrestricted baseline.</w:t>
      </w:r>
      <w:r>
        <w:rPr>
          <w:color w:val="1A1A1A"/>
          <w:sz w:val="21"/>
          <w:szCs w:val="21"/>
        </w:rPr>
        <w:t xml:space="preserve"> With the default firewall configuration, simulate command-and-control: on ATTACK-HOST, start a listener on some port. From the endpoint, open an outbound connection to ATTACK-HOST on that port (a simple scripted beacon that connects out every few seconds). Confirm it connects freely. This is a compromised endpoint phoning home with nothing in its way.</w:t>
      </w:r>
    </w:p>
    <w:p>
      <w:pPr>
        <w:pStyle w:val="ListParagraph"/>
        <w:numPr>
          <w:ilvl w:val="0"/>
          <w:numId w:val="27"/>
        </w:numPr>
        <w:spacing w:after="80"/>
      </w:pPr>
      <w:r>
        <w:rPr>
          <w:b/>
          <w:bCs/>
          <w:color w:val="1A1A1A"/>
          <w:sz w:val="21"/>
          <w:szCs w:val="21"/>
        </w:rPr>
        <w:t xml:space="preserve">Configure inbound control.</w:t>
      </w:r>
      <w:r>
        <w:rPr>
          <w:color w:val="1A1A1A"/>
          <w:sz w:val="21"/>
          <w:szCs w:val="21"/>
        </w:rPr>
        <w:t xml:space="preserve"> Set the host firewall to deny inbound connections by default and allow only what the machine genuinely needs to receive. Confirm normal operation is unaffected.</w:t>
      </w:r>
    </w:p>
    <w:p>
      <w:pPr>
        <w:pStyle w:val="ListParagraph"/>
        <w:numPr>
          <w:ilvl w:val="0"/>
          <w:numId w:val="27"/>
        </w:numPr>
        <w:spacing w:after="80"/>
      </w:pPr>
      <w:r>
        <w:rPr>
          <w:b/>
          <w:bCs/>
          <w:color w:val="1A1A1A"/>
          <w:sz w:val="21"/>
          <w:szCs w:val="21"/>
        </w:rPr>
        <w:t xml:space="preserve">Configure outbound control. This is the valuable part.</w:t>
      </w:r>
      <w:r>
        <w:rPr>
          <w:color w:val="1A1A1A"/>
          <w:sz w:val="21"/>
          <w:szCs w:val="21"/>
        </w:rPr>
        <w:t xml:space="preserve"> Change the outbound policy from "allow all" to default-deny, then allow only the outbound connections the endpoint legitimately needs (for the lab, allow what a normal user workflow requires and nothing else). This is more restrictive than most endpoints are configured, and that is the point.</w:t>
      </w:r>
    </w:p>
    <w:p>
      <w:pPr>
        <w:pStyle w:val="ListParagraph"/>
        <w:numPr>
          <w:ilvl w:val="0"/>
          <w:numId w:val="27"/>
        </w:numPr>
        <w:spacing w:after="80"/>
      </w:pPr>
      <w:r>
        <w:rPr>
          <w:b/>
          <w:bCs/>
          <w:color w:val="1A1A1A"/>
          <w:sz w:val="21"/>
          <w:szCs w:val="21"/>
        </w:rPr>
        <w:t xml:space="preserve">Demonstrate the effect on command-and-control.</w:t>
      </w:r>
      <w:r>
        <w:rPr>
          <w:color w:val="1A1A1A"/>
          <w:sz w:val="21"/>
          <w:szCs w:val="21"/>
        </w:rPr>
        <w:t xml:space="preserve"> Re-run the beacon from step 2. The outbound connection to ATTACK-HOST's arbitrary port should now be blocked by the default-deny outbound policy. The compromised endpoint can no longer reach its controller. Record the before and after.</w:t>
      </w:r>
    </w:p>
    <w:p>
      <w:pPr>
        <w:pStyle w:val="ListParagraph"/>
        <w:numPr>
          <w:ilvl w:val="0"/>
          <w:numId w:val="27"/>
        </w:numPr>
        <w:spacing w:after="80"/>
      </w:pPr>
      <w:r>
        <w:rPr>
          <w:b/>
          <w:bCs/>
          <w:color w:val="1A1A1A"/>
          <w:sz w:val="21"/>
          <w:szCs w:val="21"/>
        </w:rPr>
        <w:t xml:space="preserve">Test the realistic evasion.</w:t>
      </w:r>
      <w:r>
        <w:rPr>
          <w:color w:val="1A1A1A"/>
          <w:sz w:val="21"/>
          <w:szCs w:val="21"/>
        </w:rPr>
        <w:t xml:space="preserve"> Attackers know about outbound filtering, so they beacon over ports and protocols that are usually allowed (such as standard web ports). Point your beacon at a port your allow rules permit and see whether it gets through. This shows the limit of port-based outbound control and previews why later detection has to look at behavior, not just ports.</w:t>
      </w:r>
    </w:p>
    <w:p>
      <w:pPr>
        <w:pStyle w:val="ListParagraph"/>
        <w:numPr>
          <w:ilvl w:val="0"/>
          <w:numId w:val="27"/>
        </w:numPr>
        <w:spacing w:after="80"/>
      </w:pPr>
      <w:r>
        <w:rPr>
          <w:b/>
          <w:bCs/>
          <w:color w:val="1A1A1A"/>
          <w:sz w:val="21"/>
          <w:szCs w:val="21"/>
        </w:rPr>
        <w:t xml:space="preserve">Practice endpoint isolation.</w:t>
      </w:r>
      <w:r>
        <w:rPr>
          <w:color w:val="1A1A1A"/>
          <w:sz w:val="21"/>
          <w:szCs w:val="21"/>
        </w:rPr>
        <w:t xml:space="preserve"> Configure a firewall rule set that cuts the endpoint off from everything except your MONITOR/management path, a one-command "isolate this machine" state. This is the containment action Lab 16 will use for real. Confirm you can isolate and then restore connectivity.</w:t>
      </w:r>
    </w:p>
    <w:p>
      <w:pPr>
        <w:pStyle w:val="ListParagraph"/>
        <w:numPr>
          <w:ilvl w:val="0"/>
          <w:numId w:val="27"/>
        </w:numPr>
        <w:spacing w:after="80"/>
      </w:pPr>
      <w:r>
        <w:rPr>
          <w:b/>
          <w:bCs/>
          <w:color w:val="1A1A1A"/>
          <w:sz w:val="21"/>
          <w:szCs w:val="21"/>
        </w:rPr>
        <w:t xml:space="preserve">Restore.</w:t>
      </w:r>
    </w:p>
    <w:p>
      <w:pPr>
        <w:pStyle w:val="Heading3"/>
        <w:spacing w:after="80" w:before="180"/>
      </w:pPr>
      <w:r>
        <w:rPr>
          <w:b/>
          <w:bCs/>
          <w:color w:val="1A1A1A"/>
          <w:sz w:val="23"/>
          <w:szCs w:val="23"/>
        </w:rPr>
        <w:t xml:space="preserve">Lab worksheet</w:t>
      </w:r>
    </w:p>
    <w:tbl>
      <w:tblPr>
        <w:tblW w:type="dxa" w:w="10080"/>
        <w:tblBorders>
          <w:top w:val="single" w:color="B59A9A" w:sz="2"/>
          <w:left w:val="single" w:color="B59A9A" w:sz="2"/>
          <w:bottom w:val="single" w:color="B59A9A" w:sz="2"/>
          <w:right w:val="single" w:color="B59A9A" w:sz="2"/>
          <w:insideH w:val="single" w:color="B59A9A" w:sz="2"/>
          <w:insideV w:val="single" w:color="B59A9A" w:sz="2"/>
        </w:tblBorders>
      </w:tblPr>
      <w:tblGrid>
        <w:gridCol w:w="5040"/>
        <w:gridCol w:w="5040"/>
      </w:tblGrid>
      <w:tr>
        <w:trPr>
          <w:tblHeader/>
        </w:trPr>
        <w:tc>
          <w:tcPr>
            <w:tcW w:type="dxa" w:w="5040"/>
            <w:shd w:fill="7A0C0C" w:color="auto" w:val="clear"/>
            <w:tcMar>
              <w:top w:type="dxa" w:w="60"/>
              <w:left w:type="dxa" w:w="90"/>
              <w:bottom w:type="dxa" w:w="60"/>
              <w:right w:type="dxa" w:w="90"/>
            </w:tcMar>
          </w:tcPr>
          <w:p>
            <w:pPr>
              <w:spacing w:after="0"/>
            </w:pPr>
            <w:r>
              <w:rPr>
                <w:b/>
                <w:bCs/>
                <w:color w:val="FFFFFF"/>
                <w:sz w:val="19"/>
                <w:szCs w:val="19"/>
              </w:rPr>
              <w:t xml:space="preserve">Connection test</w:t>
            </w:r>
          </w:p>
        </w:tc>
        <w:tc>
          <w:tcPr>
            <w:tcW w:type="dxa" w:w="5040"/>
            <w:shd w:fill="7A0C0C" w:color="auto" w:val="clear"/>
            <w:tcMar>
              <w:top w:type="dxa" w:w="60"/>
              <w:left w:type="dxa" w:w="90"/>
              <w:bottom w:type="dxa" w:w="60"/>
              <w:right w:type="dxa" w:w="90"/>
            </w:tcMar>
          </w:tcPr>
          <w:p>
            <w:pPr>
              <w:spacing w:after="0"/>
            </w:pPr>
            <w:r>
              <w:rPr>
                <w:b/>
                <w:bCs/>
                <w:color w:val="FFFFFF"/>
                <w:sz w:val="19"/>
                <w:szCs w:val="19"/>
              </w:rPr>
              <w:t xml:space="preserve">Result</w:t>
            </w:r>
          </w:p>
        </w:tc>
      </w:tr>
      <w:tr>
        <w:tc>
          <w:tcPr>
            <w:tcW w:type="dxa" w:w="5040"/>
            <w:tcMar>
              <w:top w:type="dxa" w:w="50"/>
              <w:left w:type="dxa" w:w="90"/>
              <w:bottom w:type="dxa" w:w="50"/>
              <w:right w:type="dxa" w:w="90"/>
            </w:tcMar>
          </w:tcPr>
          <w:p>
            <w:pPr>
              <w:spacing w:after="0"/>
            </w:pPr>
            <w:r>
              <w:rPr>
                <w:color w:val="1A1A1A"/>
                <w:sz w:val="18"/>
                <w:szCs w:val="18"/>
              </w:rPr>
              <w:t xml:space="preserve">Beacon to arbitrary port, default config</w:t>
            </w:r>
          </w:p>
        </w:tc>
        <w:tc>
          <w:tcPr>
            <w:tcW w:type="dxa" w:w="5040"/>
            <w:tcMar>
              <w:top w:type="dxa" w:w="50"/>
              <w:left w:type="dxa" w:w="90"/>
              <w:bottom w:type="dxa" w:w="50"/>
              <w:right w:type="dxa" w:w="90"/>
            </w:tcMar>
          </w:tcPr>
          <w:p>
            <w:pPr>
              <w:spacing w:after="0"/>
            </w:pPr>
            <w:r>
              <w:rPr>
                <w:color w:val="1A1A1A"/>
                <w:sz w:val="18"/>
                <w:szCs w:val="18"/>
              </w:rPr>
              <w:t xml:space="preserve"> </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Beacon to arbitrary port, outbound default-deny</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 </w:t>
            </w:r>
          </w:p>
        </w:tc>
      </w:tr>
      <w:tr>
        <w:tc>
          <w:tcPr>
            <w:tcW w:type="dxa" w:w="5040"/>
            <w:tcMar>
              <w:top w:type="dxa" w:w="50"/>
              <w:left w:type="dxa" w:w="90"/>
              <w:bottom w:type="dxa" w:w="50"/>
              <w:right w:type="dxa" w:w="90"/>
            </w:tcMar>
          </w:tcPr>
          <w:p>
            <w:pPr>
              <w:spacing w:after="0"/>
            </w:pPr>
            <w:r>
              <w:rPr>
                <w:color w:val="1A1A1A"/>
                <w:sz w:val="18"/>
                <w:szCs w:val="18"/>
              </w:rPr>
              <w:t xml:space="preserve">Beacon over an allowed port</w:t>
            </w:r>
          </w:p>
        </w:tc>
        <w:tc>
          <w:tcPr>
            <w:tcW w:type="dxa" w:w="5040"/>
            <w:tcMar>
              <w:top w:type="dxa" w:w="50"/>
              <w:left w:type="dxa" w:w="90"/>
              <w:bottom w:type="dxa" w:w="50"/>
              <w:right w:type="dxa" w:w="90"/>
            </w:tcMar>
          </w:tcPr>
          <w:p>
            <w:pPr>
              <w:spacing w:after="0"/>
            </w:pPr>
            <w:r>
              <w:rPr>
                <w:color w:val="1A1A1A"/>
                <w:sz w:val="18"/>
                <w:szCs w:val="18"/>
              </w:rPr>
              <w:t xml:space="preserve"> </w:t>
            </w:r>
          </w:p>
        </w:tc>
      </w:tr>
    </w:tbl>
    <w:p>
      <w:pPr>
        <w:spacing w:after="120"/>
      </w:pPr>
      <w:r>
        <w:t xml:space="preserve"/>
      </w:r>
    </w:p>
    <w:p>
      <w:pPr>
        <w:spacing w:after="120" w:before="0"/>
      </w:pPr>
      <w:r>
        <w:rPr>
          <w:b/>
          <w:bCs/>
          <w:color w:val="1A1A1A"/>
          <w:sz w:val="21"/>
          <w:szCs w:val="21"/>
        </w:rPr>
        <w:t xml:space="preserve">Inbound policy:</w:t>
      </w:r>
      <w:r>
        <w:rPr>
          <w:color w:val="1A1A1A"/>
          <w:sz w:val="21"/>
          <w:szCs w:val="21"/>
        </w:rPr>
        <w:t xml:space="preserve"> Default action: ____ Allowed exceptions: ____</w:t>
      </w:r>
    </w:p>
    <w:p>
      <w:pPr>
        <w:spacing w:after="120" w:before="0"/>
      </w:pPr>
      <w:r>
        <w:rPr>
          <w:b/>
          <w:bCs/>
          <w:color w:val="1A1A1A"/>
          <w:sz w:val="21"/>
          <w:szCs w:val="21"/>
        </w:rPr>
        <w:t xml:space="preserve">Outbound policy:</w:t>
      </w:r>
      <w:r>
        <w:rPr>
          <w:color w:val="1A1A1A"/>
          <w:sz w:val="21"/>
          <w:szCs w:val="21"/>
        </w:rPr>
        <w:t xml:space="preserve"> Default action: ____ Allowed exceptions: ____</w:t>
      </w:r>
    </w:p>
    <w:p>
      <w:pPr>
        <w:spacing w:after="120" w:before="0"/>
      </w:pPr>
      <w:r>
        <w:rPr>
          <w:b/>
          <w:bCs/>
          <w:color w:val="1A1A1A"/>
          <w:sz w:val="21"/>
          <w:szCs w:val="21"/>
        </w:rPr>
        <w:t xml:space="preserve">Isolation:</w:t>
      </w:r>
      <w:r>
        <w:rPr>
          <w:color w:val="1A1A1A"/>
          <w:sz w:val="21"/>
          <w:szCs w:val="21"/>
        </w:rPr>
        <w:t xml:space="preserve"> Can you cut the endpoint to management-only and restore it? ____</w:t>
      </w:r>
    </w:p>
    <w:p>
      <w:pPr>
        <w:pStyle w:val="Heading3"/>
        <w:spacing w:after="80" w:before="180"/>
      </w:pPr>
      <w:r>
        <w:rPr>
          <w:b/>
          <w:bCs/>
          <w:color w:val="1A1A1A"/>
          <w:sz w:val="23"/>
          <w:szCs w:val="23"/>
        </w:rPr>
        <w:t xml:space="preserve">Expected outcomes</w:t>
      </w:r>
    </w:p>
    <w:p>
      <w:pPr>
        <w:spacing w:after="120" w:before="0"/>
      </w:pPr>
      <w:r>
        <w:rPr>
          <w:color w:val="1A1A1A"/>
          <w:sz w:val="21"/>
          <w:szCs w:val="21"/>
        </w:rPr>
        <w:t xml:space="preserve">A host firewall that blocks the simulated command-and-control connection once outbound control is in place, and an understanding of exactly where that control stops working, when the attacker uses an allowed port. You should also have a working isolation capability. The combination, outbound restriction plus the ability to fully isolate, is the endpoint's contribution to both prevention and response.</w:t>
      </w:r>
    </w:p>
    <w:p>
      <w:pPr>
        <w:pStyle w:val="Heading3"/>
        <w:spacing w:after="80" w:before="180"/>
      </w:pPr>
      <w:r>
        <w:rPr>
          <w:b/>
          <w:bCs/>
          <w:color w:val="1A1A1A"/>
          <w:sz w:val="23"/>
          <w:szCs w:val="23"/>
        </w:rPr>
        <w:t xml:space="preserve">Discussion questions</w:t>
      </w:r>
    </w:p>
    <w:p>
      <w:pPr>
        <w:pStyle w:val="ListParagraph"/>
        <w:numPr>
          <w:ilvl w:val="0"/>
          <w:numId w:val="28"/>
        </w:numPr>
        <w:spacing w:after="80"/>
      </w:pPr>
      <w:r>
        <w:rPr>
          <w:color w:val="1A1A1A"/>
          <w:sz w:val="21"/>
          <w:szCs w:val="21"/>
        </w:rPr>
        <w:t xml:space="preserve">Inbound firewalling is standard; strict outbound filtering is rare. Why do so few endpoints restrict outbound connections, given how much it limits a compromise?</w:t>
      </w:r>
    </w:p>
    <w:p>
      <w:pPr>
        <w:pStyle w:val="ListParagraph"/>
        <w:numPr>
          <w:ilvl w:val="0"/>
          <w:numId w:val="28"/>
        </w:numPr>
        <w:spacing w:after="80"/>
      </w:pPr>
      <w:r>
        <w:rPr>
          <w:color w:val="1A1A1A"/>
          <w:sz w:val="21"/>
          <w:szCs w:val="21"/>
        </w:rPr>
        <w:t xml:space="preserve">Your beacon got through once it used an allowed port. If you cannot block the port, what else about the connection could a defender use to tell malicious traffic from legitimate traffic?</w:t>
      </w:r>
    </w:p>
    <w:p>
      <w:pPr>
        <w:pStyle w:val="ListParagraph"/>
        <w:numPr>
          <w:ilvl w:val="0"/>
          <w:numId w:val="28"/>
        </w:numPr>
        <w:spacing w:after="80"/>
      </w:pPr>
      <w:r>
        <w:rPr>
          <w:color w:val="1A1A1A"/>
          <w:sz w:val="21"/>
          <w:szCs w:val="21"/>
        </w:rPr>
        <w:t xml:space="preserve">Endpoint isolation is powerful and also disruptive, it cuts a user off entirely. Who should be able to trigger it, and what has to be true before you isolate a machine in a real incident?</w:t>
      </w:r>
    </w:p>
    <w:p>
      <w:pPr>
        <w:pStyle w:val="Heading3"/>
        <w:spacing w:after="80" w:before="180"/>
      </w:pPr>
      <w:r>
        <w:rPr>
          <w:b/>
          <w:bCs/>
          <w:color w:val="1A1A1A"/>
          <w:sz w:val="23"/>
          <w:szCs w:val="23"/>
        </w:rPr>
        <w:t xml:space="preserve">Grading rubric</w:t>
      </w:r>
    </w:p>
    <w:tbl>
      <w:tblPr>
        <w:tblW w:type="dxa" w:w="10080"/>
        <w:tblBorders>
          <w:top w:val="single" w:color="B59A9A" w:sz="2"/>
          <w:left w:val="single" w:color="B59A9A" w:sz="2"/>
          <w:bottom w:val="single" w:color="B59A9A" w:sz="2"/>
          <w:right w:val="single" w:color="B59A9A" w:sz="2"/>
          <w:insideH w:val="single" w:color="B59A9A" w:sz="2"/>
          <w:insideV w:val="single" w:color="B59A9A" w:sz="2"/>
        </w:tblBorders>
      </w:tblPr>
      <w:tblGrid>
        <w:gridCol w:w="5040"/>
        <w:gridCol w:w="5040"/>
      </w:tblGrid>
      <w:tr>
        <w:trPr>
          <w:tblHeader/>
        </w:trPr>
        <w:tc>
          <w:tcPr>
            <w:tcW w:type="dxa" w:w="5040"/>
            <w:shd w:fill="7A0C0C" w:color="auto" w:val="clear"/>
            <w:tcMar>
              <w:top w:type="dxa" w:w="60"/>
              <w:left w:type="dxa" w:w="90"/>
              <w:bottom w:type="dxa" w:w="60"/>
              <w:right w:type="dxa" w:w="90"/>
            </w:tcMar>
          </w:tcPr>
          <w:p>
            <w:pPr>
              <w:spacing w:after="0"/>
            </w:pPr>
            <w:r>
              <w:rPr>
                <w:b/>
                <w:bCs/>
                <w:color w:val="FFFFFF"/>
                <w:sz w:val="19"/>
                <w:szCs w:val="19"/>
              </w:rPr>
              <w:t xml:space="preserve">Criterion</w:t>
            </w:r>
          </w:p>
        </w:tc>
        <w:tc>
          <w:tcPr>
            <w:tcW w:type="dxa" w:w="5040"/>
            <w:shd w:fill="7A0C0C" w:color="auto" w:val="clear"/>
            <w:tcMar>
              <w:top w:type="dxa" w:w="60"/>
              <w:left w:type="dxa" w:w="90"/>
              <w:bottom w:type="dxa" w:w="60"/>
              <w:right w:type="dxa" w:w="90"/>
            </w:tcMar>
          </w:tcPr>
          <w:p>
            <w:pPr>
              <w:spacing w:after="0"/>
            </w:pPr>
            <w:r>
              <w:rPr>
                <w:b/>
                <w:bCs/>
                <w:color w:val="FFFFFF"/>
                <w:sz w:val="19"/>
                <w:szCs w:val="19"/>
              </w:rPr>
              <w:t xml:space="preserve">Points</w:t>
            </w:r>
          </w:p>
        </w:tc>
      </w:tr>
      <w:tr>
        <w:tc>
          <w:tcPr>
            <w:tcW w:type="dxa" w:w="5040"/>
            <w:tcMar>
              <w:top w:type="dxa" w:w="50"/>
              <w:left w:type="dxa" w:w="90"/>
              <w:bottom w:type="dxa" w:w="50"/>
              <w:right w:type="dxa" w:w="90"/>
            </w:tcMar>
          </w:tcPr>
          <w:p>
            <w:pPr>
              <w:spacing w:after="0"/>
            </w:pPr>
            <w:r>
              <w:rPr>
                <w:color w:val="1A1A1A"/>
                <w:sz w:val="18"/>
                <w:szCs w:val="18"/>
              </w:rPr>
              <w:t xml:space="preserve">Unrestricted command-and-control baseline demonstrated</w:t>
            </w:r>
          </w:p>
        </w:tc>
        <w:tc>
          <w:tcPr>
            <w:tcW w:type="dxa" w:w="5040"/>
            <w:tcMar>
              <w:top w:type="dxa" w:w="50"/>
              <w:left w:type="dxa" w:w="90"/>
              <w:bottom w:type="dxa" w:w="50"/>
              <w:right w:type="dxa" w:w="90"/>
            </w:tcMar>
          </w:tcPr>
          <w:p>
            <w:pPr>
              <w:spacing w:after="0"/>
            </w:pPr>
            <w:r>
              <w:rPr>
                <w:color w:val="1A1A1A"/>
                <w:sz w:val="18"/>
                <w:szCs w:val="18"/>
              </w:rPr>
              <w:t xml:space="preserve">15</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Inbound default-deny configured without breaking normal use</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15</w:t>
            </w:r>
          </w:p>
        </w:tc>
      </w:tr>
      <w:tr>
        <w:tc>
          <w:tcPr>
            <w:tcW w:type="dxa" w:w="5040"/>
            <w:tcMar>
              <w:top w:type="dxa" w:w="50"/>
              <w:left w:type="dxa" w:w="90"/>
              <w:bottom w:type="dxa" w:w="50"/>
              <w:right w:type="dxa" w:w="90"/>
            </w:tcMar>
          </w:tcPr>
          <w:p>
            <w:pPr>
              <w:spacing w:after="0"/>
            </w:pPr>
            <w:r>
              <w:rPr>
                <w:color w:val="1A1A1A"/>
                <w:sz w:val="18"/>
                <w:szCs w:val="18"/>
              </w:rPr>
              <w:t xml:space="preserve">Outbound default-deny configured with justified exceptions</w:t>
            </w:r>
          </w:p>
        </w:tc>
        <w:tc>
          <w:tcPr>
            <w:tcW w:type="dxa" w:w="5040"/>
            <w:tcMar>
              <w:top w:type="dxa" w:w="50"/>
              <w:left w:type="dxa" w:w="90"/>
              <w:bottom w:type="dxa" w:w="50"/>
              <w:right w:type="dxa" w:w="90"/>
            </w:tcMar>
          </w:tcPr>
          <w:p>
            <w:pPr>
              <w:spacing w:after="0"/>
            </w:pPr>
            <w:r>
              <w:rPr>
                <w:color w:val="1A1A1A"/>
                <w:sz w:val="18"/>
                <w:szCs w:val="18"/>
              </w:rPr>
              <w:t xml:space="preserve">25</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Command-and-control shown blocked after outbound control</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20</w:t>
            </w:r>
          </w:p>
        </w:tc>
      </w:tr>
      <w:tr>
        <w:tc>
          <w:tcPr>
            <w:tcW w:type="dxa" w:w="5040"/>
            <w:tcMar>
              <w:top w:type="dxa" w:w="50"/>
              <w:left w:type="dxa" w:w="90"/>
              <w:bottom w:type="dxa" w:w="50"/>
              <w:right w:type="dxa" w:w="90"/>
            </w:tcMar>
          </w:tcPr>
          <w:p>
            <w:pPr>
              <w:spacing w:after="0"/>
            </w:pPr>
            <w:r>
              <w:rPr>
                <w:color w:val="1A1A1A"/>
                <w:sz w:val="18"/>
                <w:szCs w:val="18"/>
              </w:rPr>
              <w:t xml:space="preserve">Allowed-port evasion tested and its lesson recorded</w:t>
            </w:r>
          </w:p>
        </w:tc>
        <w:tc>
          <w:tcPr>
            <w:tcW w:type="dxa" w:w="5040"/>
            <w:tcMar>
              <w:top w:type="dxa" w:w="50"/>
              <w:left w:type="dxa" w:w="90"/>
              <w:bottom w:type="dxa" w:w="50"/>
              <w:right w:type="dxa" w:w="90"/>
            </w:tcMar>
          </w:tcPr>
          <w:p>
            <w:pPr>
              <w:spacing w:after="0"/>
            </w:pPr>
            <w:r>
              <w:rPr>
                <w:color w:val="1A1A1A"/>
                <w:sz w:val="18"/>
                <w:szCs w:val="18"/>
              </w:rPr>
              <w:t xml:space="preserve">15</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Isolation capability built and confirmed reversible</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10</w:t>
            </w:r>
          </w:p>
        </w:tc>
      </w:tr>
      <w:tr>
        <w:tc>
          <w:tcPr>
            <w:tcW w:type="dxa" w:w="5040"/>
            <w:tcMar>
              <w:top w:type="dxa" w:w="50"/>
              <w:left w:type="dxa" w:w="90"/>
              <w:bottom w:type="dxa" w:w="50"/>
              <w:right w:type="dxa" w:w="90"/>
            </w:tcMar>
          </w:tcPr>
          <w:p>
            <w:pPr>
              <w:spacing w:after="0"/>
            </w:pPr>
            <w:r>
              <w:rPr>
                <w:b/>
                <w:bCs/>
                <w:color w:val="1A1A1A"/>
                <w:sz w:val="18"/>
                <w:szCs w:val="18"/>
              </w:rPr>
              <w:t xml:space="preserve">Total</w:t>
            </w:r>
          </w:p>
        </w:tc>
        <w:tc>
          <w:tcPr>
            <w:tcW w:type="dxa" w:w="5040"/>
            <w:tcMar>
              <w:top w:type="dxa" w:w="50"/>
              <w:left w:type="dxa" w:w="90"/>
              <w:bottom w:type="dxa" w:w="50"/>
              <w:right w:type="dxa" w:w="90"/>
            </w:tcMar>
          </w:tcPr>
          <w:p>
            <w:pPr>
              <w:spacing w:after="0"/>
            </w:pPr>
            <w:r>
              <w:rPr>
                <w:b/>
                <w:bCs/>
                <w:color w:val="1A1A1A"/>
                <w:sz w:val="18"/>
                <w:szCs w:val="18"/>
              </w:rPr>
              <w:t xml:space="preserve">100</w:t>
            </w:r>
          </w:p>
        </w:tc>
      </w:tr>
    </w:tbl>
    <w:p>
      <w:pPr>
        <w:spacing w:after="120"/>
      </w:pPr>
      <w:r>
        <w:t xml:space="preserve"/>
      </w:r>
    </w:p>
    <w:p>
      <w:pPr>
        <w:pBdr>
          <w:bottom w:val="single" w:color="B59A9A" w:sz="8" w:space="1"/>
        </w:pBdr>
        <w:spacing w:after="120" w:before="120"/>
      </w:pPr>
      <w:r>
        <w:t xml:space="preserve"/>
      </w:r>
    </w:p>
    <w:p>
      <w:r>
        <w:br w:type="page"/>
      </w:r>
    </w:p>
    <w:p>
      <w:pPr>
        <w:pStyle w:val="Heading2"/>
        <w:pBdr>
          <w:bottom w:val="single" w:color="B59A9A" w:sz="10" w:space="3"/>
        </w:pBdr>
        <w:spacing w:after="120" w:before="120"/>
      </w:pPr>
      <w:r>
        <w:rPr>
          <w:b/>
          <w:bCs/>
          <w:color w:val="A01818"/>
          <w:sz w:val="28"/>
          <w:szCs w:val="28"/>
        </w:rPr>
        <w:t xml:space="preserve">Lab 11: Secure Boot and Hardware-Backed Protections</w:t>
      </w:r>
    </w:p>
    <w:p>
      <w:pPr>
        <w:spacing w:after="140" w:before="0"/>
      </w:pPr>
      <w:r>
        <w:rPr>
          <w:i/>
          <w:iCs/>
          <w:color w:val="555555"/>
          <w:sz w:val="20"/>
          <w:szCs w:val="20"/>
        </w:rPr>
        <w:t xml:space="preserve">Companion to Video 11: Physical and Boot-Level Security</w:t>
      </w:r>
    </w:p>
    <w:p>
      <w:pPr>
        <w:pStyle w:val="Heading3"/>
        <w:spacing w:after="80" w:before="180"/>
      </w:pPr>
      <w:r>
        <w:rPr>
          <w:b/>
          <w:bCs/>
          <w:color w:val="1A1A1A"/>
          <w:sz w:val="23"/>
          <w:szCs w:val="23"/>
        </w:rPr>
        <w:t xml:space="preserve">Lab objectives</w:t>
      </w:r>
    </w:p>
    <w:p>
      <w:pPr>
        <w:spacing w:after="120" w:before="0"/>
      </w:pPr>
      <w:r>
        <w:rPr>
          <w:color w:val="1A1A1A"/>
          <w:sz w:val="21"/>
          <w:szCs w:val="21"/>
        </w:rPr>
        <w:t xml:space="preserve">By the end of this lab you will be able to:</w:t>
      </w:r>
    </w:p>
    <w:p>
      <w:pPr>
        <w:pStyle w:val="ListParagraph"/>
        <w:numPr>
          <w:ilvl w:val="0"/>
          <w:numId w:val="2"/>
        </w:numPr>
        <w:spacing w:after="60"/>
      </w:pPr>
      <w:r>
        <w:rPr>
          <w:color w:val="1A1A1A"/>
          <w:sz w:val="21"/>
          <w:szCs w:val="21"/>
        </w:rPr>
        <w:t xml:space="preserve">Enable Secure Boot and hardware-backed protections on a lab endpoint.</w:t>
      </w:r>
    </w:p>
    <w:p>
      <w:pPr>
        <w:pStyle w:val="ListParagraph"/>
        <w:numPr>
          <w:ilvl w:val="0"/>
          <w:numId w:val="2"/>
        </w:numPr>
        <w:spacing w:after="60"/>
      </w:pPr>
      <w:r>
        <w:rPr>
          <w:color w:val="1A1A1A"/>
          <w:sz w:val="21"/>
          <w:szCs w:val="21"/>
        </w:rPr>
        <w:t xml:space="preserve">Confirm what these controls prevent and, just as importantly, what they do not.</w:t>
      </w:r>
    </w:p>
    <w:p>
      <w:pPr>
        <w:pStyle w:val="ListParagraph"/>
        <w:numPr>
          <w:ilvl w:val="0"/>
          <w:numId w:val="2"/>
        </w:numPr>
        <w:spacing w:after="60"/>
      </w:pPr>
      <w:r>
        <w:rPr>
          <w:color w:val="1A1A1A"/>
          <w:sz w:val="21"/>
          <w:szCs w:val="21"/>
        </w:rPr>
        <w:t xml:space="preserve">Explain the chain of trust from power-on and why the earliest code has the most power.</w:t>
      </w:r>
    </w:p>
    <w:p>
      <w:pPr>
        <w:pStyle w:val="Heading3"/>
        <w:spacing w:after="80" w:before="180"/>
      </w:pPr>
      <w:r>
        <w:rPr>
          <w:b/>
          <w:bCs/>
          <w:color w:val="1A1A1A"/>
          <w:sz w:val="23"/>
          <w:szCs w:val="23"/>
        </w:rPr>
        <w:t xml:space="preserve">Prerequisites</w:t>
      </w:r>
    </w:p>
    <w:p>
      <w:pPr>
        <w:pStyle w:val="ListParagraph"/>
        <w:numPr>
          <w:ilvl w:val="0"/>
          <w:numId w:val="2"/>
        </w:numPr>
        <w:spacing w:after="60"/>
      </w:pPr>
      <w:r>
        <w:rPr>
          <w:color w:val="1A1A1A"/>
          <w:sz w:val="21"/>
          <w:szCs w:val="21"/>
        </w:rPr>
        <w:t xml:space="preserve">WIN-ENDPOINT configured as a UEFI VM with a virtual TPM, if your hypervisor supports one. Most modern hypervisors can provide a virtual TPM and UEFI firmware to the guest.</w:t>
      </w:r>
    </w:p>
    <w:p>
      <w:pPr>
        <w:pStyle w:val="ListParagraph"/>
        <w:numPr>
          <w:ilvl w:val="0"/>
          <w:numId w:val="2"/>
        </w:numPr>
        <w:spacing w:after="60"/>
      </w:pPr>
      <w:r>
        <w:rPr>
          <w:color w:val="1A1A1A"/>
          <w:sz w:val="21"/>
          <w:szCs w:val="21"/>
        </w:rPr>
        <w:t xml:space="preserve">Access to the VM's firmware settings.</w:t>
      </w:r>
    </w:p>
    <w:p>
      <w:pPr>
        <w:pStyle w:val="ListParagraph"/>
        <w:numPr>
          <w:ilvl w:val="0"/>
          <w:numId w:val="2"/>
        </w:numPr>
        <w:spacing w:after="60"/>
      </w:pPr>
      <w:r>
        <w:rPr>
          <w:color w:val="1A1A1A"/>
          <w:sz w:val="21"/>
          <w:szCs w:val="21"/>
        </w:rPr>
        <w:t xml:space="preserve">Snapshot before starting.</w:t>
      </w:r>
    </w:p>
    <w:p>
      <w:pPr>
        <w:pStyle w:val="Heading3"/>
        <w:spacing w:after="80" w:before="180"/>
      </w:pPr>
      <w:r>
        <w:rPr>
          <w:b/>
          <w:bCs/>
          <w:color w:val="1A1A1A"/>
          <w:sz w:val="23"/>
          <w:szCs w:val="23"/>
        </w:rPr>
        <w:t xml:space="preserve">Scenario</w:t>
      </w:r>
    </w:p>
    <w:p>
      <w:pPr>
        <w:spacing w:after="120" w:before="0"/>
      </w:pPr>
      <w:r>
        <w:rPr>
          <w:color w:val="1A1A1A"/>
          <w:sz w:val="21"/>
          <w:szCs w:val="21"/>
        </w:rPr>
        <w:t xml:space="preserve">An attacker with control of the boot process or physical access can defeat controls that live higher up, because they run before those controls exist. The earliest code to run has the most power and, in most environments, the least protection. This lab enables the protections that anchor the endpoint's integrity in hardware and establishes a chain of trust from the moment of power-on, then honestly marks the boundary of what they cover.</w:t>
      </w:r>
    </w:p>
    <w:p>
      <w:pPr>
        <w:pStyle w:val="Heading3"/>
        <w:spacing w:after="80" w:before="180"/>
      </w:pPr>
      <w:r>
        <w:rPr>
          <w:b/>
          <w:bCs/>
          <w:color w:val="1A1A1A"/>
          <w:sz w:val="23"/>
          <w:szCs w:val="23"/>
        </w:rPr>
        <w:t xml:space="preserve">Step-by-step instructions</w:t>
      </w:r>
    </w:p>
    <w:p>
      <w:pPr>
        <w:pStyle w:val="ListParagraph"/>
        <w:numPr>
          <w:ilvl w:val="0"/>
          <w:numId w:val="29"/>
        </w:numPr>
        <w:spacing w:after="80"/>
      </w:pPr>
      <w:r>
        <w:rPr>
          <w:b/>
          <w:bCs/>
          <w:color w:val="1A1A1A"/>
          <w:sz w:val="21"/>
          <w:szCs w:val="21"/>
        </w:rPr>
        <w:t xml:space="preserve">Snapshot</w:t>
      </w:r>
      <w:r>
        <w:rPr>
          <w:color w:val="1A1A1A"/>
          <w:sz w:val="21"/>
          <w:szCs w:val="21"/>
        </w:rPr>
        <w:t xml:space="preserve"> as </w:t>
      </w:r>
      <w:r>
        <w:rPr>
          <w:rFonts w:ascii="Consolas" w:cs="Consolas" w:eastAsia="Consolas" w:hAnsi="Consolas"/>
          <w:color w:val="1A1A1A"/>
          <w:sz w:val="21"/>
          <w:szCs w:val="21"/>
        </w:rPr>
        <w:t xml:space="preserve">pre-boot-lab11</w:t>
      </w:r>
      <w:r>
        <w:rPr>
          <w:color w:val="1A1A1A"/>
          <w:sz w:val="21"/>
          <w:szCs w:val="21"/>
        </w:rPr>
        <w:t xml:space="preserve">.</w:t>
      </w:r>
    </w:p>
    <w:p>
      <w:pPr>
        <w:pStyle w:val="ListParagraph"/>
        <w:numPr>
          <w:ilvl w:val="0"/>
          <w:numId w:val="29"/>
        </w:numPr>
        <w:spacing w:after="80"/>
      </w:pPr>
      <w:r>
        <w:rPr>
          <w:b/>
          <w:bCs/>
          <w:color w:val="1A1A1A"/>
          <w:sz w:val="21"/>
          <w:szCs w:val="21"/>
        </w:rPr>
        <w:t xml:space="preserve">Observe the starting boot state.</w:t>
      </w:r>
      <w:r>
        <w:rPr>
          <w:color w:val="1A1A1A"/>
          <w:sz w:val="21"/>
          <w:szCs w:val="21"/>
        </w:rPr>
        <w:t xml:space="preserve"> Enter the VM's firmware settings. Note whether Secure Boot is enabled, whether a TPM is present, and whether boot from external media is allowed. This is the physical and boot attack surface as it stands.</w:t>
      </w:r>
    </w:p>
    <w:p>
      <w:pPr>
        <w:pStyle w:val="ListParagraph"/>
        <w:numPr>
          <w:ilvl w:val="0"/>
          <w:numId w:val="29"/>
        </w:numPr>
        <w:spacing w:after="80"/>
      </w:pPr>
      <w:r>
        <w:rPr>
          <w:b/>
          <w:bCs/>
          <w:color w:val="1A1A1A"/>
          <w:sz w:val="21"/>
          <w:szCs w:val="21"/>
        </w:rPr>
        <w:t xml:space="preserve">Enable Secure Boot.</w:t>
      </w:r>
      <w:r>
        <w:rPr>
          <w:color w:val="1A1A1A"/>
          <w:sz w:val="21"/>
          <w:szCs w:val="21"/>
        </w:rPr>
        <w:t xml:space="preserve"> Turn on Secure Boot in firmware. Boot the machine and confirm it still loads. Secure Boot establishes that only code signed by trusted keys runs from power-on, the chain of trust. Record that the OS still boots (a correctly signed OS should).</w:t>
      </w:r>
    </w:p>
    <w:p>
      <w:pPr>
        <w:pStyle w:val="ListParagraph"/>
        <w:numPr>
          <w:ilvl w:val="0"/>
          <w:numId w:val="29"/>
        </w:numPr>
        <w:spacing w:after="80"/>
      </w:pPr>
      <w:r>
        <w:rPr>
          <w:b/>
          <w:bCs/>
          <w:color w:val="1A1A1A"/>
          <w:sz w:val="21"/>
          <w:szCs w:val="21"/>
        </w:rPr>
        <w:t xml:space="preserve">Confirm the chain-of-trust effect.</w:t>
      </w:r>
      <w:r>
        <w:rPr>
          <w:color w:val="1A1A1A"/>
          <w:sz w:val="21"/>
          <w:szCs w:val="21"/>
        </w:rPr>
        <w:t xml:space="preserve"> To see what Secure Boot enforces, attempt to boot an unsigned or untrusted boot image from external media (a test ISO). Secure Boot should refuse it. This is the control preventing untrusted early code from running. Record the refusal.</w:t>
      </w:r>
    </w:p>
    <w:p>
      <w:pPr>
        <w:pStyle w:val="ListParagraph"/>
        <w:numPr>
          <w:ilvl w:val="0"/>
          <w:numId w:val="29"/>
        </w:numPr>
        <w:spacing w:after="80"/>
      </w:pPr>
      <w:r>
        <w:rPr>
          <w:b/>
          <w:bCs/>
          <w:color w:val="1A1A1A"/>
          <w:sz w:val="21"/>
          <w:szCs w:val="21"/>
        </w:rPr>
        <w:t xml:space="preserve">Enable hardware-backed protections.</w:t>
      </w:r>
      <w:r>
        <w:rPr>
          <w:color w:val="1A1A1A"/>
          <w:sz w:val="21"/>
          <w:szCs w:val="21"/>
        </w:rPr>
        <w:t xml:space="preserve"> With the TPM present, confirm that TPM-backed features are available: BitLocker keyed to the TPM (tying disk unlock to the machine's measured boot state), and, on supported Windows, virtualization-based security features. The TPM is the hardware root of trust, something an attacker cannot easily forge.</w:t>
      </w:r>
    </w:p>
    <w:p>
      <w:pPr>
        <w:pStyle w:val="ListParagraph"/>
        <w:numPr>
          <w:ilvl w:val="0"/>
          <w:numId w:val="29"/>
        </w:numPr>
        <w:spacing w:after="80"/>
      </w:pPr>
      <w:r>
        <w:rPr>
          <w:b/>
          <w:bCs/>
          <w:color w:val="1A1A1A"/>
          <w:sz w:val="21"/>
          <w:szCs w:val="21"/>
        </w:rPr>
        <w:t xml:space="preserve">Reduce the physical surface.</w:t>
      </w:r>
      <w:r>
        <w:rPr>
          <w:color w:val="1A1A1A"/>
          <w:sz w:val="21"/>
          <w:szCs w:val="21"/>
        </w:rPr>
        <w:t xml:space="preserve"> In firmware, set a firmware/BIOS password and disable booting from external media. These address the attacker with brief physical access, the "evil maid" who reboots an unattended machine from their own USB.</w:t>
      </w:r>
    </w:p>
    <w:p>
      <w:pPr>
        <w:pStyle w:val="ListParagraph"/>
        <w:numPr>
          <w:ilvl w:val="0"/>
          <w:numId w:val="29"/>
        </w:numPr>
        <w:spacing w:after="80"/>
      </w:pPr>
      <w:r>
        <w:rPr>
          <w:b/>
          <w:bCs/>
          <w:color w:val="1A1A1A"/>
          <w:sz w:val="21"/>
          <w:szCs w:val="21"/>
        </w:rPr>
        <w:t xml:space="preserve">Mark the boundary. The honest part.</w:t>
      </w:r>
      <w:r>
        <w:rPr>
          <w:color w:val="1A1A1A"/>
          <w:sz w:val="21"/>
          <w:szCs w:val="21"/>
        </w:rPr>
        <w:t xml:space="preserve"> List what these controls do *not* stop. Secure Boot does not protect a machine that is already booted and unlocked. A firmware password does not stop an attacker who can open the case and reset it. TPM-backed encryption does not help against an attacker who has the running, unlocked machine (the Lab 9 lesson again). Write these down so you do not overcredit the controls you just enabled.</w:t>
      </w:r>
    </w:p>
    <w:p>
      <w:pPr>
        <w:pStyle w:val="ListParagraph"/>
        <w:numPr>
          <w:ilvl w:val="0"/>
          <w:numId w:val="29"/>
        </w:numPr>
        <w:spacing w:after="80"/>
      </w:pPr>
      <w:r>
        <w:rPr>
          <w:b/>
          <w:bCs/>
          <w:color w:val="1A1A1A"/>
          <w:sz w:val="21"/>
          <w:szCs w:val="21"/>
        </w:rPr>
        <w:t xml:space="preserve">Restore.</w:t>
      </w:r>
    </w:p>
    <w:p>
      <w:pPr>
        <w:pStyle w:val="Heading3"/>
        <w:spacing w:after="80" w:before="180"/>
      </w:pPr>
      <w:r>
        <w:rPr>
          <w:b/>
          <w:bCs/>
          <w:color w:val="1A1A1A"/>
          <w:sz w:val="23"/>
          <w:szCs w:val="23"/>
        </w:rPr>
        <w:t xml:space="preserve">Lab worksheet</w:t>
      </w:r>
    </w:p>
    <w:p>
      <w:pPr>
        <w:spacing w:after="120" w:before="0"/>
      </w:pPr>
      <w:r>
        <w:rPr>
          <w:b/>
          <w:bCs/>
          <w:color w:val="1A1A1A"/>
          <w:sz w:val="21"/>
          <w:szCs w:val="21"/>
        </w:rPr>
        <w:t xml:space="preserve">Starting state:</w:t>
      </w:r>
      <w:r>
        <w:rPr>
          <w:color w:val="1A1A1A"/>
          <w:sz w:val="21"/>
          <w:szCs w:val="21"/>
        </w:rPr>
        <w:t xml:space="preserve"> Secure Boot: ____ TPM present: ____ External boot allowed: ____</w:t>
      </w:r>
    </w:p>
    <w:tbl>
      <w:tblPr>
        <w:tblW w:type="dxa" w:w="10080"/>
        <w:tblBorders>
          <w:top w:val="single" w:color="B59A9A" w:sz="2"/>
          <w:left w:val="single" w:color="B59A9A" w:sz="2"/>
          <w:bottom w:val="single" w:color="B59A9A" w:sz="2"/>
          <w:right w:val="single" w:color="B59A9A" w:sz="2"/>
          <w:insideH w:val="single" w:color="B59A9A" w:sz="2"/>
          <w:insideV w:val="single" w:color="B59A9A" w:sz="2"/>
        </w:tblBorders>
      </w:tblPr>
      <w:tblGrid>
        <w:gridCol w:w="3360"/>
        <w:gridCol w:w="3360"/>
        <w:gridCol w:w="3360"/>
      </w:tblGrid>
      <w:tr>
        <w:trPr>
          <w:tblHeader/>
        </w:trPr>
        <w:tc>
          <w:tcPr>
            <w:tcW w:type="dxa" w:w="3360"/>
            <w:shd w:fill="7A0C0C" w:color="auto" w:val="clear"/>
            <w:tcMar>
              <w:top w:type="dxa" w:w="60"/>
              <w:left w:type="dxa" w:w="90"/>
              <w:bottom w:type="dxa" w:w="60"/>
              <w:right w:type="dxa" w:w="90"/>
            </w:tcMar>
          </w:tcPr>
          <w:p>
            <w:pPr>
              <w:spacing w:after="0"/>
            </w:pPr>
            <w:r>
              <w:rPr>
                <w:b/>
                <w:bCs/>
                <w:color w:val="FFFFFF"/>
                <w:sz w:val="19"/>
                <w:szCs w:val="19"/>
              </w:rPr>
              <w:t xml:space="preserve">Protection enabled</w:t>
            </w:r>
          </w:p>
        </w:tc>
        <w:tc>
          <w:tcPr>
            <w:tcW w:type="dxa" w:w="3360"/>
            <w:shd w:fill="7A0C0C" w:color="auto" w:val="clear"/>
            <w:tcMar>
              <w:top w:type="dxa" w:w="60"/>
              <w:left w:type="dxa" w:w="90"/>
              <w:bottom w:type="dxa" w:w="60"/>
              <w:right w:type="dxa" w:w="90"/>
            </w:tcMar>
          </w:tcPr>
          <w:p>
            <w:pPr>
              <w:spacing w:after="0"/>
            </w:pPr>
            <w:r>
              <w:rPr>
                <w:b/>
                <w:bCs/>
                <w:color w:val="FFFFFF"/>
                <w:sz w:val="19"/>
                <w:szCs w:val="19"/>
              </w:rPr>
              <w:t xml:space="preserve">Confirmed working</w:t>
            </w:r>
          </w:p>
        </w:tc>
        <w:tc>
          <w:tcPr>
            <w:tcW w:type="dxa" w:w="3360"/>
            <w:shd w:fill="7A0C0C" w:color="auto" w:val="clear"/>
            <w:tcMar>
              <w:top w:type="dxa" w:w="60"/>
              <w:left w:type="dxa" w:w="90"/>
              <w:bottom w:type="dxa" w:w="60"/>
              <w:right w:type="dxa" w:w="90"/>
            </w:tcMar>
          </w:tcPr>
          <w:p>
            <w:pPr>
              <w:spacing w:after="0"/>
            </w:pPr>
            <w:r>
              <w:rPr>
                <w:b/>
                <w:bCs/>
                <w:color w:val="FFFFFF"/>
                <w:sz w:val="19"/>
                <w:szCs w:val="19"/>
              </w:rPr>
              <w:t xml:space="preserve">What it prevents</w:t>
            </w:r>
          </w:p>
        </w:tc>
      </w:tr>
      <w:tr>
        <w:tc>
          <w:tcPr>
            <w:tcW w:type="dxa" w:w="3360"/>
            <w:tcMar>
              <w:top w:type="dxa" w:w="50"/>
              <w:left w:type="dxa" w:w="90"/>
              <w:bottom w:type="dxa" w:w="50"/>
              <w:right w:type="dxa" w:w="90"/>
            </w:tcMar>
          </w:tcPr>
          <w:p>
            <w:pPr>
              <w:spacing w:after="0"/>
            </w:pPr>
            <w:r>
              <w:rPr>
                <w:color w:val="1A1A1A"/>
                <w:sz w:val="18"/>
                <w:szCs w:val="18"/>
              </w:rPr>
              <w:t xml:space="preserve">Secure Boot</w:t>
            </w:r>
          </w:p>
        </w:tc>
        <w:tc>
          <w:tcPr>
            <w:tcW w:type="dxa" w:w="3360"/>
            <w:tcMar>
              <w:top w:type="dxa" w:w="50"/>
              <w:left w:type="dxa" w:w="90"/>
              <w:bottom w:type="dxa" w:w="50"/>
              <w:right w:type="dxa" w:w="90"/>
            </w:tcMar>
          </w:tcPr>
          <w:p>
            <w:pPr>
              <w:spacing w:after="0"/>
            </w:pPr>
            <w:r>
              <w:rPr>
                <w:color w:val="1A1A1A"/>
                <w:sz w:val="18"/>
                <w:szCs w:val="18"/>
              </w:rPr>
              <w:t xml:space="preserve"> </w:t>
            </w:r>
          </w:p>
        </w:tc>
        <w:tc>
          <w:tcPr>
            <w:tcW w:type="dxa" w:w="3360"/>
            <w:tcMar>
              <w:top w:type="dxa" w:w="50"/>
              <w:left w:type="dxa" w:w="90"/>
              <w:bottom w:type="dxa" w:w="50"/>
              <w:right w:type="dxa" w:w="90"/>
            </w:tcMar>
          </w:tcPr>
          <w:p>
            <w:pPr>
              <w:spacing w:after="0"/>
            </w:pPr>
            <w:r>
              <w:rPr>
                <w:color w:val="1A1A1A"/>
                <w:sz w:val="18"/>
                <w:szCs w:val="18"/>
              </w:rPr>
              <w:t xml:space="preserve"> </w:t>
            </w:r>
          </w:p>
        </w:tc>
      </w:tr>
      <w:tr>
        <w:tc>
          <w:tcPr>
            <w:tcW w:type="dxa" w:w="3360"/>
            <w:shd w:fill="F3ECEC" w:color="auto" w:val="clear"/>
            <w:tcMar>
              <w:top w:type="dxa" w:w="50"/>
              <w:left w:type="dxa" w:w="90"/>
              <w:bottom w:type="dxa" w:w="50"/>
              <w:right w:type="dxa" w:w="90"/>
            </w:tcMar>
          </w:tcPr>
          <w:p>
            <w:pPr>
              <w:spacing w:after="0"/>
            </w:pPr>
            <w:r>
              <w:rPr>
                <w:color w:val="1A1A1A"/>
                <w:sz w:val="18"/>
                <w:szCs w:val="18"/>
              </w:rPr>
              <w:t xml:space="preserve">TPM-backed disk encryption</w:t>
            </w:r>
          </w:p>
        </w:tc>
        <w:tc>
          <w:tcPr>
            <w:tcW w:type="dxa" w:w="3360"/>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3360"/>
            <w:shd w:fill="F3ECEC" w:color="auto" w:val="clear"/>
            <w:tcMar>
              <w:top w:type="dxa" w:w="50"/>
              <w:left w:type="dxa" w:w="90"/>
              <w:bottom w:type="dxa" w:w="50"/>
              <w:right w:type="dxa" w:w="90"/>
            </w:tcMar>
          </w:tcPr>
          <w:p>
            <w:pPr>
              <w:spacing w:after="0"/>
            </w:pPr>
            <w:r>
              <w:rPr>
                <w:color w:val="1A1A1A"/>
                <w:sz w:val="18"/>
                <w:szCs w:val="18"/>
              </w:rPr>
              <w:t xml:space="preserve"> </w:t>
            </w:r>
          </w:p>
        </w:tc>
      </w:tr>
      <w:tr>
        <w:tc>
          <w:tcPr>
            <w:tcW w:type="dxa" w:w="3360"/>
            <w:tcMar>
              <w:top w:type="dxa" w:w="50"/>
              <w:left w:type="dxa" w:w="90"/>
              <w:bottom w:type="dxa" w:w="50"/>
              <w:right w:type="dxa" w:w="90"/>
            </w:tcMar>
          </w:tcPr>
          <w:p>
            <w:pPr>
              <w:spacing w:after="0"/>
            </w:pPr>
            <w:r>
              <w:rPr>
                <w:color w:val="1A1A1A"/>
                <w:sz w:val="18"/>
                <w:szCs w:val="18"/>
              </w:rPr>
              <w:t xml:space="preserve">Firmware password</w:t>
            </w:r>
          </w:p>
        </w:tc>
        <w:tc>
          <w:tcPr>
            <w:tcW w:type="dxa" w:w="3360"/>
            <w:tcMar>
              <w:top w:type="dxa" w:w="50"/>
              <w:left w:type="dxa" w:w="90"/>
              <w:bottom w:type="dxa" w:w="50"/>
              <w:right w:type="dxa" w:w="90"/>
            </w:tcMar>
          </w:tcPr>
          <w:p>
            <w:pPr>
              <w:spacing w:after="0"/>
            </w:pPr>
            <w:r>
              <w:rPr>
                <w:color w:val="1A1A1A"/>
                <w:sz w:val="18"/>
                <w:szCs w:val="18"/>
              </w:rPr>
              <w:t xml:space="preserve"> </w:t>
            </w:r>
          </w:p>
        </w:tc>
        <w:tc>
          <w:tcPr>
            <w:tcW w:type="dxa" w:w="3360"/>
            <w:tcMar>
              <w:top w:type="dxa" w:w="50"/>
              <w:left w:type="dxa" w:w="90"/>
              <w:bottom w:type="dxa" w:w="50"/>
              <w:right w:type="dxa" w:w="90"/>
            </w:tcMar>
          </w:tcPr>
          <w:p>
            <w:pPr>
              <w:spacing w:after="0"/>
            </w:pPr>
            <w:r>
              <w:rPr>
                <w:color w:val="1A1A1A"/>
                <w:sz w:val="18"/>
                <w:szCs w:val="18"/>
              </w:rPr>
              <w:t xml:space="preserve"> </w:t>
            </w:r>
          </w:p>
        </w:tc>
      </w:tr>
      <w:tr>
        <w:tc>
          <w:tcPr>
            <w:tcW w:type="dxa" w:w="3360"/>
            <w:shd w:fill="F3ECEC" w:color="auto" w:val="clear"/>
            <w:tcMar>
              <w:top w:type="dxa" w:w="50"/>
              <w:left w:type="dxa" w:w="90"/>
              <w:bottom w:type="dxa" w:w="50"/>
              <w:right w:type="dxa" w:w="90"/>
            </w:tcMar>
          </w:tcPr>
          <w:p>
            <w:pPr>
              <w:spacing w:after="0"/>
            </w:pPr>
            <w:r>
              <w:rPr>
                <w:color w:val="1A1A1A"/>
                <w:sz w:val="18"/>
                <w:szCs w:val="18"/>
              </w:rPr>
              <w:t xml:space="preserve">External boot disabled</w:t>
            </w:r>
          </w:p>
        </w:tc>
        <w:tc>
          <w:tcPr>
            <w:tcW w:type="dxa" w:w="3360"/>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3360"/>
            <w:shd w:fill="F3ECEC" w:color="auto" w:val="clear"/>
            <w:tcMar>
              <w:top w:type="dxa" w:w="50"/>
              <w:left w:type="dxa" w:w="90"/>
              <w:bottom w:type="dxa" w:w="50"/>
              <w:right w:type="dxa" w:w="90"/>
            </w:tcMar>
          </w:tcPr>
          <w:p>
            <w:pPr>
              <w:spacing w:after="0"/>
            </w:pPr>
            <w:r>
              <w:rPr>
                <w:color w:val="1A1A1A"/>
                <w:sz w:val="18"/>
                <w:szCs w:val="18"/>
              </w:rPr>
              <w:t xml:space="preserve"> </w:t>
            </w:r>
          </w:p>
        </w:tc>
      </w:tr>
    </w:tbl>
    <w:p>
      <w:pPr>
        <w:spacing w:after="120"/>
      </w:pPr>
      <w:r>
        <w:t xml:space="preserve"/>
      </w:r>
    </w:p>
    <w:p>
      <w:pPr>
        <w:spacing w:after="120" w:before="0"/>
      </w:pPr>
      <w:r>
        <w:rPr>
          <w:b/>
          <w:bCs/>
          <w:color w:val="1A1A1A"/>
          <w:sz w:val="21"/>
          <w:szCs w:val="21"/>
        </w:rPr>
        <w:t xml:space="preserve">Chain of trust:</w:t>
      </w:r>
      <w:r>
        <w:rPr>
          <w:color w:val="1A1A1A"/>
          <w:sz w:val="21"/>
          <w:szCs w:val="21"/>
        </w:rPr>
        <w:t xml:space="preserve"> Did Secure Boot refuse an untrusted boot image? ____</w:t>
      </w:r>
    </w:p>
    <w:p>
      <w:pPr>
        <w:spacing w:after="120" w:before="0"/>
      </w:pPr>
      <w:r>
        <w:rPr>
          <w:b/>
          <w:bCs/>
          <w:color w:val="1A1A1A"/>
          <w:sz w:val="21"/>
          <w:szCs w:val="21"/>
        </w:rPr>
        <w:t xml:space="preserve">The boundary, what these do NOT prevent:</w:t>
      </w:r>
      <w:r>
        <w:rPr>
          <w:color w:val="1A1A1A"/>
          <w:sz w:val="21"/>
          <w:szCs w:val="21"/>
        </w:rPr>
        <w:t xml:space="preserve"> ____</w:t>
      </w:r>
    </w:p>
    <w:p>
      <w:pPr>
        <w:pStyle w:val="Heading3"/>
        <w:spacing w:after="80" w:before="180"/>
      </w:pPr>
      <w:r>
        <w:rPr>
          <w:b/>
          <w:bCs/>
          <w:color w:val="1A1A1A"/>
          <w:sz w:val="23"/>
          <w:szCs w:val="23"/>
        </w:rPr>
        <w:t xml:space="preserve">Expected outcomes</w:t>
      </w:r>
    </w:p>
    <w:p>
      <w:pPr>
        <w:spacing w:after="120" w:before="0"/>
      </w:pPr>
      <w:r>
        <w:rPr>
          <w:color w:val="1A1A1A"/>
          <w:sz w:val="21"/>
          <w:szCs w:val="21"/>
        </w:rPr>
        <w:t xml:space="preserve">A machine whose boot process is anchored in a hardware root of trust and refuses untrusted early code, with a firmware configuration that resists quick physical attacks. Equally, a clear written boundary of what these controls leave uncovered. The valuable realization is that boot and physical security close a specific and dangerous door, the one below the operating system, while leaving the running-machine doors exactly where the rest of the course addresses them.</w:t>
      </w:r>
    </w:p>
    <w:p>
      <w:pPr>
        <w:pStyle w:val="Heading3"/>
        <w:spacing w:after="80" w:before="180"/>
      </w:pPr>
      <w:r>
        <w:rPr>
          <w:b/>
          <w:bCs/>
          <w:color w:val="1A1A1A"/>
          <w:sz w:val="23"/>
          <w:szCs w:val="23"/>
        </w:rPr>
        <w:t xml:space="preserve">Discussion questions</w:t>
      </w:r>
    </w:p>
    <w:p>
      <w:pPr>
        <w:pStyle w:val="ListParagraph"/>
        <w:numPr>
          <w:ilvl w:val="0"/>
          <w:numId w:val="30"/>
        </w:numPr>
        <w:spacing w:after="80"/>
      </w:pPr>
      <w:r>
        <w:rPr>
          <w:color w:val="1A1A1A"/>
          <w:sz w:val="21"/>
          <w:szCs w:val="21"/>
        </w:rPr>
        <w:t xml:space="preserve">The earliest code has the most power and usually the least scrutiny. Why has boot-level security historically been neglected, and what changed to make hardware roots of trust common?</w:t>
      </w:r>
    </w:p>
    <w:p>
      <w:pPr>
        <w:pStyle w:val="ListParagraph"/>
        <w:numPr>
          <w:ilvl w:val="0"/>
          <w:numId w:val="30"/>
        </w:numPr>
        <w:spacing w:after="80"/>
      </w:pPr>
      <w:r>
        <w:rPr>
          <w:color w:val="1A1A1A"/>
          <w:sz w:val="21"/>
          <w:szCs w:val="21"/>
        </w:rPr>
        <w:t xml:space="preserve">Device attestation lets an endpoint prove its own integrity to something else before being trusted. How does that connect boot-level security to the zero-trust and identity ideas from Lab 10 and beyond?</w:t>
      </w:r>
    </w:p>
    <w:p>
      <w:pPr>
        <w:pStyle w:val="ListParagraph"/>
        <w:numPr>
          <w:ilvl w:val="0"/>
          <w:numId w:val="30"/>
        </w:numPr>
        <w:spacing w:after="80"/>
      </w:pPr>
      <w:r>
        <w:rPr>
          <w:color w:val="1A1A1A"/>
          <w:sz w:val="21"/>
          <w:szCs w:val="21"/>
        </w:rPr>
        <w:t xml:space="preserve">A firmware compromise can survive an operating-system reinstall. If reinstalling does not clear it, how would you ever detect or recover from a firmware-level compromise?</w:t>
      </w:r>
    </w:p>
    <w:p>
      <w:pPr>
        <w:pStyle w:val="Heading3"/>
        <w:spacing w:after="80" w:before="180"/>
      </w:pPr>
      <w:r>
        <w:rPr>
          <w:b/>
          <w:bCs/>
          <w:color w:val="1A1A1A"/>
          <w:sz w:val="23"/>
          <w:szCs w:val="23"/>
        </w:rPr>
        <w:t xml:space="preserve">Grading rubric</w:t>
      </w:r>
    </w:p>
    <w:tbl>
      <w:tblPr>
        <w:tblW w:type="dxa" w:w="10080"/>
        <w:tblBorders>
          <w:top w:val="single" w:color="B59A9A" w:sz="2"/>
          <w:left w:val="single" w:color="B59A9A" w:sz="2"/>
          <w:bottom w:val="single" w:color="B59A9A" w:sz="2"/>
          <w:right w:val="single" w:color="B59A9A" w:sz="2"/>
          <w:insideH w:val="single" w:color="B59A9A" w:sz="2"/>
          <w:insideV w:val="single" w:color="B59A9A" w:sz="2"/>
        </w:tblBorders>
      </w:tblPr>
      <w:tblGrid>
        <w:gridCol w:w="5040"/>
        <w:gridCol w:w="5040"/>
      </w:tblGrid>
      <w:tr>
        <w:trPr>
          <w:tblHeader/>
        </w:trPr>
        <w:tc>
          <w:tcPr>
            <w:tcW w:type="dxa" w:w="5040"/>
            <w:shd w:fill="7A0C0C" w:color="auto" w:val="clear"/>
            <w:tcMar>
              <w:top w:type="dxa" w:w="60"/>
              <w:left w:type="dxa" w:w="90"/>
              <w:bottom w:type="dxa" w:w="60"/>
              <w:right w:type="dxa" w:w="90"/>
            </w:tcMar>
          </w:tcPr>
          <w:p>
            <w:pPr>
              <w:spacing w:after="0"/>
            </w:pPr>
            <w:r>
              <w:rPr>
                <w:b/>
                <w:bCs/>
                <w:color w:val="FFFFFF"/>
                <w:sz w:val="19"/>
                <w:szCs w:val="19"/>
              </w:rPr>
              <w:t xml:space="preserve">Criterion</w:t>
            </w:r>
          </w:p>
        </w:tc>
        <w:tc>
          <w:tcPr>
            <w:tcW w:type="dxa" w:w="5040"/>
            <w:shd w:fill="7A0C0C" w:color="auto" w:val="clear"/>
            <w:tcMar>
              <w:top w:type="dxa" w:w="60"/>
              <w:left w:type="dxa" w:w="90"/>
              <w:bottom w:type="dxa" w:w="60"/>
              <w:right w:type="dxa" w:w="90"/>
            </w:tcMar>
          </w:tcPr>
          <w:p>
            <w:pPr>
              <w:spacing w:after="0"/>
            </w:pPr>
            <w:r>
              <w:rPr>
                <w:b/>
                <w:bCs/>
                <w:color w:val="FFFFFF"/>
                <w:sz w:val="19"/>
                <w:szCs w:val="19"/>
              </w:rPr>
              <w:t xml:space="preserve">Points</w:t>
            </w:r>
          </w:p>
        </w:tc>
      </w:tr>
      <w:tr>
        <w:tc>
          <w:tcPr>
            <w:tcW w:type="dxa" w:w="5040"/>
            <w:tcMar>
              <w:top w:type="dxa" w:w="50"/>
              <w:left w:type="dxa" w:w="90"/>
              <w:bottom w:type="dxa" w:w="50"/>
              <w:right w:type="dxa" w:w="90"/>
            </w:tcMar>
          </w:tcPr>
          <w:p>
            <w:pPr>
              <w:spacing w:after="0"/>
            </w:pPr>
            <w:r>
              <w:rPr>
                <w:color w:val="1A1A1A"/>
                <w:sz w:val="18"/>
                <w:szCs w:val="18"/>
              </w:rPr>
              <w:t xml:space="preserve">Starting boot/firmware state documented</w:t>
            </w:r>
          </w:p>
        </w:tc>
        <w:tc>
          <w:tcPr>
            <w:tcW w:type="dxa" w:w="5040"/>
            <w:tcMar>
              <w:top w:type="dxa" w:w="50"/>
              <w:left w:type="dxa" w:w="90"/>
              <w:bottom w:type="dxa" w:w="50"/>
              <w:right w:type="dxa" w:w="90"/>
            </w:tcMar>
          </w:tcPr>
          <w:p>
            <w:pPr>
              <w:spacing w:after="0"/>
            </w:pPr>
            <w:r>
              <w:rPr>
                <w:color w:val="1A1A1A"/>
                <w:sz w:val="18"/>
                <w:szCs w:val="18"/>
              </w:rPr>
              <w:t xml:space="preserve">10</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Secure Boot enabled and the OS still boots</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20</w:t>
            </w:r>
          </w:p>
        </w:tc>
      </w:tr>
      <w:tr>
        <w:tc>
          <w:tcPr>
            <w:tcW w:type="dxa" w:w="5040"/>
            <w:tcMar>
              <w:top w:type="dxa" w:w="50"/>
              <w:left w:type="dxa" w:w="90"/>
              <w:bottom w:type="dxa" w:w="50"/>
              <w:right w:type="dxa" w:w="90"/>
            </w:tcMar>
          </w:tcPr>
          <w:p>
            <w:pPr>
              <w:spacing w:after="0"/>
            </w:pPr>
            <w:r>
              <w:rPr>
                <w:color w:val="1A1A1A"/>
                <w:sz w:val="18"/>
                <w:szCs w:val="18"/>
              </w:rPr>
              <w:t xml:space="preserve">Chain of trust demonstrated by refusing an untrusted image</w:t>
            </w:r>
          </w:p>
        </w:tc>
        <w:tc>
          <w:tcPr>
            <w:tcW w:type="dxa" w:w="5040"/>
            <w:tcMar>
              <w:top w:type="dxa" w:w="50"/>
              <w:left w:type="dxa" w:w="90"/>
              <w:bottom w:type="dxa" w:w="50"/>
              <w:right w:type="dxa" w:w="90"/>
            </w:tcMar>
          </w:tcPr>
          <w:p>
            <w:pPr>
              <w:spacing w:after="0"/>
            </w:pPr>
            <w:r>
              <w:rPr>
                <w:color w:val="1A1A1A"/>
                <w:sz w:val="18"/>
                <w:szCs w:val="18"/>
              </w:rPr>
              <w:t xml:space="preserve">20</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TPM-backed protection confirmed</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15</w:t>
            </w:r>
          </w:p>
        </w:tc>
      </w:tr>
      <w:tr>
        <w:tc>
          <w:tcPr>
            <w:tcW w:type="dxa" w:w="5040"/>
            <w:tcMar>
              <w:top w:type="dxa" w:w="50"/>
              <w:left w:type="dxa" w:w="90"/>
              <w:bottom w:type="dxa" w:w="50"/>
              <w:right w:type="dxa" w:w="90"/>
            </w:tcMar>
          </w:tcPr>
          <w:p>
            <w:pPr>
              <w:spacing w:after="0"/>
            </w:pPr>
            <w:r>
              <w:rPr>
                <w:color w:val="1A1A1A"/>
                <w:sz w:val="18"/>
                <w:szCs w:val="18"/>
              </w:rPr>
              <w:t xml:space="preserve">Physical surface reduced (firmware password, external boot disabled)</w:t>
            </w:r>
          </w:p>
        </w:tc>
        <w:tc>
          <w:tcPr>
            <w:tcW w:type="dxa" w:w="5040"/>
            <w:tcMar>
              <w:top w:type="dxa" w:w="50"/>
              <w:left w:type="dxa" w:w="90"/>
              <w:bottom w:type="dxa" w:w="50"/>
              <w:right w:type="dxa" w:w="90"/>
            </w:tcMar>
          </w:tcPr>
          <w:p>
            <w:pPr>
              <w:spacing w:after="0"/>
            </w:pPr>
            <w:r>
              <w:rPr>
                <w:color w:val="1A1A1A"/>
                <w:sz w:val="18"/>
                <w:szCs w:val="18"/>
              </w:rPr>
              <w:t xml:space="preserve">15</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Boundary of these controls stated honestly and correctly</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20</w:t>
            </w:r>
          </w:p>
        </w:tc>
      </w:tr>
      <w:tr>
        <w:tc>
          <w:tcPr>
            <w:tcW w:type="dxa" w:w="5040"/>
            <w:tcMar>
              <w:top w:type="dxa" w:w="50"/>
              <w:left w:type="dxa" w:w="90"/>
              <w:bottom w:type="dxa" w:w="50"/>
              <w:right w:type="dxa" w:w="90"/>
            </w:tcMar>
          </w:tcPr>
          <w:p>
            <w:pPr>
              <w:spacing w:after="0"/>
            </w:pPr>
            <w:r>
              <w:rPr>
                <w:b/>
                <w:bCs/>
                <w:color w:val="1A1A1A"/>
                <w:sz w:val="18"/>
                <w:szCs w:val="18"/>
              </w:rPr>
              <w:t xml:space="preserve">Total</w:t>
            </w:r>
          </w:p>
        </w:tc>
        <w:tc>
          <w:tcPr>
            <w:tcW w:type="dxa" w:w="5040"/>
            <w:tcMar>
              <w:top w:type="dxa" w:w="50"/>
              <w:left w:type="dxa" w:w="90"/>
              <w:bottom w:type="dxa" w:w="50"/>
              <w:right w:type="dxa" w:w="90"/>
            </w:tcMar>
          </w:tcPr>
          <w:p>
            <w:pPr>
              <w:spacing w:after="0"/>
            </w:pPr>
            <w:r>
              <w:rPr>
                <w:b/>
                <w:bCs/>
                <w:color w:val="1A1A1A"/>
                <w:sz w:val="18"/>
                <w:szCs w:val="18"/>
              </w:rPr>
              <w:t xml:space="preserve">100</w:t>
            </w:r>
          </w:p>
        </w:tc>
      </w:tr>
    </w:tbl>
    <w:p>
      <w:pPr>
        <w:spacing w:after="120"/>
      </w:pPr>
      <w:r>
        <w:t xml:space="preserve"/>
      </w:r>
    </w:p>
    <w:p>
      <w:pPr>
        <w:pBdr>
          <w:bottom w:val="single" w:color="B59A9A" w:sz="8" w:space="1"/>
        </w:pBdr>
        <w:spacing w:after="120" w:before="120"/>
      </w:pPr>
      <w:r>
        <w:t xml:space="preserve"/>
      </w:r>
    </w:p>
    <w:p>
      <w:r>
        <w:br w:type="page"/>
      </w:r>
    </w:p>
    <w:p>
      <w:pPr>
        <w:pStyle w:val="Heading2"/>
        <w:pBdr>
          <w:bottom w:val="single" w:color="B59A9A" w:sz="10" w:space="3"/>
        </w:pBdr>
        <w:spacing w:after="120" w:before="120"/>
      </w:pPr>
      <w:r>
        <w:rPr>
          <w:b/>
          <w:bCs/>
          <w:color w:val="A01818"/>
          <w:sz w:val="28"/>
          <w:szCs w:val="28"/>
        </w:rPr>
        <w:t xml:space="preserve">Lab 12: Deploy Endpoint Protection and Evade It</w:t>
      </w:r>
    </w:p>
    <w:p>
      <w:pPr>
        <w:spacing w:after="140" w:before="0"/>
      </w:pPr>
      <w:r>
        <w:rPr>
          <w:i/>
          <w:iCs/>
          <w:color w:val="555555"/>
          <w:sz w:val="20"/>
          <w:szCs w:val="20"/>
        </w:rPr>
        <w:t xml:space="preserve">Companion to Video 12: Antivirus and the Evolution to Endpoint Protection</w:t>
      </w:r>
    </w:p>
    <w:p>
      <w:pPr>
        <w:pStyle w:val="Heading3"/>
        <w:spacing w:after="80" w:before="180"/>
      </w:pPr>
      <w:r>
        <w:rPr>
          <w:b/>
          <w:bCs/>
          <w:color w:val="1A1A1A"/>
          <w:sz w:val="23"/>
          <w:szCs w:val="23"/>
        </w:rPr>
        <w:t xml:space="preserve">Lab objectives</w:t>
      </w:r>
    </w:p>
    <w:p>
      <w:pPr>
        <w:spacing w:after="120" w:before="0"/>
      </w:pPr>
      <w:r>
        <w:rPr>
          <w:color w:val="1A1A1A"/>
          <w:sz w:val="21"/>
          <w:szCs w:val="21"/>
        </w:rPr>
        <w:t xml:space="preserve">By the end of this lab you will be able to:</w:t>
      </w:r>
    </w:p>
    <w:p>
      <w:pPr>
        <w:pStyle w:val="ListParagraph"/>
        <w:numPr>
          <w:ilvl w:val="0"/>
          <w:numId w:val="2"/>
        </w:numPr>
        <w:spacing w:after="60"/>
      </w:pPr>
      <w:r>
        <w:rPr>
          <w:color w:val="1A1A1A"/>
          <w:sz w:val="21"/>
          <w:szCs w:val="21"/>
        </w:rPr>
        <w:t xml:space="preserve">Deploy endpoint protection (antivirus / endpoint protection platform) to a lab endpoint.</w:t>
      </w:r>
    </w:p>
    <w:p>
      <w:pPr>
        <w:pStyle w:val="ListParagraph"/>
        <w:numPr>
          <w:ilvl w:val="0"/>
          <w:numId w:val="2"/>
        </w:numPr>
        <w:spacing w:after="60"/>
      </w:pPr>
      <w:r>
        <w:rPr>
          <w:color w:val="1A1A1A"/>
          <w:sz w:val="21"/>
          <w:szCs w:val="21"/>
        </w:rPr>
        <w:t xml:space="preserve">Confirm it catches commodity malware.</w:t>
      </w:r>
    </w:p>
    <w:p>
      <w:pPr>
        <w:pStyle w:val="ListParagraph"/>
        <w:numPr>
          <w:ilvl w:val="0"/>
          <w:numId w:val="2"/>
        </w:numPr>
        <w:spacing w:after="60"/>
      </w:pPr>
      <w:r>
        <w:rPr>
          <w:color w:val="1A1A1A"/>
          <w:sz w:val="21"/>
          <w:szCs w:val="21"/>
        </w:rPr>
        <w:t xml:space="preserve">Demonstrate a technique that evades it, understanding first-hand both the value and the hard limit of prevention.</w:t>
      </w:r>
    </w:p>
    <w:p>
      <w:pPr>
        <w:pStyle w:val="Heading3"/>
        <w:spacing w:after="80" w:before="180"/>
      </w:pPr>
      <w:r>
        <w:rPr>
          <w:b/>
          <w:bCs/>
          <w:color w:val="1A1A1A"/>
          <w:sz w:val="23"/>
          <w:szCs w:val="23"/>
        </w:rPr>
        <w:t xml:space="preserve">Prerequisites</w:t>
      </w:r>
    </w:p>
    <w:p>
      <w:pPr>
        <w:pStyle w:val="ListParagraph"/>
        <w:numPr>
          <w:ilvl w:val="0"/>
          <w:numId w:val="2"/>
        </w:numPr>
        <w:spacing w:after="60"/>
      </w:pPr>
      <w:r>
        <w:rPr>
          <w:color w:val="1A1A1A"/>
          <w:sz w:val="21"/>
          <w:szCs w:val="21"/>
        </w:rPr>
        <w:t xml:space="preserve">WIN-ENDPOINT from a recent snapshot.</w:t>
      </w:r>
    </w:p>
    <w:p>
      <w:pPr>
        <w:pStyle w:val="ListParagraph"/>
        <w:numPr>
          <w:ilvl w:val="0"/>
          <w:numId w:val="2"/>
        </w:numPr>
        <w:spacing w:after="60"/>
      </w:pPr>
      <w:r>
        <w:rPr>
          <w:color w:val="1A1A1A"/>
          <w:sz w:val="21"/>
          <w:szCs w:val="21"/>
        </w:rPr>
        <w:t xml:space="preserve">The EICAR test file and the in-memory technique from Lab 5.</w:t>
      </w:r>
    </w:p>
    <w:p>
      <w:pPr>
        <w:pStyle w:val="ListParagraph"/>
        <w:numPr>
          <w:ilvl w:val="0"/>
          <w:numId w:val="2"/>
        </w:numPr>
        <w:spacing w:after="60"/>
      </w:pPr>
      <w:r>
        <w:rPr>
          <w:color w:val="1A1A1A"/>
          <w:sz w:val="21"/>
          <w:szCs w:val="21"/>
        </w:rPr>
        <w:t xml:space="preserve">ATTACK-HOST running.</w:t>
      </w:r>
    </w:p>
    <w:p>
      <w:pPr>
        <w:pStyle w:val="ListParagraph"/>
        <w:numPr>
          <w:ilvl w:val="0"/>
          <w:numId w:val="2"/>
        </w:numPr>
        <w:spacing w:after="60"/>
      </w:pPr>
      <w:r>
        <w:rPr>
          <w:color w:val="1A1A1A"/>
          <w:sz w:val="21"/>
          <w:szCs w:val="21"/>
        </w:rPr>
        <w:t xml:space="preserve">Snapshot before starting.</w:t>
      </w:r>
    </w:p>
    <w:p>
      <w:pPr>
        <w:pStyle w:val="Heading3"/>
        <w:spacing w:after="80" w:before="180"/>
      </w:pPr>
      <w:r>
        <w:rPr>
          <w:b/>
          <w:bCs/>
          <w:color w:val="1A1A1A"/>
          <w:sz w:val="23"/>
          <w:szCs w:val="23"/>
        </w:rPr>
        <w:t xml:space="preserve">Scenario</w:t>
      </w:r>
    </w:p>
    <w:p>
      <w:pPr>
        <w:spacing w:after="120" w:before="0"/>
      </w:pPr>
      <w:r>
        <w:rPr>
          <w:color w:val="1A1A1A"/>
          <w:sz w:val="21"/>
          <w:szCs w:val="21"/>
        </w:rPr>
        <w:t xml:space="preserve">Antivirus is much maligned and still stops a large volume of commodity threats every day, which is why dismissing it is a mistake. But it works primarily by recognizing known-bad code, and that creates a fundamental limit against anything new or fileless. This lab has you deploy it, watch it do its real and useful job, and then watch something walk straight past it, which is precisely the realization that motivated detection and response.</w:t>
      </w:r>
    </w:p>
    <w:p>
      <w:pPr>
        <w:pStyle w:val="Heading3"/>
        <w:spacing w:after="80" w:before="180"/>
      </w:pPr>
      <w:r>
        <w:rPr>
          <w:b/>
          <w:bCs/>
          <w:color w:val="1A1A1A"/>
          <w:sz w:val="23"/>
          <w:szCs w:val="23"/>
        </w:rPr>
        <w:t xml:space="preserve">Step-by-step instructions</w:t>
      </w:r>
    </w:p>
    <w:p>
      <w:pPr>
        <w:pStyle w:val="ListParagraph"/>
        <w:numPr>
          <w:ilvl w:val="0"/>
          <w:numId w:val="31"/>
        </w:numPr>
        <w:spacing w:after="80"/>
      </w:pPr>
      <w:r>
        <w:rPr>
          <w:b/>
          <w:bCs/>
          <w:color w:val="1A1A1A"/>
          <w:sz w:val="21"/>
          <w:szCs w:val="21"/>
        </w:rPr>
        <w:t xml:space="preserve">Snapshot</w:t>
      </w:r>
      <w:r>
        <w:rPr>
          <w:color w:val="1A1A1A"/>
          <w:sz w:val="21"/>
          <w:szCs w:val="21"/>
        </w:rPr>
        <w:t xml:space="preserve"> as </w:t>
      </w:r>
      <w:r>
        <w:rPr>
          <w:rFonts w:ascii="Consolas" w:cs="Consolas" w:eastAsia="Consolas" w:hAnsi="Consolas"/>
          <w:color w:val="1A1A1A"/>
          <w:sz w:val="21"/>
          <w:szCs w:val="21"/>
        </w:rPr>
        <w:t xml:space="preserve">pre-av-lab12</w:t>
      </w:r>
      <w:r>
        <w:rPr>
          <w:color w:val="1A1A1A"/>
          <w:sz w:val="21"/>
          <w:szCs w:val="21"/>
        </w:rPr>
        <w:t xml:space="preserve">.</w:t>
      </w:r>
    </w:p>
    <w:p>
      <w:pPr>
        <w:pStyle w:val="ListParagraph"/>
        <w:numPr>
          <w:ilvl w:val="0"/>
          <w:numId w:val="31"/>
        </w:numPr>
        <w:spacing w:after="80"/>
      </w:pPr>
      <w:r>
        <w:rPr>
          <w:b/>
          <w:bCs/>
          <w:color w:val="1A1A1A"/>
          <w:sz w:val="21"/>
          <w:szCs w:val="21"/>
        </w:rPr>
        <w:t xml:space="preserve">Deploy endpoint protection.</w:t>
      </w:r>
      <w:r>
        <w:rPr>
          <w:color w:val="1A1A1A"/>
          <w:sz w:val="21"/>
          <w:szCs w:val="21"/>
        </w:rPr>
        <w:t xml:space="preserve"> On WIN-ENDPOINT, confirm Microsoft Defender Antivirus is enabled and updated, or deploy another endpoint protection product if you prefer. Ensure real-time protection and cloud-delivered protection are on. Cloud lookup lets the product consult global threat reputation data rather than relying only on local signatures.</w:t>
      </w:r>
    </w:p>
    <w:p>
      <w:pPr>
        <w:pStyle w:val="ListParagraph"/>
        <w:numPr>
          <w:ilvl w:val="0"/>
          <w:numId w:val="31"/>
        </w:numPr>
        <w:spacing w:after="80"/>
      </w:pPr>
      <w:r>
        <w:rPr>
          <w:b/>
          <w:bCs/>
          <w:color w:val="1A1A1A"/>
          <w:sz w:val="21"/>
          <w:szCs w:val="21"/>
        </w:rPr>
        <w:t xml:space="preserve">Confirm it catches commodity malware.</w:t>
      </w:r>
      <w:r>
        <w:rPr>
          <w:color w:val="1A1A1A"/>
          <w:sz w:val="21"/>
          <w:szCs w:val="21"/>
        </w:rPr>
        <w:t xml:space="preserve"> Place the EICAR test file on the machine. Defender should detect and quarantine it immediately. Try a few variations (different folders, inside an archive) and record what is caught. This is signature-based detection doing its job well against known-bad code.</w:t>
      </w:r>
    </w:p>
    <w:p>
      <w:pPr>
        <w:pStyle w:val="ListParagraph"/>
        <w:numPr>
          <w:ilvl w:val="0"/>
          <w:numId w:val="31"/>
        </w:numPr>
        <w:spacing w:after="80"/>
      </w:pPr>
      <w:r>
        <w:rPr>
          <w:b/>
          <w:bCs/>
          <w:color w:val="1A1A1A"/>
          <w:sz w:val="21"/>
          <w:szCs w:val="21"/>
        </w:rPr>
        <w:t xml:space="preserve">Observe heuristic/behavioral detection.</w:t>
      </w:r>
      <w:r>
        <w:rPr>
          <w:color w:val="1A1A1A"/>
          <w:sz w:val="21"/>
          <w:szCs w:val="21"/>
        </w:rPr>
        <w:t xml:space="preserve"> Run a harmless action that mimics a suspicious behavior pattern (for example, a script that rapidly creates many files, mimicking the shape of ransomware without doing harm) and see whether behavioral detection reacts. This is the move beyond signatures: catching threats by what they do, not only what they are.</w:t>
      </w:r>
    </w:p>
    <w:p>
      <w:pPr>
        <w:pStyle w:val="ListParagraph"/>
        <w:numPr>
          <w:ilvl w:val="0"/>
          <w:numId w:val="31"/>
        </w:numPr>
        <w:spacing w:after="80"/>
      </w:pPr>
      <w:r>
        <w:rPr>
          <w:b/>
          <w:bCs/>
          <w:color w:val="1A1A1A"/>
          <w:sz w:val="21"/>
          <w:szCs w:val="21"/>
        </w:rPr>
        <w:t xml:space="preserve">Now evade it.</w:t>
      </w:r>
      <w:r>
        <w:rPr>
          <w:color w:val="1A1A1A"/>
          <w:sz w:val="21"/>
          <w:szCs w:val="21"/>
        </w:rPr>
        <w:t xml:space="preserve"> Use the in-memory, living-off-the-land technique from Lab 5, running a payload entirely in memory using a trusted built-in tool, so that no known-bad file ever touches disk for a signature to match. Confirm the action completes without antivirus stopping it. You have just demonstrated the fundamental limit: a control built around recognizing bad files is weak against an attack that never writes one.</w:t>
      </w:r>
    </w:p>
    <w:p>
      <w:pPr>
        <w:pStyle w:val="ListParagraph"/>
        <w:numPr>
          <w:ilvl w:val="0"/>
          <w:numId w:val="31"/>
        </w:numPr>
        <w:spacing w:after="80"/>
      </w:pPr>
      <w:r>
        <w:rPr>
          <w:b/>
          <w:bCs/>
          <w:color w:val="1A1A1A"/>
          <w:sz w:val="21"/>
          <w:szCs w:val="21"/>
        </w:rPr>
        <w:t xml:space="preserve">Confirm the management and monitoring reality.</w:t>
      </w:r>
      <w:r>
        <w:rPr>
          <w:color w:val="1A1A1A"/>
          <w:sz w:val="21"/>
          <w:szCs w:val="21"/>
        </w:rPr>
        <w:t xml:space="preserve"> Check where the detection from step 3 was recorded. In a real deployment this alert flows to a console someone monitors. Note what would happen to the step-3 alert if nobody was watching the console, this is the "alert nobody monitored" failure the course names.</w:t>
      </w:r>
    </w:p>
    <w:p>
      <w:pPr>
        <w:pStyle w:val="ListParagraph"/>
        <w:numPr>
          <w:ilvl w:val="0"/>
          <w:numId w:val="31"/>
        </w:numPr>
        <w:spacing w:after="80"/>
      </w:pPr>
      <w:r>
        <w:rPr>
          <w:b/>
          <w:bCs/>
          <w:color w:val="1A1A1A"/>
          <w:sz w:val="21"/>
          <w:szCs w:val="21"/>
        </w:rPr>
        <w:t xml:space="preserve">Record the honest conclusion.</w:t>
      </w:r>
      <w:r>
        <w:rPr>
          <w:color w:val="1A1A1A"/>
          <w:sz w:val="21"/>
          <w:szCs w:val="21"/>
        </w:rPr>
        <w:t xml:space="preserve"> Antivirus caught the commodity threat and missed the fileless one. Both results are correct and expected. Write the one-sentence takeaway: prevention stops volume, not determination.</w:t>
      </w:r>
    </w:p>
    <w:p>
      <w:pPr>
        <w:pStyle w:val="ListParagraph"/>
        <w:numPr>
          <w:ilvl w:val="0"/>
          <w:numId w:val="31"/>
        </w:numPr>
        <w:spacing w:after="80"/>
      </w:pPr>
      <w:r>
        <w:rPr>
          <w:b/>
          <w:bCs/>
          <w:color w:val="1A1A1A"/>
          <w:sz w:val="21"/>
          <w:szCs w:val="21"/>
        </w:rPr>
        <w:t xml:space="preserve">Restore.</w:t>
      </w:r>
    </w:p>
    <w:p>
      <w:pPr>
        <w:pStyle w:val="Heading3"/>
        <w:spacing w:after="80" w:before="180"/>
      </w:pPr>
      <w:r>
        <w:rPr>
          <w:b/>
          <w:bCs/>
          <w:color w:val="1A1A1A"/>
          <w:sz w:val="23"/>
          <w:szCs w:val="23"/>
        </w:rPr>
        <w:t xml:space="preserve">Lab worksheet</w:t>
      </w:r>
    </w:p>
    <w:tbl>
      <w:tblPr>
        <w:tblW w:type="dxa" w:w="10080"/>
        <w:tblBorders>
          <w:top w:val="single" w:color="B59A9A" w:sz="2"/>
          <w:left w:val="single" w:color="B59A9A" w:sz="2"/>
          <w:bottom w:val="single" w:color="B59A9A" w:sz="2"/>
          <w:right w:val="single" w:color="B59A9A" w:sz="2"/>
          <w:insideH w:val="single" w:color="B59A9A" w:sz="2"/>
          <w:insideV w:val="single" w:color="B59A9A" w:sz="2"/>
        </w:tblBorders>
      </w:tblPr>
      <w:tblGrid>
        <w:gridCol w:w="5040"/>
        <w:gridCol w:w="5040"/>
      </w:tblGrid>
      <w:tr>
        <w:trPr>
          <w:tblHeader/>
        </w:trPr>
        <w:tc>
          <w:tcPr>
            <w:tcW w:type="dxa" w:w="5040"/>
            <w:shd w:fill="7A0C0C" w:color="auto" w:val="clear"/>
            <w:tcMar>
              <w:top w:type="dxa" w:w="60"/>
              <w:left w:type="dxa" w:w="90"/>
              <w:bottom w:type="dxa" w:w="60"/>
              <w:right w:type="dxa" w:w="90"/>
            </w:tcMar>
          </w:tcPr>
          <w:p>
            <w:pPr>
              <w:spacing w:after="0"/>
            </w:pPr>
            <w:r>
              <w:rPr>
                <w:b/>
                <w:bCs/>
                <w:color w:val="FFFFFF"/>
                <w:sz w:val="19"/>
                <w:szCs w:val="19"/>
              </w:rPr>
              <w:t xml:space="preserve">Test</w:t>
            </w:r>
          </w:p>
        </w:tc>
        <w:tc>
          <w:tcPr>
            <w:tcW w:type="dxa" w:w="5040"/>
            <w:shd w:fill="7A0C0C" w:color="auto" w:val="clear"/>
            <w:tcMar>
              <w:top w:type="dxa" w:w="60"/>
              <w:left w:type="dxa" w:w="90"/>
              <w:bottom w:type="dxa" w:w="60"/>
              <w:right w:type="dxa" w:w="90"/>
            </w:tcMar>
          </w:tcPr>
          <w:p>
            <w:pPr>
              <w:spacing w:after="0"/>
            </w:pPr>
            <w:r>
              <w:rPr>
                <w:b/>
                <w:bCs/>
                <w:color w:val="FFFFFF"/>
                <w:sz w:val="19"/>
                <w:szCs w:val="19"/>
              </w:rPr>
              <w:t xml:space="preserve">Detected by endpoint protection?</w:t>
            </w:r>
          </w:p>
        </w:tc>
      </w:tr>
      <w:tr>
        <w:tc>
          <w:tcPr>
            <w:tcW w:type="dxa" w:w="5040"/>
            <w:tcMar>
              <w:top w:type="dxa" w:w="50"/>
              <w:left w:type="dxa" w:w="90"/>
              <w:bottom w:type="dxa" w:w="50"/>
              <w:right w:type="dxa" w:w="90"/>
            </w:tcMar>
          </w:tcPr>
          <w:p>
            <w:pPr>
              <w:spacing w:after="0"/>
            </w:pPr>
            <w:r>
              <w:rPr>
                <w:color w:val="1A1A1A"/>
                <w:sz w:val="18"/>
                <w:szCs w:val="18"/>
              </w:rPr>
              <w:t xml:space="preserve">EICAR in a normal folder</w:t>
            </w:r>
          </w:p>
        </w:tc>
        <w:tc>
          <w:tcPr>
            <w:tcW w:type="dxa" w:w="5040"/>
            <w:tcMar>
              <w:top w:type="dxa" w:w="50"/>
              <w:left w:type="dxa" w:w="90"/>
              <w:bottom w:type="dxa" w:w="50"/>
              <w:right w:type="dxa" w:w="90"/>
            </w:tcMar>
          </w:tcPr>
          <w:p>
            <w:pPr>
              <w:spacing w:after="0"/>
            </w:pPr>
            <w:r>
              <w:rPr>
                <w:color w:val="1A1A1A"/>
                <w:sz w:val="18"/>
                <w:szCs w:val="18"/>
              </w:rPr>
              <w:t xml:space="preserve"> </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EICAR inside an archive</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 </w:t>
            </w:r>
          </w:p>
        </w:tc>
      </w:tr>
      <w:tr>
        <w:tc>
          <w:tcPr>
            <w:tcW w:type="dxa" w:w="5040"/>
            <w:tcMar>
              <w:top w:type="dxa" w:w="50"/>
              <w:left w:type="dxa" w:w="90"/>
              <w:bottom w:type="dxa" w:w="50"/>
              <w:right w:type="dxa" w:w="90"/>
            </w:tcMar>
          </w:tcPr>
          <w:p>
            <w:pPr>
              <w:spacing w:after="0"/>
            </w:pPr>
            <w:r>
              <w:rPr>
                <w:color w:val="1A1A1A"/>
                <w:sz w:val="18"/>
                <w:szCs w:val="18"/>
              </w:rPr>
              <w:t xml:space="preserve">Ransomware-shaped behavior (harmless)</w:t>
            </w:r>
          </w:p>
        </w:tc>
        <w:tc>
          <w:tcPr>
            <w:tcW w:type="dxa" w:w="5040"/>
            <w:tcMar>
              <w:top w:type="dxa" w:w="50"/>
              <w:left w:type="dxa" w:w="90"/>
              <w:bottom w:type="dxa" w:w="50"/>
              <w:right w:type="dxa" w:w="90"/>
            </w:tcMar>
          </w:tcPr>
          <w:p>
            <w:pPr>
              <w:spacing w:after="0"/>
            </w:pPr>
            <w:r>
              <w:rPr>
                <w:color w:val="1A1A1A"/>
                <w:sz w:val="18"/>
                <w:szCs w:val="18"/>
              </w:rPr>
              <w:t xml:space="preserve"> </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In-memory living-off-the-land technique</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 </w:t>
            </w:r>
          </w:p>
        </w:tc>
      </w:tr>
    </w:tbl>
    <w:p>
      <w:pPr>
        <w:spacing w:after="120"/>
      </w:pPr>
      <w:r>
        <w:t xml:space="preserve"/>
      </w:r>
    </w:p>
    <w:p>
      <w:pPr>
        <w:spacing w:after="120" w:before="0"/>
      </w:pPr>
      <w:r>
        <w:rPr>
          <w:b/>
          <w:bCs/>
          <w:color w:val="1A1A1A"/>
          <w:sz w:val="21"/>
          <w:szCs w:val="21"/>
        </w:rPr>
        <w:t xml:space="preserve">Cloud protection enabled?</w:t>
      </w:r>
      <w:r>
        <w:rPr>
          <w:color w:val="1A1A1A"/>
          <w:sz w:val="21"/>
          <w:szCs w:val="21"/>
        </w:rPr>
        <w:t xml:space="preserve"> ____ </w:t>
      </w:r>
      <w:r>
        <w:rPr>
          <w:b/>
          <w:bCs/>
          <w:color w:val="1A1A1A"/>
          <w:sz w:val="21"/>
          <w:szCs w:val="21"/>
        </w:rPr>
        <w:t xml:space="preserve">Where detections are recorded:</w:t>
      </w:r>
      <w:r>
        <w:rPr>
          <w:color w:val="1A1A1A"/>
          <w:sz w:val="21"/>
          <w:szCs w:val="21"/>
        </w:rPr>
        <w:t xml:space="preserve"> ____</w:t>
      </w:r>
    </w:p>
    <w:p>
      <w:pPr>
        <w:spacing w:after="120" w:before="0"/>
      </w:pPr>
      <w:r>
        <w:rPr>
          <w:b/>
          <w:bCs/>
          <w:color w:val="1A1A1A"/>
          <w:sz w:val="21"/>
          <w:szCs w:val="21"/>
        </w:rPr>
        <w:t xml:space="preserve">Evasion technique used:</w:t>
      </w:r>
      <w:r>
        <w:rPr>
          <w:color w:val="1A1A1A"/>
          <w:sz w:val="21"/>
          <w:szCs w:val="21"/>
        </w:rPr>
        <w:t xml:space="preserve"> ____ </w:t>
      </w:r>
      <w:r>
        <w:rPr>
          <w:b/>
          <w:bCs/>
          <w:color w:val="1A1A1A"/>
          <w:sz w:val="21"/>
          <w:szCs w:val="21"/>
        </w:rPr>
        <w:t xml:space="preserve">Did it complete without being stopped?</w:t>
      </w:r>
      <w:r>
        <w:rPr>
          <w:color w:val="1A1A1A"/>
          <w:sz w:val="21"/>
          <w:szCs w:val="21"/>
        </w:rPr>
        <w:t xml:space="preserve"> ____</w:t>
      </w:r>
    </w:p>
    <w:p>
      <w:pPr>
        <w:spacing w:after="120" w:before="0"/>
      </w:pPr>
      <w:r>
        <w:rPr>
          <w:b/>
          <w:bCs/>
          <w:color w:val="1A1A1A"/>
          <w:sz w:val="21"/>
          <w:szCs w:val="21"/>
        </w:rPr>
        <w:t xml:space="preserve">One-sentence takeaway:</w:t>
      </w:r>
      <w:r>
        <w:rPr>
          <w:color w:val="1A1A1A"/>
          <w:sz w:val="21"/>
          <w:szCs w:val="21"/>
        </w:rPr>
        <w:t xml:space="preserve"> ____</w:t>
      </w:r>
    </w:p>
    <w:p>
      <w:pPr>
        <w:pStyle w:val="Heading3"/>
        <w:spacing w:after="80" w:before="180"/>
      </w:pPr>
      <w:r>
        <w:rPr>
          <w:b/>
          <w:bCs/>
          <w:color w:val="1A1A1A"/>
          <w:sz w:val="23"/>
          <w:szCs w:val="23"/>
        </w:rPr>
        <w:t xml:space="preserve">Expected outcomes</w:t>
      </w:r>
    </w:p>
    <w:p>
      <w:pPr>
        <w:spacing w:after="120" w:before="0"/>
      </w:pPr>
      <w:r>
        <w:rPr>
          <w:color w:val="1A1A1A"/>
          <w:sz w:val="21"/>
          <w:szCs w:val="21"/>
        </w:rPr>
        <w:t xml:space="preserve">Endpoint protection that reliably catches the commodity malware and just as reliably misses the fileless technique. If the EICAR tests were caught and the in-memory technique succeeded, the lab worked exactly as intended. This is not a knock on antivirus; it is the honest shape of prevention, and it is the specific gap that Lab 13's detection and response exists to cover.</w:t>
      </w:r>
    </w:p>
    <w:p>
      <w:pPr>
        <w:pStyle w:val="Heading3"/>
        <w:spacing w:after="80" w:before="180"/>
      </w:pPr>
      <w:r>
        <w:rPr>
          <w:b/>
          <w:bCs/>
          <w:color w:val="1A1A1A"/>
          <w:sz w:val="23"/>
          <w:szCs w:val="23"/>
        </w:rPr>
        <w:t xml:space="preserve">Discussion questions</w:t>
      </w:r>
    </w:p>
    <w:p>
      <w:pPr>
        <w:pStyle w:val="ListParagraph"/>
        <w:numPr>
          <w:ilvl w:val="0"/>
          <w:numId w:val="32"/>
        </w:numPr>
        <w:spacing w:after="80"/>
      </w:pPr>
      <w:r>
        <w:rPr>
          <w:color w:val="1A1A1A"/>
          <w:sz w:val="21"/>
          <w:szCs w:val="21"/>
        </w:rPr>
        <w:t xml:space="preserve">Antivirus caught the file-based threats and missed the fileless one. If you removed antivirus entirely, what would get worse? Argue for keeping it despite the gap you just demonstrated.</w:t>
      </w:r>
    </w:p>
    <w:p>
      <w:pPr>
        <w:pStyle w:val="ListParagraph"/>
        <w:numPr>
          <w:ilvl w:val="0"/>
          <w:numId w:val="32"/>
        </w:numPr>
        <w:spacing w:after="80"/>
      </w:pPr>
      <w:r>
        <w:rPr>
          <w:color w:val="1A1A1A"/>
          <w:sz w:val="21"/>
          <w:szCs w:val="21"/>
        </w:rPr>
        <w:t xml:space="preserve">The behavioral detection in step 4 catches threats by what they do. Why can it not simply be turned up high enough to catch everything, what is the cost of making behavioral detection more aggressive?</w:t>
      </w:r>
    </w:p>
    <w:p>
      <w:pPr>
        <w:pStyle w:val="ListParagraph"/>
        <w:numPr>
          <w:ilvl w:val="0"/>
          <w:numId w:val="32"/>
        </w:numPr>
        <w:spacing w:after="80"/>
      </w:pPr>
      <w:r>
        <w:rPr>
          <w:color w:val="1A1A1A"/>
          <w:sz w:val="21"/>
          <w:szCs w:val="21"/>
        </w:rPr>
        <w:t xml:space="preserve">The course names "the antivirus disabled by the malware it should have caught." How could malware disable the very control meant to stop it, and what would prevent that? (Lab 18 addresses tamper protection directly.)</w:t>
      </w:r>
    </w:p>
    <w:p>
      <w:pPr>
        <w:pStyle w:val="Heading3"/>
        <w:spacing w:after="80" w:before="180"/>
      </w:pPr>
      <w:r>
        <w:rPr>
          <w:b/>
          <w:bCs/>
          <w:color w:val="1A1A1A"/>
          <w:sz w:val="23"/>
          <w:szCs w:val="23"/>
        </w:rPr>
        <w:t xml:space="preserve">Grading rubric</w:t>
      </w:r>
    </w:p>
    <w:tbl>
      <w:tblPr>
        <w:tblW w:type="dxa" w:w="10080"/>
        <w:tblBorders>
          <w:top w:val="single" w:color="B59A9A" w:sz="2"/>
          <w:left w:val="single" w:color="B59A9A" w:sz="2"/>
          <w:bottom w:val="single" w:color="B59A9A" w:sz="2"/>
          <w:right w:val="single" w:color="B59A9A" w:sz="2"/>
          <w:insideH w:val="single" w:color="B59A9A" w:sz="2"/>
          <w:insideV w:val="single" w:color="B59A9A" w:sz="2"/>
        </w:tblBorders>
      </w:tblPr>
      <w:tblGrid>
        <w:gridCol w:w="5040"/>
        <w:gridCol w:w="5040"/>
      </w:tblGrid>
      <w:tr>
        <w:trPr>
          <w:tblHeader/>
        </w:trPr>
        <w:tc>
          <w:tcPr>
            <w:tcW w:type="dxa" w:w="5040"/>
            <w:shd w:fill="7A0C0C" w:color="auto" w:val="clear"/>
            <w:tcMar>
              <w:top w:type="dxa" w:w="60"/>
              <w:left w:type="dxa" w:w="90"/>
              <w:bottom w:type="dxa" w:w="60"/>
              <w:right w:type="dxa" w:w="90"/>
            </w:tcMar>
          </w:tcPr>
          <w:p>
            <w:pPr>
              <w:spacing w:after="0"/>
            </w:pPr>
            <w:r>
              <w:rPr>
                <w:b/>
                <w:bCs/>
                <w:color w:val="FFFFFF"/>
                <w:sz w:val="19"/>
                <w:szCs w:val="19"/>
              </w:rPr>
              <w:t xml:space="preserve">Criterion</w:t>
            </w:r>
          </w:p>
        </w:tc>
        <w:tc>
          <w:tcPr>
            <w:tcW w:type="dxa" w:w="5040"/>
            <w:shd w:fill="7A0C0C" w:color="auto" w:val="clear"/>
            <w:tcMar>
              <w:top w:type="dxa" w:w="60"/>
              <w:left w:type="dxa" w:w="90"/>
              <w:bottom w:type="dxa" w:w="60"/>
              <w:right w:type="dxa" w:w="90"/>
            </w:tcMar>
          </w:tcPr>
          <w:p>
            <w:pPr>
              <w:spacing w:after="0"/>
            </w:pPr>
            <w:r>
              <w:rPr>
                <w:b/>
                <w:bCs/>
                <w:color w:val="FFFFFF"/>
                <w:sz w:val="19"/>
                <w:szCs w:val="19"/>
              </w:rPr>
              <w:t xml:space="preserve">Points</w:t>
            </w:r>
          </w:p>
        </w:tc>
      </w:tr>
      <w:tr>
        <w:tc>
          <w:tcPr>
            <w:tcW w:type="dxa" w:w="5040"/>
            <w:tcMar>
              <w:top w:type="dxa" w:w="50"/>
              <w:left w:type="dxa" w:w="90"/>
              <w:bottom w:type="dxa" w:w="50"/>
              <w:right w:type="dxa" w:w="90"/>
            </w:tcMar>
          </w:tcPr>
          <w:p>
            <w:pPr>
              <w:spacing w:after="0"/>
            </w:pPr>
            <w:r>
              <w:rPr>
                <w:color w:val="1A1A1A"/>
                <w:sz w:val="18"/>
                <w:szCs w:val="18"/>
              </w:rPr>
              <w:t xml:space="preserve">Endpoint protection deployed with real-time and cloud protection on</w:t>
            </w:r>
          </w:p>
        </w:tc>
        <w:tc>
          <w:tcPr>
            <w:tcW w:type="dxa" w:w="5040"/>
            <w:tcMar>
              <w:top w:type="dxa" w:w="50"/>
              <w:left w:type="dxa" w:w="90"/>
              <w:bottom w:type="dxa" w:w="50"/>
              <w:right w:type="dxa" w:w="90"/>
            </w:tcMar>
          </w:tcPr>
          <w:p>
            <w:pPr>
              <w:spacing w:after="0"/>
            </w:pPr>
            <w:r>
              <w:rPr>
                <w:color w:val="1A1A1A"/>
                <w:sz w:val="18"/>
                <w:szCs w:val="18"/>
              </w:rPr>
              <w:t xml:space="preserve">20</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Commodity malware detection confirmed across variations</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20</w:t>
            </w:r>
          </w:p>
        </w:tc>
      </w:tr>
      <w:tr>
        <w:tc>
          <w:tcPr>
            <w:tcW w:type="dxa" w:w="5040"/>
            <w:tcMar>
              <w:top w:type="dxa" w:w="50"/>
              <w:left w:type="dxa" w:w="90"/>
              <w:bottom w:type="dxa" w:w="50"/>
              <w:right w:type="dxa" w:w="90"/>
            </w:tcMar>
          </w:tcPr>
          <w:p>
            <w:pPr>
              <w:spacing w:after="0"/>
            </w:pPr>
            <w:r>
              <w:rPr>
                <w:color w:val="1A1A1A"/>
                <w:sz w:val="18"/>
                <w:szCs w:val="18"/>
              </w:rPr>
              <w:t xml:space="preserve">Behavioral detection observed</w:t>
            </w:r>
          </w:p>
        </w:tc>
        <w:tc>
          <w:tcPr>
            <w:tcW w:type="dxa" w:w="5040"/>
            <w:tcMar>
              <w:top w:type="dxa" w:w="50"/>
              <w:left w:type="dxa" w:w="90"/>
              <w:bottom w:type="dxa" w:w="50"/>
              <w:right w:type="dxa" w:w="90"/>
            </w:tcMar>
          </w:tcPr>
          <w:p>
            <w:pPr>
              <w:spacing w:after="0"/>
            </w:pPr>
            <w:r>
              <w:rPr>
                <w:color w:val="1A1A1A"/>
                <w:sz w:val="18"/>
                <w:szCs w:val="18"/>
              </w:rPr>
              <w:t xml:space="preserve">15</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Evasion via a fileless/LOL technique demonstrated</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30</w:t>
            </w:r>
          </w:p>
        </w:tc>
      </w:tr>
      <w:tr>
        <w:tc>
          <w:tcPr>
            <w:tcW w:type="dxa" w:w="5040"/>
            <w:tcMar>
              <w:top w:type="dxa" w:w="50"/>
              <w:left w:type="dxa" w:w="90"/>
              <w:bottom w:type="dxa" w:w="50"/>
              <w:right w:type="dxa" w:w="90"/>
            </w:tcMar>
          </w:tcPr>
          <w:p>
            <w:pPr>
              <w:spacing w:after="0"/>
            </w:pPr>
            <w:r>
              <w:rPr>
                <w:color w:val="1A1A1A"/>
                <w:sz w:val="18"/>
                <w:szCs w:val="18"/>
              </w:rPr>
              <w:t xml:space="preserve">Management/monitoring reality and the unmonitored-alert risk noted</w:t>
            </w:r>
          </w:p>
        </w:tc>
        <w:tc>
          <w:tcPr>
            <w:tcW w:type="dxa" w:w="5040"/>
            <w:tcMar>
              <w:top w:type="dxa" w:w="50"/>
              <w:left w:type="dxa" w:w="90"/>
              <w:bottom w:type="dxa" w:w="50"/>
              <w:right w:type="dxa" w:w="90"/>
            </w:tcMar>
          </w:tcPr>
          <w:p>
            <w:pPr>
              <w:spacing w:after="0"/>
            </w:pPr>
            <w:r>
              <w:rPr>
                <w:color w:val="1A1A1A"/>
                <w:sz w:val="18"/>
                <w:szCs w:val="18"/>
              </w:rPr>
              <w:t xml:space="preserve">10</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Honest conclusion articulated</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5</w:t>
            </w:r>
          </w:p>
        </w:tc>
      </w:tr>
      <w:tr>
        <w:tc>
          <w:tcPr>
            <w:tcW w:type="dxa" w:w="5040"/>
            <w:tcMar>
              <w:top w:type="dxa" w:w="50"/>
              <w:left w:type="dxa" w:w="90"/>
              <w:bottom w:type="dxa" w:w="50"/>
              <w:right w:type="dxa" w:w="90"/>
            </w:tcMar>
          </w:tcPr>
          <w:p>
            <w:pPr>
              <w:spacing w:after="0"/>
            </w:pPr>
            <w:r>
              <w:rPr>
                <w:b/>
                <w:bCs/>
                <w:color w:val="1A1A1A"/>
                <w:sz w:val="18"/>
                <w:szCs w:val="18"/>
              </w:rPr>
              <w:t xml:space="preserve">Total</w:t>
            </w:r>
          </w:p>
        </w:tc>
        <w:tc>
          <w:tcPr>
            <w:tcW w:type="dxa" w:w="5040"/>
            <w:tcMar>
              <w:top w:type="dxa" w:w="50"/>
              <w:left w:type="dxa" w:w="90"/>
              <w:bottom w:type="dxa" w:w="50"/>
              <w:right w:type="dxa" w:w="90"/>
            </w:tcMar>
          </w:tcPr>
          <w:p>
            <w:pPr>
              <w:spacing w:after="0"/>
            </w:pPr>
            <w:r>
              <w:rPr>
                <w:b/>
                <w:bCs/>
                <w:color w:val="1A1A1A"/>
                <w:sz w:val="18"/>
                <w:szCs w:val="18"/>
              </w:rPr>
              <w:t xml:space="preserve">100</w:t>
            </w:r>
          </w:p>
        </w:tc>
      </w:tr>
    </w:tbl>
    <w:p>
      <w:pPr>
        <w:spacing w:after="120"/>
      </w:pPr>
      <w:r>
        <w:t xml:space="preserve"/>
      </w:r>
    </w:p>
    <w:p>
      <w:pPr>
        <w:pBdr>
          <w:bottom w:val="single" w:color="B59A9A" w:sz="8" w:space="1"/>
        </w:pBdr>
        <w:spacing w:after="120" w:before="120"/>
      </w:pPr>
      <w:r>
        <w:t xml:space="preserve"/>
      </w:r>
    </w:p>
    <w:p>
      <w:r>
        <w:br w:type="page"/>
      </w:r>
    </w:p>
    <w:p>
      <w:pPr>
        <w:pStyle w:val="Heading1"/>
        <w:pBdr>
          <w:top w:val="single" w:color="7A0C0C" w:sz="18" w:space="6"/>
          <w:bottom w:val="single" w:color="7A0C0C" w:sz="18" w:space="6"/>
        </w:pBdr>
        <w:spacing w:after="200" w:before="2200"/>
        <w:jc w:val="center"/>
      </w:pPr>
      <w:r>
        <w:rPr>
          <w:b/>
          <w:bCs/>
          <w:color w:val="7A0C0C"/>
          <w:sz w:val="40"/>
          <w:szCs w:val="40"/>
        </w:rPr>
        <w:t xml:space="preserve">Part III: Detection and Response</w:t>
      </w:r>
    </w:p>
    <w:p>
      <w:pPr>
        <w:pBdr>
          <w:bottom w:val="single" w:color="B59A9A" w:sz="8" w:space="1"/>
        </w:pBdr>
        <w:spacing w:after="120" w:before="120"/>
      </w:pPr>
      <w:r>
        <w:t xml:space="preserve"/>
      </w:r>
    </w:p>
    <w:p>
      <w:pPr>
        <w:pStyle w:val="Heading2"/>
        <w:pBdr>
          <w:bottom w:val="single" w:color="B59A9A" w:sz="10" w:space="3"/>
        </w:pBdr>
        <w:spacing w:after="120" w:before="120"/>
      </w:pPr>
      <w:r>
        <w:rPr>
          <w:b/>
          <w:bCs/>
          <w:color w:val="A01818"/>
          <w:sz w:val="28"/>
          <w:szCs w:val="28"/>
        </w:rPr>
        <w:t xml:space="preserve">Lab 13: Deploy Detection and Response, Then Catch an Attack</w:t>
      </w:r>
    </w:p>
    <w:p>
      <w:pPr>
        <w:spacing w:after="140" w:before="0"/>
      </w:pPr>
      <w:r>
        <w:rPr>
          <w:i/>
          <w:iCs/>
          <w:color w:val="555555"/>
          <w:sz w:val="20"/>
          <w:szCs w:val="20"/>
        </w:rPr>
        <w:t xml:space="preserve">Companion to Video 13: Endpoint Detection and Response</w:t>
      </w:r>
    </w:p>
    <w:p>
      <w:pPr>
        <w:pStyle w:val="Heading3"/>
        <w:spacing w:after="80" w:before="180"/>
      </w:pPr>
      <w:r>
        <w:rPr>
          <w:b/>
          <w:bCs/>
          <w:color w:val="1A1A1A"/>
          <w:sz w:val="23"/>
          <w:szCs w:val="23"/>
        </w:rPr>
        <w:t xml:space="preserve">Lab objectives</w:t>
      </w:r>
    </w:p>
    <w:p>
      <w:pPr>
        <w:spacing w:after="120" w:before="0"/>
      </w:pPr>
      <w:r>
        <w:rPr>
          <w:color w:val="1A1A1A"/>
          <w:sz w:val="21"/>
          <w:szCs w:val="21"/>
        </w:rPr>
        <w:t xml:space="preserve">By the end of this lab you will be able to:</w:t>
      </w:r>
    </w:p>
    <w:p>
      <w:pPr>
        <w:pStyle w:val="ListParagraph"/>
        <w:numPr>
          <w:ilvl w:val="0"/>
          <w:numId w:val="2"/>
        </w:numPr>
        <w:spacing w:after="60"/>
      </w:pPr>
      <w:r>
        <w:rPr>
          <w:color w:val="1A1A1A"/>
          <w:sz w:val="21"/>
          <w:szCs w:val="21"/>
        </w:rPr>
        <w:t xml:space="preserve">Deploy endpoint detection and response tooling that continuously records endpoint activity.</w:t>
      </w:r>
    </w:p>
    <w:p>
      <w:pPr>
        <w:pStyle w:val="ListParagraph"/>
        <w:numPr>
          <w:ilvl w:val="0"/>
          <w:numId w:val="2"/>
        </w:numPr>
        <w:spacing w:after="60"/>
      </w:pPr>
      <w:r>
        <w:rPr>
          <w:color w:val="1A1A1A"/>
          <w:sz w:val="21"/>
          <w:szCs w:val="21"/>
        </w:rPr>
        <w:t xml:space="preserve">Run an attack from Lab 5 against the endpoint and use the recorded telemetry to detect and investigate it.</w:t>
      </w:r>
    </w:p>
    <w:p>
      <w:pPr>
        <w:pStyle w:val="ListParagraph"/>
        <w:numPr>
          <w:ilvl w:val="0"/>
          <w:numId w:val="2"/>
        </w:numPr>
        <w:spacing w:after="60"/>
      </w:pPr>
      <w:r>
        <w:rPr>
          <w:color w:val="1A1A1A"/>
          <w:sz w:val="21"/>
          <w:szCs w:val="21"/>
        </w:rPr>
        <w:t xml:space="preserve">Map what you detect to the attacker techniques behind it, and feel the signal-to-noise problem directly.</w:t>
      </w:r>
    </w:p>
    <w:p>
      <w:pPr>
        <w:pStyle w:val="Heading3"/>
        <w:spacing w:after="80" w:before="180"/>
      </w:pPr>
      <w:r>
        <w:rPr>
          <w:b/>
          <w:bCs/>
          <w:color w:val="1A1A1A"/>
          <w:sz w:val="23"/>
          <w:szCs w:val="23"/>
        </w:rPr>
        <w:t xml:space="preserve">Prerequisites</w:t>
      </w:r>
    </w:p>
    <w:p>
      <w:pPr>
        <w:pStyle w:val="ListParagraph"/>
        <w:numPr>
          <w:ilvl w:val="0"/>
          <w:numId w:val="2"/>
        </w:numPr>
        <w:spacing w:after="60"/>
      </w:pPr>
      <w:r>
        <w:rPr>
          <w:color w:val="1A1A1A"/>
          <w:sz w:val="21"/>
          <w:szCs w:val="21"/>
        </w:rPr>
        <w:t xml:space="preserve">WIN-ENDPOINT from a recent snapshot, with telemetry flowing to MONITOR from Lab 3.</w:t>
      </w:r>
    </w:p>
    <w:p>
      <w:pPr>
        <w:pStyle w:val="ListParagraph"/>
        <w:numPr>
          <w:ilvl w:val="0"/>
          <w:numId w:val="2"/>
        </w:numPr>
        <w:spacing w:after="60"/>
      </w:pPr>
      <w:r>
        <w:rPr>
          <w:color w:val="1A1A1A"/>
          <w:sz w:val="21"/>
          <w:szCs w:val="21"/>
        </w:rPr>
        <w:t xml:space="preserve">ATTACK-HOST running.</w:t>
      </w:r>
    </w:p>
    <w:p>
      <w:pPr>
        <w:pStyle w:val="ListParagraph"/>
        <w:numPr>
          <w:ilvl w:val="0"/>
          <w:numId w:val="2"/>
        </w:numPr>
        <w:spacing w:after="60"/>
      </w:pPr>
      <w:r>
        <w:rPr>
          <w:color w:val="1A1A1A"/>
          <w:sz w:val="21"/>
          <w:szCs w:val="21"/>
        </w:rPr>
        <w:t xml:space="preserve">Your Lab 5 technique reference.</w:t>
      </w:r>
    </w:p>
    <w:p>
      <w:pPr>
        <w:pStyle w:val="ListParagraph"/>
        <w:numPr>
          <w:ilvl w:val="0"/>
          <w:numId w:val="2"/>
        </w:numPr>
        <w:spacing w:after="60"/>
      </w:pPr>
      <w:r>
        <w:rPr>
          <w:color w:val="1A1A1A"/>
          <w:sz w:val="21"/>
          <w:szCs w:val="21"/>
        </w:rPr>
        <w:t xml:space="preserve">Snapshot before starting.</w:t>
      </w:r>
    </w:p>
    <w:p>
      <w:pPr>
        <w:pStyle w:val="Heading3"/>
        <w:spacing w:after="80" w:before="180"/>
      </w:pPr>
      <w:r>
        <w:rPr>
          <w:b/>
          <w:bCs/>
          <w:color w:val="1A1A1A"/>
          <w:sz w:val="23"/>
          <w:szCs w:val="23"/>
        </w:rPr>
        <w:t xml:space="preserve">Scenario</w:t>
      </w:r>
    </w:p>
    <w:p>
      <w:pPr>
        <w:spacing w:after="120" w:before="0"/>
      </w:pPr>
      <w:r>
        <w:rPr>
          <w:color w:val="1A1A1A"/>
          <w:sz w:val="21"/>
          <w:szCs w:val="21"/>
        </w:rPr>
        <w:t xml:space="preserve">Prevention will fail; Lab 12 just proved it. Detection and response is the response to that fact: instead of trying to stop everything, you continuously watch the endpoint and analyze its activity for signs of compromise, so you catch what prevention missed. This lab stands up that continuous recording, then runs the very technique that evaded antivirus and catches it in the telemetry, because what is invisible to a file scanner is often loud in a behavior record.</w:t>
      </w:r>
    </w:p>
    <w:p>
      <w:pPr>
        <w:pStyle w:val="Heading3"/>
        <w:spacing w:after="80" w:before="180"/>
      </w:pPr>
      <w:r>
        <w:rPr>
          <w:b/>
          <w:bCs/>
          <w:color w:val="1A1A1A"/>
          <w:sz w:val="23"/>
          <w:szCs w:val="23"/>
        </w:rPr>
        <w:t xml:space="preserve">Step-by-step instructions</w:t>
      </w:r>
    </w:p>
    <w:p>
      <w:pPr>
        <w:pStyle w:val="ListParagraph"/>
        <w:numPr>
          <w:ilvl w:val="0"/>
          <w:numId w:val="33"/>
        </w:numPr>
        <w:spacing w:after="80"/>
      </w:pPr>
      <w:r>
        <w:rPr>
          <w:b/>
          <w:bCs/>
          <w:color w:val="1A1A1A"/>
          <w:sz w:val="21"/>
          <w:szCs w:val="21"/>
        </w:rPr>
        <w:t xml:space="preserve">Snapshot</w:t>
      </w:r>
      <w:r>
        <w:rPr>
          <w:color w:val="1A1A1A"/>
          <w:sz w:val="21"/>
          <w:szCs w:val="21"/>
        </w:rPr>
        <w:t xml:space="preserve"> as </w:t>
      </w:r>
      <w:r>
        <w:rPr>
          <w:rFonts w:ascii="Consolas" w:cs="Consolas" w:eastAsia="Consolas" w:hAnsi="Consolas"/>
          <w:color w:val="1A1A1A"/>
          <w:sz w:val="21"/>
          <w:szCs w:val="21"/>
        </w:rPr>
        <w:t xml:space="preserve">pre-edr-lab13</w:t>
      </w:r>
      <w:r>
        <w:rPr>
          <w:color w:val="1A1A1A"/>
          <w:sz w:val="21"/>
          <w:szCs w:val="21"/>
        </w:rPr>
        <w:t xml:space="preserve">.</w:t>
      </w:r>
    </w:p>
    <w:p>
      <w:pPr>
        <w:pStyle w:val="ListParagraph"/>
        <w:numPr>
          <w:ilvl w:val="0"/>
          <w:numId w:val="33"/>
        </w:numPr>
        <w:spacing w:after="80"/>
      </w:pPr>
      <w:r>
        <w:rPr>
          <w:b/>
          <w:bCs/>
          <w:color w:val="1A1A1A"/>
          <w:sz w:val="21"/>
          <w:szCs w:val="21"/>
        </w:rPr>
        <w:t xml:space="preserve">Deploy the telemetry/EDR tooling.</w:t>
      </w:r>
      <w:r>
        <w:rPr>
          <w:color w:val="1A1A1A"/>
          <w:sz w:val="21"/>
          <w:szCs w:val="21"/>
        </w:rPr>
        <w:t xml:space="preserve"> For a lab, the open-source combination of Sysmon (detailed endpoint event logging) feeding into a collection point gives you a genuine endpoint detection and response capability without commercial licensing. Install Sysmon on WIN-ENDPOINT with a good configuration (a community-standard config captures process creation with command lines, network connections, file creation, registry changes, and image loads). Confirm its events reach MONITOR.</w:t>
      </w:r>
    </w:p>
    <w:p>
      <w:pPr>
        <w:pStyle w:val="ListParagraph"/>
        <w:numPr>
          <w:ilvl w:val="0"/>
          <w:numId w:val="33"/>
        </w:numPr>
        <w:spacing w:after="80"/>
      </w:pPr>
      <w:r>
        <w:rPr>
          <w:b/>
          <w:bCs/>
          <w:color w:val="1A1A1A"/>
          <w:sz w:val="21"/>
          <w:szCs w:val="21"/>
        </w:rPr>
        <w:t xml:space="preserve">Understand your telemetry.</w:t>
      </w:r>
      <w:r>
        <w:rPr>
          <w:color w:val="1A1A1A"/>
          <w:sz w:val="21"/>
          <w:szCs w:val="21"/>
        </w:rPr>
        <w:t xml:space="preserve"> Before attacking, look at what the endpoint now records in normal operation: process creations, network connections, file writes, registry modifications. This is the raw material of detection. Note how much of it there is even on an idle machine, your first taste of the signal-to-noise problem.</w:t>
      </w:r>
    </w:p>
    <w:p>
      <w:pPr>
        <w:pStyle w:val="ListParagraph"/>
        <w:numPr>
          <w:ilvl w:val="0"/>
          <w:numId w:val="33"/>
        </w:numPr>
        <w:spacing w:after="80"/>
      </w:pPr>
      <w:r>
        <w:rPr>
          <w:b/>
          <w:bCs/>
          <w:color w:val="1A1A1A"/>
          <w:sz w:val="21"/>
          <w:szCs w:val="21"/>
        </w:rPr>
        <w:t xml:space="preserve">Run the attack.</w:t>
      </w:r>
      <w:r>
        <w:rPr>
          <w:color w:val="1A1A1A"/>
          <w:sz w:val="21"/>
          <w:szCs w:val="21"/>
        </w:rPr>
        <w:t xml:space="preserve"> From ATTACK-HOST, execute the in-memory living-off-the-land technique from Lab 5, the one antivirus missed in Lab 12. Then run the enumeration sequence and plant a persistence mechanism, so you have a small multi-step intrusion to find.</w:t>
      </w:r>
    </w:p>
    <w:p>
      <w:pPr>
        <w:pStyle w:val="ListParagraph"/>
        <w:numPr>
          <w:ilvl w:val="0"/>
          <w:numId w:val="33"/>
        </w:numPr>
        <w:spacing w:after="80"/>
      </w:pPr>
      <w:r>
        <w:rPr>
          <w:b/>
          <w:bCs/>
          <w:color w:val="1A1A1A"/>
          <w:sz w:val="21"/>
          <w:szCs w:val="21"/>
        </w:rPr>
        <w:t xml:space="preserve">Detect it in the telemetry.</w:t>
      </w:r>
      <w:r>
        <w:rPr>
          <w:color w:val="1A1A1A"/>
          <w:sz w:val="21"/>
          <w:szCs w:val="21"/>
        </w:rPr>
        <w:t xml:space="preserve"> Go to MONITOR and work backward from the attack you know you ran. Find the process-creation event for the suspicious use of the built-in tool. Find the network connection to ATTACK-HOST. Find the registry or scheduled-task change for persistence. You are using the behavior record to see an attack that left nothing a signature could match.</w:t>
      </w:r>
    </w:p>
    <w:p>
      <w:pPr>
        <w:pStyle w:val="ListParagraph"/>
        <w:numPr>
          <w:ilvl w:val="0"/>
          <w:numId w:val="33"/>
        </w:numPr>
        <w:spacing w:after="80"/>
      </w:pPr>
      <w:r>
        <w:rPr>
          <w:b/>
          <w:bCs/>
          <w:color w:val="1A1A1A"/>
          <w:sz w:val="21"/>
          <w:szCs w:val="21"/>
        </w:rPr>
        <w:t xml:space="preserve">Map to techniques.</w:t>
      </w:r>
      <w:r>
        <w:rPr>
          <w:color w:val="1A1A1A"/>
          <w:sz w:val="21"/>
          <w:szCs w:val="21"/>
        </w:rPr>
        <w:t xml:space="preserve"> For each thing you found, name the attacker technique it represents. Structuring detection around the techniques attackers actually use, rather than around specific tools, is what makes detection durable; the MITRE ATT&amp;CK framework is the standard catalog of these techniques, and mapping your findings to it is good practice.</w:t>
      </w:r>
    </w:p>
    <w:p>
      <w:pPr>
        <w:pStyle w:val="ListParagraph"/>
        <w:numPr>
          <w:ilvl w:val="0"/>
          <w:numId w:val="33"/>
        </w:numPr>
        <w:spacing w:after="80"/>
      </w:pPr>
      <w:r>
        <w:rPr>
          <w:b/>
          <w:bCs/>
          <w:color w:val="1A1A1A"/>
          <w:sz w:val="21"/>
          <w:szCs w:val="21"/>
        </w:rPr>
        <w:t xml:space="preserve">Build one detection rule.</w:t>
      </w:r>
      <w:r>
        <w:rPr>
          <w:color w:val="1A1A1A"/>
          <w:sz w:val="21"/>
          <w:szCs w:val="21"/>
        </w:rPr>
        <w:t xml:space="preserve"> Turn one of your findings into a reusable detection: a rule or saved query that would flag this behavior automatically next time (for example, "a built-in scripting tool making an outbound network connection to a non-standard destination"). This is the move from one investigation to ongoing coverage.</w:t>
      </w:r>
    </w:p>
    <w:p>
      <w:pPr>
        <w:pStyle w:val="ListParagraph"/>
        <w:numPr>
          <w:ilvl w:val="0"/>
          <w:numId w:val="33"/>
        </w:numPr>
        <w:spacing w:after="80"/>
      </w:pPr>
      <w:r>
        <w:rPr>
          <w:b/>
          <w:bCs/>
          <w:color w:val="1A1A1A"/>
          <w:sz w:val="21"/>
          <w:szCs w:val="21"/>
        </w:rPr>
        <w:t xml:space="preserve">Feel the triage problem.</w:t>
      </w:r>
      <w:r>
        <w:rPr>
          <w:color w:val="1A1A1A"/>
          <w:sz w:val="21"/>
          <w:szCs w:val="21"/>
        </w:rPr>
        <w:t xml:space="preserve"> Look at how many events your short attack generated versus how many total events the machine produced in the same window. This ratio, a few malicious events hidden in thousands of benign ones, is the daily reality of detection, and the reason triage and tuning matter as much as the detection itself.</w:t>
      </w:r>
    </w:p>
    <w:p>
      <w:pPr>
        <w:pStyle w:val="ListParagraph"/>
        <w:numPr>
          <w:ilvl w:val="0"/>
          <w:numId w:val="33"/>
        </w:numPr>
        <w:spacing w:after="80"/>
      </w:pPr>
      <w:r>
        <w:rPr>
          <w:b/>
          <w:bCs/>
          <w:color w:val="1A1A1A"/>
          <w:sz w:val="21"/>
          <w:szCs w:val="21"/>
        </w:rPr>
        <w:t xml:space="preserve">Restore.</w:t>
      </w:r>
    </w:p>
    <w:p>
      <w:pPr>
        <w:pStyle w:val="Heading3"/>
        <w:spacing w:after="80" w:before="180"/>
      </w:pPr>
      <w:r>
        <w:rPr>
          <w:b/>
          <w:bCs/>
          <w:color w:val="1A1A1A"/>
          <w:sz w:val="23"/>
          <w:szCs w:val="23"/>
        </w:rPr>
        <w:t xml:space="preserve">Lab worksheet</w:t>
      </w:r>
    </w:p>
    <w:p>
      <w:pPr>
        <w:spacing w:after="120" w:before="0"/>
      </w:pPr>
      <w:r>
        <w:rPr>
          <w:b/>
          <w:bCs/>
          <w:color w:val="1A1A1A"/>
          <w:sz w:val="21"/>
          <w:szCs w:val="21"/>
        </w:rPr>
        <w:t xml:space="preserve">Telemetry deployed:</w:t>
      </w:r>
      <w:r>
        <w:rPr>
          <w:color w:val="1A1A1A"/>
          <w:sz w:val="21"/>
          <w:szCs w:val="21"/>
        </w:rPr>
        <w:t xml:space="preserve"> Tool(s): ____ Event types captured: ____ Reaching MONITOR? ____</w:t>
      </w:r>
    </w:p>
    <w:p>
      <w:pPr>
        <w:spacing w:after="120" w:before="0"/>
      </w:pPr>
      <w:r>
        <w:rPr>
          <w:b/>
          <w:bCs/>
          <w:color w:val="1A1A1A"/>
          <w:sz w:val="21"/>
          <w:szCs w:val="21"/>
        </w:rPr>
        <w:t xml:space="preserve">Attack run:</w:t>
      </w:r>
      <w:r>
        <w:rPr>
          <w:color w:val="1A1A1A"/>
          <w:sz w:val="21"/>
          <w:szCs w:val="21"/>
        </w:rPr>
        <w:t xml:space="preserve"> Techniques executed: ____</w:t>
      </w:r>
    </w:p>
    <w:p>
      <w:pPr>
        <w:spacing w:after="120" w:before="0"/>
      </w:pPr>
      <w:r>
        <w:rPr>
          <w:b/>
          <w:bCs/>
          <w:color w:val="1A1A1A"/>
          <w:sz w:val="21"/>
          <w:szCs w:val="21"/>
        </w:rPr>
        <w:t xml:space="preserve">Detection, what you found in the telemetry:</w:t>
      </w:r>
    </w:p>
    <w:tbl>
      <w:tblPr>
        <w:tblW w:type="dxa" w:w="10080"/>
        <w:tblBorders>
          <w:top w:val="single" w:color="B59A9A" w:sz="2"/>
          <w:left w:val="single" w:color="B59A9A" w:sz="2"/>
          <w:bottom w:val="single" w:color="B59A9A" w:sz="2"/>
          <w:right w:val="single" w:color="B59A9A" w:sz="2"/>
          <w:insideH w:val="single" w:color="B59A9A" w:sz="2"/>
          <w:insideV w:val="single" w:color="B59A9A" w:sz="2"/>
        </w:tblBorders>
      </w:tblPr>
      <w:tblGrid>
        <w:gridCol w:w="2520"/>
        <w:gridCol w:w="2520"/>
        <w:gridCol w:w="2520"/>
        <w:gridCol w:w="2520"/>
      </w:tblGrid>
      <w:tr>
        <w:trPr>
          <w:tblHeader/>
        </w:trPr>
        <w:tc>
          <w:tcPr>
            <w:tcW w:type="dxa" w:w="2520"/>
            <w:shd w:fill="7A0C0C" w:color="auto" w:val="clear"/>
            <w:tcMar>
              <w:top w:type="dxa" w:w="60"/>
              <w:left w:type="dxa" w:w="90"/>
              <w:bottom w:type="dxa" w:w="60"/>
              <w:right w:type="dxa" w:w="90"/>
            </w:tcMar>
          </w:tcPr>
          <w:p>
            <w:pPr>
              <w:spacing w:after="0"/>
            </w:pPr>
            <w:r>
              <w:rPr>
                <w:b/>
                <w:bCs/>
                <w:color w:val="FFFFFF"/>
                <w:sz w:val="19"/>
                <w:szCs w:val="19"/>
              </w:rPr>
              <w:t xml:space="preserve">Attacker action</w:t>
            </w:r>
          </w:p>
        </w:tc>
        <w:tc>
          <w:tcPr>
            <w:tcW w:type="dxa" w:w="2520"/>
            <w:shd w:fill="7A0C0C" w:color="auto" w:val="clear"/>
            <w:tcMar>
              <w:top w:type="dxa" w:w="60"/>
              <w:left w:type="dxa" w:w="90"/>
              <w:bottom w:type="dxa" w:w="60"/>
              <w:right w:type="dxa" w:w="90"/>
            </w:tcMar>
          </w:tcPr>
          <w:p>
            <w:pPr>
              <w:spacing w:after="0"/>
            </w:pPr>
            <w:r>
              <w:rPr>
                <w:b/>
                <w:bCs/>
                <w:color w:val="FFFFFF"/>
                <w:sz w:val="19"/>
                <w:szCs w:val="19"/>
              </w:rPr>
              <w:t xml:space="preserve">Event that revealed it</w:t>
            </w:r>
          </w:p>
        </w:tc>
        <w:tc>
          <w:tcPr>
            <w:tcW w:type="dxa" w:w="2520"/>
            <w:shd w:fill="7A0C0C" w:color="auto" w:val="clear"/>
            <w:tcMar>
              <w:top w:type="dxa" w:w="60"/>
              <w:left w:type="dxa" w:w="90"/>
              <w:bottom w:type="dxa" w:w="60"/>
              <w:right w:type="dxa" w:w="90"/>
            </w:tcMar>
          </w:tcPr>
          <w:p>
            <w:pPr>
              <w:spacing w:after="0"/>
            </w:pPr>
            <w:r>
              <w:rPr>
                <w:b/>
                <w:bCs/>
                <w:color w:val="FFFFFF"/>
                <w:sz w:val="19"/>
                <w:szCs w:val="19"/>
              </w:rPr>
              <w:t xml:space="preserve">Data source (process/network/file/registry)</w:t>
            </w:r>
          </w:p>
        </w:tc>
        <w:tc>
          <w:tcPr>
            <w:tcW w:type="dxa" w:w="2520"/>
            <w:shd w:fill="7A0C0C" w:color="auto" w:val="clear"/>
            <w:tcMar>
              <w:top w:type="dxa" w:w="60"/>
              <w:left w:type="dxa" w:w="90"/>
              <w:bottom w:type="dxa" w:w="60"/>
              <w:right w:type="dxa" w:w="90"/>
            </w:tcMar>
          </w:tcPr>
          <w:p>
            <w:pPr>
              <w:spacing w:after="0"/>
            </w:pPr>
            <w:r>
              <w:rPr>
                <w:b/>
                <w:bCs/>
                <w:color w:val="FFFFFF"/>
                <w:sz w:val="19"/>
                <w:szCs w:val="19"/>
              </w:rPr>
              <w:t xml:space="preserve">ATT&amp;CK technique (if known)</w:t>
            </w:r>
          </w:p>
        </w:tc>
      </w:tr>
      <w:tr>
        <w:tc>
          <w:tcPr>
            <w:tcW w:type="dxa" w:w="2520"/>
            <w:tcMar>
              <w:top w:type="dxa" w:w="50"/>
              <w:left w:type="dxa" w:w="90"/>
              <w:bottom w:type="dxa" w:w="50"/>
              <w:right w:type="dxa" w:w="90"/>
            </w:tcMar>
          </w:tcPr>
          <w:p>
            <w:pPr>
              <w:spacing w:after="0"/>
            </w:pPr>
            <w:r>
              <w:rPr>
                <w:color w:val="1A1A1A"/>
                <w:sz w:val="18"/>
                <w:szCs w:val="18"/>
              </w:rPr>
              <w:t xml:space="preserve">In-memory execution</w:t>
            </w:r>
          </w:p>
        </w:tc>
        <w:tc>
          <w:tcPr>
            <w:tcW w:type="dxa" w:w="2520"/>
            <w:tcMar>
              <w:top w:type="dxa" w:w="50"/>
              <w:left w:type="dxa" w:w="90"/>
              <w:bottom w:type="dxa" w:w="50"/>
              <w:right w:type="dxa" w:w="90"/>
            </w:tcMar>
          </w:tcPr>
          <w:p>
            <w:pPr>
              <w:spacing w:after="0"/>
            </w:pPr>
            <w:r>
              <w:rPr>
                <w:color w:val="1A1A1A"/>
                <w:sz w:val="18"/>
                <w:szCs w:val="18"/>
              </w:rPr>
              <w:t xml:space="preserve"> </w:t>
            </w:r>
          </w:p>
        </w:tc>
        <w:tc>
          <w:tcPr>
            <w:tcW w:type="dxa" w:w="2520"/>
            <w:tcMar>
              <w:top w:type="dxa" w:w="50"/>
              <w:left w:type="dxa" w:w="90"/>
              <w:bottom w:type="dxa" w:w="50"/>
              <w:right w:type="dxa" w:w="90"/>
            </w:tcMar>
          </w:tcPr>
          <w:p>
            <w:pPr>
              <w:spacing w:after="0"/>
            </w:pPr>
            <w:r>
              <w:rPr>
                <w:color w:val="1A1A1A"/>
                <w:sz w:val="18"/>
                <w:szCs w:val="18"/>
              </w:rPr>
              <w:t xml:space="preserve"> </w:t>
            </w:r>
          </w:p>
        </w:tc>
        <w:tc>
          <w:tcPr>
            <w:tcW w:type="dxa" w:w="2520"/>
            <w:tcMar>
              <w:top w:type="dxa" w:w="50"/>
              <w:left w:type="dxa" w:w="90"/>
              <w:bottom w:type="dxa" w:w="50"/>
              <w:right w:type="dxa" w:w="90"/>
            </w:tcMar>
          </w:tcPr>
          <w:p>
            <w:pPr>
              <w:spacing w:after="0"/>
            </w:pPr>
            <w:r>
              <w:rPr>
                <w:color w:val="1A1A1A"/>
                <w:sz w:val="18"/>
                <w:szCs w:val="18"/>
              </w:rPr>
              <w:t xml:space="preserve"> </w:t>
            </w:r>
          </w:p>
        </w:tc>
      </w:tr>
      <w:tr>
        <w:tc>
          <w:tcPr>
            <w:tcW w:type="dxa" w:w="2520"/>
            <w:shd w:fill="F3ECEC" w:color="auto" w:val="clear"/>
            <w:tcMar>
              <w:top w:type="dxa" w:w="50"/>
              <w:left w:type="dxa" w:w="90"/>
              <w:bottom w:type="dxa" w:w="50"/>
              <w:right w:type="dxa" w:w="90"/>
            </w:tcMar>
          </w:tcPr>
          <w:p>
            <w:pPr>
              <w:spacing w:after="0"/>
            </w:pPr>
            <w:r>
              <w:rPr>
                <w:color w:val="1A1A1A"/>
                <w:sz w:val="18"/>
                <w:szCs w:val="18"/>
              </w:rPr>
              <w:t xml:space="preserve">Command-and-control connection</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 </w:t>
            </w:r>
          </w:p>
        </w:tc>
      </w:tr>
      <w:tr>
        <w:tc>
          <w:tcPr>
            <w:tcW w:type="dxa" w:w="2520"/>
            <w:tcMar>
              <w:top w:type="dxa" w:w="50"/>
              <w:left w:type="dxa" w:w="90"/>
              <w:bottom w:type="dxa" w:w="50"/>
              <w:right w:type="dxa" w:w="90"/>
            </w:tcMar>
          </w:tcPr>
          <w:p>
            <w:pPr>
              <w:spacing w:after="0"/>
            </w:pPr>
            <w:r>
              <w:rPr>
                <w:color w:val="1A1A1A"/>
                <w:sz w:val="18"/>
                <w:szCs w:val="18"/>
              </w:rPr>
              <w:t xml:space="preserve">Persistence</w:t>
            </w:r>
          </w:p>
        </w:tc>
        <w:tc>
          <w:tcPr>
            <w:tcW w:type="dxa" w:w="2520"/>
            <w:tcMar>
              <w:top w:type="dxa" w:w="50"/>
              <w:left w:type="dxa" w:w="90"/>
              <w:bottom w:type="dxa" w:w="50"/>
              <w:right w:type="dxa" w:w="90"/>
            </w:tcMar>
          </w:tcPr>
          <w:p>
            <w:pPr>
              <w:spacing w:after="0"/>
            </w:pPr>
            <w:r>
              <w:rPr>
                <w:color w:val="1A1A1A"/>
                <w:sz w:val="18"/>
                <w:szCs w:val="18"/>
              </w:rPr>
              <w:t xml:space="preserve"> </w:t>
            </w:r>
          </w:p>
        </w:tc>
        <w:tc>
          <w:tcPr>
            <w:tcW w:type="dxa" w:w="2520"/>
            <w:tcMar>
              <w:top w:type="dxa" w:w="50"/>
              <w:left w:type="dxa" w:w="90"/>
              <w:bottom w:type="dxa" w:w="50"/>
              <w:right w:type="dxa" w:w="90"/>
            </w:tcMar>
          </w:tcPr>
          <w:p>
            <w:pPr>
              <w:spacing w:after="0"/>
            </w:pPr>
            <w:r>
              <w:rPr>
                <w:color w:val="1A1A1A"/>
                <w:sz w:val="18"/>
                <w:szCs w:val="18"/>
              </w:rPr>
              <w:t xml:space="preserve"> </w:t>
            </w:r>
          </w:p>
        </w:tc>
        <w:tc>
          <w:tcPr>
            <w:tcW w:type="dxa" w:w="2520"/>
            <w:tcMar>
              <w:top w:type="dxa" w:w="50"/>
              <w:left w:type="dxa" w:w="90"/>
              <w:bottom w:type="dxa" w:w="50"/>
              <w:right w:type="dxa" w:w="90"/>
            </w:tcMar>
          </w:tcPr>
          <w:p>
            <w:pPr>
              <w:spacing w:after="0"/>
            </w:pPr>
            <w:r>
              <w:rPr>
                <w:color w:val="1A1A1A"/>
                <w:sz w:val="18"/>
                <w:szCs w:val="18"/>
              </w:rPr>
              <w:t xml:space="preserve"> </w:t>
            </w:r>
          </w:p>
        </w:tc>
      </w:tr>
    </w:tbl>
    <w:p>
      <w:pPr>
        <w:spacing w:after="120"/>
      </w:pPr>
      <w:r>
        <w:t xml:space="preserve"/>
      </w:r>
    </w:p>
    <w:p>
      <w:pPr>
        <w:spacing w:after="120" w:before="0"/>
      </w:pPr>
      <w:r>
        <w:rPr>
          <w:b/>
          <w:bCs/>
          <w:color w:val="1A1A1A"/>
          <w:sz w:val="21"/>
          <w:szCs w:val="21"/>
        </w:rPr>
        <w:t xml:space="preserve">Detection rule built:</w:t>
      </w:r>
      <w:r>
        <w:rPr>
          <w:color w:val="1A1A1A"/>
          <w:sz w:val="21"/>
          <w:szCs w:val="21"/>
        </w:rPr>
        <w:t xml:space="preserve"> ____</w:t>
      </w:r>
    </w:p>
    <w:p>
      <w:pPr>
        <w:spacing w:after="120" w:before="0"/>
      </w:pPr>
      <w:r>
        <w:rPr>
          <w:b/>
          <w:bCs/>
          <w:color w:val="1A1A1A"/>
          <w:sz w:val="21"/>
          <w:szCs w:val="21"/>
        </w:rPr>
        <w:t xml:space="preserve">Signal-to-noise:</w:t>
      </w:r>
      <w:r>
        <w:rPr>
          <w:color w:val="1A1A1A"/>
          <w:sz w:val="21"/>
          <w:szCs w:val="21"/>
        </w:rPr>
        <w:t xml:space="preserve"> Malicious events: ____ Total events in the window: ____ Ratio: ____</w:t>
      </w:r>
    </w:p>
    <w:p>
      <w:pPr>
        <w:pStyle w:val="Heading3"/>
        <w:spacing w:after="80" w:before="180"/>
      </w:pPr>
      <w:r>
        <w:rPr>
          <w:b/>
          <w:bCs/>
          <w:color w:val="1A1A1A"/>
          <w:sz w:val="23"/>
          <w:szCs w:val="23"/>
        </w:rPr>
        <w:t xml:space="preserve">Expected outcomes</w:t>
      </w:r>
    </w:p>
    <w:p>
      <w:pPr>
        <w:spacing w:after="120" w:before="0"/>
      </w:pPr>
      <w:r>
        <w:rPr>
          <w:color w:val="1A1A1A"/>
          <w:sz w:val="21"/>
          <w:szCs w:val="21"/>
        </w:rPr>
        <w:t xml:space="preserve">You catch, in the behavior record, the attack that walked past antivirus. Every step of your small intrusion should be visible somewhere in the telemetry even though it left little on disk. You should also come away slightly alarmed at the event volume, which is the correct reaction and the reason the next labs cover hunting, tuning, and operations rather than assuming detection alone solves the problem.</w:t>
      </w:r>
    </w:p>
    <w:p>
      <w:pPr>
        <w:pStyle w:val="Heading3"/>
        <w:spacing w:after="80" w:before="180"/>
      </w:pPr>
      <w:r>
        <w:rPr>
          <w:b/>
          <w:bCs/>
          <w:color w:val="1A1A1A"/>
          <w:sz w:val="23"/>
          <w:szCs w:val="23"/>
        </w:rPr>
        <w:t xml:space="preserve">Discussion questions</w:t>
      </w:r>
    </w:p>
    <w:p>
      <w:pPr>
        <w:pStyle w:val="ListParagraph"/>
        <w:numPr>
          <w:ilvl w:val="0"/>
          <w:numId w:val="34"/>
        </w:numPr>
        <w:spacing w:after="80"/>
      </w:pPr>
      <w:r>
        <w:rPr>
          <w:color w:val="1A1A1A"/>
          <w:sz w:val="21"/>
          <w:szCs w:val="21"/>
        </w:rPr>
        <w:t xml:space="preserve">The attack that beat antivirus was visible in your telemetry. What specifically made it visible, and what would an attacker have to do to be quiet in the behavior record as well?</w:t>
      </w:r>
    </w:p>
    <w:p>
      <w:pPr>
        <w:pStyle w:val="ListParagraph"/>
        <w:numPr>
          <w:ilvl w:val="0"/>
          <w:numId w:val="34"/>
        </w:numPr>
        <w:spacing w:after="80"/>
      </w:pPr>
      <w:r>
        <w:rPr>
          <w:color w:val="1A1A1A"/>
          <w:sz w:val="21"/>
          <w:szCs w:val="21"/>
        </w:rPr>
        <w:t xml:space="preserve">You mapped findings to attacker techniques rather than to specific tools. Why is technique-based detection more durable than tool-based or signature-based detection?</w:t>
      </w:r>
    </w:p>
    <w:p>
      <w:pPr>
        <w:pStyle w:val="ListParagraph"/>
        <w:numPr>
          <w:ilvl w:val="0"/>
          <w:numId w:val="34"/>
        </w:numPr>
        <w:spacing w:after="80"/>
      </w:pPr>
      <w:r>
        <w:rPr>
          <w:color w:val="1A1A1A"/>
          <w:sz w:val="21"/>
          <w:szCs w:val="21"/>
        </w:rPr>
        <w:t xml:space="preserve">Your malicious events were a tiny fraction of total events. Given that ratio, what goes wrong if an organization simply "turns on all the detections" without tuning, and how does that connect to the alert-fatigue failures the course keeps naming?</w:t>
      </w:r>
    </w:p>
    <w:p>
      <w:pPr>
        <w:pStyle w:val="Heading3"/>
        <w:spacing w:after="80" w:before="180"/>
      </w:pPr>
      <w:r>
        <w:rPr>
          <w:b/>
          <w:bCs/>
          <w:color w:val="1A1A1A"/>
          <w:sz w:val="23"/>
          <w:szCs w:val="23"/>
        </w:rPr>
        <w:t xml:space="preserve">Grading rubric</w:t>
      </w:r>
    </w:p>
    <w:tbl>
      <w:tblPr>
        <w:tblW w:type="dxa" w:w="10080"/>
        <w:tblBorders>
          <w:top w:val="single" w:color="B59A9A" w:sz="2"/>
          <w:left w:val="single" w:color="B59A9A" w:sz="2"/>
          <w:bottom w:val="single" w:color="B59A9A" w:sz="2"/>
          <w:right w:val="single" w:color="B59A9A" w:sz="2"/>
          <w:insideH w:val="single" w:color="B59A9A" w:sz="2"/>
          <w:insideV w:val="single" w:color="B59A9A" w:sz="2"/>
        </w:tblBorders>
      </w:tblPr>
      <w:tblGrid>
        <w:gridCol w:w="5040"/>
        <w:gridCol w:w="5040"/>
      </w:tblGrid>
      <w:tr>
        <w:trPr>
          <w:tblHeader/>
        </w:trPr>
        <w:tc>
          <w:tcPr>
            <w:tcW w:type="dxa" w:w="5040"/>
            <w:shd w:fill="7A0C0C" w:color="auto" w:val="clear"/>
            <w:tcMar>
              <w:top w:type="dxa" w:w="60"/>
              <w:left w:type="dxa" w:w="90"/>
              <w:bottom w:type="dxa" w:w="60"/>
              <w:right w:type="dxa" w:w="90"/>
            </w:tcMar>
          </w:tcPr>
          <w:p>
            <w:pPr>
              <w:spacing w:after="0"/>
            </w:pPr>
            <w:r>
              <w:rPr>
                <w:b/>
                <w:bCs/>
                <w:color w:val="FFFFFF"/>
                <w:sz w:val="19"/>
                <w:szCs w:val="19"/>
              </w:rPr>
              <w:t xml:space="preserve">Criterion</w:t>
            </w:r>
          </w:p>
        </w:tc>
        <w:tc>
          <w:tcPr>
            <w:tcW w:type="dxa" w:w="5040"/>
            <w:shd w:fill="7A0C0C" w:color="auto" w:val="clear"/>
            <w:tcMar>
              <w:top w:type="dxa" w:w="60"/>
              <w:left w:type="dxa" w:w="90"/>
              <w:bottom w:type="dxa" w:w="60"/>
              <w:right w:type="dxa" w:w="90"/>
            </w:tcMar>
          </w:tcPr>
          <w:p>
            <w:pPr>
              <w:spacing w:after="0"/>
            </w:pPr>
            <w:r>
              <w:rPr>
                <w:b/>
                <w:bCs/>
                <w:color w:val="FFFFFF"/>
                <w:sz w:val="19"/>
                <w:szCs w:val="19"/>
              </w:rPr>
              <w:t xml:space="preserve">Points</w:t>
            </w:r>
          </w:p>
        </w:tc>
      </w:tr>
      <w:tr>
        <w:tc>
          <w:tcPr>
            <w:tcW w:type="dxa" w:w="5040"/>
            <w:tcMar>
              <w:top w:type="dxa" w:w="50"/>
              <w:left w:type="dxa" w:w="90"/>
              <w:bottom w:type="dxa" w:w="50"/>
              <w:right w:type="dxa" w:w="90"/>
            </w:tcMar>
          </w:tcPr>
          <w:p>
            <w:pPr>
              <w:spacing w:after="0"/>
            </w:pPr>
            <w:r>
              <w:rPr>
                <w:color w:val="1A1A1A"/>
                <w:sz w:val="18"/>
                <w:szCs w:val="18"/>
              </w:rPr>
              <w:t xml:space="preserve">Detection/telemetry tooling deployed and events reaching the monitor</w:t>
            </w:r>
          </w:p>
        </w:tc>
        <w:tc>
          <w:tcPr>
            <w:tcW w:type="dxa" w:w="5040"/>
            <w:tcMar>
              <w:top w:type="dxa" w:w="50"/>
              <w:left w:type="dxa" w:w="90"/>
              <w:bottom w:type="dxa" w:w="50"/>
              <w:right w:type="dxa" w:w="90"/>
            </w:tcMar>
          </w:tcPr>
          <w:p>
            <w:pPr>
              <w:spacing w:after="0"/>
            </w:pPr>
            <w:r>
              <w:rPr>
                <w:color w:val="1A1A1A"/>
                <w:sz w:val="18"/>
                <w:szCs w:val="18"/>
              </w:rPr>
              <w:t xml:space="preserve">25</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Normal-operation telemetry examined before attacking</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10</w:t>
            </w:r>
          </w:p>
        </w:tc>
      </w:tr>
      <w:tr>
        <w:tc>
          <w:tcPr>
            <w:tcW w:type="dxa" w:w="5040"/>
            <w:tcMar>
              <w:top w:type="dxa" w:w="50"/>
              <w:left w:type="dxa" w:w="90"/>
              <w:bottom w:type="dxa" w:w="50"/>
              <w:right w:type="dxa" w:w="90"/>
            </w:tcMar>
          </w:tcPr>
          <w:p>
            <w:pPr>
              <w:spacing w:after="0"/>
            </w:pPr>
            <w:r>
              <w:rPr>
                <w:color w:val="1A1A1A"/>
                <w:sz w:val="18"/>
                <w:szCs w:val="18"/>
              </w:rPr>
              <w:t xml:space="preserve">Multi-step attack executed in the lab</w:t>
            </w:r>
          </w:p>
        </w:tc>
        <w:tc>
          <w:tcPr>
            <w:tcW w:type="dxa" w:w="5040"/>
            <w:tcMar>
              <w:top w:type="dxa" w:w="50"/>
              <w:left w:type="dxa" w:w="90"/>
              <w:bottom w:type="dxa" w:w="50"/>
              <w:right w:type="dxa" w:w="90"/>
            </w:tcMar>
          </w:tcPr>
          <w:p>
            <w:pPr>
              <w:spacing w:after="0"/>
            </w:pPr>
            <w:r>
              <w:rPr>
                <w:color w:val="1A1A1A"/>
                <w:sz w:val="18"/>
                <w:szCs w:val="18"/>
              </w:rPr>
              <w:t xml:space="preserve">15</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Each attacker action located in the telemetry</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25</w:t>
            </w:r>
          </w:p>
        </w:tc>
      </w:tr>
      <w:tr>
        <w:tc>
          <w:tcPr>
            <w:tcW w:type="dxa" w:w="5040"/>
            <w:tcMar>
              <w:top w:type="dxa" w:w="50"/>
              <w:left w:type="dxa" w:w="90"/>
              <w:bottom w:type="dxa" w:w="50"/>
              <w:right w:type="dxa" w:w="90"/>
            </w:tcMar>
          </w:tcPr>
          <w:p>
            <w:pPr>
              <w:spacing w:after="0"/>
            </w:pPr>
            <w:r>
              <w:rPr>
                <w:color w:val="1A1A1A"/>
                <w:sz w:val="18"/>
                <w:szCs w:val="18"/>
              </w:rPr>
              <w:t xml:space="preserve">Findings mapped to techniques and one detection rule built</w:t>
            </w:r>
          </w:p>
        </w:tc>
        <w:tc>
          <w:tcPr>
            <w:tcW w:type="dxa" w:w="5040"/>
            <w:tcMar>
              <w:top w:type="dxa" w:w="50"/>
              <w:left w:type="dxa" w:w="90"/>
              <w:bottom w:type="dxa" w:w="50"/>
              <w:right w:type="dxa" w:w="90"/>
            </w:tcMar>
          </w:tcPr>
          <w:p>
            <w:pPr>
              <w:spacing w:after="0"/>
            </w:pPr>
            <w:r>
              <w:rPr>
                <w:color w:val="1A1A1A"/>
                <w:sz w:val="18"/>
                <w:szCs w:val="18"/>
              </w:rPr>
              <w:t xml:space="preserve">15</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Signal-to-noise ratio measured and reflected on</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10</w:t>
            </w:r>
          </w:p>
        </w:tc>
      </w:tr>
      <w:tr>
        <w:tc>
          <w:tcPr>
            <w:tcW w:type="dxa" w:w="5040"/>
            <w:tcMar>
              <w:top w:type="dxa" w:w="50"/>
              <w:left w:type="dxa" w:w="90"/>
              <w:bottom w:type="dxa" w:w="50"/>
              <w:right w:type="dxa" w:w="90"/>
            </w:tcMar>
          </w:tcPr>
          <w:p>
            <w:pPr>
              <w:spacing w:after="0"/>
            </w:pPr>
            <w:r>
              <w:rPr>
                <w:b/>
                <w:bCs/>
                <w:color w:val="1A1A1A"/>
                <w:sz w:val="18"/>
                <w:szCs w:val="18"/>
              </w:rPr>
              <w:t xml:space="preserve">Total</w:t>
            </w:r>
          </w:p>
        </w:tc>
        <w:tc>
          <w:tcPr>
            <w:tcW w:type="dxa" w:w="5040"/>
            <w:tcMar>
              <w:top w:type="dxa" w:w="50"/>
              <w:left w:type="dxa" w:w="90"/>
              <w:bottom w:type="dxa" w:w="50"/>
              <w:right w:type="dxa" w:w="90"/>
            </w:tcMar>
          </w:tcPr>
          <w:p>
            <w:pPr>
              <w:spacing w:after="0"/>
            </w:pPr>
            <w:r>
              <w:rPr>
                <w:b/>
                <w:bCs/>
                <w:color w:val="1A1A1A"/>
                <w:sz w:val="18"/>
                <w:szCs w:val="18"/>
              </w:rPr>
              <w:t xml:space="preserve">100</w:t>
            </w:r>
          </w:p>
        </w:tc>
      </w:tr>
    </w:tbl>
    <w:p>
      <w:pPr>
        <w:spacing w:after="120"/>
      </w:pPr>
      <w:r>
        <w:t xml:space="preserve"/>
      </w:r>
    </w:p>
    <w:p>
      <w:pPr>
        <w:pBdr>
          <w:bottom w:val="single" w:color="B59A9A" w:sz="8" w:space="1"/>
        </w:pBdr>
        <w:spacing w:after="120" w:before="120"/>
      </w:pPr>
      <w:r>
        <w:t xml:space="preserve"/>
      </w:r>
    </w:p>
    <w:p>
      <w:r>
        <w:br w:type="page"/>
      </w:r>
    </w:p>
    <w:p>
      <w:pPr>
        <w:pStyle w:val="Heading2"/>
        <w:pBdr>
          <w:bottom w:val="single" w:color="B59A9A" w:sz="10" w:space="3"/>
        </w:pBdr>
        <w:spacing w:after="120" w:before="120"/>
      </w:pPr>
      <w:r>
        <w:rPr>
          <w:b/>
          <w:bCs/>
          <w:color w:val="A01818"/>
          <w:sz w:val="28"/>
          <w:szCs w:val="28"/>
        </w:rPr>
        <w:t xml:space="preserve">Lab 14: Hunt for Persistence and Turn a Finding into a Detection</w:t>
      </w:r>
    </w:p>
    <w:p>
      <w:pPr>
        <w:spacing w:after="140" w:before="0"/>
      </w:pPr>
      <w:r>
        <w:rPr>
          <w:i/>
          <w:iCs/>
          <w:color w:val="555555"/>
          <w:sz w:val="20"/>
          <w:szCs w:val="20"/>
        </w:rPr>
        <w:t xml:space="preserve">Companion to Video 14: Threat Hunting on the Endpoint</w:t>
      </w:r>
    </w:p>
    <w:p>
      <w:pPr>
        <w:pStyle w:val="Heading3"/>
        <w:spacing w:after="80" w:before="180"/>
      </w:pPr>
      <w:r>
        <w:rPr>
          <w:b/>
          <w:bCs/>
          <w:color w:val="1A1A1A"/>
          <w:sz w:val="23"/>
          <w:szCs w:val="23"/>
        </w:rPr>
        <w:t xml:space="preserve">Lab objectives</w:t>
      </w:r>
    </w:p>
    <w:p>
      <w:pPr>
        <w:spacing w:after="120" w:before="0"/>
      </w:pPr>
      <w:r>
        <w:rPr>
          <w:color w:val="1A1A1A"/>
          <w:sz w:val="21"/>
          <w:szCs w:val="21"/>
        </w:rPr>
        <w:t xml:space="preserve">By the end of this lab you will be able to:</w:t>
      </w:r>
    </w:p>
    <w:p>
      <w:pPr>
        <w:pStyle w:val="ListParagraph"/>
        <w:numPr>
          <w:ilvl w:val="0"/>
          <w:numId w:val="2"/>
        </w:numPr>
        <w:spacing w:after="60"/>
      </w:pPr>
      <w:r>
        <w:rPr>
          <w:color w:val="1A1A1A"/>
          <w:sz w:val="21"/>
          <w:szCs w:val="21"/>
        </w:rPr>
        <w:t xml:space="preserve">Develop a hypothesis-driven hunt for persistence across your lab endpoints.</w:t>
      </w:r>
    </w:p>
    <w:p>
      <w:pPr>
        <w:pStyle w:val="ListParagraph"/>
        <w:numPr>
          <w:ilvl w:val="0"/>
          <w:numId w:val="2"/>
        </w:numPr>
        <w:spacing w:after="60"/>
      </w:pPr>
      <w:r>
        <w:rPr>
          <w:color w:val="1A1A1A"/>
          <w:sz w:val="21"/>
          <w:szCs w:val="21"/>
        </w:rPr>
        <w:t xml:space="preserve">Execute the hunt using your endpoint telemetry, finding attacker persistence that no alert fired on.</w:t>
      </w:r>
    </w:p>
    <w:p>
      <w:pPr>
        <w:pStyle w:val="ListParagraph"/>
        <w:numPr>
          <w:ilvl w:val="0"/>
          <w:numId w:val="2"/>
        </w:numPr>
        <w:spacing w:after="60"/>
      </w:pPr>
      <w:r>
        <w:rPr>
          <w:color w:val="1A1A1A"/>
          <w:sz w:val="21"/>
          <w:szCs w:val="21"/>
        </w:rPr>
        <w:t xml:space="preserve">Turn a hunt finding into an automated detection, closing the loop so the same thing is caught by alert next time.</w:t>
      </w:r>
    </w:p>
    <w:p>
      <w:pPr>
        <w:pStyle w:val="Heading3"/>
        <w:spacing w:after="80" w:before="180"/>
      </w:pPr>
      <w:r>
        <w:rPr>
          <w:b/>
          <w:bCs/>
          <w:color w:val="1A1A1A"/>
          <w:sz w:val="23"/>
          <w:szCs w:val="23"/>
        </w:rPr>
        <w:t xml:space="preserve">Prerequisites</w:t>
      </w:r>
    </w:p>
    <w:p>
      <w:pPr>
        <w:pStyle w:val="ListParagraph"/>
        <w:numPr>
          <w:ilvl w:val="0"/>
          <w:numId w:val="2"/>
        </w:numPr>
        <w:spacing w:after="60"/>
      </w:pPr>
      <w:r>
        <w:rPr>
          <w:color w:val="1A1A1A"/>
          <w:sz w:val="21"/>
          <w:szCs w:val="21"/>
        </w:rPr>
        <w:t xml:space="preserve">Lab 13 completed; telemetry tooling in place on WIN-ENDPOINT, and ideally on LIN-ENDPOINT too, so you can hunt across more than one machine.</w:t>
      </w:r>
    </w:p>
    <w:p>
      <w:pPr>
        <w:pStyle w:val="ListParagraph"/>
        <w:numPr>
          <w:ilvl w:val="0"/>
          <w:numId w:val="2"/>
        </w:numPr>
        <w:spacing w:after="60"/>
      </w:pPr>
      <w:r>
        <w:rPr>
          <w:color w:val="1A1A1A"/>
          <w:sz w:val="21"/>
          <w:szCs w:val="21"/>
        </w:rPr>
        <w:t xml:space="preserve">A partner or your own earlier self to plant persistence you then hunt for (see step 1).</w:t>
      </w:r>
    </w:p>
    <w:p>
      <w:pPr>
        <w:pStyle w:val="ListParagraph"/>
        <w:numPr>
          <w:ilvl w:val="0"/>
          <w:numId w:val="2"/>
        </w:numPr>
        <w:spacing w:after="60"/>
      </w:pPr>
      <w:r>
        <w:rPr>
          <w:color w:val="1A1A1A"/>
          <w:sz w:val="21"/>
          <w:szCs w:val="21"/>
        </w:rPr>
        <w:t xml:space="preserve">Snapshot before starting.</w:t>
      </w:r>
    </w:p>
    <w:p>
      <w:pPr>
        <w:pStyle w:val="Heading3"/>
        <w:spacing w:after="80" w:before="180"/>
      </w:pPr>
      <w:r>
        <w:rPr>
          <w:b/>
          <w:bCs/>
          <w:color w:val="1A1A1A"/>
          <w:sz w:val="23"/>
          <w:szCs w:val="23"/>
        </w:rPr>
        <w:t xml:space="preserve">Scenario</w:t>
      </w:r>
    </w:p>
    <w:p>
      <w:pPr>
        <w:spacing w:after="120" w:before="0"/>
      </w:pPr>
      <w:r>
        <w:rPr>
          <w:color w:val="1A1A1A"/>
          <w:sz w:val="21"/>
          <w:szCs w:val="21"/>
        </w:rPr>
        <w:t xml:space="preserve">Threat hunting goes beyond waiting for alerts: you actively search for compromise that detection missed, starting from a specific idea of what an attacker would do. Hunting is where you find the intrusions that were quiet enough to avoid every alert. This lab runs a real hunt for persistence, the mechanisms attackers use to survive a reboot, and then does the thing that makes hunting pay off over time: it turns the finding into a standing detection.</w:t>
      </w:r>
    </w:p>
    <w:p>
      <w:pPr>
        <w:pStyle w:val="Heading3"/>
        <w:spacing w:after="80" w:before="180"/>
      </w:pPr>
      <w:r>
        <w:rPr>
          <w:b/>
          <w:bCs/>
          <w:color w:val="1A1A1A"/>
          <w:sz w:val="23"/>
          <w:szCs w:val="23"/>
        </w:rPr>
        <w:t xml:space="preserve">Step-by-step instructions</w:t>
      </w:r>
    </w:p>
    <w:p>
      <w:pPr>
        <w:pStyle w:val="ListParagraph"/>
        <w:numPr>
          <w:ilvl w:val="0"/>
          <w:numId w:val="35"/>
        </w:numPr>
        <w:spacing w:after="80"/>
      </w:pPr>
      <w:r>
        <w:rPr>
          <w:b/>
          <w:bCs/>
          <w:color w:val="1A1A1A"/>
          <w:sz w:val="21"/>
          <w:szCs w:val="21"/>
        </w:rPr>
        <w:t xml:space="preserve">Plant the quarry (or have someone else do it).</w:t>
      </w:r>
      <w:r>
        <w:rPr>
          <w:color w:val="1A1A1A"/>
          <w:sz w:val="21"/>
          <w:szCs w:val="21"/>
        </w:rPr>
        <w:t xml:space="preserve"> For a real hunt, you should not know exactly what you are looking for. Ideally, have someone else plant one or two persistence mechanisms on WIN-ENDPOINT and LIN-ENDPOINT from the Lab 5 set (a Run key, a scheduled task, a cron job, a service), without telling you which. If working alone, plant several, wait a day so the details fade, then hunt. Snapshot after planting.</w:t>
      </w:r>
    </w:p>
    <w:p>
      <w:pPr>
        <w:pStyle w:val="ListParagraph"/>
        <w:numPr>
          <w:ilvl w:val="0"/>
          <w:numId w:val="35"/>
        </w:numPr>
        <w:spacing w:after="80"/>
      </w:pPr>
      <w:r>
        <w:rPr>
          <w:b/>
          <w:bCs/>
          <w:color w:val="1A1A1A"/>
          <w:sz w:val="21"/>
          <w:szCs w:val="21"/>
        </w:rPr>
        <w:t xml:space="preserve">State the hypothesis.</w:t>
      </w:r>
      <w:r>
        <w:rPr>
          <w:color w:val="1A1A1A"/>
          <w:sz w:val="21"/>
          <w:szCs w:val="21"/>
        </w:rPr>
        <w:t xml:space="preserve"> Write the hunt hypothesis before you touch the telemetry. Example: "An attacker who gained access to these endpoints would establish persistence via an autostart mechanism (registry Run keys, scheduled tasks, services, or cron) so they survive a reboot. If so, I will find an autostart entry that launches an unusual or user-writable-path binary or script." A hunt without a hypothesis is just aimless clicking, one of the hunting failures the course names.</w:t>
      </w:r>
    </w:p>
    <w:p>
      <w:pPr>
        <w:pStyle w:val="ListParagraph"/>
        <w:numPr>
          <w:ilvl w:val="0"/>
          <w:numId w:val="35"/>
        </w:numPr>
        <w:spacing w:after="80"/>
      </w:pPr>
      <w:r>
        <w:rPr>
          <w:b/>
          <w:bCs/>
          <w:color w:val="1A1A1A"/>
          <w:sz w:val="21"/>
          <w:szCs w:val="21"/>
        </w:rPr>
        <w:t xml:space="preserve">Collect the persistence locations.</w:t>
      </w:r>
      <w:r>
        <w:rPr>
          <w:color w:val="1A1A1A"/>
          <w:sz w:val="21"/>
          <w:szCs w:val="21"/>
        </w:rPr>
        <w:t xml:space="preserve"> For each endpoint, enumerate the autostart locations:</w:t>
      </w:r>
    </w:p>
    <w:p>
      <w:pPr>
        <w:pStyle w:val="ListParagraph"/>
        <w:numPr>
          <w:ilvl w:val="1"/>
          <w:numId w:val="2"/>
        </w:numPr>
        <w:spacing w:after="60"/>
      </w:pPr>
      <w:r>
        <w:rPr>
          <w:color w:val="1A1A1A"/>
          <w:sz w:val="21"/>
          <w:szCs w:val="21"/>
        </w:rPr>
        <w:t xml:space="preserve">Windows: Run and RunOnce keys, scheduled tasks, services, startup folders. Tools like Autoruns make this systematic.</w:t>
      </w:r>
    </w:p>
    <w:p>
      <w:pPr>
        <w:pStyle w:val="ListParagraph"/>
        <w:numPr>
          <w:ilvl w:val="1"/>
          <w:numId w:val="2"/>
        </w:numPr>
        <w:spacing w:after="60"/>
      </w:pPr>
      <w:r>
        <w:rPr>
          <w:color w:val="1A1A1A"/>
          <w:sz w:val="21"/>
          <w:szCs w:val="21"/>
        </w:rPr>
        <w:t xml:space="preserve">Linux: cron (</w:t>
      </w:r>
      <w:r>
        <w:rPr>
          <w:rFonts w:ascii="Consolas" w:cs="Consolas" w:eastAsia="Consolas" w:hAnsi="Consolas"/>
          <w:color w:val="1A1A1A"/>
          <w:sz w:val="21"/>
          <w:szCs w:val="21"/>
        </w:rPr>
        <w:t xml:space="preserve">crontab -l</w:t>
      </w:r>
      <w:r>
        <w:rPr>
          <w:color w:val="1A1A1A"/>
          <w:sz w:val="21"/>
          <w:szCs w:val="21"/>
        </w:rPr>
        <w:t xml:space="preserve">, </w:t>
      </w:r>
      <w:r>
        <w:rPr>
          <w:rFonts w:ascii="Consolas" w:cs="Consolas" w:eastAsia="Consolas" w:hAnsi="Consolas"/>
          <w:color w:val="1A1A1A"/>
          <w:sz w:val="21"/>
          <w:szCs w:val="21"/>
        </w:rPr>
        <w:t xml:space="preserve">/etc/cron*</w:t>
      </w:r>
      <w:r>
        <w:rPr>
          <w:color w:val="1A1A1A"/>
          <w:sz w:val="21"/>
          <w:szCs w:val="21"/>
        </w:rPr>
        <w:t xml:space="preserve">), systemd units and timers, </w:t>
      </w:r>
      <w:r>
        <w:rPr>
          <w:rFonts w:ascii="Consolas" w:cs="Consolas" w:eastAsia="Consolas" w:hAnsi="Consolas"/>
          <w:color w:val="1A1A1A"/>
          <w:sz w:val="21"/>
          <w:szCs w:val="21"/>
        </w:rPr>
        <w:t xml:space="preserve">.bashrc</w:t>
      </w:r>
      <w:r>
        <w:rPr>
          <w:color w:val="1A1A1A"/>
          <w:sz w:val="21"/>
          <w:szCs w:val="21"/>
        </w:rPr>
        <w:t xml:space="preserve">/profile scripts, rc scripts.</w:t>
      </w:r>
    </w:p>
    <w:p>
      <w:pPr>
        <w:pStyle w:val="ListParagraph"/>
        <w:numPr>
          <w:ilvl w:val="0"/>
          <w:numId w:val="36"/>
        </w:numPr>
        <w:spacing w:after="80"/>
      </w:pPr>
      <w:r>
        <w:rPr>
          <w:b/>
          <w:bCs/>
          <w:color w:val="1A1A1A"/>
          <w:sz w:val="21"/>
          <w:szCs w:val="21"/>
        </w:rPr>
        <w:t xml:space="preserve">Hunt.</w:t>
      </w:r>
      <w:r>
        <w:rPr>
          <w:color w:val="1A1A1A"/>
          <w:sz w:val="21"/>
          <w:szCs w:val="21"/>
        </w:rPr>
        <w:t xml:space="preserve"> Go through the enumerated entries and separate the normal from the suspicious. You are looking for entries that launch from user-writable locations, have odd names, were created recently, or point at scripts rather than installed software. Cross-reference against your telemetry from Lab 13 to see when each entry was created and by what process. This is the hunt: hypothesis plus telemetry plus judgment.</w:t>
      </w:r>
    </w:p>
    <w:p>
      <w:pPr>
        <w:pStyle w:val="ListParagraph"/>
        <w:numPr>
          <w:ilvl w:val="0"/>
          <w:numId w:val="36"/>
        </w:numPr>
        <w:spacing w:after="80"/>
      </w:pPr>
      <w:r>
        <w:rPr>
          <w:b/>
          <w:bCs/>
          <w:color w:val="1A1A1A"/>
          <w:sz w:val="21"/>
          <w:szCs w:val="21"/>
        </w:rPr>
        <w:t xml:space="preserve">Confirm findings.</w:t>
      </w:r>
      <w:r>
        <w:rPr>
          <w:color w:val="1A1A1A"/>
          <w:sz w:val="21"/>
          <w:szCs w:val="21"/>
        </w:rPr>
        <w:t xml:space="preserve"> For each suspicious entry, determine whether it is actually the planted persistence or a legitimate entry you did not recognize. Record how you told the difference. Hunting produces both findings and false leads, and distinguishing them is the skill.</w:t>
      </w:r>
    </w:p>
    <w:p>
      <w:pPr>
        <w:pStyle w:val="ListParagraph"/>
        <w:numPr>
          <w:ilvl w:val="0"/>
          <w:numId w:val="36"/>
        </w:numPr>
        <w:spacing w:after="80"/>
      </w:pPr>
      <w:r>
        <w:rPr>
          <w:b/>
          <w:bCs/>
          <w:color w:val="1A1A1A"/>
          <w:sz w:val="21"/>
          <w:szCs w:val="21"/>
        </w:rPr>
        <w:t xml:space="preserve">Hunt for living-off-the-land persistence too.</w:t>
      </w:r>
      <w:r>
        <w:rPr>
          <w:color w:val="1A1A1A"/>
          <w:sz w:val="21"/>
          <w:szCs w:val="21"/>
        </w:rPr>
        <w:t xml:space="preserve"> Some persistence abuses legitimate tools rather than adding an obviously foreign file. Check for scheduled tasks or services that run built-in interpreters with suspicious arguments. This is the harder, quieter class.</w:t>
      </w:r>
    </w:p>
    <w:p>
      <w:pPr>
        <w:pStyle w:val="ListParagraph"/>
        <w:numPr>
          <w:ilvl w:val="0"/>
          <w:numId w:val="36"/>
        </w:numPr>
        <w:spacing w:after="80"/>
      </w:pPr>
      <w:r>
        <w:rPr>
          <w:b/>
          <w:bCs/>
          <w:color w:val="1A1A1A"/>
          <w:sz w:val="21"/>
          <w:szCs w:val="21"/>
        </w:rPr>
        <w:t xml:space="preserve">Turn the finding into a detection.</w:t>
      </w:r>
      <w:r>
        <w:rPr>
          <w:color w:val="1A1A1A"/>
          <w:sz w:val="21"/>
          <w:szCs w:val="21"/>
        </w:rPr>
        <w:t xml:space="preserve"> Take one confirmed finding and write an automated detection for it: a rule or scheduled query that flags "a new autostart entry pointing to a user-writable path" or "a scheduled task launching a scripting interpreter with network arguments." Now the next instance alerts automatically. This closing of the loop, hunt becomes detection, is what separates mature hunting from one-off searches.</w:t>
      </w:r>
    </w:p>
    <w:p>
      <w:pPr>
        <w:pStyle w:val="ListParagraph"/>
        <w:numPr>
          <w:ilvl w:val="0"/>
          <w:numId w:val="36"/>
        </w:numPr>
        <w:spacing w:after="80"/>
      </w:pPr>
      <w:r>
        <w:rPr>
          <w:b/>
          <w:bCs/>
          <w:color w:val="1A1A1A"/>
          <w:sz w:val="21"/>
          <w:szCs w:val="21"/>
        </w:rPr>
        <w:t xml:space="preserve">Restore.</w:t>
      </w:r>
    </w:p>
    <w:p>
      <w:pPr>
        <w:pStyle w:val="Heading3"/>
        <w:spacing w:after="80" w:before="180"/>
      </w:pPr>
      <w:r>
        <w:rPr>
          <w:b/>
          <w:bCs/>
          <w:color w:val="1A1A1A"/>
          <w:sz w:val="23"/>
          <w:szCs w:val="23"/>
        </w:rPr>
        <w:t xml:space="preserve">Lab worksheet</w:t>
      </w:r>
    </w:p>
    <w:p>
      <w:pPr>
        <w:spacing w:after="120" w:before="0"/>
      </w:pPr>
      <w:r>
        <w:rPr>
          <w:b/>
          <w:bCs/>
          <w:color w:val="1A1A1A"/>
          <w:sz w:val="21"/>
          <w:szCs w:val="21"/>
        </w:rPr>
        <w:t xml:space="preserve">Hypothesis (written before hunting):</w:t>
      </w:r>
      <w:r>
        <w:rPr>
          <w:color w:val="1A1A1A"/>
          <w:sz w:val="21"/>
          <w:szCs w:val="21"/>
        </w:rPr>
        <w:t xml:space="preserve"> ____</w:t>
      </w:r>
    </w:p>
    <w:p>
      <w:pPr>
        <w:spacing w:after="120" w:before="0"/>
      </w:pPr>
      <w:r>
        <w:rPr>
          <w:b/>
          <w:bCs/>
          <w:color w:val="1A1A1A"/>
          <w:sz w:val="21"/>
          <w:szCs w:val="21"/>
        </w:rPr>
        <w:t xml:space="preserve">Autostart locations enumerated:</w:t>
      </w:r>
    </w:p>
    <w:tbl>
      <w:tblPr>
        <w:tblW w:type="dxa" w:w="10080"/>
        <w:tblBorders>
          <w:top w:val="single" w:color="B59A9A" w:sz="2"/>
          <w:left w:val="single" w:color="B59A9A" w:sz="2"/>
          <w:bottom w:val="single" w:color="B59A9A" w:sz="2"/>
          <w:right w:val="single" w:color="B59A9A" w:sz="2"/>
          <w:insideH w:val="single" w:color="B59A9A" w:sz="2"/>
          <w:insideV w:val="single" w:color="B59A9A" w:sz="2"/>
        </w:tblBorders>
      </w:tblPr>
      <w:tblGrid>
        <w:gridCol w:w="2520"/>
        <w:gridCol w:w="2520"/>
        <w:gridCol w:w="2520"/>
        <w:gridCol w:w="2520"/>
      </w:tblGrid>
      <w:tr>
        <w:trPr>
          <w:tblHeader/>
        </w:trPr>
        <w:tc>
          <w:tcPr>
            <w:tcW w:type="dxa" w:w="2520"/>
            <w:shd w:fill="7A0C0C" w:color="auto" w:val="clear"/>
            <w:tcMar>
              <w:top w:type="dxa" w:w="60"/>
              <w:left w:type="dxa" w:w="90"/>
              <w:bottom w:type="dxa" w:w="60"/>
              <w:right w:type="dxa" w:w="90"/>
            </w:tcMar>
          </w:tcPr>
          <w:p>
            <w:pPr>
              <w:spacing w:after="0"/>
            </w:pPr>
            <w:r>
              <w:rPr>
                <w:b/>
                <w:bCs/>
                <w:color w:val="FFFFFF"/>
                <w:sz w:val="19"/>
                <w:szCs w:val="19"/>
              </w:rPr>
              <w:t xml:space="preserve">Endpoint</w:t>
            </w:r>
          </w:p>
        </w:tc>
        <w:tc>
          <w:tcPr>
            <w:tcW w:type="dxa" w:w="2520"/>
            <w:shd w:fill="7A0C0C" w:color="auto" w:val="clear"/>
            <w:tcMar>
              <w:top w:type="dxa" w:w="60"/>
              <w:left w:type="dxa" w:w="90"/>
              <w:bottom w:type="dxa" w:w="60"/>
              <w:right w:type="dxa" w:w="90"/>
            </w:tcMar>
          </w:tcPr>
          <w:p>
            <w:pPr>
              <w:spacing w:after="0"/>
            </w:pPr>
            <w:r>
              <w:rPr>
                <w:b/>
                <w:bCs/>
                <w:color w:val="FFFFFF"/>
                <w:sz w:val="19"/>
                <w:szCs w:val="19"/>
              </w:rPr>
              <w:t xml:space="preserve">Locations checked</w:t>
            </w:r>
          </w:p>
        </w:tc>
        <w:tc>
          <w:tcPr>
            <w:tcW w:type="dxa" w:w="2520"/>
            <w:shd w:fill="7A0C0C" w:color="auto" w:val="clear"/>
            <w:tcMar>
              <w:top w:type="dxa" w:w="60"/>
              <w:left w:type="dxa" w:w="90"/>
              <w:bottom w:type="dxa" w:w="60"/>
              <w:right w:type="dxa" w:w="90"/>
            </w:tcMar>
          </w:tcPr>
          <w:p>
            <w:pPr>
              <w:spacing w:after="0"/>
            </w:pPr>
            <w:r>
              <w:rPr>
                <w:b/>
                <w:bCs/>
                <w:color w:val="FFFFFF"/>
                <w:sz w:val="19"/>
                <w:szCs w:val="19"/>
              </w:rPr>
              <w:t xml:space="preserve">Entries found (count)</w:t>
            </w:r>
          </w:p>
        </w:tc>
        <w:tc>
          <w:tcPr>
            <w:tcW w:type="dxa" w:w="2520"/>
            <w:shd w:fill="7A0C0C" w:color="auto" w:val="clear"/>
            <w:tcMar>
              <w:top w:type="dxa" w:w="60"/>
              <w:left w:type="dxa" w:w="90"/>
              <w:bottom w:type="dxa" w:w="60"/>
              <w:right w:type="dxa" w:w="90"/>
            </w:tcMar>
          </w:tcPr>
          <w:p>
            <w:pPr>
              <w:spacing w:after="0"/>
            </w:pPr>
            <w:r>
              <w:rPr>
                <w:b/>
                <w:bCs/>
                <w:color w:val="FFFFFF"/>
                <w:sz w:val="19"/>
                <w:szCs w:val="19"/>
              </w:rPr>
              <w:t xml:space="preserve">Suspicious entries</w:t>
            </w:r>
          </w:p>
        </w:tc>
      </w:tr>
      <w:tr>
        <w:tc>
          <w:tcPr>
            <w:tcW w:type="dxa" w:w="2520"/>
            <w:tcMar>
              <w:top w:type="dxa" w:w="50"/>
              <w:left w:type="dxa" w:w="90"/>
              <w:bottom w:type="dxa" w:w="50"/>
              <w:right w:type="dxa" w:w="90"/>
            </w:tcMar>
          </w:tcPr>
          <w:p>
            <w:pPr>
              <w:spacing w:after="0"/>
            </w:pPr>
            <w:r>
              <w:rPr>
                <w:color w:val="1A1A1A"/>
                <w:sz w:val="18"/>
                <w:szCs w:val="18"/>
              </w:rPr>
              <w:t xml:space="preserve">WIN-ENDPOINT</w:t>
            </w:r>
          </w:p>
        </w:tc>
        <w:tc>
          <w:tcPr>
            <w:tcW w:type="dxa" w:w="2520"/>
            <w:tcMar>
              <w:top w:type="dxa" w:w="50"/>
              <w:left w:type="dxa" w:w="90"/>
              <w:bottom w:type="dxa" w:w="50"/>
              <w:right w:type="dxa" w:w="90"/>
            </w:tcMar>
          </w:tcPr>
          <w:p>
            <w:pPr>
              <w:spacing w:after="0"/>
            </w:pPr>
            <w:r>
              <w:rPr>
                <w:color w:val="1A1A1A"/>
                <w:sz w:val="18"/>
                <w:szCs w:val="18"/>
              </w:rPr>
              <w:t xml:space="preserve"> </w:t>
            </w:r>
          </w:p>
        </w:tc>
        <w:tc>
          <w:tcPr>
            <w:tcW w:type="dxa" w:w="2520"/>
            <w:tcMar>
              <w:top w:type="dxa" w:w="50"/>
              <w:left w:type="dxa" w:w="90"/>
              <w:bottom w:type="dxa" w:w="50"/>
              <w:right w:type="dxa" w:w="90"/>
            </w:tcMar>
          </w:tcPr>
          <w:p>
            <w:pPr>
              <w:spacing w:after="0"/>
            </w:pPr>
            <w:r>
              <w:rPr>
                <w:color w:val="1A1A1A"/>
                <w:sz w:val="18"/>
                <w:szCs w:val="18"/>
              </w:rPr>
              <w:t xml:space="preserve"> </w:t>
            </w:r>
          </w:p>
        </w:tc>
        <w:tc>
          <w:tcPr>
            <w:tcW w:type="dxa" w:w="2520"/>
            <w:tcMar>
              <w:top w:type="dxa" w:w="50"/>
              <w:left w:type="dxa" w:w="90"/>
              <w:bottom w:type="dxa" w:w="50"/>
              <w:right w:type="dxa" w:w="90"/>
            </w:tcMar>
          </w:tcPr>
          <w:p>
            <w:pPr>
              <w:spacing w:after="0"/>
            </w:pPr>
            <w:r>
              <w:rPr>
                <w:color w:val="1A1A1A"/>
                <w:sz w:val="18"/>
                <w:szCs w:val="18"/>
              </w:rPr>
              <w:t xml:space="preserve"> </w:t>
            </w:r>
          </w:p>
        </w:tc>
      </w:tr>
      <w:tr>
        <w:tc>
          <w:tcPr>
            <w:tcW w:type="dxa" w:w="2520"/>
            <w:shd w:fill="F3ECEC" w:color="auto" w:val="clear"/>
            <w:tcMar>
              <w:top w:type="dxa" w:w="50"/>
              <w:left w:type="dxa" w:w="90"/>
              <w:bottom w:type="dxa" w:w="50"/>
              <w:right w:type="dxa" w:w="90"/>
            </w:tcMar>
          </w:tcPr>
          <w:p>
            <w:pPr>
              <w:spacing w:after="0"/>
            </w:pPr>
            <w:r>
              <w:rPr>
                <w:color w:val="1A1A1A"/>
                <w:sz w:val="18"/>
                <w:szCs w:val="18"/>
              </w:rPr>
              <w:t xml:space="preserve">LIN-ENDPOINT</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 </w:t>
            </w:r>
          </w:p>
        </w:tc>
      </w:tr>
    </w:tbl>
    <w:p>
      <w:pPr>
        <w:spacing w:after="120"/>
      </w:pPr>
      <w:r>
        <w:t xml:space="preserve"/>
      </w:r>
    </w:p>
    <w:p>
      <w:pPr>
        <w:spacing w:after="120" w:before="0"/>
      </w:pPr>
      <w:r>
        <w:rPr>
          <w:b/>
          <w:bCs/>
          <w:color w:val="1A1A1A"/>
          <w:sz w:val="21"/>
          <w:szCs w:val="21"/>
        </w:rPr>
        <w:t xml:space="preserve">Findings:</w:t>
      </w:r>
    </w:p>
    <w:tbl>
      <w:tblPr>
        <w:tblW w:type="dxa" w:w="10080"/>
        <w:tblBorders>
          <w:top w:val="single" w:color="B59A9A" w:sz="2"/>
          <w:left w:val="single" w:color="B59A9A" w:sz="2"/>
          <w:bottom w:val="single" w:color="B59A9A" w:sz="2"/>
          <w:right w:val="single" w:color="B59A9A" w:sz="2"/>
          <w:insideH w:val="single" w:color="B59A9A" w:sz="2"/>
          <w:insideV w:val="single" w:color="B59A9A" w:sz="2"/>
        </w:tblBorders>
      </w:tblPr>
      <w:tblGrid>
        <w:gridCol w:w="3360"/>
        <w:gridCol w:w="3360"/>
        <w:gridCol w:w="3360"/>
      </w:tblGrid>
      <w:tr>
        <w:trPr>
          <w:tblHeader/>
        </w:trPr>
        <w:tc>
          <w:tcPr>
            <w:tcW w:type="dxa" w:w="3360"/>
            <w:shd w:fill="7A0C0C" w:color="auto" w:val="clear"/>
            <w:tcMar>
              <w:top w:type="dxa" w:w="60"/>
              <w:left w:type="dxa" w:w="90"/>
              <w:bottom w:type="dxa" w:w="60"/>
              <w:right w:type="dxa" w:w="90"/>
            </w:tcMar>
          </w:tcPr>
          <w:p>
            <w:pPr>
              <w:spacing w:after="0"/>
            </w:pPr>
            <w:r>
              <w:rPr>
                <w:b/>
                <w:bCs/>
                <w:color w:val="FFFFFF"/>
                <w:sz w:val="19"/>
                <w:szCs w:val="19"/>
              </w:rPr>
              <w:t xml:space="preserve">Suspicious entry</w:t>
            </w:r>
          </w:p>
        </w:tc>
        <w:tc>
          <w:tcPr>
            <w:tcW w:type="dxa" w:w="3360"/>
            <w:shd w:fill="7A0C0C" w:color="auto" w:val="clear"/>
            <w:tcMar>
              <w:top w:type="dxa" w:w="60"/>
              <w:left w:type="dxa" w:w="90"/>
              <w:bottom w:type="dxa" w:w="60"/>
              <w:right w:type="dxa" w:w="90"/>
            </w:tcMar>
          </w:tcPr>
          <w:p>
            <w:pPr>
              <w:spacing w:after="0"/>
            </w:pPr>
            <w:r>
              <w:rPr>
                <w:b/>
                <w:bCs/>
                <w:color w:val="FFFFFF"/>
                <w:sz w:val="19"/>
                <w:szCs w:val="19"/>
              </w:rPr>
              <w:t xml:space="preserve">Legitimate or planted persistence?</w:t>
            </w:r>
          </w:p>
        </w:tc>
        <w:tc>
          <w:tcPr>
            <w:tcW w:type="dxa" w:w="3360"/>
            <w:shd w:fill="7A0C0C" w:color="auto" w:val="clear"/>
            <w:tcMar>
              <w:top w:type="dxa" w:w="60"/>
              <w:left w:type="dxa" w:w="90"/>
              <w:bottom w:type="dxa" w:w="60"/>
              <w:right w:type="dxa" w:w="90"/>
            </w:tcMar>
          </w:tcPr>
          <w:p>
            <w:pPr>
              <w:spacing w:after="0"/>
            </w:pPr>
            <w:r>
              <w:rPr>
                <w:b/>
                <w:bCs/>
                <w:color w:val="FFFFFF"/>
                <w:sz w:val="19"/>
                <w:szCs w:val="19"/>
              </w:rPr>
              <w:t xml:space="preserve">How I told the difference</w:t>
            </w:r>
          </w:p>
        </w:tc>
      </w:tr>
      <w:tr>
        <w:tc>
          <w:tcPr>
            <w:tcW w:type="dxa" w:w="3360"/>
            <w:tcMar>
              <w:top w:type="dxa" w:w="50"/>
              <w:left w:type="dxa" w:w="90"/>
              <w:bottom w:type="dxa" w:w="50"/>
              <w:right w:type="dxa" w:w="90"/>
            </w:tcMar>
          </w:tcPr>
          <w:p>
            <w:pPr>
              <w:spacing w:after="0"/>
            </w:pPr>
            <w:r>
              <w:rPr>
                <w:color w:val="1A1A1A"/>
                <w:sz w:val="18"/>
                <w:szCs w:val="18"/>
              </w:rPr>
              <w:t xml:space="preserve"> </w:t>
            </w:r>
          </w:p>
        </w:tc>
        <w:tc>
          <w:tcPr>
            <w:tcW w:type="dxa" w:w="3360"/>
            <w:tcMar>
              <w:top w:type="dxa" w:w="50"/>
              <w:left w:type="dxa" w:w="90"/>
              <w:bottom w:type="dxa" w:w="50"/>
              <w:right w:type="dxa" w:w="90"/>
            </w:tcMar>
          </w:tcPr>
          <w:p>
            <w:pPr>
              <w:spacing w:after="0"/>
            </w:pPr>
            <w:r>
              <w:rPr>
                <w:color w:val="1A1A1A"/>
                <w:sz w:val="18"/>
                <w:szCs w:val="18"/>
              </w:rPr>
              <w:t xml:space="preserve"> </w:t>
            </w:r>
          </w:p>
        </w:tc>
        <w:tc>
          <w:tcPr>
            <w:tcW w:type="dxa" w:w="3360"/>
            <w:tcMar>
              <w:top w:type="dxa" w:w="50"/>
              <w:left w:type="dxa" w:w="90"/>
              <w:bottom w:type="dxa" w:w="50"/>
              <w:right w:type="dxa" w:w="90"/>
            </w:tcMar>
          </w:tcPr>
          <w:p>
            <w:pPr>
              <w:spacing w:after="0"/>
            </w:pPr>
            <w:r>
              <w:rPr>
                <w:color w:val="1A1A1A"/>
                <w:sz w:val="18"/>
                <w:szCs w:val="18"/>
              </w:rPr>
              <w:t xml:space="preserve"> </w:t>
            </w:r>
          </w:p>
        </w:tc>
      </w:tr>
    </w:tbl>
    <w:p>
      <w:pPr>
        <w:spacing w:after="120"/>
      </w:pPr>
      <w:r>
        <w:t xml:space="preserve"/>
      </w:r>
    </w:p>
    <w:p>
      <w:pPr>
        <w:spacing w:after="120" w:before="0"/>
      </w:pPr>
      <w:r>
        <w:rPr>
          <w:b/>
          <w:bCs/>
          <w:color w:val="1A1A1A"/>
          <w:sz w:val="21"/>
          <w:szCs w:val="21"/>
        </w:rPr>
        <w:t xml:space="preserve">Detection created from a finding:</w:t>
      </w:r>
      <w:r>
        <w:rPr>
          <w:color w:val="1A1A1A"/>
          <w:sz w:val="21"/>
          <w:szCs w:val="21"/>
        </w:rPr>
        <w:t xml:space="preserve"> ____</w:t>
      </w:r>
    </w:p>
    <w:p>
      <w:pPr>
        <w:pStyle w:val="Heading3"/>
        <w:spacing w:after="80" w:before="180"/>
      </w:pPr>
      <w:r>
        <w:rPr>
          <w:b/>
          <w:bCs/>
          <w:color w:val="1A1A1A"/>
          <w:sz w:val="23"/>
          <w:szCs w:val="23"/>
        </w:rPr>
        <w:t xml:space="preserve">Expected outcomes</w:t>
      </w:r>
    </w:p>
    <w:p>
      <w:pPr>
        <w:spacing w:after="120" w:before="0"/>
      </w:pPr>
      <w:r>
        <w:rPr>
          <w:color w:val="1A1A1A"/>
          <w:sz w:val="21"/>
          <w:szCs w:val="21"/>
        </w:rPr>
        <w:t xml:space="preserve">You find the planted persistence by reasoning from a hypothesis, not by waiting for an alert, and you create a detection so the same technique would alert next time. You should also generate at least one false lead, a legitimate autostart entry that looked suspicious, because learning to clear those quickly is as important as finding the real one. The finished detection rule is the lasting artifact.</w:t>
      </w:r>
    </w:p>
    <w:p>
      <w:pPr>
        <w:pStyle w:val="Heading3"/>
        <w:spacing w:after="80" w:before="180"/>
      </w:pPr>
      <w:r>
        <w:rPr>
          <w:b/>
          <w:bCs/>
          <w:color w:val="1A1A1A"/>
          <w:sz w:val="23"/>
          <w:szCs w:val="23"/>
        </w:rPr>
        <w:t xml:space="preserve">Discussion questions</w:t>
      </w:r>
    </w:p>
    <w:p>
      <w:pPr>
        <w:pStyle w:val="ListParagraph"/>
        <w:numPr>
          <w:ilvl w:val="0"/>
          <w:numId w:val="37"/>
        </w:numPr>
        <w:spacing w:after="80"/>
      </w:pPr>
      <w:r>
        <w:rPr>
          <w:color w:val="1A1A1A"/>
          <w:sz w:val="21"/>
          <w:szCs w:val="21"/>
        </w:rPr>
        <w:t xml:space="preserve">You wrote a hypothesis before hunting. How did having it focus your search, and what would have happened if you had just started "looking around" the telemetry instead?</w:t>
      </w:r>
    </w:p>
    <w:p>
      <w:pPr>
        <w:pStyle w:val="ListParagraph"/>
        <w:numPr>
          <w:ilvl w:val="0"/>
          <w:numId w:val="37"/>
        </w:numPr>
        <w:spacing w:after="80"/>
      </w:pPr>
      <w:r>
        <w:rPr>
          <w:color w:val="1A1A1A"/>
          <w:sz w:val="21"/>
          <w:szCs w:val="21"/>
        </w:rPr>
        <w:t xml:space="preserve">Distinguishing planted persistence from legitimate-but-unfamiliar entries took judgment. What reference would make that faster, and how would you build it for your own environment?</w:t>
      </w:r>
    </w:p>
    <w:p>
      <w:pPr>
        <w:pStyle w:val="ListParagraph"/>
        <w:numPr>
          <w:ilvl w:val="0"/>
          <w:numId w:val="37"/>
        </w:numPr>
        <w:spacing w:after="80"/>
      </w:pPr>
      <w:r>
        <w:rPr>
          <w:color w:val="1A1A1A"/>
          <w:sz w:val="21"/>
          <w:szCs w:val="21"/>
        </w:rPr>
        <w:t xml:space="preserve">A hunt finding that never becomes a detection is a hunt you will have to repeat forever. Beyond the one rule you wrote, what other findings from today should become standing detections, and what is the cost of turning every finding into an alert?</w:t>
      </w:r>
    </w:p>
    <w:p>
      <w:pPr>
        <w:pStyle w:val="Heading3"/>
        <w:spacing w:after="80" w:before="180"/>
      </w:pPr>
      <w:r>
        <w:rPr>
          <w:b/>
          <w:bCs/>
          <w:color w:val="1A1A1A"/>
          <w:sz w:val="23"/>
          <w:szCs w:val="23"/>
        </w:rPr>
        <w:t xml:space="preserve">Grading rubric</w:t>
      </w:r>
    </w:p>
    <w:tbl>
      <w:tblPr>
        <w:tblW w:type="dxa" w:w="10080"/>
        <w:tblBorders>
          <w:top w:val="single" w:color="B59A9A" w:sz="2"/>
          <w:left w:val="single" w:color="B59A9A" w:sz="2"/>
          <w:bottom w:val="single" w:color="B59A9A" w:sz="2"/>
          <w:right w:val="single" w:color="B59A9A" w:sz="2"/>
          <w:insideH w:val="single" w:color="B59A9A" w:sz="2"/>
          <w:insideV w:val="single" w:color="B59A9A" w:sz="2"/>
        </w:tblBorders>
      </w:tblPr>
      <w:tblGrid>
        <w:gridCol w:w="5040"/>
        <w:gridCol w:w="5040"/>
      </w:tblGrid>
      <w:tr>
        <w:trPr>
          <w:tblHeader/>
        </w:trPr>
        <w:tc>
          <w:tcPr>
            <w:tcW w:type="dxa" w:w="5040"/>
            <w:shd w:fill="7A0C0C" w:color="auto" w:val="clear"/>
            <w:tcMar>
              <w:top w:type="dxa" w:w="60"/>
              <w:left w:type="dxa" w:w="90"/>
              <w:bottom w:type="dxa" w:w="60"/>
              <w:right w:type="dxa" w:w="90"/>
            </w:tcMar>
          </w:tcPr>
          <w:p>
            <w:pPr>
              <w:spacing w:after="0"/>
            </w:pPr>
            <w:r>
              <w:rPr>
                <w:b/>
                <w:bCs/>
                <w:color w:val="FFFFFF"/>
                <w:sz w:val="19"/>
                <w:szCs w:val="19"/>
              </w:rPr>
              <w:t xml:space="preserve">Criterion</w:t>
            </w:r>
          </w:p>
        </w:tc>
        <w:tc>
          <w:tcPr>
            <w:tcW w:type="dxa" w:w="5040"/>
            <w:shd w:fill="7A0C0C" w:color="auto" w:val="clear"/>
            <w:tcMar>
              <w:top w:type="dxa" w:w="60"/>
              <w:left w:type="dxa" w:w="90"/>
              <w:bottom w:type="dxa" w:w="60"/>
              <w:right w:type="dxa" w:w="90"/>
            </w:tcMar>
          </w:tcPr>
          <w:p>
            <w:pPr>
              <w:spacing w:after="0"/>
            </w:pPr>
            <w:r>
              <w:rPr>
                <w:b/>
                <w:bCs/>
                <w:color w:val="FFFFFF"/>
                <w:sz w:val="19"/>
                <w:szCs w:val="19"/>
              </w:rPr>
              <w:t xml:space="preserve">Points</w:t>
            </w:r>
          </w:p>
        </w:tc>
      </w:tr>
      <w:tr>
        <w:tc>
          <w:tcPr>
            <w:tcW w:type="dxa" w:w="5040"/>
            <w:tcMar>
              <w:top w:type="dxa" w:w="50"/>
              <w:left w:type="dxa" w:w="90"/>
              <w:bottom w:type="dxa" w:w="50"/>
              <w:right w:type="dxa" w:w="90"/>
            </w:tcMar>
          </w:tcPr>
          <w:p>
            <w:pPr>
              <w:spacing w:after="0"/>
            </w:pPr>
            <w:r>
              <w:rPr>
                <w:color w:val="1A1A1A"/>
                <w:sz w:val="18"/>
                <w:szCs w:val="18"/>
              </w:rPr>
              <w:t xml:space="preserve">Clear, specific hunt hypothesis written before hunting</w:t>
            </w:r>
          </w:p>
        </w:tc>
        <w:tc>
          <w:tcPr>
            <w:tcW w:type="dxa" w:w="5040"/>
            <w:tcMar>
              <w:top w:type="dxa" w:w="50"/>
              <w:left w:type="dxa" w:w="90"/>
              <w:bottom w:type="dxa" w:w="50"/>
              <w:right w:type="dxa" w:w="90"/>
            </w:tcMar>
          </w:tcPr>
          <w:p>
            <w:pPr>
              <w:spacing w:after="0"/>
            </w:pPr>
            <w:r>
              <w:rPr>
                <w:color w:val="1A1A1A"/>
                <w:sz w:val="18"/>
                <w:szCs w:val="18"/>
              </w:rPr>
              <w:t xml:space="preserve">20</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Autostart/persistence locations systematically enumerated on both endpoints</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20</w:t>
            </w:r>
          </w:p>
        </w:tc>
      </w:tr>
      <w:tr>
        <w:tc>
          <w:tcPr>
            <w:tcW w:type="dxa" w:w="5040"/>
            <w:tcMar>
              <w:top w:type="dxa" w:w="50"/>
              <w:left w:type="dxa" w:w="90"/>
              <w:bottom w:type="dxa" w:w="50"/>
              <w:right w:type="dxa" w:w="90"/>
            </w:tcMar>
          </w:tcPr>
          <w:p>
            <w:pPr>
              <w:spacing w:after="0"/>
            </w:pPr>
            <w:r>
              <w:rPr>
                <w:color w:val="1A1A1A"/>
                <w:sz w:val="18"/>
                <w:szCs w:val="18"/>
              </w:rPr>
              <w:t xml:space="preserve">Planted persistence found through the hunt</w:t>
            </w:r>
          </w:p>
        </w:tc>
        <w:tc>
          <w:tcPr>
            <w:tcW w:type="dxa" w:w="5040"/>
            <w:tcMar>
              <w:top w:type="dxa" w:w="50"/>
              <w:left w:type="dxa" w:w="90"/>
              <w:bottom w:type="dxa" w:w="50"/>
              <w:right w:type="dxa" w:w="90"/>
            </w:tcMar>
          </w:tcPr>
          <w:p>
            <w:pPr>
              <w:spacing w:after="0"/>
            </w:pPr>
            <w:r>
              <w:rPr>
                <w:color w:val="1A1A1A"/>
                <w:sz w:val="18"/>
                <w:szCs w:val="18"/>
              </w:rPr>
              <w:t xml:space="preserve">25</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Suspicious entries confirmed versus cleared, with reasoning</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15</w:t>
            </w:r>
          </w:p>
        </w:tc>
      </w:tr>
      <w:tr>
        <w:tc>
          <w:tcPr>
            <w:tcW w:type="dxa" w:w="5040"/>
            <w:tcMar>
              <w:top w:type="dxa" w:w="50"/>
              <w:left w:type="dxa" w:w="90"/>
              <w:bottom w:type="dxa" w:w="50"/>
              <w:right w:type="dxa" w:w="90"/>
            </w:tcMar>
          </w:tcPr>
          <w:p>
            <w:pPr>
              <w:spacing w:after="0"/>
            </w:pPr>
            <w:r>
              <w:rPr>
                <w:color w:val="1A1A1A"/>
                <w:sz w:val="18"/>
                <w:szCs w:val="18"/>
              </w:rPr>
              <w:t xml:space="preserve">Living-off-the-land persistence considered</w:t>
            </w:r>
          </w:p>
        </w:tc>
        <w:tc>
          <w:tcPr>
            <w:tcW w:type="dxa" w:w="5040"/>
            <w:tcMar>
              <w:top w:type="dxa" w:w="50"/>
              <w:left w:type="dxa" w:w="90"/>
              <w:bottom w:type="dxa" w:w="50"/>
              <w:right w:type="dxa" w:w="90"/>
            </w:tcMar>
          </w:tcPr>
          <w:p>
            <w:pPr>
              <w:spacing w:after="0"/>
            </w:pPr>
            <w:r>
              <w:rPr>
                <w:color w:val="1A1A1A"/>
                <w:sz w:val="18"/>
                <w:szCs w:val="18"/>
              </w:rPr>
              <w:t xml:space="preserve">5</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A finding converted into an automated detection</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15</w:t>
            </w:r>
          </w:p>
        </w:tc>
      </w:tr>
      <w:tr>
        <w:tc>
          <w:tcPr>
            <w:tcW w:type="dxa" w:w="5040"/>
            <w:tcMar>
              <w:top w:type="dxa" w:w="50"/>
              <w:left w:type="dxa" w:w="90"/>
              <w:bottom w:type="dxa" w:w="50"/>
              <w:right w:type="dxa" w:w="90"/>
            </w:tcMar>
          </w:tcPr>
          <w:p>
            <w:pPr>
              <w:spacing w:after="0"/>
            </w:pPr>
            <w:r>
              <w:rPr>
                <w:b/>
                <w:bCs/>
                <w:color w:val="1A1A1A"/>
                <w:sz w:val="18"/>
                <w:szCs w:val="18"/>
              </w:rPr>
              <w:t xml:space="preserve">Total</w:t>
            </w:r>
          </w:p>
        </w:tc>
        <w:tc>
          <w:tcPr>
            <w:tcW w:type="dxa" w:w="5040"/>
            <w:tcMar>
              <w:top w:type="dxa" w:w="50"/>
              <w:left w:type="dxa" w:w="90"/>
              <w:bottom w:type="dxa" w:w="50"/>
              <w:right w:type="dxa" w:w="90"/>
            </w:tcMar>
          </w:tcPr>
          <w:p>
            <w:pPr>
              <w:spacing w:after="0"/>
            </w:pPr>
            <w:r>
              <w:rPr>
                <w:b/>
                <w:bCs/>
                <w:color w:val="1A1A1A"/>
                <w:sz w:val="18"/>
                <w:szCs w:val="18"/>
              </w:rPr>
              <w:t xml:space="preserve">100</w:t>
            </w:r>
          </w:p>
        </w:tc>
      </w:tr>
    </w:tbl>
    <w:p>
      <w:pPr>
        <w:spacing w:after="120"/>
      </w:pPr>
      <w:r>
        <w:t xml:space="preserve"/>
      </w:r>
    </w:p>
    <w:p>
      <w:pPr>
        <w:pBdr>
          <w:bottom w:val="single" w:color="B59A9A" w:sz="8" w:space="1"/>
        </w:pBdr>
        <w:spacing w:after="120" w:before="120"/>
      </w:pPr>
      <w:r>
        <w:t xml:space="preserve"/>
      </w:r>
    </w:p>
    <w:p>
      <w:r>
        <w:br w:type="page"/>
      </w:r>
    </w:p>
    <w:p>
      <w:pPr>
        <w:pStyle w:val="Heading2"/>
        <w:pBdr>
          <w:bottom w:val="single" w:color="B59A9A" w:sz="10" w:space="3"/>
        </w:pBdr>
        <w:spacing w:after="120" w:before="120"/>
      </w:pPr>
      <w:r>
        <w:rPr>
          <w:b/>
          <w:bCs/>
          <w:color w:val="A01818"/>
          <w:sz w:val="28"/>
          <w:szCs w:val="28"/>
        </w:rPr>
        <w:t xml:space="preserve">Lab 15: Investigate a Compromised Endpoint</w:t>
      </w:r>
    </w:p>
    <w:p>
      <w:pPr>
        <w:spacing w:after="140" w:before="0"/>
      </w:pPr>
      <w:r>
        <w:rPr>
          <w:i/>
          <w:iCs/>
          <w:color w:val="555555"/>
          <w:sz w:val="20"/>
          <w:szCs w:val="20"/>
        </w:rPr>
        <w:t xml:space="preserve">Companion to Video 15: Endpoint Forensics and Investigation</w:t>
      </w:r>
    </w:p>
    <w:p>
      <w:pPr>
        <w:pStyle w:val="Heading3"/>
        <w:spacing w:after="80" w:before="180"/>
      </w:pPr>
      <w:r>
        <w:rPr>
          <w:b/>
          <w:bCs/>
          <w:color w:val="1A1A1A"/>
          <w:sz w:val="23"/>
          <w:szCs w:val="23"/>
        </w:rPr>
        <w:t xml:space="preserve">Lab objectives</w:t>
      </w:r>
    </w:p>
    <w:p>
      <w:pPr>
        <w:spacing w:after="120" w:before="0"/>
      </w:pPr>
      <w:r>
        <w:rPr>
          <w:color w:val="1A1A1A"/>
          <w:sz w:val="21"/>
          <w:szCs w:val="21"/>
        </w:rPr>
        <w:t xml:space="preserve">By the end of this lab you will be able to:</w:t>
      </w:r>
    </w:p>
    <w:p>
      <w:pPr>
        <w:pStyle w:val="ListParagraph"/>
        <w:numPr>
          <w:ilvl w:val="0"/>
          <w:numId w:val="2"/>
        </w:numPr>
        <w:spacing w:after="60"/>
      </w:pPr>
      <w:r>
        <w:rPr>
          <w:color w:val="1A1A1A"/>
          <w:sz w:val="21"/>
          <w:szCs w:val="21"/>
        </w:rPr>
        <w:t xml:space="preserve">Investigate a compromised lab endpoint in depth, capturing volatile evidence before it disappears.</w:t>
      </w:r>
    </w:p>
    <w:p>
      <w:pPr>
        <w:pStyle w:val="ListParagraph"/>
        <w:numPr>
          <w:ilvl w:val="0"/>
          <w:numId w:val="2"/>
        </w:numPr>
        <w:spacing w:after="60"/>
      </w:pPr>
      <w:r>
        <w:rPr>
          <w:color w:val="1A1A1A"/>
          <w:sz w:val="21"/>
          <w:szCs w:val="21"/>
        </w:rPr>
        <w:t xml:space="preserve">Find the attacker's persistence and reconstruct a timeline of what happened and when.</w:t>
      </w:r>
    </w:p>
    <w:p>
      <w:pPr>
        <w:pStyle w:val="ListParagraph"/>
        <w:numPr>
          <w:ilvl w:val="0"/>
          <w:numId w:val="2"/>
        </w:numPr>
        <w:spacing w:after="60"/>
      </w:pPr>
      <w:r>
        <w:rPr>
          <w:color w:val="1A1A1A"/>
          <w:sz w:val="21"/>
          <w:szCs w:val="21"/>
        </w:rPr>
        <w:t xml:space="preserve">Apply the order-of-volatility discipline and scope the compromise from one endpoint outward.</w:t>
      </w:r>
    </w:p>
    <w:p>
      <w:pPr>
        <w:pStyle w:val="Heading3"/>
        <w:spacing w:after="80" w:before="180"/>
      </w:pPr>
      <w:r>
        <w:rPr>
          <w:b/>
          <w:bCs/>
          <w:color w:val="1A1A1A"/>
          <w:sz w:val="23"/>
          <w:szCs w:val="23"/>
        </w:rPr>
        <w:t xml:space="preserve">Prerequisites</w:t>
      </w:r>
    </w:p>
    <w:p>
      <w:pPr>
        <w:pStyle w:val="ListParagraph"/>
        <w:numPr>
          <w:ilvl w:val="0"/>
          <w:numId w:val="2"/>
        </w:numPr>
        <w:spacing w:after="60"/>
      </w:pPr>
      <w:r>
        <w:rPr>
          <w:color w:val="1A1A1A"/>
          <w:sz w:val="21"/>
          <w:szCs w:val="21"/>
        </w:rPr>
        <w:t xml:space="preserve">WIN-ENDPOINT, which you will deliberately compromise and then investigate.</w:t>
      </w:r>
    </w:p>
    <w:p>
      <w:pPr>
        <w:pStyle w:val="ListParagraph"/>
        <w:numPr>
          <w:ilvl w:val="0"/>
          <w:numId w:val="2"/>
        </w:numPr>
        <w:spacing w:after="60"/>
      </w:pPr>
      <w:r>
        <w:rPr>
          <w:color w:val="1A1A1A"/>
          <w:sz w:val="21"/>
          <w:szCs w:val="21"/>
        </w:rPr>
        <w:t xml:space="preserve">The Lab 5 techniques and ATTACK-HOST.</w:t>
      </w:r>
    </w:p>
    <w:p>
      <w:pPr>
        <w:pStyle w:val="ListParagraph"/>
        <w:numPr>
          <w:ilvl w:val="0"/>
          <w:numId w:val="2"/>
        </w:numPr>
        <w:spacing w:after="60"/>
      </w:pPr>
      <w:r>
        <w:rPr>
          <w:color w:val="1A1A1A"/>
          <w:sz w:val="21"/>
          <w:szCs w:val="21"/>
        </w:rPr>
        <w:t xml:space="preserve">Basic forensic tooling: a memory-capture tool and the ability to examine captured memory, plus the ability to read endpoint artifacts. Open-source tools suffice for the lab.</w:t>
      </w:r>
    </w:p>
    <w:p>
      <w:pPr>
        <w:pStyle w:val="ListParagraph"/>
        <w:numPr>
          <w:ilvl w:val="0"/>
          <w:numId w:val="2"/>
        </w:numPr>
        <w:spacing w:after="60"/>
      </w:pPr>
      <w:r>
        <w:rPr>
          <w:color w:val="1A1A1A"/>
          <w:sz w:val="21"/>
          <w:szCs w:val="21"/>
        </w:rPr>
        <w:t xml:space="preserve">Snapshot before starting.</w:t>
      </w:r>
    </w:p>
    <w:p>
      <w:pPr>
        <w:pStyle w:val="Heading3"/>
        <w:spacing w:after="80" w:before="180"/>
      </w:pPr>
      <w:r>
        <w:rPr>
          <w:b/>
          <w:bCs/>
          <w:color w:val="1A1A1A"/>
          <w:sz w:val="23"/>
          <w:szCs w:val="23"/>
        </w:rPr>
        <w:t xml:space="preserve">Scenario</w:t>
      </w:r>
    </w:p>
    <w:p>
      <w:pPr>
        <w:spacing w:after="120" w:before="0"/>
      </w:pPr>
      <w:r>
        <w:rPr>
          <w:color w:val="1A1A1A"/>
          <w:sz w:val="21"/>
          <w:szCs w:val="21"/>
        </w:rPr>
        <w:t xml:space="preserve">When an endpoint is compromised, understanding exactly what happened drives everything that follows: how far it spread, what was taken, how to be sure you got it all. This lab runs a full investigation of a machine you compromise on purpose. The governing discipline is order of volatility: the most fragile evidence, the contents of memory, disappears the instant the machine powers off, so you capture it first, before you do anything else.</w:t>
      </w:r>
    </w:p>
    <w:p>
      <w:pPr>
        <w:pStyle w:val="Heading3"/>
        <w:spacing w:after="80" w:before="180"/>
      </w:pPr>
      <w:r>
        <w:rPr>
          <w:b/>
          <w:bCs/>
          <w:color w:val="1A1A1A"/>
          <w:sz w:val="23"/>
          <w:szCs w:val="23"/>
        </w:rPr>
        <w:t xml:space="preserve">Step-by-step instructions</w:t>
      </w:r>
    </w:p>
    <w:p>
      <w:pPr>
        <w:pStyle w:val="ListParagraph"/>
        <w:numPr>
          <w:ilvl w:val="0"/>
          <w:numId w:val="38"/>
        </w:numPr>
        <w:spacing w:after="80"/>
      </w:pPr>
      <w:r>
        <w:rPr>
          <w:b/>
          <w:bCs/>
          <w:color w:val="1A1A1A"/>
          <w:sz w:val="21"/>
          <w:szCs w:val="21"/>
        </w:rPr>
        <w:t xml:space="preserve">Snapshot and compromise.</w:t>
      </w:r>
      <w:r>
        <w:rPr>
          <w:color w:val="1A1A1A"/>
          <w:sz w:val="21"/>
          <w:szCs w:val="21"/>
        </w:rPr>
        <w:t xml:space="preserve"> Snapshot WIN-ENDPOINT as </w:t>
      </w:r>
      <w:r>
        <w:rPr>
          <w:rFonts w:ascii="Consolas" w:cs="Consolas" w:eastAsia="Consolas" w:hAnsi="Consolas"/>
          <w:color w:val="1A1A1A"/>
          <w:sz w:val="21"/>
          <w:szCs w:val="21"/>
        </w:rPr>
        <w:t xml:space="preserve">pre-forensics-lab15</w:t>
      </w:r>
      <w:r>
        <w:rPr>
          <w:color w:val="1A1A1A"/>
          <w:sz w:val="21"/>
          <w:szCs w:val="21"/>
        </w:rPr>
        <w:t xml:space="preserve">. Then run a multi-step intrusion against it: an in-memory payload, enumeration, and persistence, leaving the machine in a "running, compromised" state. Do not reboot it. Treat it from here on as an incident.</w:t>
      </w:r>
    </w:p>
    <w:p>
      <w:pPr>
        <w:pStyle w:val="ListParagraph"/>
        <w:numPr>
          <w:ilvl w:val="0"/>
          <w:numId w:val="38"/>
        </w:numPr>
        <w:spacing w:after="80"/>
      </w:pPr>
      <w:r>
        <w:rPr>
          <w:b/>
          <w:bCs/>
          <w:color w:val="1A1A1A"/>
          <w:sz w:val="21"/>
          <w:szCs w:val="21"/>
        </w:rPr>
        <w:t xml:space="preserve">Capture volatile evidence first.</w:t>
      </w:r>
      <w:r>
        <w:rPr>
          <w:color w:val="1A1A1A"/>
          <w:sz w:val="21"/>
          <w:szCs w:val="21"/>
        </w:rPr>
        <w:t xml:space="preserve"> Before anything else, capture the machine's memory while it is still running. Also record the volatile state: running processes, open network connections, logged-on users, loaded modules. This is the evidence that is gone the moment the machine is shut down, which is why it comes first. Record exactly what you captured and when.</w:t>
      </w:r>
    </w:p>
    <w:p>
      <w:pPr>
        <w:pStyle w:val="ListParagraph"/>
        <w:numPr>
          <w:ilvl w:val="0"/>
          <w:numId w:val="38"/>
        </w:numPr>
        <w:spacing w:after="80"/>
      </w:pPr>
      <w:r>
        <w:rPr>
          <w:b/>
          <w:bCs/>
          <w:color w:val="1A1A1A"/>
          <w:sz w:val="21"/>
          <w:szCs w:val="21"/>
        </w:rPr>
        <w:t xml:space="preserve">Hunt for the fileless threat in memory.</w:t>
      </w:r>
      <w:r>
        <w:rPr>
          <w:color w:val="1A1A1A"/>
          <w:sz w:val="21"/>
          <w:szCs w:val="21"/>
        </w:rPr>
        <w:t xml:space="preserve"> Analyze the captured memory for the in-memory payload, the one that left little or nothing on disk. Memory analysis is how you find injected and fileless threats that disk forensics would miss entirely. Record what you found in memory that was not visible on disk.</w:t>
      </w:r>
    </w:p>
    <w:p>
      <w:pPr>
        <w:pStyle w:val="ListParagraph"/>
        <w:numPr>
          <w:ilvl w:val="0"/>
          <w:numId w:val="38"/>
        </w:numPr>
        <w:spacing w:after="80"/>
      </w:pPr>
      <w:r>
        <w:rPr>
          <w:b/>
          <w:bCs/>
          <w:color w:val="1A1A1A"/>
          <w:sz w:val="21"/>
          <w:szCs w:val="21"/>
        </w:rPr>
        <w:t xml:space="preserve">Collect the on-disk artifacts.</w:t>
      </w:r>
      <w:r>
        <w:rPr>
          <w:color w:val="1A1A1A"/>
          <w:sz w:val="21"/>
          <w:szCs w:val="21"/>
        </w:rPr>
        <w:t xml:space="preserve"> Now gather the execution evidence and attacker traces: process execution artifacts, recently created files, the persistence mechanisms, relevant logs. These corroborate and extend what memory told you.</w:t>
      </w:r>
    </w:p>
    <w:p>
      <w:pPr>
        <w:pStyle w:val="ListParagraph"/>
        <w:numPr>
          <w:ilvl w:val="0"/>
          <w:numId w:val="38"/>
        </w:numPr>
        <w:spacing w:after="80"/>
      </w:pPr>
      <w:r>
        <w:rPr>
          <w:b/>
          <w:bCs/>
          <w:color w:val="1A1A1A"/>
          <w:sz w:val="21"/>
          <w:szCs w:val="21"/>
        </w:rPr>
        <w:t xml:space="preserve">Build the timeline.</w:t>
      </w:r>
      <w:r>
        <w:rPr>
          <w:color w:val="1A1A1A"/>
          <w:sz w:val="21"/>
          <w:szCs w:val="21"/>
        </w:rPr>
        <w:t xml:space="preserve"> Combine everything, memory findings, file timestamps, log events, persistence creation times, into a single timeline: what the attacker did, in order, with times. The timeline is the deliverable that makes the incident understandable. Reconstruct the intrusion from first action to last.</w:t>
      </w:r>
    </w:p>
    <w:p>
      <w:pPr>
        <w:pStyle w:val="ListParagraph"/>
        <w:numPr>
          <w:ilvl w:val="0"/>
          <w:numId w:val="38"/>
        </w:numPr>
        <w:spacing w:after="80"/>
      </w:pPr>
      <w:r>
        <w:rPr>
          <w:b/>
          <w:bCs/>
          <w:color w:val="1A1A1A"/>
          <w:sz w:val="21"/>
          <w:szCs w:val="21"/>
        </w:rPr>
        <w:t xml:space="preserve">Scope from this one endpoint.</w:t>
      </w:r>
      <w:r>
        <w:rPr>
          <w:color w:val="1A1A1A"/>
          <w:sz w:val="21"/>
          <w:szCs w:val="21"/>
        </w:rPr>
        <w:t xml:space="preserve"> Ask what this compromised machine reveals about others. Did the attacker's activity reference credentials, network connections, or targets that implicate WIN-SERVER or LIN-ENDPOINT? In a real incident, one compromised endpoint is how you find the rest; underestimating scope leaves infected machines in place. Record what you would check on other machines based on this one's evidence.</w:t>
      </w:r>
    </w:p>
    <w:p>
      <w:pPr>
        <w:pStyle w:val="ListParagraph"/>
        <w:numPr>
          <w:ilvl w:val="0"/>
          <w:numId w:val="38"/>
        </w:numPr>
        <w:spacing w:after="80"/>
      </w:pPr>
      <w:r>
        <w:rPr>
          <w:b/>
          <w:bCs/>
          <w:color w:val="1A1A1A"/>
          <w:sz w:val="21"/>
          <w:szCs w:val="21"/>
        </w:rPr>
        <w:t xml:space="preserve">Note the response-versus-forensics tension.</w:t>
      </w:r>
      <w:r>
        <w:rPr>
          <w:color w:val="1A1A1A"/>
          <w:sz w:val="21"/>
          <w:szCs w:val="21"/>
        </w:rPr>
        <w:t xml:space="preserve"> You have been preserving evidence. A real incident also demands fast recovery, and the two pull against each other, wiping the machine quickly destroys the evidence you just collected. Write down how you balanced them and what you would do differently under time pressure. (Lab 16 is the response side of this coin.)</w:t>
      </w:r>
    </w:p>
    <w:p>
      <w:pPr>
        <w:pStyle w:val="ListParagraph"/>
        <w:numPr>
          <w:ilvl w:val="0"/>
          <w:numId w:val="38"/>
        </w:numPr>
        <w:spacing w:after="80"/>
      </w:pPr>
      <w:r>
        <w:rPr>
          <w:b/>
          <w:bCs/>
          <w:color w:val="1A1A1A"/>
          <w:sz w:val="21"/>
          <w:szCs w:val="21"/>
        </w:rPr>
        <w:t xml:space="preserve">Restore.</w:t>
      </w:r>
    </w:p>
    <w:p>
      <w:pPr>
        <w:pStyle w:val="Heading3"/>
        <w:spacing w:after="80" w:before="180"/>
      </w:pPr>
      <w:r>
        <w:rPr>
          <w:b/>
          <w:bCs/>
          <w:color w:val="1A1A1A"/>
          <w:sz w:val="23"/>
          <w:szCs w:val="23"/>
        </w:rPr>
        <w:t xml:space="preserve">Lab worksheet</w:t>
      </w:r>
    </w:p>
    <w:p>
      <w:pPr>
        <w:spacing w:after="120" w:before="0"/>
      </w:pPr>
      <w:r>
        <w:rPr>
          <w:b/>
          <w:bCs/>
          <w:color w:val="1A1A1A"/>
          <w:sz w:val="21"/>
          <w:szCs w:val="21"/>
        </w:rPr>
        <w:t xml:space="preserve">Volatile capture (in order of volatility):</w:t>
      </w:r>
    </w:p>
    <w:tbl>
      <w:tblPr>
        <w:tblW w:type="dxa" w:w="10080"/>
        <w:tblBorders>
          <w:top w:val="single" w:color="B59A9A" w:sz="2"/>
          <w:left w:val="single" w:color="B59A9A" w:sz="2"/>
          <w:bottom w:val="single" w:color="B59A9A" w:sz="2"/>
          <w:right w:val="single" w:color="B59A9A" w:sz="2"/>
          <w:insideH w:val="single" w:color="B59A9A" w:sz="2"/>
          <w:insideV w:val="single" w:color="B59A9A" w:sz="2"/>
        </w:tblBorders>
      </w:tblPr>
      <w:tblGrid>
        <w:gridCol w:w="3360"/>
        <w:gridCol w:w="3360"/>
        <w:gridCol w:w="3360"/>
      </w:tblGrid>
      <w:tr>
        <w:trPr>
          <w:tblHeader/>
        </w:trPr>
        <w:tc>
          <w:tcPr>
            <w:tcW w:type="dxa" w:w="3360"/>
            <w:shd w:fill="7A0C0C" w:color="auto" w:val="clear"/>
            <w:tcMar>
              <w:top w:type="dxa" w:w="60"/>
              <w:left w:type="dxa" w:w="90"/>
              <w:bottom w:type="dxa" w:w="60"/>
              <w:right w:type="dxa" w:w="90"/>
            </w:tcMar>
          </w:tcPr>
          <w:p>
            <w:pPr>
              <w:spacing w:after="0"/>
            </w:pPr>
            <w:r>
              <w:rPr>
                <w:b/>
                <w:bCs/>
                <w:color w:val="FFFFFF"/>
                <w:sz w:val="19"/>
                <w:szCs w:val="19"/>
              </w:rPr>
              <w:t xml:space="preserve">Evidence type</w:t>
            </w:r>
          </w:p>
        </w:tc>
        <w:tc>
          <w:tcPr>
            <w:tcW w:type="dxa" w:w="3360"/>
            <w:shd w:fill="7A0C0C" w:color="auto" w:val="clear"/>
            <w:tcMar>
              <w:top w:type="dxa" w:w="60"/>
              <w:left w:type="dxa" w:w="90"/>
              <w:bottom w:type="dxa" w:w="60"/>
              <w:right w:type="dxa" w:w="90"/>
            </w:tcMar>
          </w:tcPr>
          <w:p>
            <w:pPr>
              <w:spacing w:after="0"/>
            </w:pPr>
            <w:r>
              <w:rPr>
                <w:b/>
                <w:bCs/>
                <w:color w:val="FFFFFF"/>
                <w:sz w:val="19"/>
                <w:szCs w:val="19"/>
              </w:rPr>
              <w:t xml:space="preserve">Captured?</w:t>
            </w:r>
          </w:p>
        </w:tc>
        <w:tc>
          <w:tcPr>
            <w:tcW w:type="dxa" w:w="3360"/>
            <w:shd w:fill="7A0C0C" w:color="auto" w:val="clear"/>
            <w:tcMar>
              <w:top w:type="dxa" w:w="60"/>
              <w:left w:type="dxa" w:w="90"/>
              <w:bottom w:type="dxa" w:w="60"/>
              <w:right w:type="dxa" w:w="90"/>
            </w:tcMar>
          </w:tcPr>
          <w:p>
            <w:pPr>
              <w:spacing w:after="0"/>
            </w:pPr>
            <w:r>
              <w:rPr>
                <w:b/>
                <w:bCs/>
                <w:color w:val="FFFFFF"/>
                <w:sz w:val="19"/>
                <w:szCs w:val="19"/>
              </w:rPr>
              <w:t xml:space="preserve">Time captured</w:t>
            </w:r>
          </w:p>
        </w:tc>
      </w:tr>
      <w:tr>
        <w:tc>
          <w:tcPr>
            <w:tcW w:type="dxa" w:w="3360"/>
            <w:tcMar>
              <w:top w:type="dxa" w:w="50"/>
              <w:left w:type="dxa" w:w="90"/>
              <w:bottom w:type="dxa" w:w="50"/>
              <w:right w:type="dxa" w:w="90"/>
            </w:tcMar>
          </w:tcPr>
          <w:p>
            <w:pPr>
              <w:spacing w:after="0"/>
            </w:pPr>
            <w:r>
              <w:rPr>
                <w:color w:val="1A1A1A"/>
                <w:sz w:val="18"/>
                <w:szCs w:val="18"/>
              </w:rPr>
              <w:t xml:space="preserve">Memory image</w:t>
            </w:r>
          </w:p>
        </w:tc>
        <w:tc>
          <w:tcPr>
            <w:tcW w:type="dxa" w:w="3360"/>
            <w:tcMar>
              <w:top w:type="dxa" w:w="50"/>
              <w:left w:type="dxa" w:w="90"/>
              <w:bottom w:type="dxa" w:w="50"/>
              <w:right w:type="dxa" w:w="90"/>
            </w:tcMar>
          </w:tcPr>
          <w:p>
            <w:pPr>
              <w:spacing w:after="0"/>
            </w:pPr>
            <w:r>
              <w:rPr>
                <w:color w:val="1A1A1A"/>
                <w:sz w:val="18"/>
                <w:szCs w:val="18"/>
              </w:rPr>
              <w:t xml:space="preserve"> </w:t>
            </w:r>
          </w:p>
        </w:tc>
        <w:tc>
          <w:tcPr>
            <w:tcW w:type="dxa" w:w="3360"/>
            <w:tcMar>
              <w:top w:type="dxa" w:w="50"/>
              <w:left w:type="dxa" w:w="90"/>
              <w:bottom w:type="dxa" w:w="50"/>
              <w:right w:type="dxa" w:w="90"/>
            </w:tcMar>
          </w:tcPr>
          <w:p>
            <w:pPr>
              <w:spacing w:after="0"/>
            </w:pPr>
            <w:r>
              <w:rPr>
                <w:color w:val="1A1A1A"/>
                <w:sz w:val="18"/>
                <w:szCs w:val="18"/>
              </w:rPr>
              <w:t xml:space="preserve"> </w:t>
            </w:r>
          </w:p>
        </w:tc>
      </w:tr>
      <w:tr>
        <w:tc>
          <w:tcPr>
            <w:tcW w:type="dxa" w:w="3360"/>
            <w:shd w:fill="F3ECEC" w:color="auto" w:val="clear"/>
            <w:tcMar>
              <w:top w:type="dxa" w:w="50"/>
              <w:left w:type="dxa" w:w="90"/>
              <w:bottom w:type="dxa" w:w="50"/>
              <w:right w:type="dxa" w:w="90"/>
            </w:tcMar>
          </w:tcPr>
          <w:p>
            <w:pPr>
              <w:spacing w:after="0"/>
            </w:pPr>
            <w:r>
              <w:rPr>
                <w:color w:val="1A1A1A"/>
                <w:sz w:val="18"/>
                <w:szCs w:val="18"/>
              </w:rPr>
              <w:t xml:space="preserve">Running processes</w:t>
            </w:r>
          </w:p>
        </w:tc>
        <w:tc>
          <w:tcPr>
            <w:tcW w:type="dxa" w:w="3360"/>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3360"/>
            <w:shd w:fill="F3ECEC" w:color="auto" w:val="clear"/>
            <w:tcMar>
              <w:top w:type="dxa" w:w="50"/>
              <w:left w:type="dxa" w:w="90"/>
              <w:bottom w:type="dxa" w:w="50"/>
              <w:right w:type="dxa" w:w="90"/>
            </w:tcMar>
          </w:tcPr>
          <w:p>
            <w:pPr>
              <w:spacing w:after="0"/>
            </w:pPr>
            <w:r>
              <w:rPr>
                <w:color w:val="1A1A1A"/>
                <w:sz w:val="18"/>
                <w:szCs w:val="18"/>
              </w:rPr>
              <w:t xml:space="preserve"> </w:t>
            </w:r>
          </w:p>
        </w:tc>
      </w:tr>
      <w:tr>
        <w:tc>
          <w:tcPr>
            <w:tcW w:type="dxa" w:w="3360"/>
            <w:tcMar>
              <w:top w:type="dxa" w:w="50"/>
              <w:left w:type="dxa" w:w="90"/>
              <w:bottom w:type="dxa" w:w="50"/>
              <w:right w:type="dxa" w:w="90"/>
            </w:tcMar>
          </w:tcPr>
          <w:p>
            <w:pPr>
              <w:spacing w:after="0"/>
            </w:pPr>
            <w:r>
              <w:rPr>
                <w:color w:val="1A1A1A"/>
                <w:sz w:val="18"/>
                <w:szCs w:val="18"/>
              </w:rPr>
              <w:t xml:space="preserve">Network connections</w:t>
            </w:r>
          </w:p>
        </w:tc>
        <w:tc>
          <w:tcPr>
            <w:tcW w:type="dxa" w:w="3360"/>
            <w:tcMar>
              <w:top w:type="dxa" w:w="50"/>
              <w:left w:type="dxa" w:w="90"/>
              <w:bottom w:type="dxa" w:w="50"/>
              <w:right w:type="dxa" w:w="90"/>
            </w:tcMar>
          </w:tcPr>
          <w:p>
            <w:pPr>
              <w:spacing w:after="0"/>
            </w:pPr>
            <w:r>
              <w:rPr>
                <w:color w:val="1A1A1A"/>
                <w:sz w:val="18"/>
                <w:szCs w:val="18"/>
              </w:rPr>
              <w:t xml:space="preserve"> </w:t>
            </w:r>
          </w:p>
        </w:tc>
        <w:tc>
          <w:tcPr>
            <w:tcW w:type="dxa" w:w="3360"/>
            <w:tcMar>
              <w:top w:type="dxa" w:w="50"/>
              <w:left w:type="dxa" w:w="90"/>
              <w:bottom w:type="dxa" w:w="50"/>
              <w:right w:type="dxa" w:w="90"/>
            </w:tcMar>
          </w:tcPr>
          <w:p>
            <w:pPr>
              <w:spacing w:after="0"/>
            </w:pPr>
            <w:r>
              <w:rPr>
                <w:color w:val="1A1A1A"/>
                <w:sz w:val="18"/>
                <w:szCs w:val="18"/>
              </w:rPr>
              <w:t xml:space="preserve"> </w:t>
            </w:r>
          </w:p>
        </w:tc>
      </w:tr>
      <w:tr>
        <w:tc>
          <w:tcPr>
            <w:tcW w:type="dxa" w:w="3360"/>
            <w:shd w:fill="F3ECEC" w:color="auto" w:val="clear"/>
            <w:tcMar>
              <w:top w:type="dxa" w:w="50"/>
              <w:left w:type="dxa" w:w="90"/>
              <w:bottom w:type="dxa" w:w="50"/>
              <w:right w:type="dxa" w:w="90"/>
            </w:tcMar>
          </w:tcPr>
          <w:p>
            <w:pPr>
              <w:spacing w:after="0"/>
            </w:pPr>
            <w:r>
              <w:rPr>
                <w:color w:val="1A1A1A"/>
                <w:sz w:val="18"/>
                <w:szCs w:val="18"/>
              </w:rPr>
              <w:t xml:space="preserve">Logged-on users / sessions</w:t>
            </w:r>
          </w:p>
        </w:tc>
        <w:tc>
          <w:tcPr>
            <w:tcW w:type="dxa" w:w="3360"/>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3360"/>
            <w:shd w:fill="F3ECEC" w:color="auto" w:val="clear"/>
            <w:tcMar>
              <w:top w:type="dxa" w:w="50"/>
              <w:left w:type="dxa" w:w="90"/>
              <w:bottom w:type="dxa" w:w="50"/>
              <w:right w:type="dxa" w:w="90"/>
            </w:tcMar>
          </w:tcPr>
          <w:p>
            <w:pPr>
              <w:spacing w:after="0"/>
            </w:pPr>
            <w:r>
              <w:rPr>
                <w:color w:val="1A1A1A"/>
                <w:sz w:val="18"/>
                <w:szCs w:val="18"/>
              </w:rPr>
              <w:t xml:space="preserve"> </w:t>
            </w:r>
          </w:p>
        </w:tc>
      </w:tr>
    </w:tbl>
    <w:p>
      <w:pPr>
        <w:spacing w:after="120"/>
      </w:pPr>
      <w:r>
        <w:t xml:space="preserve"/>
      </w:r>
    </w:p>
    <w:p>
      <w:pPr>
        <w:spacing w:after="120" w:before="0"/>
      </w:pPr>
      <w:r>
        <w:rPr>
          <w:b/>
          <w:bCs/>
          <w:color w:val="1A1A1A"/>
          <w:sz w:val="21"/>
          <w:szCs w:val="21"/>
        </w:rPr>
        <w:t xml:space="preserve">Memory findings not visible on disk:</w:t>
      </w:r>
      <w:r>
        <w:rPr>
          <w:color w:val="1A1A1A"/>
          <w:sz w:val="21"/>
          <w:szCs w:val="21"/>
        </w:rPr>
        <w:t xml:space="preserve"> ____</w:t>
      </w:r>
    </w:p>
    <w:p>
      <w:pPr>
        <w:spacing w:after="120" w:before="0"/>
      </w:pPr>
      <w:r>
        <w:rPr>
          <w:b/>
          <w:bCs/>
          <w:color w:val="1A1A1A"/>
          <w:sz w:val="21"/>
          <w:szCs w:val="21"/>
        </w:rPr>
        <w:t xml:space="preserve">On-disk artifacts collected:</w:t>
      </w:r>
      <w:r>
        <w:rPr>
          <w:color w:val="1A1A1A"/>
          <w:sz w:val="21"/>
          <w:szCs w:val="21"/>
        </w:rPr>
        <w:t xml:space="preserve"> ____</w:t>
      </w:r>
    </w:p>
    <w:p>
      <w:pPr>
        <w:spacing w:after="120" w:before="0"/>
      </w:pPr>
      <w:r>
        <w:rPr>
          <w:b/>
          <w:bCs/>
          <w:color w:val="1A1A1A"/>
          <w:sz w:val="21"/>
          <w:szCs w:val="21"/>
        </w:rPr>
        <w:t xml:space="preserve">Timeline (attacker actions in order):</w:t>
      </w:r>
    </w:p>
    <w:tbl>
      <w:tblPr>
        <w:tblW w:type="dxa" w:w="10080"/>
        <w:tblBorders>
          <w:top w:val="single" w:color="B59A9A" w:sz="2"/>
          <w:left w:val="single" w:color="B59A9A" w:sz="2"/>
          <w:bottom w:val="single" w:color="B59A9A" w:sz="2"/>
          <w:right w:val="single" w:color="B59A9A" w:sz="2"/>
          <w:insideH w:val="single" w:color="B59A9A" w:sz="2"/>
          <w:insideV w:val="single" w:color="B59A9A" w:sz="2"/>
        </w:tblBorders>
      </w:tblPr>
      <w:tblGrid>
        <w:gridCol w:w="3360"/>
        <w:gridCol w:w="3360"/>
        <w:gridCol w:w="3360"/>
      </w:tblGrid>
      <w:tr>
        <w:trPr>
          <w:tblHeader/>
        </w:trPr>
        <w:tc>
          <w:tcPr>
            <w:tcW w:type="dxa" w:w="3360"/>
            <w:shd w:fill="7A0C0C" w:color="auto" w:val="clear"/>
            <w:tcMar>
              <w:top w:type="dxa" w:w="60"/>
              <w:left w:type="dxa" w:w="90"/>
              <w:bottom w:type="dxa" w:w="60"/>
              <w:right w:type="dxa" w:w="90"/>
            </w:tcMar>
          </w:tcPr>
          <w:p>
            <w:pPr>
              <w:spacing w:after="0"/>
            </w:pPr>
            <w:r>
              <w:rPr>
                <w:b/>
                <w:bCs/>
                <w:color w:val="FFFFFF"/>
                <w:sz w:val="19"/>
                <w:szCs w:val="19"/>
              </w:rPr>
              <w:t xml:space="preserve">Time</w:t>
            </w:r>
          </w:p>
        </w:tc>
        <w:tc>
          <w:tcPr>
            <w:tcW w:type="dxa" w:w="3360"/>
            <w:shd w:fill="7A0C0C" w:color="auto" w:val="clear"/>
            <w:tcMar>
              <w:top w:type="dxa" w:w="60"/>
              <w:left w:type="dxa" w:w="90"/>
              <w:bottom w:type="dxa" w:w="60"/>
              <w:right w:type="dxa" w:w="90"/>
            </w:tcMar>
          </w:tcPr>
          <w:p>
            <w:pPr>
              <w:spacing w:after="0"/>
            </w:pPr>
            <w:r>
              <w:rPr>
                <w:b/>
                <w:bCs/>
                <w:color w:val="FFFFFF"/>
                <w:sz w:val="19"/>
                <w:szCs w:val="19"/>
              </w:rPr>
              <w:t xml:space="preserve">Action</w:t>
            </w:r>
          </w:p>
        </w:tc>
        <w:tc>
          <w:tcPr>
            <w:tcW w:type="dxa" w:w="3360"/>
            <w:shd w:fill="7A0C0C" w:color="auto" w:val="clear"/>
            <w:tcMar>
              <w:top w:type="dxa" w:w="60"/>
              <w:left w:type="dxa" w:w="90"/>
              <w:bottom w:type="dxa" w:w="60"/>
              <w:right w:type="dxa" w:w="90"/>
            </w:tcMar>
          </w:tcPr>
          <w:p>
            <w:pPr>
              <w:spacing w:after="0"/>
            </w:pPr>
            <w:r>
              <w:rPr>
                <w:b/>
                <w:bCs/>
                <w:color w:val="FFFFFF"/>
                <w:sz w:val="19"/>
                <w:szCs w:val="19"/>
              </w:rPr>
              <w:t xml:space="preserve">Evidence source</w:t>
            </w:r>
          </w:p>
        </w:tc>
      </w:tr>
      <w:tr>
        <w:tc>
          <w:tcPr>
            <w:tcW w:type="dxa" w:w="3360"/>
            <w:tcMar>
              <w:top w:type="dxa" w:w="50"/>
              <w:left w:type="dxa" w:w="90"/>
              <w:bottom w:type="dxa" w:w="50"/>
              <w:right w:type="dxa" w:w="90"/>
            </w:tcMar>
          </w:tcPr>
          <w:p>
            <w:pPr>
              <w:spacing w:after="0"/>
            </w:pPr>
            <w:r>
              <w:rPr>
                <w:color w:val="1A1A1A"/>
                <w:sz w:val="18"/>
                <w:szCs w:val="18"/>
              </w:rPr>
              <w:t xml:space="preserve"> </w:t>
            </w:r>
          </w:p>
        </w:tc>
        <w:tc>
          <w:tcPr>
            <w:tcW w:type="dxa" w:w="3360"/>
            <w:tcMar>
              <w:top w:type="dxa" w:w="50"/>
              <w:left w:type="dxa" w:w="90"/>
              <w:bottom w:type="dxa" w:w="50"/>
              <w:right w:type="dxa" w:w="90"/>
            </w:tcMar>
          </w:tcPr>
          <w:p>
            <w:pPr>
              <w:spacing w:after="0"/>
            </w:pPr>
            <w:r>
              <w:rPr>
                <w:color w:val="1A1A1A"/>
                <w:sz w:val="18"/>
                <w:szCs w:val="18"/>
              </w:rPr>
              <w:t xml:space="preserve"> </w:t>
            </w:r>
          </w:p>
        </w:tc>
        <w:tc>
          <w:tcPr>
            <w:tcW w:type="dxa" w:w="3360"/>
            <w:tcMar>
              <w:top w:type="dxa" w:w="50"/>
              <w:left w:type="dxa" w:w="90"/>
              <w:bottom w:type="dxa" w:w="50"/>
              <w:right w:type="dxa" w:w="90"/>
            </w:tcMar>
          </w:tcPr>
          <w:p>
            <w:pPr>
              <w:spacing w:after="0"/>
            </w:pPr>
            <w:r>
              <w:rPr>
                <w:color w:val="1A1A1A"/>
                <w:sz w:val="18"/>
                <w:szCs w:val="18"/>
              </w:rPr>
              <w:t xml:space="preserve"> </w:t>
            </w:r>
          </w:p>
        </w:tc>
      </w:tr>
    </w:tbl>
    <w:p>
      <w:pPr>
        <w:spacing w:after="120"/>
      </w:pPr>
      <w:r>
        <w:t xml:space="preserve"/>
      </w:r>
    </w:p>
    <w:p>
      <w:pPr>
        <w:spacing w:after="120" w:before="0"/>
      </w:pPr>
      <w:r>
        <w:rPr>
          <w:b/>
          <w:bCs/>
          <w:color w:val="1A1A1A"/>
          <w:sz w:val="21"/>
          <w:szCs w:val="21"/>
        </w:rPr>
        <w:t xml:space="preserve">Scoping:</w:t>
      </w:r>
      <w:r>
        <w:rPr>
          <w:color w:val="1A1A1A"/>
          <w:sz w:val="21"/>
          <w:szCs w:val="21"/>
        </w:rPr>
        <w:t xml:space="preserve"> What this endpoint suggests to check on other machines: ____</w:t>
      </w:r>
    </w:p>
    <w:p>
      <w:pPr>
        <w:spacing w:after="120" w:before="0"/>
      </w:pPr>
      <w:r>
        <w:rPr>
          <w:b/>
          <w:bCs/>
          <w:color w:val="1A1A1A"/>
          <w:sz w:val="21"/>
          <w:szCs w:val="21"/>
        </w:rPr>
        <w:t xml:space="preserve">Response-vs-forensics:</w:t>
      </w:r>
      <w:r>
        <w:rPr>
          <w:color w:val="1A1A1A"/>
          <w:sz w:val="21"/>
          <w:szCs w:val="21"/>
        </w:rPr>
        <w:t xml:space="preserve"> How you balanced preservation against recovery: ____</w:t>
      </w:r>
    </w:p>
    <w:p>
      <w:pPr>
        <w:pStyle w:val="Heading3"/>
        <w:spacing w:after="80" w:before="180"/>
      </w:pPr>
      <w:r>
        <w:rPr>
          <w:b/>
          <w:bCs/>
          <w:color w:val="1A1A1A"/>
          <w:sz w:val="23"/>
          <w:szCs w:val="23"/>
        </w:rPr>
        <w:t xml:space="preserve">Expected outcomes</w:t>
      </w:r>
    </w:p>
    <w:p>
      <w:pPr>
        <w:spacing w:after="120" w:before="0"/>
      </w:pPr>
      <w:r>
        <w:rPr>
          <w:color w:val="1A1A1A"/>
          <w:sz w:val="21"/>
          <w:szCs w:val="21"/>
        </w:rPr>
        <w:t xml:space="preserve">A full investigation that recovers the fileless payload from memory (where disk forensics alone would have missed it), identifies the persistence, and produces a coherent timeline of the intrusion. The key realization is order of volatility made concrete: had you shut the machine down first, as an untrained responder might, the memory evidence, and with it the clearest trace of the fileless attack, would have been gone.</w:t>
      </w:r>
    </w:p>
    <w:p>
      <w:pPr>
        <w:pStyle w:val="Heading3"/>
        <w:spacing w:after="80" w:before="180"/>
      </w:pPr>
      <w:r>
        <w:rPr>
          <w:b/>
          <w:bCs/>
          <w:color w:val="1A1A1A"/>
          <w:sz w:val="23"/>
          <w:szCs w:val="23"/>
        </w:rPr>
        <w:t xml:space="preserve">Discussion questions</w:t>
      </w:r>
    </w:p>
    <w:p>
      <w:pPr>
        <w:pStyle w:val="ListParagraph"/>
        <w:numPr>
          <w:ilvl w:val="0"/>
          <w:numId w:val="39"/>
        </w:numPr>
        <w:spacing w:after="80"/>
      </w:pPr>
      <w:r>
        <w:rPr>
          <w:color w:val="1A1A1A"/>
          <w:sz w:val="21"/>
          <w:szCs w:val="21"/>
        </w:rPr>
        <w:t xml:space="preserve">The fileless payload showed up in memory but barely on disk. If an untrained person had powered the machine off to "stop the attack," what evidence would have been lost, and why is "pull the plug" such a damaging instinct here?</w:t>
      </w:r>
    </w:p>
    <w:p>
      <w:pPr>
        <w:pStyle w:val="ListParagraph"/>
        <w:numPr>
          <w:ilvl w:val="0"/>
          <w:numId w:val="39"/>
        </w:numPr>
        <w:spacing w:after="80"/>
      </w:pPr>
      <w:r>
        <w:rPr>
          <w:color w:val="1A1A1A"/>
          <w:sz w:val="21"/>
          <w:szCs w:val="21"/>
        </w:rPr>
        <w:t xml:space="preserve">Your timeline turned scattered artifacts into a story. Which single evidence source contributed most to the timeline, and what would the investigation have looked like without it?</w:t>
      </w:r>
    </w:p>
    <w:p>
      <w:pPr>
        <w:pStyle w:val="ListParagraph"/>
        <w:numPr>
          <w:ilvl w:val="0"/>
          <w:numId w:val="39"/>
        </w:numPr>
        <w:spacing w:after="80"/>
      </w:pPr>
      <w:r>
        <w:rPr>
          <w:color w:val="1A1A1A"/>
          <w:sz w:val="21"/>
          <w:szCs w:val="21"/>
        </w:rPr>
        <w:t xml:space="preserve">Scoping from one endpoint is how incidents are sized correctly. What is the risk of declaring an incident over based on cleaning just the one machine you found first?</w:t>
      </w:r>
    </w:p>
    <w:p>
      <w:pPr>
        <w:pStyle w:val="Heading3"/>
        <w:spacing w:after="80" w:before="180"/>
      </w:pPr>
      <w:r>
        <w:rPr>
          <w:b/>
          <w:bCs/>
          <w:color w:val="1A1A1A"/>
          <w:sz w:val="23"/>
          <w:szCs w:val="23"/>
        </w:rPr>
        <w:t xml:space="preserve">Grading rubric</w:t>
      </w:r>
    </w:p>
    <w:tbl>
      <w:tblPr>
        <w:tblW w:type="dxa" w:w="10080"/>
        <w:tblBorders>
          <w:top w:val="single" w:color="B59A9A" w:sz="2"/>
          <w:left w:val="single" w:color="B59A9A" w:sz="2"/>
          <w:bottom w:val="single" w:color="B59A9A" w:sz="2"/>
          <w:right w:val="single" w:color="B59A9A" w:sz="2"/>
          <w:insideH w:val="single" w:color="B59A9A" w:sz="2"/>
          <w:insideV w:val="single" w:color="B59A9A" w:sz="2"/>
        </w:tblBorders>
      </w:tblPr>
      <w:tblGrid>
        <w:gridCol w:w="5040"/>
        <w:gridCol w:w="5040"/>
      </w:tblGrid>
      <w:tr>
        <w:trPr>
          <w:tblHeader/>
        </w:trPr>
        <w:tc>
          <w:tcPr>
            <w:tcW w:type="dxa" w:w="5040"/>
            <w:shd w:fill="7A0C0C" w:color="auto" w:val="clear"/>
            <w:tcMar>
              <w:top w:type="dxa" w:w="60"/>
              <w:left w:type="dxa" w:w="90"/>
              <w:bottom w:type="dxa" w:w="60"/>
              <w:right w:type="dxa" w:w="90"/>
            </w:tcMar>
          </w:tcPr>
          <w:p>
            <w:pPr>
              <w:spacing w:after="0"/>
            </w:pPr>
            <w:r>
              <w:rPr>
                <w:b/>
                <w:bCs/>
                <w:color w:val="FFFFFF"/>
                <w:sz w:val="19"/>
                <w:szCs w:val="19"/>
              </w:rPr>
              <w:t xml:space="preserve">Criterion</w:t>
            </w:r>
          </w:p>
        </w:tc>
        <w:tc>
          <w:tcPr>
            <w:tcW w:type="dxa" w:w="5040"/>
            <w:shd w:fill="7A0C0C" w:color="auto" w:val="clear"/>
            <w:tcMar>
              <w:top w:type="dxa" w:w="60"/>
              <w:left w:type="dxa" w:w="90"/>
              <w:bottom w:type="dxa" w:w="60"/>
              <w:right w:type="dxa" w:w="90"/>
            </w:tcMar>
          </w:tcPr>
          <w:p>
            <w:pPr>
              <w:spacing w:after="0"/>
            </w:pPr>
            <w:r>
              <w:rPr>
                <w:b/>
                <w:bCs/>
                <w:color w:val="FFFFFF"/>
                <w:sz w:val="19"/>
                <w:szCs w:val="19"/>
              </w:rPr>
              <w:t xml:space="preserve">Points</w:t>
            </w:r>
          </w:p>
        </w:tc>
      </w:tr>
      <w:tr>
        <w:tc>
          <w:tcPr>
            <w:tcW w:type="dxa" w:w="5040"/>
            <w:tcMar>
              <w:top w:type="dxa" w:w="50"/>
              <w:left w:type="dxa" w:w="90"/>
              <w:bottom w:type="dxa" w:w="50"/>
              <w:right w:type="dxa" w:w="90"/>
            </w:tcMar>
          </w:tcPr>
          <w:p>
            <w:pPr>
              <w:spacing w:after="0"/>
            </w:pPr>
            <w:r>
              <w:rPr>
                <w:color w:val="1A1A1A"/>
                <w:sz w:val="18"/>
                <w:szCs w:val="18"/>
              </w:rPr>
              <w:t xml:space="preserve">Volatile evidence captured first, in correct order</w:t>
            </w:r>
          </w:p>
        </w:tc>
        <w:tc>
          <w:tcPr>
            <w:tcW w:type="dxa" w:w="5040"/>
            <w:tcMar>
              <w:top w:type="dxa" w:w="50"/>
              <w:left w:type="dxa" w:w="90"/>
              <w:bottom w:type="dxa" w:w="50"/>
              <w:right w:type="dxa" w:w="90"/>
            </w:tcMar>
          </w:tcPr>
          <w:p>
            <w:pPr>
              <w:spacing w:after="0"/>
            </w:pPr>
            <w:r>
              <w:rPr>
                <w:color w:val="1A1A1A"/>
                <w:sz w:val="18"/>
                <w:szCs w:val="18"/>
              </w:rPr>
              <w:t xml:space="preserve">25</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Memory analyzed and the fileless threat recovered</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20</w:t>
            </w:r>
          </w:p>
        </w:tc>
      </w:tr>
      <w:tr>
        <w:tc>
          <w:tcPr>
            <w:tcW w:type="dxa" w:w="5040"/>
            <w:tcMar>
              <w:top w:type="dxa" w:w="50"/>
              <w:left w:type="dxa" w:w="90"/>
              <w:bottom w:type="dxa" w:w="50"/>
              <w:right w:type="dxa" w:w="90"/>
            </w:tcMar>
          </w:tcPr>
          <w:p>
            <w:pPr>
              <w:spacing w:after="0"/>
            </w:pPr>
            <w:r>
              <w:rPr>
                <w:color w:val="1A1A1A"/>
                <w:sz w:val="18"/>
                <w:szCs w:val="18"/>
              </w:rPr>
              <w:t xml:space="preserve">On-disk artifacts and persistence collected</w:t>
            </w:r>
          </w:p>
        </w:tc>
        <w:tc>
          <w:tcPr>
            <w:tcW w:type="dxa" w:w="5040"/>
            <w:tcMar>
              <w:top w:type="dxa" w:w="50"/>
              <w:left w:type="dxa" w:w="90"/>
              <w:bottom w:type="dxa" w:w="50"/>
              <w:right w:type="dxa" w:w="90"/>
            </w:tcMar>
          </w:tcPr>
          <w:p>
            <w:pPr>
              <w:spacing w:after="0"/>
            </w:pPr>
            <w:r>
              <w:rPr>
                <w:color w:val="1A1A1A"/>
                <w:sz w:val="18"/>
                <w:szCs w:val="18"/>
              </w:rPr>
              <w:t xml:space="preserve">15</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Coherent timeline reconstructed</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20</w:t>
            </w:r>
          </w:p>
        </w:tc>
      </w:tr>
      <w:tr>
        <w:tc>
          <w:tcPr>
            <w:tcW w:type="dxa" w:w="5040"/>
            <w:tcMar>
              <w:top w:type="dxa" w:w="50"/>
              <w:left w:type="dxa" w:w="90"/>
              <w:bottom w:type="dxa" w:w="50"/>
              <w:right w:type="dxa" w:w="90"/>
            </w:tcMar>
          </w:tcPr>
          <w:p>
            <w:pPr>
              <w:spacing w:after="0"/>
            </w:pPr>
            <w:r>
              <w:rPr>
                <w:color w:val="1A1A1A"/>
                <w:sz w:val="18"/>
                <w:szCs w:val="18"/>
              </w:rPr>
              <w:t xml:space="preserve">Scoping to other endpoints reasoned through</w:t>
            </w:r>
          </w:p>
        </w:tc>
        <w:tc>
          <w:tcPr>
            <w:tcW w:type="dxa" w:w="5040"/>
            <w:tcMar>
              <w:top w:type="dxa" w:w="50"/>
              <w:left w:type="dxa" w:w="90"/>
              <w:bottom w:type="dxa" w:w="50"/>
              <w:right w:type="dxa" w:w="90"/>
            </w:tcMar>
          </w:tcPr>
          <w:p>
            <w:pPr>
              <w:spacing w:after="0"/>
            </w:pPr>
            <w:r>
              <w:rPr>
                <w:color w:val="1A1A1A"/>
                <w:sz w:val="18"/>
                <w:szCs w:val="18"/>
              </w:rPr>
              <w:t xml:space="preserve">10</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Response-versus-forensics tension addressed</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10</w:t>
            </w:r>
          </w:p>
        </w:tc>
      </w:tr>
      <w:tr>
        <w:tc>
          <w:tcPr>
            <w:tcW w:type="dxa" w:w="5040"/>
            <w:tcMar>
              <w:top w:type="dxa" w:w="50"/>
              <w:left w:type="dxa" w:w="90"/>
              <w:bottom w:type="dxa" w:w="50"/>
              <w:right w:type="dxa" w:w="90"/>
            </w:tcMar>
          </w:tcPr>
          <w:p>
            <w:pPr>
              <w:spacing w:after="0"/>
            </w:pPr>
            <w:r>
              <w:rPr>
                <w:b/>
                <w:bCs/>
                <w:color w:val="1A1A1A"/>
                <w:sz w:val="18"/>
                <w:szCs w:val="18"/>
              </w:rPr>
              <w:t xml:space="preserve">Total</w:t>
            </w:r>
          </w:p>
        </w:tc>
        <w:tc>
          <w:tcPr>
            <w:tcW w:type="dxa" w:w="5040"/>
            <w:tcMar>
              <w:top w:type="dxa" w:w="50"/>
              <w:left w:type="dxa" w:w="90"/>
              <w:bottom w:type="dxa" w:w="50"/>
              <w:right w:type="dxa" w:w="90"/>
            </w:tcMar>
          </w:tcPr>
          <w:p>
            <w:pPr>
              <w:spacing w:after="0"/>
            </w:pPr>
            <w:r>
              <w:rPr>
                <w:b/>
                <w:bCs/>
                <w:color w:val="1A1A1A"/>
                <w:sz w:val="18"/>
                <w:szCs w:val="18"/>
              </w:rPr>
              <w:t xml:space="preserve">100</w:t>
            </w:r>
          </w:p>
        </w:tc>
      </w:tr>
    </w:tbl>
    <w:p>
      <w:pPr>
        <w:spacing w:after="120"/>
      </w:pPr>
      <w:r>
        <w:t xml:space="preserve"/>
      </w:r>
    </w:p>
    <w:p>
      <w:pPr>
        <w:pBdr>
          <w:bottom w:val="single" w:color="B59A9A" w:sz="8" w:space="1"/>
        </w:pBdr>
        <w:spacing w:after="120" w:before="120"/>
      </w:pPr>
      <w:r>
        <w:t xml:space="preserve"/>
      </w:r>
    </w:p>
    <w:p>
      <w:r>
        <w:br w:type="page"/>
      </w:r>
    </w:p>
    <w:p>
      <w:pPr>
        <w:pStyle w:val="Heading2"/>
        <w:pBdr>
          <w:bottom w:val="single" w:color="B59A9A" w:sz="10" w:space="3"/>
        </w:pBdr>
        <w:spacing w:after="120" w:before="120"/>
      </w:pPr>
      <w:r>
        <w:rPr>
          <w:b/>
          <w:bCs/>
          <w:color w:val="A01818"/>
          <w:sz w:val="28"/>
          <w:szCs w:val="28"/>
        </w:rPr>
        <w:t xml:space="preserve">Lab 16: Run a Full Endpoint Incident</w:t>
      </w:r>
    </w:p>
    <w:p>
      <w:pPr>
        <w:spacing w:after="140" w:before="0"/>
      </w:pPr>
      <w:r>
        <w:rPr>
          <w:i/>
          <w:iCs/>
          <w:color w:val="555555"/>
          <w:sz w:val="20"/>
          <w:szCs w:val="20"/>
        </w:rPr>
        <w:t xml:space="preserve">Companion to Video 16: Responding to Endpoint Incidents</w:t>
      </w:r>
    </w:p>
    <w:p>
      <w:pPr>
        <w:pStyle w:val="Heading3"/>
        <w:spacing w:after="80" w:before="180"/>
      </w:pPr>
      <w:r>
        <w:rPr>
          <w:b/>
          <w:bCs/>
          <w:color w:val="1A1A1A"/>
          <w:sz w:val="23"/>
          <w:szCs w:val="23"/>
        </w:rPr>
        <w:t xml:space="preserve">Lab objectives</w:t>
      </w:r>
    </w:p>
    <w:p>
      <w:pPr>
        <w:spacing w:after="120" w:before="0"/>
      </w:pPr>
      <w:r>
        <w:rPr>
          <w:color w:val="1A1A1A"/>
          <w:sz w:val="21"/>
          <w:szCs w:val="21"/>
        </w:rPr>
        <w:t xml:space="preserve">By the end of this lab you will be able to:</w:t>
      </w:r>
    </w:p>
    <w:p>
      <w:pPr>
        <w:pStyle w:val="ListParagraph"/>
        <w:numPr>
          <w:ilvl w:val="0"/>
          <w:numId w:val="2"/>
        </w:numPr>
        <w:spacing w:after="60"/>
      </w:pPr>
      <w:r>
        <w:rPr>
          <w:color w:val="1A1A1A"/>
          <w:sz w:val="21"/>
          <w:szCs w:val="21"/>
        </w:rPr>
        <w:t xml:space="preserve">Run a compromised endpoint through the full incident lifecycle: detection, containment, eradication, and recovery.</w:t>
      </w:r>
    </w:p>
    <w:p>
      <w:pPr>
        <w:pStyle w:val="ListParagraph"/>
        <w:numPr>
          <w:ilvl w:val="0"/>
          <w:numId w:val="2"/>
        </w:numPr>
        <w:spacing w:after="60"/>
      </w:pPr>
      <w:r>
        <w:rPr>
          <w:color w:val="1A1A1A"/>
          <w:sz w:val="21"/>
          <w:szCs w:val="21"/>
        </w:rPr>
        <w:t xml:space="preserve">Contain a machine without destroying the evidence the investigation needs.</w:t>
      </w:r>
    </w:p>
    <w:p>
      <w:pPr>
        <w:pStyle w:val="ListParagraph"/>
        <w:numPr>
          <w:ilvl w:val="0"/>
          <w:numId w:val="2"/>
        </w:numPr>
        <w:spacing w:after="60"/>
      </w:pPr>
      <w:r>
        <w:rPr>
          <w:color w:val="1A1A1A"/>
          <w:sz w:val="21"/>
          <w:szCs w:val="21"/>
        </w:rPr>
        <w:t xml:space="preserve">Decide, with reasons, whether to clean a compromised endpoint or wipe and rebuild it.</w:t>
      </w:r>
    </w:p>
    <w:p>
      <w:pPr>
        <w:pStyle w:val="Heading3"/>
        <w:spacing w:after="80" w:before="180"/>
      </w:pPr>
      <w:r>
        <w:rPr>
          <w:b/>
          <w:bCs/>
          <w:color w:val="1A1A1A"/>
          <w:sz w:val="23"/>
          <w:szCs w:val="23"/>
        </w:rPr>
        <w:t xml:space="preserve">Prerequisites</w:t>
      </w:r>
    </w:p>
    <w:p>
      <w:pPr>
        <w:pStyle w:val="ListParagraph"/>
        <w:numPr>
          <w:ilvl w:val="0"/>
          <w:numId w:val="2"/>
        </w:numPr>
        <w:spacing w:after="60"/>
      </w:pPr>
      <w:r>
        <w:rPr>
          <w:color w:val="1A1A1A"/>
          <w:sz w:val="21"/>
          <w:szCs w:val="21"/>
        </w:rPr>
        <w:t xml:space="preserve">WIN-ENDPOINT, the isolation capability you built in Lab 10, and the investigation skills from Lab 15.</w:t>
      </w:r>
    </w:p>
    <w:p>
      <w:pPr>
        <w:pStyle w:val="ListParagraph"/>
        <w:numPr>
          <w:ilvl w:val="0"/>
          <w:numId w:val="2"/>
        </w:numPr>
        <w:spacing w:after="60"/>
      </w:pPr>
      <w:r>
        <w:rPr>
          <w:color w:val="1A1A1A"/>
          <w:sz w:val="21"/>
          <w:szCs w:val="21"/>
        </w:rPr>
        <w:t xml:space="preserve">A clean baseline snapshot available for the rebuild option.</w:t>
      </w:r>
    </w:p>
    <w:p>
      <w:pPr>
        <w:pStyle w:val="ListParagraph"/>
        <w:numPr>
          <w:ilvl w:val="0"/>
          <w:numId w:val="2"/>
        </w:numPr>
        <w:spacing w:after="60"/>
      </w:pPr>
      <w:r>
        <w:rPr>
          <w:color w:val="1A1A1A"/>
          <w:sz w:val="21"/>
          <w:szCs w:val="21"/>
        </w:rPr>
        <w:t xml:space="preserve">Snapshot before starting.</w:t>
      </w:r>
    </w:p>
    <w:p>
      <w:pPr>
        <w:pStyle w:val="Heading3"/>
        <w:spacing w:after="80" w:before="180"/>
      </w:pPr>
      <w:r>
        <w:rPr>
          <w:b/>
          <w:bCs/>
          <w:color w:val="1A1A1A"/>
          <w:sz w:val="23"/>
          <w:szCs w:val="23"/>
        </w:rPr>
        <w:t xml:space="preserve">Scenario</w:t>
      </w:r>
    </w:p>
    <w:p>
      <w:pPr>
        <w:spacing w:after="120" w:before="0"/>
      </w:pPr>
      <w:r>
        <w:rPr>
          <w:color w:val="1A1A1A"/>
          <w:sz w:val="21"/>
          <w:szCs w:val="21"/>
        </w:rPr>
        <w:t xml:space="preserve">Investigation tells you what happened; response is what you do about it. This lab takes a compromised endpoint through the whole incident lifecycle under the two tensions that define endpoint response: containing the machine without destroying evidence, and deciding whether cleaning is enough or whether only a rebuild can be trusted. You will make that rebuild-versus-clean call for real.</w:t>
      </w:r>
    </w:p>
    <w:p>
      <w:pPr>
        <w:pStyle w:val="Heading3"/>
        <w:spacing w:after="80" w:before="180"/>
      </w:pPr>
      <w:r>
        <w:rPr>
          <w:b/>
          <w:bCs/>
          <w:color w:val="1A1A1A"/>
          <w:sz w:val="23"/>
          <w:szCs w:val="23"/>
        </w:rPr>
        <w:t xml:space="preserve">Step-by-step instructions</w:t>
      </w:r>
    </w:p>
    <w:p>
      <w:pPr>
        <w:pStyle w:val="ListParagraph"/>
        <w:numPr>
          <w:ilvl w:val="0"/>
          <w:numId w:val="40"/>
        </w:numPr>
        <w:spacing w:after="80"/>
      </w:pPr>
      <w:r>
        <w:rPr>
          <w:b/>
          <w:bCs/>
          <w:color w:val="1A1A1A"/>
          <w:sz w:val="21"/>
          <w:szCs w:val="21"/>
        </w:rPr>
        <w:t xml:space="preserve">Snapshot and compromise.</w:t>
      </w:r>
      <w:r>
        <w:rPr>
          <w:color w:val="1A1A1A"/>
          <w:sz w:val="21"/>
          <w:szCs w:val="21"/>
        </w:rPr>
        <w:t xml:space="preserve"> Snapshot as </w:t>
      </w:r>
      <w:r>
        <w:rPr>
          <w:rFonts w:ascii="Consolas" w:cs="Consolas" w:eastAsia="Consolas" w:hAnsi="Consolas"/>
          <w:color w:val="1A1A1A"/>
          <w:sz w:val="21"/>
          <w:szCs w:val="21"/>
        </w:rPr>
        <w:t xml:space="preserve">pre-response-lab16</w:t>
      </w:r>
      <w:r>
        <w:rPr>
          <w:color w:val="1A1A1A"/>
          <w:sz w:val="21"/>
          <w:szCs w:val="21"/>
        </w:rPr>
        <w:t xml:space="preserve">. Compromise WIN-ENDPOINT with a multi-step intrusion including persistence, as in Lab 15.</w:t>
      </w:r>
    </w:p>
    <w:p>
      <w:pPr>
        <w:pStyle w:val="ListParagraph"/>
        <w:numPr>
          <w:ilvl w:val="0"/>
          <w:numId w:val="40"/>
        </w:numPr>
        <w:spacing w:after="80"/>
      </w:pPr>
      <w:r>
        <w:rPr>
          <w:b/>
          <w:bCs/>
          <w:color w:val="1A1A1A"/>
          <w:sz w:val="21"/>
          <w:szCs w:val="21"/>
        </w:rPr>
        <w:t xml:space="preserve">Detect and declare.</w:t>
      </w:r>
      <w:r>
        <w:rPr>
          <w:color w:val="1A1A1A"/>
          <w:sz w:val="21"/>
          <w:szCs w:val="21"/>
        </w:rPr>
        <w:t xml:space="preserve"> Using your telemetry, detect the compromise and formally "declare the incident", mark the start time and note what triggered the detection. The lifecycle begins here.</w:t>
      </w:r>
    </w:p>
    <w:p>
      <w:pPr>
        <w:pStyle w:val="ListParagraph"/>
        <w:numPr>
          <w:ilvl w:val="0"/>
          <w:numId w:val="40"/>
        </w:numPr>
        <w:spacing w:after="80"/>
      </w:pPr>
      <w:r>
        <w:rPr>
          <w:b/>
          <w:bCs/>
          <w:color w:val="1A1A1A"/>
          <w:sz w:val="21"/>
          <w:szCs w:val="21"/>
        </w:rPr>
        <w:t xml:space="preserve">Contain without destroying evidence.</w:t>
      </w:r>
      <w:r>
        <w:rPr>
          <w:color w:val="1A1A1A"/>
          <w:sz w:val="21"/>
          <w:szCs w:val="21"/>
        </w:rPr>
        <w:t xml:space="preserve"> Isolate the endpoint using the firewall isolation from Lab 10, cutting the attacker's access while keeping the machine running so you do not lose volatile evidence. This is the balance: stop the spread, preserve the scene. Capture volatile evidence now if you have not already (order of volatility still applies). Record the containment action and time.</w:t>
      </w:r>
    </w:p>
    <w:p>
      <w:pPr>
        <w:pStyle w:val="ListParagraph"/>
        <w:numPr>
          <w:ilvl w:val="0"/>
          <w:numId w:val="40"/>
        </w:numPr>
        <w:spacing w:after="80"/>
      </w:pPr>
      <w:r>
        <w:rPr>
          <w:b/>
          <w:bCs/>
          <w:color w:val="1A1A1A"/>
          <w:sz w:val="21"/>
          <w:szCs w:val="21"/>
        </w:rPr>
        <w:t xml:space="preserve">Investigate enough to eradicate.</w:t>
      </w:r>
      <w:r>
        <w:rPr>
          <w:color w:val="1A1A1A"/>
          <w:sz w:val="21"/>
          <w:szCs w:val="21"/>
        </w:rPr>
        <w:t xml:space="preserve"> You cannot remove what you have not found. Using Lab 15's methods, identify every piece of the attacker's presence: the payload, the persistence, any accounts or changes they made. Eradication that misses one foothold invites reinfection.</w:t>
      </w:r>
    </w:p>
    <w:p>
      <w:pPr>
        <w:pStyle w:val="ListParagraph"/>
        <w:numPr>
          <w:ilvl w:val="0"/>
          <w:numId w:val="40"/>
        </w:numPr>
        <w:spacing w:after="80"/>
      </w:pPr>
      <w:r>
        <w:rPr>
          <w:b/>
          <w:bCs/>
          <w:color w:val="1A1A1A"/>
          <w:sz w:val="21"/>
          <w:szCs w:val="21"/>
        </w:rPr>
        <w:t xml:space="preserve">Make the clean-versus-rebuild decision.</w:t>
      </w:r>
      <w:r>
        <w:rPr>
          <w:color w:val="1A1A1A"/>
          <w:sz w:val="21"/>
          <w:szCs w:val="21"/>
        </w:rPr>
        <w:t xml:space="preserve"> Decide: can you confidently clean this machine, removing every attacker artifact, or is the compromise deep enough that a wipe and rebuild is the only trustworthy option? Write your reasoning. The course's position is that a thoroughly compromised endpoint is often safer wiped than cleaned, because you can never fully prove a clean removed everything. State what, in your evidence, drives your choice.</w:t>
      </w:r>
    </w:p>
    <w:p>
      <w:pPr>
        <w:pStyle w:val="ListParagraph"/>
        <w:numPr>
          <w:ilvl w:val="0"/>
          <w:numId w:val="40"/>
        </w:numPr>
        <w:spacing w:after="80"/>
      </w:pPr>
      <w:r>
        <w:rPr>
          <w:b/>
          <w:bCs/>
          <w:color w:val="1A1A1A"/>
          <w:sz w:val="21"/>
          <w:szCs w:val="21"/>
        </w:rPr>
        <w:t xml:space="preserve">Execute the choice.</w:t>
      </w:r>
    </w:p>
    <w:p>
      <w:pPr>
        <w:pStyle w:val="ListParagraph"/>
        <w:numPr>
          <w:ilvl w:val="1"/>
          <w:numId w:val="2"/>
        </w:numPr>
        <w:spacing w:after="60"/>
      </w:pPr>
      <w:r>
        <w:rPr>
          <w:color w:val="1A1A1A"/>
          <w:sz w:val="21"/>
          <w:szCs w:val="21"/>
        </w:rPr>
        <w:t xml:space="preserve">If cleaning: remove every identified artifact and persistence mechanism, then verify none remain.</w:t>
      </w:r>
    </w:p>
    <w:p>
      <w:pPr>
        <w:pStyle w:val="ListParagraph"/>
        <w:numPr>
          <w:ilvl w:val="1"/>
          <w:numId w:val="2"/>
        </w:numPr>
        <w:spacing w:after="60"/>
      </w:pPr>
      <w:r>
        <w:rPr>
          <w:color w:val="1A1A1A"/>
          <w:sz w:val="21"/>
          <w:szCs w:val="21"/>
        </w:rPr>
        <w:t xml:space="preserve">If rebuilding: wipe and restore from the clean baseline (this is where the virtualization discipline pays off directly).</w:t>
      </w:r>
    </w:p>
    <w:p>
      <w:pPr>
        <w:spacing w:after="120" w:before="0"/>
      </w:pPr>
      <w:r>
        <w:rPr>
          <w:color w:val="1A1A1A"/>
          <w:sz w:val="21"/>
          <w:szCs w:val="21"/>
        </w:rPr>
        <w:t xml:space="preserve">Record which you did.</w:t>
      </w:r>
    </w:p>
    <w:p>
      <w:pPr>
        <w:pStyle w:val="ListParagraph"/>
        <w:numPr>
          <w:ilvl w:val="0"/>
          <w:numId w:val="41"/>
        </w:numPr>
        <w:spacing w:after="80"/>
      </w:pPr>
      <w:r>
        <w:rPr>
          <w:b/>
          <w:bCs/>
          <w:color w:val="1A1A1A"/>
          <w:sz w:val="21"/>
          <w:szCs w:val="21"/>
        </w:rPr>
        <w:t xml:space="preserve">Recover.</w:t>
      </w:r>
      <w:r>
        <w:rPr>
          <w:color w:val="1A1A1A"/>
          <w:sz w:val="21"/>
          <w:szCs w:val="21"/>
        </w:rPr>
        <w:t xml:space="preserve"> Return the endpoint and its user to safe, normal operation: restore needed data, re-apply your hardening and controls, confirm the user can work. Note that a rebuilt machine needs all your earlier hardening re-applied, which is an argument for the fleet automation in Part IV.</w:t>
      </w:r>
    </w:p>
    <w:p>
      <w:pPr>
        <w:pStyle w:val="ListParagraph"/>
        <w:numPr>
          <w:ilvl w:val="0"/>
          <w:numId w:val="41"/>
        </w:numPr>
        <w:spacing w:after="80"/>
      </w:pPr>
      <w:r>
        <w:rPr>
          <w:b/>
          <w:bCs/>
          <w:color w:val="1A1A1A"/>
          <w:sz w:val="21"/>
          <w:szCs w:val="21"/>
        </w:rPr>
        <w:t xml:space="preserve">Verify no reinfection.</w:t>
      </w:r>
      <w:r>
        <w:rPr>
          <w:color w:val="1A1A1A"/>
          <w:sz w:val="21"/>
          <w:szCs w:val="21"/>
        </w:rPr>
        <w:t xml:space="preserve"> Run the machine and watch the telemetry. Confirm the persistence does not re-trigger and the attacker does not return. A response that leaves a foothold shows up here.</w:t>
      </w:r>
    </w:p>
    <w:p>
      <w:pPr>
        <w:pStyle w:val="ListParagraph"/>
        <w:numPr>
          <w:ilvl w:val="0"/>
          <w:numId w:val="41"/>
        </w:numPr>
        <w:spacing w:after="80"/>
      </w:pPr>
      <w:r>
        <w:rPr>
          <w:b/>
          <w:bCs/>
          <w:color w:val="1A1A1A"/>
          <w:sz w:val="21"/>
          <w:szCs w:val="21"/>
        </w:rPr>
        <w:t xml:space="preserve">Confront the scale problem.</w:t>
      </w:r>
      <w:r>
        <w:rPr>
          <w:color w:val="1A1A1A"/>
          <w:sz w:val="21"/>
          <w:szCs w:val="21"/>
        </w:rPr>
        <w:t xml:space="preserve"> Write one paragraph: everything you just did was for one endpoint. How would this change if it were a hundred endpoints at once? This previews Part IV directly.</w:t>
      </w:r>
    </w:p>
    <w:p>
      <w:pPr>
        <w:pStyle w:val="Heading3"/>
        <w:spacing w:after="80" w:before="180"/>
      </w:pPr>
      <w:r>
        <w:rPr>
          <w:b/>
          <w:bCs/>
          <w:color w:val="1A1A1A"/>
          <w:sz w:val="23"/>
          <w:szCs w:val="23"/>
        </w:rPr>
        <w:t xml:space="preserve">Lab worksheet</w:t>
      </w:r>
    </w:p>
    <w:tbl>
      <w:tblPr>
        <w:tblW w:type="dxa" w:w="10080"/>
        <w:tblBorders>
          <w:top w:val="single" w:color="B59A9A" w:sz="2"/>
          <w:left w:val="single" w:color="B59A9A" w:sz="2"/>
          <w:bottom w:val="single" w:color="B59A9A" w:sz="2"/>
          <w:right w:val="single" w:color="B59A9A" w:sz="2"/>
          <w:insideH w:val="single" w:color="B59A9A" w:sz="2"/>
          <w:insideV w:val="single" w:color="B59A9A" w:sz="2"/>
        </w:tblBorders>
      </w:tblPr>
      <w:tblGrid>
        <w:gridCol w:w="2520"/>
        <w:gridCol w:w="2520"/>
        <w:gridCol w:w="2520"/>
        <w:gridCol w:w="2520"/>
      </w:tblGrid>
      <w:tr>
        <w:trPr>
          <w:tblHeader/>
        </w:trPr>
        <w:tc>
          <w:tcPr>
            <w:tcW w:type="dxa" w:w="2520"/>
            <w:shd w:fill="7A0C0C" w:color="auto" w:val="clear"/>
            <w:tcMar>
              <w:top w:type="dxa" w:w="60"/>
              <w:left w:type="dxa" w:w="90"/>
              <w:bottom w:type="dxa" w:w="60"/>
              <w:right w:type="dxa" w:w="90"/>
            </w:tcMar>
          </w:tcPr>
          <w:p>
            <w:pPr>
              <w:spacing w:after="0"/>
            </w:pPr>
            <w:r>
              <w:rPr>
                <w:b/>
                <w:bCs/>
                <w:color w:val="FFFFFF"/>
                <w:sz w:val="19"/>
                <w:szCs w:val="19"/>
              </w:rPr>
              <w:t xml:space="preserve">Lifecycle phase</w:t>
            </w:r>
          </w:p>
        </w:tc>
        <w:tc>
          <w:tcPr>
            <w:tcW w:type="dxa" w:w="2520"/>
            <w:shd w:fill="7A0C0C" w:color="auto" w:val="clear"/>
            <w:tcMar>
              <w:top w:type="dxa" w:w="60"/>
              <w:left w:type="dxa" w:w="90"/>
              <w:bottom w:type="dxa" w:w="60"/>
              <w:right w:type="dxa" w:w="90"/>
            </w:tcMar>
          </w:tcPr>
          <w:p>
            <w:pPr>
              <w:spacing w:after="0"/>
            </w:pPr>
            <w:r>
              <w:rPr>
                <w:b/>
                <w:bCs/>
                <w:color w:val="FFFFFF"/>
                <w:sz w:val="19"/>
                <w:szCs w:val="19"/>
              </w:rPr>
              <w:t xml:space="preserve">Action taken</w:t>
            </w:r>
          </w:p>
        </w:tc>
        <w:tc>
          <w:tcPr>
            <w:tcW w:type="dxa" w:w="2520"/>
            <w:shd w:fill="7A0C0C" w:color="auto" w:val="clear"/>
            <w:tcMar>
              <w:top w:type="dxa" w:w="60"/>
              <w:left w:type="dxa" w:w="90"/>
              <w:bottom w:type="dxa" w:w="60"/>
              <w:right w:type="dxa" w:w="90"/>
            </w:tcMar>
          </w:tcPr>
          <w:p>
            <w:pPr>
              <w:spacing w:after="0"/>
            </w:pPr>
            <w:r>
              <w:rPr>
                <w:b/>
                <w:bCs/>
                <w:color w:val="FFFFFF"/>
                <w:sz w:val="19"/>
                <w:szCs w:val="19"/>
              </w:rPr>
              <w:t xml:space="preserve">Time</w:t>
            </w:r>
          </w:p>
        </w:tc>
        <w:tc>
          <w:tcPr>
            <w:tcW w:type="dxa" w:w="2520"/>
            <w:shd w:fill="7A0C0C" w:color="auto" w:val="clear"/>
            <w:tcMar>
              <w:top w:type="dxa" w:w="60"/>
              <w:left w:type="dxa" w:w="90"/>
              <w:bottom w:type="dxa" w:w="60"/>
              <w:right w:type="dxa" w:w="90"/>
            </w:tcMar>
          </w:tcPr>
          <w:p>
            <w:pPr>
              <w:spacing w:after="0"/>
            </w:pPr>
            <w:r>
              <w:rPr>
                <w:b/>
                <w:bCs/>
                <w:color w:val="FFFFFF"/>
                <w:sz w:val="19"/>
                <w:szCs w:val="19"/>
              </w:rPr>
              <w:t xml:space="preserve">Notes</w:t>
            </w:r>
          </w:p>
        </w:tc>
      </w:tr>
      <w:tr>
        <w:tc>
          <w:tcPr>
            <w:tcW w:type="dxa" w:w="2520"/>
            <w:tcMar>
              <w:top w:type="dxa" w:w="50"/>
              <w:left w:type="dxa" w:w="90"/>
              <w:bottom w:type="dxa" w:w="50"/>
              <w:right w:type="dxa" w:w="90"/>
            </w:tcMar>
          </w:tcPr>
          <w:p>
            <w:pPr>
              <w:spacing w:after="0"/>
            </w:pPr>
            <w:r>
              <w:rPr>
                <w:color w:val="1A1A1A"/>
                <w:sz w:val="18"/>
                <w:szCs w:val="18"/>
              </w:rPr>
              <w:t xml:space="preserve">Detection / declaration</w:t>
            </w:r>
          </w:p>
        </w:tc>
        <w:tc>
          <w:tcPr>
            <w:tcW w:type="dxa" w:w="2520"/>
            <w:tcMar>
              <w:top w:type="dxa" w:w="50"/>
              <w:left w:type="dxa" w:w="90"/>
              <w:bottom w:type="dxa" w:w="50"/>
              <w:right w:type="dxa" w:w="90"/>
            </w:tcMar>
          </w:tcPr>
          <w:p>
            <w:pPr>
              <w:spacing w:after="0"/>
            </w:pPr>
            <w:r>
              <w:rPr>
                <w:color w:val="1A1A1A"/>
                <w:sz w:val="18"/>
                <w:szCs w:val="18"/>
              </w:rPr>
              <w:t xml:space="preserve"> </w:t>
            </w:r>
          </w:p>
        </w:tc>
        <w:tc>
          <w:tcPr>
            <w:tcW w:type="dxa" w:w="2520"/>
            <w:tcMar>
              <w:top w:type="dxa" w:w="50"/>
              <w:left w:type="dxa" w:w="90"/>
              <w:bottom w:type="dxa" w:w="50"/>
              <w:right w:type="dxa" w:w="90"/>
            </w:tcMar>
          </w:tcPr>
          <w:p>
            <w:pPr>
              <w:spacing w:after="0"/>
            </w:pPr>
            <w:r>
              <w:rPr>
                <w:color w:val="1A1A1A"/>
                <w:sz w:val="18"/>
                <w:szCs w:val="18"/>
              </w:rPr>
              <w:t xml:space="preserve"> </w:t>
            </w:r>
          </w:p>
        </w:tc>
        <w:tc>
          <w:tcPr>
            <w:tcW w:type="dxa" w:w="2520"/>
            <w:tcMar>
              <w:top w:type="dxa" w:w="50"/>
              <w:left w:type="dxa" w:w="90"/>
              <w:bottom w:type="dxa" w:w="50"/>
              <w:right w:type="dxa" w:w="90"/>
            </w:tcMar>
          </w:tcPr>
          <w:p>
            <w:pPr>
              <w:spacing w:after="0"/>
            </w:pPr>
            <w:r>
              <w:rPr>
                <w:color w:val="1A1A1A"/>
                <w:sz w:val="18"/>
                <w:szCs w:val="18"/>
              </w:rPr>
              <w:t xml:space="preserve"> </w:t>
            </w:r>
          </w:p>
        </w:tc>
      </w:tr>
      <w:tr>
        <w:tc>
          <w:tcPr>
            <w:tcW w:type="dxa" w:w="2520"/>
            <w:shd w:fill="F3ECEC" w:color="auto" w:val="clear"/>
            <w:tcMar>
              <w:top w:type="dxa" w:w="50"/>
              <w:left w:type="dxa" w:w="90"/>
              <w:bottom w:type="dxa" w:w="50"/>
              <w:right w:type="dxa" w:w="90"/>
            </w:tcMar>
          </w:tcPr>
          <w:p>
            <w:pPr>
              <w:spacing w:after="0"/>
            </w:pPr>
            <w:r>
              <w:rPr>
                <w:color w:val="1A1A1A"/>
                <w:sz w:val="18"/>
                <w:szCs w:val="18"/>
              </w:rPr>
              <w:t xml:space="preserve">Containment</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 </w:t>
            </w:r>
          </w:p>
        </w:tc>
      </w:tr>
      <w:tr>
        <w:tc>
          <w:tcPr>
            <w:tcW w:type="dxa" w:w="2520"/>
            <w:tcMar>
              <w:top w:type="dxa" w:w="50"/>
              <w:left w:type="dxa" w:w="90"/>
              <w:bottom w:type="dxa" w:w="50"/>
              <w:right w:type="dxa" w:w="90"/>
            </w:tcMar>
          </w:tcPr>
          <w:p>
            <w:pPr>
              <w:spacing w:after="0"/>
            </w:pPr>
            <w:r>
              <w:rPr>
                <w:color w:val="1A1A1A"/>
                <w:sz w:val="18"/>
                <w:szCs w:val="18"/>
              </w:rPr>
              <w:t xml:space="preserve">Investigation / eradication</w:t>
            </w:r>
          </w:p>
        </w:tc>
        <w:tc>
          <w:tcPr>
            <w:tcW w:type="dxa" w:w="2520"/>
            <w:tcMar>
              <w:top w:type="dxa" w:w="50"/>
              <w:left w:type="dxa" w:w="90"/>
              <w:bottom w:type="dxa" w:w="50"/>
              <w:right w:type="dxa" w:w="90"/>
            </w:tcMar>
          </w:tcPr>
          <w:p>
            <w:pPr>
              <w:spacing w:after="0"/>
            </w:pPr>
            <w:r>
              <w:rPr>
                <w:color w:val="1A1A1A"/>
                <w:sz w:val="18"/>
                <w:szCs w:val="18"/>
              </w:rPr>
              <w:t xml:space="preserve"> </w:t>
            </w:r>
          </w:p>
        </w:tc>
        <w:tc>
          <w:tcPr>
            <w:tcW w:type="dxa" w:w="2520"/>
            <w:tcMar>
              <w:top w:type="dxa" w:w="50"/>
              <w:left w:type="dxa" w:w="90"/>
              <w:bottom w:type="dxa" w:w="50"/>
              <w:right w:type="dxa" w:w="90"/>
            </w:tcMar>
          </w:tcPr>
          <w:p>
            <w:pPr>
              <w:spacing w:after="0"/>
            </w:pPr>
            <w:r>
              <w:rPr>
                <w:color w:val="1A1A1A"/>
                <w:sz w:val="18"/>
                <w:szCs w:val="18"/>
              </w:rPr>
              <w:t xml:space="preserve"> </w:t>
            </w:r>
          </w:p>
        </w:tc>
        <w:tc>
          <w:tcPr>
            <w:tcW w:type="dxa" w:w="2520"/>
            <w:tcMar>
              <w:top w:type="dxa" w:w="50"/>
              <w:left w:type="dxa" w:w="90"/>
              <w:bottom w:type="dxa" w:w="50"/>
              <w:right w:type="dxa" w:w="90"/>
            </w:tcMar>
          </w:tcPr>
          <w:p>
            <w:pPr>
              <w:spacing w:after="0"/>
            </w:pPr>
            <w:r>
              <w:rPr>
                <w:color w:val="1A1A1A"/>
                <w:sz w:val="18"/>
                <w:szCs w:val="18"/>
              </w:rPr>
              <w:t xml:space="preserve"> </w:t>
            </w:r>
          </w:p>
        </w:tc>
      </w:tr>
      <w:tr>
        <w:tc>
          <w:tcPr>
            <w:tcW w:type="dxa" w:w="2520"/>
            <w:shd w:fill="F3ECEC" w:color="auto" w:val="clear"/>
            <w:tcMar>
              <w:top w:type="dxa" w:w="50"/>
              <w:left w:type="dxa" w:w="90"/>
              <w:bottom w:type="dxa" w:w="50"/>
              <w:right w:type="dxa" w:w="90"/>
            </w:tcMar>
          </w:tcPr>
          <w:p>
            <w:pPr>
              <w:spacing w:after="0"/>
            </w:pPr>
            <w:r>
              <w:rPr>
                <w:color w:val="1A1A1A"/>
                <w:sz w:val="18"/>
                <w:szCs w:val="18"/>
              </w:rPr>
              <w:t xml:space="preserve">Recovery</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 </w:t>
            </w:r>
          </w:p>
        </w:tc>
      </w:tr>
    </w:tbl>
    <w:p>
      <w:pPr>
        <w:spacing w:after="120"/>
      </w:pPr>
      <w:r>
        <w:t xml:space="preserve"/>
      </w:r>
    </w:p>
    <w:p>
      <w:pPr>
        <w:spacing w:after="120" w:before="0"/>
      </w:pPr>
      <w:r>
        <w:rPr>
          <w:b/>
          <w:bCs/>
          <w:color w:val="1A1A1A"/>
          <w:sz w:val="21"/>
          <w:szCs w:val="21"/>
        </w:rPr>
        <w:t xml:space="preserve">Volatile evidence preserved before/during containment?</w:t>
      </w:r>
      <w:r>
        <w:rPr>
          <w:color w:val="1A1A1A"/>
          <w:sz w:val="21"/>
          <w:szCs w:val="21"/>
        </w:rPr>
        <w:t xml:space="preserve"> ____</w:t>
      </w:r>
    </w:p>
    <w:p>
      <w:pPr>
        <w:spacing w:after="120" w:before="0"/>
      </w:pPr>
      <w:r>
        <w:rPr>
          <w:b/>
          <w:bCs/>
          <w:color w:val="1A1A1A"/>
          <w:sz w:val="21"/>
          <w:szCs w:val="21"/>
        </w:rPr>
        <w:t xml:space="preserve">Clean vs rebuild decision:</w:t>
      </w:r>
      <w:r>
        <w:rPr>
          <w:color w:val="1A1A1A"/>
          <w:sz w:val="21"/>
          <w:szCs w:val="21"/>
        </w:rPr>
        <w:t xml:space="preserve"> Choice: ____ Reasoning: ____</w:t>
      </w:r>
    </w:p>
    <w:p>
      <w:pPr>
        <w:spacing w:after="120" w:before="0"/>
      </w:pPr>
      <w:r>
        <w:rPr>
          <w:b/>
          <w:bCs/>
          <w:color w:val="1A1A1A"/>
          <w:sz w:val="21"/>
          <w:szCs w:val="21"/>
        </w:rPr>
        <w:t xml:space="preserve">Verification:</w:t>
      </w:r>
      <w:r>
        <w:rPr>
          <w:color w:val="1A1A1A"/>
          <w:sz w:val="21"/>
          <w:szCs w:val="21"/>
        </w:rPr>
        <w:t xml:space="preserve"> Persistence gone? Attacker returned? ____</w:t>
      </w:r>
    </w:p>
    <w:p>
      <w:pPr>
        <w:spacing w:after="120" w:before="0"/>
      </w:pPr>
      <w:r>
        <w:rPr>
          <w:b/>
          <w:bCs/>
          <w:color w:val="1A1A1A"/>
          <w:sz w:val="21"/>
          <w:szCs w:val="21"/>
        </w:rPr>
        <w:t xml:space="preserve">Scale reflection:</w:t>
      </w:r>
      <w:r>
        <w:rPr>
          <w:color w:val="1A1A1A"/>
          <w:sz w:val="21"/>
          <w:szCs w:val="21"/>
        </w:rPr>
        <w:t xml:space="preserve"> ____</w:t>
      </w:r>
    </w:p>
    <w:p>
      <w:pPr>
        <w:pStyle w:val="Heading3"/>
        <w:spacing w:after="80" w:before="180"/>
      </w:pPr>
      <w:r>
        <w:rPr>
          <w:b/>
          <w:bCs/>
          <w:color w:val="1A1A1A"/>
          <w:sz w:val="23"/>
          <w:szCs w:val="23"/>
        </w:rPr>
        <w:t xml:space="preserve">Expected outcomes</w:t>
      </w:r>
    </w:p>
    <w:p>
      <w:pPr>
        <w:spacing w:after="120" w:before="0"/>
      </w:pPr>
      <w:r>
        <w:rPr>
          <w:color w:val="1A1A1A"/>
          <w:sz w:val="21"/>
          <w:szCs w:val="21"/>
        </w:rPr>
        <w:t xml:space="preserve">A compromised endpoint taken cleanly through the full lifecycle, with evidence preserved through containment and a defensible clean-versus-rebuild decision. If you chose to rebuild, the restore from baseline should be fast and total, demonstrating why wiping is often the trustworthy choice. You should finish aware that doing this well for one machine is demanding, and that doing it for many at once is a different problem the course has not solved yet.</w:t>
      </w:r>
    </w:p>
    <w:p>
      <w:pPr>
        <w:pStyle w:val="Heading3"/>
        <w:spacing w:after="80" w:before="180"/>
      </w:pPr>
      <w:r>
        <w:rPr>
          <w:b/>
          <w:bCs/>
          <w:color w:val="1A1A1A"/>
          <w:sz w:val="23"/>
          <w:szCs w:val="23"/>
        </w:rPr>
        <w:t xml:space="preserve">Discussion questions</w:t>
      </w:r>
    </w:p>
    <w:p>
      <w:pPr>
        <w:pStyle w:val="ListParagraph"/>
        <w:numPr>
          <w:ilvl w:val="0"/>
          <w:numId w:val="42"/>
        </w:numPr>
        <w:spacing w:after="80"/>
      </w:pPr>
      <w:r>
        <w:rPr>
          <w:color w:val="1A1A1A"/>
          <w:sz w:val="21"/>
          <w:szCs w:val="21"/>
        </w:rPr>
        <w:t xml:space="preserve">You contained the machine while keeping it running to preserve evidence. When might that be the wrong call, when would you prioritize immediate shutdown over evidence?</w:t>
      </w:r>
    </w:p>
    <w:p>
      <w:pPr>
        <w:pStyle w:val="ListParagraph"/>
        <w:numPr>
          <w:ilvl w:val="0"/>
          <w:numId w:val="42"/>
        </w:numPr>
        <w:spacing w:after="80"/>
      </w:pPr>
      <w:r>
        <w:rPr>
          <w:color w:val="1A1A1A"/>
          <w:sz w:val="21"/>
          <w:szCs w:val="21"/>
        </w:rPr>
        <w:t xml:space="preserve">Argue the opposite of your clean-versus-rebuild choice. What would have to be different about the compromise to change your decision?</w:t>
      </w:r>
    </w:p>
    <w:p>
      <w:pPr>
        <w:pStyle w:val="ListParagraph"/>
        <w:numPr>
          <w:ilvl w:val="0"/>
          <w:numId w:val="42"/>
        </w:numPr>
        <w:spacing w:after="80"/>
      </w:pPr>
      <w:r>
        <w:rPr>
          <w:color w:val="1A1A1A"/>
          <w:sz w:val="21"/>
          <w:szCs w:val="21"/>
        </w:rPr>
        <w:t xml:space="preserve">Recovery included re-applying your hardening to the rebuilt machine, by hand. In an incident spanning many machines, what breaks about doing recovery by hand, and what from Part IV would fix it?</w:t>
      </w:r>
    </w:p>
    <w:p>
      <w:pPr>
        <w:pStyle w:val="Heading3"/>
        <w:spacing w:after="80" w:before="180"/>
      </w:pPr>
      <w:r>
        <w:rPr>
          <w:b/>
          <w:bCs/>
          <w:color w:val="1A1A1A"/>
          <w:sz w:val="23"/>
          <w:szCs w:val="23"/>
        </w:rPr>
        <w:t xml:space="preserve">Grading rubric</w:t>
      </w:r>
    </w:p>
    <w:tbl>
      <w:tblPr>
        <w:tblW w:type="dxa" w:w="10080"/>
        <w:tblBorders>
          <w:top w:val="single" w:color="B59A9A" w:sz="2"/>
          <w:left w:val="single" w:color="B59A9A" w:sz="2"/>
          <w:bottom w:val="single" w:color="B59A9A" w:sz="2"/>
          <w:right w:val="single" w:color="B59A9A" w:sz="2"/>
          <w:insideH w:val="single" w:color="B59A9A" w:sz="2"/>
          <w:insideV w:val="single" w:color="B59A9A" w:sz="2"/>
        </w:tblBorders>
      </w:tblPr>
      <w:tblGrid>
        <w:gridCol w:w="5040"/>
        <w:gridCol w:w="5040"/>
      </w:tblGrid>
      <w:tr>
        <w:trPr>
          <w:tblHeader/>
        </w:trPr>
        <w:tc>
          <w:tcPr>
            <w:tcW w:type="dxa" w:w="5040"/>
            <w:shd w:fill="7A0C0C" w:color="auto" w:val="clear"/>
            <w:tcMar>
              <w:top w:type="dxa" w:w="60"/>
              <w:left w:type="dxa" w:w="90"/>
              <w:bottom w:type="dxa" w:w="60"/>
              <w:right w:type="dxa" w:w="90"/>
            </w:tcMar>
          </w:tcPr>
          <w:p>
            <w:pPr>
              <w:spacing w:after="0"/>
            </w:pPr>
            <w:r>
              <w:rPr>
                <w:b/>
                <w:bCs/>
                <w:color w:val="FFFFFF"/>
                <w:sz w:val="19"/>
                <w:szCs w:val="19"/>
              </w:rPr>
              <w:t xml:space="preserve">Criterion</w:t>
            </w:r>
          </w:p>
        </w:tc>
        <w:tc>
          <w:tcPr>
            <w:tcW w:type="dxa" w:w="5040"/>
            <w:shd w:fill="7A0C0C" w:color="auto" w:val="clear"/>
            <w:tcMar>
              <w:top w:type="dxa" w:w="60"/>
              <w:left w:type="dxa" w:w="90"/>
              <w:bottom w:type="dxa" w:w="60"/>
              <w:right w:type="dxa" w:w="90"/>
            </w:tcMar>
          </w:tcPr>
          <w:p>
            <w:pPr>
              <w:spacing w:after="0"/>
            </w:pPr>
            <w:r>
              <w:rPr>
                <w:b/>
                <w:bCs/>
                <w:color w:val="FFFFFF"/>
                <w:sz w:val="19"/>
                <w:szCs w:val="19"/>
              </w:rPr>
              <w:t xml:space="preserve">Points</w:t>
            </w:r>
          </w:p>
        </w:tc>
      </w:tr>
      <w:tr>
        <w:tc>
          <w:tcPr>
            <w:tcW w:type="dxa" w:w="5040"/>
            <w:tcMar>
              <w:top w:type="dxa" w:w="50"/>
              <w:left w:type="dxa" w:w="90"/>
              <w:bottom w:type="dxa" w:w="50"/>
              <w:right w:type="dxa" w:w="90"/>
            </w:tcMar>
          </w:tcPr>
          <w:p>
            <w:pPr>
              <w:spacing w:after="0"/>
            </w:pPr>
            <w:r>
              <w:rPr>
                <w:color w:val="1A1A1A"/>
                <w:sz w:val="18"/>
                <w:szCs w:val="18"/>
              </w:rPr>
              <w:t xml:space="preserve">Incident detected and formally declared</w:t>
            </w:r>
          </w:p>
        </w:tc>
        <w:tc>
          <w:tcPr>
            <w:tcW w:type="dxa" w:w="5040"/>
            <w:tcMar>
              <w:top w:type="dxa" w:w="50"/>
              <w:left w:type="dxa" w:w="90"/>
              <w:bottom w:type="dxa" w:w="50"/>
              <w:right w:type="dxa" w:w="90"/>
            </w:tcMar>
          </w:tcPr>
          <w:p>
            <w:pPr>
              <w:spacing w:after="0"/>
            </w:pPr>
            <w:r>
              <w:rPr>
                <w:color w:val="1A1A1A"/>
                <w:sz w:val="18"/>
                <w:szCs w:val="18"/>
              </w:rPr>
              <w:t xml:space="preserve">10</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Containment achieved while preserving evidence</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25</w:t>
            </w:r>
          </w:p>
        </w:tc>
      </w:tr>
      <w:tr>
        <w:tc>
          <w:tcPr>
            <w:tcW w:type="dxa" w:w="5040"/>
            <w:tcMar>
              <w:top w:type="dxa" w:w="50"/>
              <w:left w:type="dxa" w:w="90"/>
              <w:bottom w:type="dxa" w:w="50"/>
              <w:right w:type="dxa" w:w="90"/>
            </w:tcMar>
          </w:tcPr>
          <w:p>
            <w:pPr>
              <w:spacing w:after="0"/>
            </w:pPr>
            <w:r>
              <w:rPr>
                <w:color w:val="1A1A1A"/>
                <w:sz w:val="18"/>
                <w:szCs w:val="18"/>
              </w:rPr>
              <w:t xml:space="preserve">Attacker presence fully identified for eradication</w:t>
            </w:r>
          </w:p>
        </w:tc>
        <w:tc>
          <w:tcPr>
            <w:tcW w:type="dxa" w:w="5040"/>
            <w:tcMar>
              <w:top w:type="dxa" w:w="50"/>
              <w:left w:type="dxa" w:w="90"/>
              <w:bottom w:type="dxa" w:w="50"/>
              <w:right w:type="dxa" w:w="90"/>
            </w:tcMar>
          </w:tcPr>
          <w:p>
            <w:pPr>
              <w:spacing w:after="0"/>
            </w:pPr>
            <w:r>
              <w:rPr>
                <w:color w:val="1A1A1A"/>
                <w:sz w:val="18"/>
                <w:szCs w:val="18"/>
              </w:rPr>
              <w:t xml:space="preserve">20</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Clean-versus-rebuild decision made with sound reasoning</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20</w:t>
            </w:r>
          </w:p>
        </w:tc>
      </w:tr>
      <w:tr>
        <w:tc>
          <w:tcPr>
            <w:tcW w:type="dxa" w:w="5040"/>
            <w:tcMar>
              <w:top w:type="dxa" w:w="50"/>
              <w:left w:type="dxa" w:w="90"/>
              <w:bottom w:type="dxa" w:w="50"/>
              <w:right w:type="dxa" w:w="90"/>
            </w:tcMar>
          </w:tcPr>
          <w:p>
            <w:pPr>
              <w:spacing w:after="0"/>
            </w:pPr>
            <w:r>
              <w:rPr>
                <w:color w:val="1A1A1A"/>
                <w:sz w:val="18"/>
                <w:szCs w:val="18"/>
              </w:rPr>
              <w:t xml:space="preserve">Recovery completed and controls re-applied</w:t>
            </w:r>
          </w:p>
        </w:tc>
        <w:tc>
          <w:tcPr>
            <w:tcW w:type="dxa" w:w="5040"/>
            <w:tcMar>
              <w:top w:type="dxa" w:w="50"/>
              <w:left w:type="dxa" w:w="90"/>
              <w:bottom w:type="dxa" w:w="50"/>
              <w:right w:type="dxa" w:w="90"/>
            </w:tcMar>
          </w:tcPr>
          <w:p>
            <w:pPr>
              <w:spacing w:after="0"/>
            </w:pPr>
            <w:r>
              <w:rPr>
                <w:color w:val="1A1A1A"/>
                <w:sz w:val="18"/>
                <w:szCs w:val="18"/>
              </w:rPr>
              <w:t xml:space="preserve">15</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Reinfection verified against, scale reflection written</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10</w:t>
            </w:r>
          </w:p>
        </w:tc>
      </w:tr>
      <w:tr>
        <w:tc>
          <w:tcPr>
            <w:tcW w:type="dxa" w:w="5040"/>
            <w:tcMar>
              <w:top w:type="dxa" w:w="50"/>
              <w:left w:type="dxa" w:w="90"/>
              <w:bottom w:type="dxa" w:w="50"/>
              <w:right w:type="dxa" w:w="90"/>
            </w:tcMar>
          </w:tcPr>
          <w:p>
            <w:pPr>
              <w:spacing w:after="0"/>
            </w:pPr>
            <w:r>
              <w:rPr>
                <w:b/>
                <w:bCs/>
                <w:color w:val="1A1A1A"/>
                <w:sz w:val="18"/>
                <w:szCs w:val="18"/>
              </w:rPr>
              <w:t xml:space="preserve">Total</w:t>
            </w:r>
          </w:p>
        </w:tc>
        <w:tc>
          <w:tcPr>
            <w:tcW w:type="dxa" w:w="5040"/>
            <w:tcMar>
              <w:top w:type="dxa" w:w="50"/>
              <w:left w:type="dxa" w:w="90"/>
              <w:bottom w:type="dxa" w:w="50"/>
              <w:right w:type="dxa" w:w="90"/>
            </w:tcMar>
          </w:tcPr>
          <w:p>
            <w:pPr>
              <w:spacing w:after="0"/>
            </w:pPr>
            <w:r>
              <w:rPr>
                <w:b/>
                <w:bCs/>
                <w:color w:val="1A1A1A"/>
                <w:sz w:val="18"/>
                <w:szCs w:val="18"/>
              </w:rPr>
              <w:t xml:space="preserve">100</w:t>
            </w:r>
          </w:p>
        </w:tc>
      </w:tr>
    </w:tbl>
    <w:p>
      <w:pPr>
        <w:spacing w:after="120"/>
      </w:pPr>
      <w:r>
        <w:t xml:space="preserve"/>
      </w:r>
    </w:p>
    <w:p>
      <w:pPr>
        <w:pBdr>
          <w:bottom w:val="single" w:color="B59A9A" w:sz="8" w:space="1"/>
        </w:pBdr>
        <w:spacing w:after="120" w:before="120"/>
      </w:pPr>
      <w:r>
        <w:t xml:space="preserve"/>
      </w:r>
    </w:p>
    <w:p>
      <w:r>
        <w:br w:type="page"/>
      </w:r>
    </w:p>
    <w:p>
      <w:pPr>
        <w:pStyle w:val="Heading2"/>
        <w:pBdr>
          <w:bottom w:val="single" w:color="B59A9A" w:sz="10" w:space="3"/>
        </w:pBdr>
        <w:spacing w:after="120" w:before="120"/>
      </w:pPr>
      <w:r>
        <w:rPr>
          <w:b/>
          <w:bCs/>
          <w:color w:val="A01818"/>
          <w:sz w:val="28"/>
          <w:szCs w:val="28"/>
        </w:rPr>
        <w:t xml:space="preserve">Lab 17: Plant Deception and Catch an Attacker With It</w:t>
      </w:r>
    </w:p>
    <w:p>
      <w:pPr>
        <w:spacing w:after="140" w:before="0"/>
      </w:pPr>
      <w:r>
        <w:rPr>
          <w:i/>
          <w:iCs/>
          <w:color w:val="555555"/>
          <w:sz w:val="20"/>
          <w:szCs w:val="20"/>
        </w:rPr>
        <w:t xml:space="preserve">Companion to Video 17: Deception and Advanced Detection</w:t>
      </w:r>
    </w:p>
    <w:p>
      <w:pPr>
        <w:pStyle w:val="Heading3"/>
        <w:spacing w:after="80" w:before="180"/>
      </w:pPr>
      <w:r>
        <w:rPr>
          <w:b/>
          <w:bCs/>
          <w:color w:val="1A1A1A"/>
          <w:sz w:val="23"/>
          <w:szCs w:val="23"/>
        </w:rPr>
        <w:t xml:space="preserve">Lab objectives</w:t>
      </w:r>
    </w:p>
    <w:p>
      <w:pPr>
        <w:spacing w:after="120" w:before="0"/>
      </w:pPr>
      <w:r>
        <w:rPr>
          <w:color w:val="1A1A1A"/>
          <w:sz w:val="21"/>
          <w:szCs w:val="21"/>
        </w:rPr>
        <w:t xml:space="preserve">By the end of this lab you will be able to:</w:t>
      </w:r>
    </w:p>
    <w:p>
      <w:pPr>
        <w:pStyle w:val="ListParagraph"/>
        <w:numPr>
          <w:ilvl w:val="0"/>
          <w:numId w:val="2"/>
        </w:numPr>
        <w:spacing w:after="60"/>
      </w:pPr>
      <w:r>
        <w:rPr>
          <w:color w:val="1A1A1A"/>
          <w:sz w:val="21"/>
          <w:szCs w:val="21"/>
        </w:rPr>
        <w:t xml:space="preserve">Plant honey credentials and honey files on a lab endpoint.</w:t>
      </w:r>
    </w:p>
    <w:p>
      <w:pPr>
        <w:pStyle w:val="ListParagraph"/>
        <w:numPr>
          <w:ilvl w:val="0"/>
          <w:numId w:val="2"/>
        </w:numPr>
        <w:spacing w:after="60"/>
      </w:pPr>
      <w:r>
        <w:rPr>
          <w:color w:val="1A1A1A"/>
          <w:sz w:val="21"/>
          <w:szCs w:val="21"/>
        </w:rPr>
        <w:t xml:space="preserve">Trigger them with a simulated attacker and confirm the high-fidelity alert they produce.</w:t>
      </w:r>
    </w:p>
    <w:p>
      <w:pPr>
        <w:pStyle w:val="ListParagraph"/>
        <w:numPr>
          <w:ilvl w:val="0"/>
          <w:numId w:val="2"/>
        </w:numPr>
        <w:spacing w:after="60"/>
      </w:pPr>
      <w:r>
        <w:rPr>
          <w:color w:val="1A1A1A"/>
          <w:sz w:val="21"/>
          <w:szCs w:val="21"/>
        </w:rPr>
        <w:t xml:space="preserve">Explain why deception generates almost no false positives, and where a skilled attacker might detect and avoid it.</w:t>
      </w:r>
    </w:p>
    <w:p>
      <w:pPr>
        <w:pStyle w:val="Heading3"/>
        <w:spacing w:after="80" w:before="180"/>
      </w:pPr>
      <w:r>
        <w:rPr>
          <w:b/>
          <w:bCs/>
          <w:color w:val="1A1A1A"/>
          <w:sz w:val="23"/>
          <w:szCs w:val="23"/>
        </w:rPr>
        <w:t xml:space="preserve">Prerequisites</w:t>
      </w:r>
    </w:p>
    <w:p>
      <w:pPr>
        <w:pStyle w:val="ListParagraph"/>
        <w:numPr>
          <w:ilvl w:val="0"/>
          <w:numId w:val="2"/>
        </w:numPr>
        <w:spacing w:after="60"/>
      </w:pPr>
      <w:r>
        <w:rPr>
          <w:color w:val="1A1A1A"/>
          <w:sz w:val="21"/>
          <w:szCs w:val="21"/>
        </w:rPr>
        <w:t xml:space="preserve">WIN-ENDPOINT with telemetry flowing to MONITOR.</w:t>
      </w:r>
    </w:p>
    <w:p>
      <w:pPr>
        <w:pStyle w:val="ListParagraph"/>
        <w:numPr>
          <w:ilvl w:val="0"/>
          <w:numId w:val="2"/>
        </w:numPr>
        <w:spacing w:after="60"/>
      </w:pPr>
      <w:r>
        <w:rPr>
          <w:color w:val="1A1A1A"/>
          <w:sz w:val="21"/>
          <w:szCs w:val="21"/>
        </w:rPr>
        <w:t xml:space="preserve">ATTACK-HOST playing the attacker.</w:t>
      </w:r>
    </w:p>
    <w:p>
      <w:pPr>
        <w:pStyle w:val="ListParagraph"/>
        <w:numPr>
          <w:ilvl w:val="0"/>
          <w:numId w:val="2"/>
        </w:numPr>
        <w:spacing w:after="60"/>
      </w:pPr>
      <w:r>
        <w:rPr>
          <w:color w:val="1A1A1A"/>
          <w:sz w:val="21"/>
          <w:szCs w:val="21"/>
        </w:rPr>
        <w:t xml:space="preserve">Snapshot before starting.</w:t>
      </w:r>
    </w:p>
    <w:p>
      <w:pPr>
        <w:pStyle w:val="Heading3"/>
        <w:spacing w:after="80" w:before="180"/>
      </w:pPr>
      <w:r>
        <w:rPr>
          <w:b/>
          <w:bCs/>
          <w:color w:val="1A1A1A"/>
          <w:sz w:val="23"/>
          <w:szCs w:val="23"/>
        </w:rPr>
        <w:t xml:space="preserve">Scenario</w:t>
      </w:r>
    </w:p>
    <w:p>
      <w:pPr>
        <w:spacing w:after="120" w:before="0"/>
      </w:pPr>
      <w:r>
        <w:rPr>
          <w:color w:val="1A1A1A"/>
          <w:sz w:val="21"/>
          <w:szCs w:val="21"/>
        </w:rPr>
        <w:t xml:space="preserve">Most detection fights a signal-to-noise battle, telling malicious activity apart from mountains of legitimate activity. Deception sidesteps that battle. You plant bait that only an attacker would ever touch, so when it is touched, the alert is almost certainly real. This lab plants that bait, springs it, and confirms the clean, high-confidence signal, then considers how a careful adversary tries to spot the trap.</w:t>
      </w:r>
    </w:p>
    <w:p>
      <w:pPr>
        <w:pStyle w:val="Heading3"/>
        <w:spacing w:after="80" w:before="180"/>
      </w:pPr>
      <w:r>
        <w:rPr>
          <w:b/>
          <w:bCs/>
          <w:color w:val="1A1A1A"/>
          <w:sz w:val="23"/>
          <w:szCs w:val="23"/>
        </w:rPr>
        <w:t xml:space="preserve">Step-by-step instructions</w:t>
      </w:r>
    </w:p>
    <w:p>
      <w:pPr>
        <w:pStyle w:val="ListParagraph"/>
        <w:numPr>
          <w:ilvl w:val="0"/>
          <w:numId w:val="43"/>
        </w:numPr>
        <w:spacing w:after="80"/>
      </w:pPr>
      <w:r>
        <w:rPr>
          <w:b/>
          <w:bCs/>
          <w:color w:val="1A1A1A"/>
          <w:sz w:val="21"/>
          <w:szCs w:val="21"/>
        </w:rPr>
        <w:t xml:space="preserve">Snapshot</w:t>
      </w:r>
      <w:r>
        <w:rPr>
          <w:color w:val="1A1A1A"/>
          <w:sz w:val="21"/>
          <w:szCs w:val="21"/>
        </w:rPr>
        <w:t xml:space="preserve"> as </w:t>
      </w:r>
      <w:r>
        <w:rPr>
          <w:rFonts w:ascii="Consolas" w:cs="Consolas" w:eastAsia="Consolas" w:hAnsi="Consolas"/>
          <w:color w:val="1A1A1A"/>
          <w:sz w:val="21"/>
          <w:szCs w:val="21"/>
        </w:rPr>
        <w:t xml:space="preserve">pre-deception-lab17</w:t>
      </w:r>
      <w:r>
        <w:rPr>
          <w:color w:val="1A1A1A"/>
          <w:sz w:val="21"/>
          <w:szCs w:val="21"/>
        </w:rPr>
        <w:t xml:space="preserve">.</w:t>
      </w:r>
    </w:p>
    <w:p>
      <w:pPr>
        <w:pStyle w:val="ListParagraph"/>
        <w:numPr>
          <w:ilvl w:val="0"/>
          <w:numId w:val="43"/>
        </w:numPr>
        <w:spacing w:after="80"/>
      </w:pPr>
      <w:r>
        <w:rPr>
          <w:b/>
          <w:bCs/>
          <w:color w:val="1A1A1A"/>
          <w:sz w:val="21"/>
          <w:szCs w:val="21"/>
        </w:rPr>
        <w:t xml:space="preserve">Plant honey credentials.</w:t>
      </w:r>
      <w:r>
        <w:rPr>
          <w:color w:val="1A1A1A"/>
          <w:sz w:val="21"/>
          <w:szCs w:val="21"/>
        </w:rPr>
        <w:t xml:space="preserve"> Create credentials that look valuable but are fake and unused, for example, a convincingly named account in a location an attacker would look (saved credentials, a "passwords.txt" on the desktop, a fake admin account in the directory). The defining property: no legitimate user or process ever uses these, so any use is an intruder.</w:t>
      </w:r>
    </w:p>
    <w:p>
      <w:pPr>
        <w:pStyle w:val="ListParagraph"/>
        <w:numPr>
          <w:ilvl w:val="0"/>
          <w:numId w:val="43"/>
        </w:numPr>
        <w:spacing w:after="80"/>
      </w:pPr>
      <w:r>
        <w:rPr>
          <w:b/>
          <w:bCs/>
          <w:color w:val="1A1A1A"/>
          <w:sz w:val="21"/>
          <w:szCs w:val="21"/>
        </w:rPr>
        <w:t xml:space="preserve">Plant honey files.</w:t>
      </w:r>
      <w:r>
        <w:rPr>
          <w:color w:val="1A1A1A"/>
          <w:sz w:val="21"/>
          <w:szCs w:val="21"/>
        </w:rPr>
        <w:t xml:space="preserve"> Create files that look like attractive targets, a document named like sensitive financial or credential data, placed where an attacker rummaging the machine would find it. Configure auditing so that any access to these files is logged.</w:t>
      </w:r>
    </w:p>
    <w:p>
      <w:pPr>
        <w:pStyle w:val="ListParagraph"/>
        <w:numPr>
          <w:ilvl w:val="0"/>
          <w:numId w:val="43"/>
        </w:numPr>
        <w:spacing w:after="80"/>
      </w:pPr>
      <w:r>
        <w:rPr>
          <w:b/>
          <w:bCs/>
          <w:color w:val="1A1A1A"/>
          <w:sz w:val="21"/>
          <w:szCs w:val="21"/>
        </w:rPr>
        <w:t xml:space="preserve">Wire the alert.</w:t>
      </w:r>
      <w:r>
        <w:rPr>
          <w:color w:val="1A1A1A"/>
          <w:sz w:val="21"/>
          <w:szCs w:val="21"/>
        </w:rPr>
        <w:t xml:space="preserve"> Configure your telemetry so that any use of the honey credentials or any access to the honey files produces an alert on MONITOR. Because legitimate activity never touches these, the alert can be high-priority by default.</w:t>
      </w:r>
    </w:p>
    <w:p>
      <w:pPr>
        <w:pStyle w:val="ListParagraph"/>
        <w:numPr>
          <w:ilvl w:val="0"/>
          <w:numId w:val="43"/>
        </w:numPr>
        <w:spacing w:after="80"/>
      </w:pPr>
      <w:r>
        <w:rPr>
          <w:b/>
          <w:bCs/>
          <w:color w:val="1A1A1A"/>
          <w:sz w:val="21"/>
          <w:szCs w:val="21"/>
        </w:rPr>
        <w:t xml:space="preserve">Spring the trap.</w:t>
      </w:r>
      <w:r>
        <w:rPr>
          <w:color w:val="1A1A1A"/>
          <w:sz w:val="21"/>
          <w:szCs w:val="21"/>
        </w:rPr>
        <w:t xml:space="preserve"> From ATTACK-HOST, simulate an attacker who has landed on WIN-ENDPOINT and is looking for loot: enumerate saved credentials and find the honey credential, open the honey file. Then attempt to use the honey credential to authenticate somewhere.</w:t>
      </w:r>
    </w:p>
    <w:p>
      <w:pPr>
        <w:pStyle w:val="ListParagraph"/>
        <w:numPr>
          <w:ilvl w:val="0"/>
          <w:numId w:val="43"/>
        </w:numPr>
        <w:spacing w:after="80"/>
      </w:pPr>
      <w:r>
        <w:rPr>
          <w:b/>
          <w:bCs/>
          <w:color w:val="1A1A1A"/>
          <w:sz w:val="21"/>
          <w:szCs w:val="21"/>
        </w:rPr>
        <w:t xml:space="preserve">Confirm the high-fidelity alert.</w:t>
      </w:r>
      <w:r>
        <w:rPr>
          <w:color w:val="1A1A1A"/>
          <w:sz w:val="21"/>
          <w:szCs w:val="21"/>
        </w:rPr>
        <w:t xml:space="preserve"> On MONITOR, confirm the trap fired. Compare the clarity of this alert to the behavioral detections from Lab 13: this one needs no triage to believe, because nothing benign could have caused it. Record the difference in confidence.</w:t>
      </w:r>
    </w:p>
    <w:p>
      <w:pPr>
        <w:pStyle w:val="ListParagraph"/>
        <w:numPr>
          <w:ilvl w:val="0"/>
          <w:numId w:val="43"/>
        </w:numPr>
        <w:spacing w:after="80"/>
      </w:pPr>
      <w:r>
        <w:rPr>
          <w:b/>
          <w:bCs/>
          <w:color w:val="1A1A1A"/>
          <w:sz w:val="21"/>
          <w:szCs w:val="21"/>
        </w:rPr>
        <w:t xml:space="preserve">Think like the attacker.</w:t>
      </w:r>
      <w:r>
        <w:rPr>
          <w:color w:val="1A1A1A"/>
          <w:sz w:val="21"/>
          <w:szCs w:val="21"/>
        </w:rPr>
        <w:t xml:space="preserve"> A sophisticated adversary tries to fingerprint and avoid deception, credentials that are never used, files that are never opened by the real user, accounts with no login history can all look like bait to a careful attacker. Note how your honey objects might give themselves away, and what would make them more convincing (and what the course warns about: a honey token that reveals too much about the environment).</w:t>
      </w:r>
    </w:p>
    <w:p>
      <w:pPr>
        <w:pStyle w:val="ListParagraph"/>
        <w:numPr>
          <w:ilvl w:val="0"/>
          <w:numId w:val="43"/>
        </w:numPr>
        <w:spacing w:after="80"/>
      </w:pPr>
      <w:r>
        <w:rPr>
          <w:b/>
          <w:bCs/>
          <w:color w:val="1A1A1A"/>
          <w:sz w:val="21"/>
          <w:szCs w:val="21"/>
        </w:rPr>
        <w:t xml:space="preserve">Layer it.</w:t>
      </w:r>
      <w:r>
        <w:rPr>
          <w:color w:val="1A1A1A"/>
          <w:sz w:val="21"/>
          <w:szCs w:val="21"/>
        </w:rPr>
        <w:t xml:space="preserve"> Write one sentence on how you would combine this high-fidelity, low-coverage deception with the broad, noisier behavioral detection from Lab 13 so that together they cover both "quiet attacker who trips a trap" and "loud attacker who does not."</w:t>
      </w:r>
    </w:p>
    <w:p>
      <w:pPr>
        <w:pStyle w:val="ListParagraph"/>
        <w:numPr>
          <w:ilvl w:val="0"/>
          <w:numId w:val="43"/>
        </w:numPr>
        <w:spacing w:after="80"/>
      </w:pPr>
      <w:r>
        <w:rPr>
          <w:b/>
          <w:bCs/>
          <w:color w:val="1A1A1A"/>
          <w:sz w:val="21"/>
          <w:szCs w:val="21"/>
        </w:rPr>
        <w:t xml:space="preserve">Restore.</w:t>
      </w:r>
    </w:p>
    <w:p>
      <w:pPr>
        <w:pStyle w:val="Heading3"/>
        <w:spacing w:after="80" w:before="180"/>
      </w:pPr>
      <w:r>
        <w:rPr>
          <w:b/>
          <w:bCs/>
          <w:color w:val="1A1A1A"/>
          <w:sz w:val="23"/>
          <w:szCs w:val="23"/>
        </w:rPr>
        <w:t xml:space="preserve">Lab worksheet</w:t>
      </w:r>
    </w:p>
    <w:p>
      <w:pPr>
        <w:spacing w:after="120" w:before="0"/>
      </w:pPr>
      <w:r>
        <w:rPr>
          <w:b/>
          <w:bCs/>
          <w:color w:val="1A1A1A"/>
          <w:sz w:val="21"/>
          <w:szCs w:val="21"/>
        </w:rPr>
        <w:t xml:space="preserve">Honey objects planted:</w:t>
      </w:r>
    </w:p>
    <w:tbl>
      <w:tblPr>
        <w:tblW w:type="dxa" w:w="10080"/>
        <w:tblBorders>
          <w:top w:val="single" w:color="B59A9A" w:sz="2"/>
          <w:left w:val="single" w:color="B59A9A" w:sz="2"/>
          <w:bottom w:val="single" w:color="B59A9A" w:sz="2"/>
          <w:right w:val="single" w:color="B59A9A" w:sz="2"/>
          <w:insideH w:val="single" w:color="B59A9A" w:sz="2"/>
          <w:insideV w:val="single" w:color="B59A9A" w:sz="2"/>
        </w:tblBorders>
      </w:tblPr>
      <w:tblGrid>
        <w:gridCol w:w="2520"/>
        <w:gridCol w:w="2520"/>
        <w:gridCol w:w="2520"/>
        <w:gridCol w:w="2520"/>
      </w:tblGrid>
      <w:tr>
        <w:trPr>
          <w:tblHeader/>
        </w:trPr>
        <w:tc>
          <w:tcPr>
            <w:tcW w:type="dxa" w:w="2520"/>
            <w:shd w:fill="7A0C0C" w:color="auto" w:val="clear"/>
            <w:tcMar>
              <w:top w:type="dxa" w:w="60"/>
              <w:left w:type="dxa" w:w="90"/>
              <w:bottom w:type="dxa" w:w="60"/>
              <w:right w:type="dxa" w:w="90"/>
            </w:tcMar>
          </w:tcPr>
          <w:p>
            <w:pPr>
              <w:spacing w:after="0"/>
            </w:pPr>
            <w:r>
              <w:rPr>
                <w:b/>
                <w:bCs/>
                <w:color w:val="FFFFFF"/>
                <w:sz w:val="19"/>
                <w:szCs w:val="19"/>
              </w:rPr>
              <w:t xml:space="preserve">Type</w:t>
            </w:r>
          </w:p>
        </w:tc>
        <w:tc>
          <w:tcPr>
            <w:tcW w:type="dxa" w:w="2520"/>
            <w:shd w:fill="7A0C0C" w:color="auto" w:val="clear"/>
            <w:tcMar>
              <w:top w:type="dxa" w:w="60"/>
              <w:left w:type="dxa" w:w="90"/>
              <w:bottom w:type="dxa" w:w="60"/>
              <w:right w:type="dxa" w:w="90"/>
            </w:tcMar>
          </w:tcPr>
          <w:p>
            <w:pPr>
              <w:spacing w:after="0"/>
            </w:pPr>
            <w:r>
              <w:rPr>
                <w:b/>
                <w:bCs/>
                <w:color w:val="FFFFFF"/>
                <w:sz w:val="19"/>
                <w:szCs w:val="19"/>
              </w:rPr>
              <w:t xml:space="preserve">What it looks like</w:t>
            </w:r>
          </w:p>
        </w:tc>
        <w:tc>
          <w:tcPr>
            <w:tcW w:type="dxa" w:w="2520"/>
            <w:shd w:fill="7A0C0C" w:color="auto" w:val="clear"/>
            <w:tcMar>
              <w:top w:type="dxa" w:w="60"/>
              <w:left w:type="dxa" w:w="90"/>
              <w:bottom w:type="dxa" w:w="60"/>
              <w:right w:type="dxa" w:w="90"/>
            </w:tcMar>
          </w:tcPr>
          <w:p>
            <w:pPr>
              <w:spacing w:after="0"/>
            </w:pPr>
            <w:r>
              <w:rPr>
                <w:b/>
                <w:bCs/>
                <w:color w:val="FFFFFF"/>
                <w:sz w:val="19"/>
                <w:szCs w:val="19"/>
              </w:rPr>
              <w:t xml:space="preserve">Where placed</w:t>
            </w:r>
          </w:p>
        </w:tc>
        <w:tc>
          <w:tcPr>
            <w:tcW w:type="dxa" w:w="2520"/>
            <w:shd w:fill="7A0C0C" w:color="auto" w:val="clear"/>
            <w:tcMar>
              <w:top w:type="dxa" w:w="60"/>
              <w:left w:type="dxa" w:w="90"/>
              <w:bottom w:type="dxa" w:w="60"/>
              <w:right w:type="dxa" w:w="90"/>
            </w:tcMar>
          </w:tcPr>
          <w:p>
            <w:pPr>
              <w:spacing w:after="0"/>
            </w:pPr>
            <w:r>
              <w:rPr>
                <w:b/>
                <w:bCs/>
                <w:color w:val="FFFFFF"/>
                <w:sz w:val="19"/>
                <w:szCs w:val="19"/>
              </w:rPr>
              <w:t xml:space="preserve">Auditing/alerting wired?</w:t>
            </w:r>
          </w:p>
        </w:tc>
      </w:tr>
      <w:tr>
        <w:tc>
          <w:tcPr>
            <w:tcW w:type="dxa" w:w="2520"/>
            <w:tcMar>
              <w:top w:type="dxa" w:w="50"/>
              <w:left w:type="dxa" w:w="90"/>
              <w:bottom w:type="dxa" w:w="50"/>
              <w:right w:type="dxa" w:w="90"/>
            </w:tcMar>
          </w:tcPr>
          <w:p>
            <w:pPr>
              <w:spacing w:after="0"/>
            </w:pPr>
            <w:r>
              <w:rPr>
                <w:color w:val="1A1A1A"/>
                <w:sz w:val="18"/>
                <w:szCs w:val="18"/>
              </w:rPr>
              <w:t xml:space="preserve">Honey credential</w:t>
            </w:r>
          </w:p>
        </w:tc>
        <w:tc>
          <w:tcPr>
            <w:tcW w:type="dxa" w:w="2520"/>
            <w:tcMar>
              <w:top w:type="dxa" w:w="50"/>
              <w:left w:type="dxa" w:w="90"/>
              <w:bottom w:type="dxa" w:w="50"/>
              <w:right w:type="dxa" w:w="90"/>
            </w:tcMar>
          </w:tcPr>
          <w:p>
            <w:pPr>
              <w:spacing w:after="0"/>
            </w:pPr>
            <w:r>
              <w:rPr>
                <w:color w:val="1A1A1A"/>
                <w:sz w:val="18"/>
                <w:szCs w:val="18"/>
              </w:rPr>
              <w:t xml:space="preserve"> </w:t>
            </w:r>
          </w:p>
        </w:tc>
        <w:tc>
          <w:tcPr>
            <w:tcW w:type="dxa" w:w="2520"/>
            <w:tcMar>
              <w:top w:type="dxa" w:w="50"/>
              <w:left w:type="dxa" w:w="90"/>
              <w:bottom w:type="dxa" w:w="50"/>
              <w:right w:type="dxa" w:w="90"/>
            </w:tcMar>
          </w:tcPr>
          <w:p>
            <w:pPr>
              <w:spacing w:after="0"/>
            </w:pPr>
            <w:r>
              <w:rPr>
                <w:color w:val="1A1A1A"/>
                <w:sz w:val="18"/>
                <w:szCs w:val="18"/>
              </w:rPr>
              <w:t xml:space="preserve"> </w:t>
            </w:r>
          </w:p>
        </w:tc>
        <w:tc>
          <w:tcPr>
            <w:tcW w:type="dxa" w:w="2520"/>
            <w:tcMar>
              <w:top w:type="dxa" w:w="50"/>
              <w:left w:type="dxa" w:w="90"/>
              <w:bottom w:type="dxa" w:w="50"/>
              <w:right w:type="dxa" w:w="90"/>
            </w:tcMar>
          </w:tcPr>
          <w:p>
            <w:pPr>
              <w:spacing w:after="0"/>
            </w:pPr>
            <w:r>
              <w:rPr>
                <w:color w:val="1A1A1A"/>
                <w:sz w:val="18"/>
                <w:szCs w:val="18"/>
              </w:rPr>
              <w:t xml:space="preserve"> </w:t>
            </w:r>
          </w:p>
        </w:tc>
      </w:tr>
      <w:tr>
        <w:tc>
          <w:tcPr>
            <w:tcW w:type="dxa" w:w="2520"/>
            <w:shd w:fill="F3ECEC" w:color="auto" w:val="clear"/>
            <w:tcMar>
              <w:top w:type="dxa" w:w="50"/>
              <w:left w:type="dxa" w:w="90"/>
              <w:bottom w:type="dxa" w:w="50"/>
              <w:right w:type="dxa" w:w="90"/>
            </w:tcMar>
          </w:tcPr>
          <w:p>
            <w:pPr>
              <w:spacing w:after="0"/>
            </w:pPr>
            <w:r>
              <w:rPr>
                <w:color w:val="1A1A1A"/>
                <w:sz w:val="18"/>
                <w:szCs w:val="18"/>
              </w:rPr>
              <w:t xml:space="preserve">Honey file</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 </w:t>
            </w:r>
          </w:p>
        </w:tc>
      </w:tr>
    </w:tbl>
    <w:p>
      <w:pPr>
        <w:spacing w:after="120"/>
      </w:pPr>
      <w:r>
        <w:t xml:space="preserve"/>
      </w:r>
    </w:p>
    <w:p>
      <w:pPr>
        <w:spacing w:after="120" w:before="0"/>
      </w:pPr>
      <w:r>
        <w:rPr>
          <w:b/>
          <w:bCs/>
          <w:color w:val="1A1A1A"/>
          <w:sz w:val="21"/>
          <w:szCs w:val="21"/>
        </w:rPr>
        <w:t xml:space="preserve">Trap sprung:</w:t>
      </w:r>
      <w:r>
        <w:rPr>
          <w:color w:val="1A1A1A"/>
          <w:sz w:val="21"/>
          <w:szCs w:val="21"/>
        </w:rPr>
        <w:t xml:space="preserve"> Attacker actions taken: ____ Alert fired on MONITOR? ____</w:t>
      </w:r>
    </w:p>
    <w:p>
      <w:pPr>
        <w:spacing w:after="120" w:before="0"/>
      </w:pPr>
      <w:r>
        <w:rPr>
          <w:b/>
          <w:bCs/>
          <w:color w:val="1A1A1A"/>
          <w:sz w:val="21"/>
          <w:szCs w:val="21"/>
        </w:rPr>
        <w:t xml:space="preserve">Fidelity comparison:</w:t>
      </w:r>
      <w:r>
        <w:rPr>
          <w:color w:val="1A1A1A"/>
          <w:sz w:val="21"/>
          <w:szCs w:val="21"/>
        </w:rPr>
        <w:t xml:space="preserve"> Confidence in this alert vs a Lab 13 behavioral alert: ____</w:t>
      </w:r>
    </w:p>
    <w:p>
      <w:pPr>
        <w:spacing w:after="120" w:before="0"/>
      </w:pPr>
      <w:r>
        <w:rPr>
          <w:b/>
          <w:bCs/>
          <w:color w:val="1A1A1A"/>
          <w:sz w:val="21"/>
          <w:szCs w:val="21"/>
        </w:rPr>
        <w:t xml:space="preserve">Attacker's view:</w:t>
      </w:r>
      <w:r>
        <w:rPr>
          <w:color w:val="1A1A1A"/>
          <w:sz w:val="21"/>
          <w:szCs w:val="21"/>
        </w:rPr>
        <w:t xml:space="preserve"> How your honey objects might be fingerprinted: ____</w:t>
      </w:r>
    </w:p>
    <w:p>
      <w:pPr>
        <w:spacing w:after="120" w:before="0"/>
      </w:pPr>
      <w:r>
        <w:rPr>
          <w:b/>
          <w:bCs/>
          <w:color w:val="1A1A1A"/>
          <w:sz w:val="21"/>
          <w:szCs w:val="21"/>
        </w:rPr>
        <w:t xml:space="preserve">Layering plan:</w:t>
      </w:r>
      <w:r>
        <w:rPr>
          <w:color w:val="1A1A1A"/>
          <w:sz w:val="21"/>
          <w:szCs w:val="21"/>
        </w:rPr>
        <w:t xml:space="preserve"> ____</w:t>
      </w:r>
    </w:p>
    <w:p>
      <w:pPr>
        <w:pStyle w:val="Heading3"/>
        <w:spacing w:after="80" w:before="180"/>
      </w:pPr>
      <w:r>
        <w:rPr>
          <w:b/>
          <w:bCs/>
          <w:color w:val="1A1A1A"/>
          <w:sz w:val="23"/>
          <w:szCs w:val="23"/>
        </w:rPr>
        <w:t xml:space="preserve">Expected outcomes</w:t>
      </w:r>
    </w:p>
    <w:p>
      <w:pPr>
        <w:spacing w:after="120" w:before="0"/>
      </w:pPr>
      <w:r>
        <w:rPr>
          <w:color w:val="1A1A1A"/>
          <w:sz w:val="21"/>
          <w:szCs w:val="21"/>
        </w:rPr>
        <w:t xml:space="preserve">A trap that fires a clean, immediately believable alert the moment the simulated attacker touches it. The contrast with Lab 13's behavioral detection should be striking: no triage, no "is this real?", because nothing legitimate could have triggered it. You should also come away with a healthy sense that deception is powerful precisely where it is convincing, and useless the moment an attacker recognizes it as a trap.</w:t>
      </w:r>
    </w:p>
    <w:p>
      <w:pPr>
        <w:pStyle w:val="Heading3"/>
        <w:spacing w:after="80" w:before="180"/>
      </w:pPr>
      <w:r>
        <w:rPr>
          <w:b/>
          <w:bCs/>
          <w:color w:val="1A1A1A"/>
          <w:sz w:val="23"/>
          <w:szCs w:val="23"/>
        </w:rPr>
        <w:t xml:space="preserve">Discussion questions</w:t>
      </w:r>
    </w:p>
    <w:p>
      <w:pPr>
        <w:pStyle w:val="ListParagraph"/>
        <w:numPr>
          <w:ilvl w:val="0"/>
          <w:numId w:val="44"/>
        </w:numPr>
        <w:spacing w:after="80"/>
      </w:pPr>
      <w:r>
        <w:rPr>
          <w:color w:val="1A1A1A"/>
          <w:sz w:val="21"/>
          <w:szCs w:val="21"/>
        </w:rPr>
        <w:t xml:space="preserve">Deception produces almost no false positives. Given that, why not rely on it as the primary detection method, what does its near-zero false-positive rate cost it in coverage?</w:t>
      </w:r>
    </w:p>
    <w:p>
      <w:pPr>
        <w:pStyle w:val="ListParagraph"/>
        <w:numPr>
          <w:ilvl w:val="0"/>
          <w:numId w:val="44"/>
        </w:numPr>
        <w:spacing w:after="80"/>
      </w:pPr>
      <w:r>
        <w:rPr>
          <w:color w:val="1A1A1A"/>
          <w:sz w:val="21"/>
          <w:szCs w:val="21"/>
        </w:rPr>
        <w:t xml:space="preserve">A skilled attacker tries to avoid bait. What design choices make a honey credential or file hard to distinguish from the real thing, and what is the risk of making them too realistic?</w:t>
      </w:r>
    </w:p>
    <w:p>
      <w:pPr>
        <w:pStyle w:val="ListParagraph"/>
        <w:numPr>
          <w:ilvl w:val="0"/>
          <w:numId w:val="44"/>
        </w:numPr>
        <w:spacing w:after="80"/>
      </w:pPr>
      <w:r>
        <w:rPr>
          <w:color w:val="1A1A1A"/>
          <w:sz w:val="21"/>
          <w:szCs w:val="21"/>
        </w:rPr>
        <w:t xml:space="preserve">The course warns of "the honey token that revealed too much about the environment." How could a trap meant to catch an attacker instead hand them useful information?</w:t>
      </w:r>
    </w:p>
    <w:p>
      <w:pPr>
        <w:pStyle w:val="Heading3"/>
        <w:spacing w:after="80" w:before="180"/>
      </w:pPr>
      <w:r>
        <w:rPr>
          <w:b/>
          <w:bCs/>
          <w:color w:val="1A1A1A"/>
          <w:sz w:val="23"/>
          <w:szCs w:val="23"/>
        </w:rPr>
        <w:t xml:space="preserve">Grading rubric</w:t>
      </w:r>
    </w:p>
    <w:tbl>
      <w:tblPr>
        <w:tblW w:type="dxa" w:w="10080"/>
        <w:tblBorders>
          <w:top w:val="single" w:color="B59A9A" w:sz="2"/>
          <w:left w:val="single" w:color="B59A9A" w:sz="2"/>
          <w:bottom w:val="single" w:color="B59A9A" w:sz="2"/>
          <w:right w:val="single" w:color="B59A9A" w:sz="2"/>
          <w:insideH w:val="single" w:color="B59A9A" w:sz="2"/>
          <w:insideV w:val="single" w:color="B59A9A" w:sz="2"/>
        </w:tblBorders>
      </w:tblPr>
      <w:tblGrid>
        <w:gridCol w:w="5040"/>
        <w:gridCol w:w="5040"/>
      </w:tblGrid>
      <w:tr>
        <w:trPr>
          <w:tblHeader/>
        </w:trPr>
        <w:tc>
          <w:tcPr>
            <w:tcW w:type="dxa" w:w="5040"/>
            <w:shd w:fill="7A0C0C" w:color="auto" w:val="clear"/>
            <w:tcMar>
              <w:top w:type="dxa" w:w="60"/>
              <w:left w:type="dxa" w:w="90"/>
              <w:bottom w:type="dxa" w:w="60"/>
              <w:right w:type="dxa" w:w="90"/>
            </w:tcMar>
          </w:tcPr>
          <w:p>
            <w:pPr>
              <w:spacing w:after="0"/>
            </w:pPr>
            <w:r>
              <w:rPr>
                <w:b/>
                <w:bCs/>
                <w:color w:val="FFFFFF"/>
                <w:sz w:val="19"/>
                <w:szCs w:val="19"/>
              </w:rPr>
              <w:t xml:space="preserve">Criterion</w:t>
            </w:r>
          </w:p>
        </w:tc>
        <w:tc>
          <w:tcPr>
            <w:tcW w:type="dxa" w:w="5040"/>
            <w:shd w:fill="7A0C0C" w:color="auto" w:val="clear"/>
            <w:tcMar>
              <w:top w:type="dxa" w:w="60"/>
              <w:left w:type="dxa" w:w="90"/>
              <w:bottom w:type="dxa" w:w="60"/>
              <w:right w:type="dxa" w:w="90"/>
            </w:tcMar>
          </w:tcPr>
          <w:p>
            <w:pPr>
              <w:spacing w:after="0"/>
            </w:pPr>
            <w:r>
              <w:rPr>
                <w:b/>
                <w:bCs/>
                <w:color w:val="FFFFFF"/>
                <w:sz w:val="19"/>
                <w:szCs w:val="19"/>
              </w:rPr>
              <w:t xml:space="preserve">Points</w:t>
            </w:r>
          </w:p>
        </w:tc>
      </w:tr>
      <w:tr>
        <w:tc>
          <w:tcPr>
            <w:tcW w:type="dxa" w:w="5040"/>
            <w:tcMar>
              <w:top w:type="dxa" w:w="50"/>
              <w:left w:type="dxa" w:w="90"/>
              <w:bottom w:type="dxa" w:w="50"/>
              <w:right w:type="dxa" w:w="90"/>
            </w:tcMar>
          </w:tcPr>
          <w:p>
            <w:pPr>
              <w:spacing w:after="0"/>
            </w:pPr>
            <w:r>
              <w:rPr>
                <w:color w:val="1A1A1A"/>
                <w:sz w:val="18"/>
                <w:szCs w:val="18"/>
              </w:rPr>
              <w:t xml:space="preserve">Honey credentials and honey files planted convincingly</w:t>
            </w:r>
          </w:p>
        </w:tc>
        <w:tc>
          <w:tcPr>
            <w:tcW w:type="dxa" w:w="5040"/>
            <w:tcMar>
              <w:top w:type="dxa" w:w="50"/>
              <w:left w:type="dxa" w:w="90"/>
              <w:bottom w:type="dxa" w:w="50"/>
              <w:right w:type="dxa" w:w="90"/>
            </w:tcMar>
          </w:tcPr>
          <w:p>
            <w:pPr>
              <w:spacing w:after="0"/>
            </w:pPr>
            <w:r>
              <w:rPr>
                <w:color w:val="1A1A1A"/>
                <w:sz w:val="18"/>
                <w:szCs w:val="18"/>
              </w:rPr>
              <w:t xml:space="preserve">25</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Alerting correctly wired to any interaction with them</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20</w:t>
            </w:r>
          </w:p>
        </w:tc>
      </w:tr>
      <w:tr>
        <w:tc>
          <w:tcPr>
            <w:tcW w:type="dxa" w:w="5040"/>
            <w:tcMar>
              <w:top w:type="dxa" w:w="50"/>
              <w:left w:type="dxa" w:w="90"/>
              <w:bottom w:type="dxa" w:w="50"/>
              <w:right w:type="dxa" w:w="90"/>
            </w:tcMar>
          </w:tcPr>
          <w:p>
            <w:pPr>
              <w:spacing w:after="0"/>
            </w:pPr>
            <w:r>
              <w:rPr>
                <w:color w:val="1A1A1A"/>
                <w:sz w:val="18"/>
                <w:szCs w:val="18"/>
              </w:rPr>
              <w:t xml:space="preserve">Trap sprung by the simulated attacker</w:t>
            </w:r>
          </w:p>
        </w:tc>
        <w:tc>
          <w:tcPr>
            <w:tcW w:type="dxa" w:w="5040"/>
            <w:tcMar>
              <w:top w:type="dxa" w:w="50"/>
              <w:left w:type="dxa" w:w="90"/>
              <w:bottom w:type="dxa" w:w="50"/>
              <w:right w:type="dxa" w:w="90"/>
            </w:tcMar>
          </w:tcPr>
          <w:p>
            <w:pPr>
              <w:spacing w:after="0"/>
            </w:pPr>
            <w:r>
              <w:rPr>
                <w:color w:val="1A1A1A"/>
                <w:sz w:val="18"/>
                <w:szCs w:val="18"/>
              </w:rPr>
              <w:t xml:space="preserve">20</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High-fidelity alert confirmed and contrasted with behavioral detection</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20</w:t>
            </w:r>
          </w:p>
        </w:tc>
      </w:tr>
      <w:tr>
        <w:tc>
          <w:tcPr>
            <w:tcW w:type="dxa" w:w="5040"/>
            <w:tcMar>
              <w:top w:type="dxa" w:w="50"/>
              <w:left w:type="dxa" w:w="90"/>
              <w:bottom w:type="dxa" w:w="50"/>
              <w:right w:type="dxa" w:w="90"/>
            </w:tcMar>
          </w:tcPr>
          <w:p>
            <w:pPr>
              <w:spacing w:after="0"/>
            </w:pPr>
            <w:r>
              <w:rPr>
                <w:color w:val="1A1A1A"/>
                <w:sz w:val="18"/>
                <w:szCs w:val="18"/>
              </w:rPr>
              <w:t xml:space="preserve">Attacker's-eye analysis of how deception could be detected</w:t>
            </w:r>
          </w:p>
        </w:tc>
        <w:tc>
          <w:tcPr>
            <w:tcW w:type="dxa" w:w="5040"/>
            <w:tcMar>
              <w:top w:type="dxa" w:w="50"/>
              <w:left w:type="dxa" w:w="90"/>
              <w:bottom w:type="dxa" w:w="50"/>
              <w:right w:type="dxa" w:w="90"/>
            </w:tcMar>
          </w:tcPr>
          <w:p>
            <w:pPr>
              <w:spacing w:after="0"/>
            </w:pPr>
            <w:r>
              <w:rPr>
                <w:color w:val="1A1A1A"/>
                <w:sz w:val="18"/>
                <w:szCs w:val="18"/>
              </w:rPr>
              <w:t xml:space="preserve">10</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Layering plan articulated</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5</w:t>
            </w:r>
          </w:p>
        </w:tc>
      </w:tr>
      <w:tr>
        <w:tc>
          <w:tcPr>
            <w:tcW w:type="dxa" w:w="5040"/>
            <w:tcMar>
              <w:top w:type="dxa" w:w="50"/>
              <w:left w:type="dxa" w:w="90"/>
              <w:bottom w:type="dxa" w:w="50"/>
              <w:right w:type="dxa" w:w="90"/>
            </w:tcMar>
          </w:tcPr>
          <w:p>
            <w:pPr>
              <w:spacing w:after="0"/>
            </w:pPr>
            <w:r>
              <w:rPr>
                <w:b/>
                <w:bCs/>
                <w:color w:val="1A1A1A"/>
                <w:sz w:val="18"/>
                <w:szCs w:val="18"/>
              </w:rPr>
              <w:t xml:space="preserve">Total</w:t>
            </w:r>
          </w:p>
        </w:tc>
        <w:tc>
          <w:tcPr>
            <w:tcW w:type="dxa" w:w="5040"/>
            <w:tcMar>
              <w:top w:type="dxa" w:w="50"/>
              <w:left w:type="dxa" w:w="90"/>
              <w:bottom w:type="dxa" w:w="50"/>
              <w:right w:type="dxa" w:w="90"/>
            </w:tcMar>
          </w:tcPr>
          <w:p>
            <w:pPr>
              <w:spacing w:after="0"/>
            </w:pPr>
            <w:r>
              <w:rPr>
                <w:b/>
                <w:bCs/>
                <w:color w:val="1A1A1A"/>
                <w:sz w:val="18"/>
                <w:szCs w:val="18"/>
              </w:rPr>
              <w:t xml:space="preserve">100</w:t>
            </w:r>
          </w:p>
        </w:tc>
      </w:tr>
    </w:tbl>
    <w:p>
      <w:pPr>
        <w:spacing w:after="120"/>
      </w:pPr>
      <w:r>
        <w:t xml:space="preserve"/>
      </w:r>
    </w:p>
    <w:p>
      <w:pPr>
        <w:pBdr>
          <w:bottom w:val="single" w:color="B59A9A" w:sz="8" w:space="1"/>
        </w:pBdr>
        <w:spacing w:after="120" w:before="120"/>
      </w:pPr>
      <w:r>
        <w:t xml:space="preserve"/>
      </w:r>
    </w:p>
    <w:p>
      <w:r>
        <w:br w:type="page"/>
      </w:r>
    </w:p>
    <w:p>
      <w:pPr>
        <w:pStyle w:val="Heading2"/>
        <w:pBdr>
          <w:bottom w:val="single" w:color="B59A9A" w:sz="10" w:space="3"/>
        </w:pBdr>
        <w:spacing w:after="120" w:before="120"/>
      </w:pPr>
      <w:r>
        <w:rPr>
          <w:b/>
          <w:bCs/>
          <w:color w:val="A01818"/>
          <w:sz w:val="28"/>
          <w:szCs w:val="28"/>
        </w:rPr>
        <w:t xml:space="preserve">Lab 18: Evade Your Own Controls, Then Add the Layer That Catches It</w:t>
      </w:r>
    </w:p>
    <w:p>
      <w:pPr>
        <w:spacing w:after="140" w:before="0"/>
      </w:pPr>
      <w:r>
        <w:rPr>
          <w:i/>
          <w:iCs/>
          <w:color w:val="555555"/>
          <w:sz w:val="20"/>
          <w:szCs w:val="20"/>
        </w:rPr>
        <w:t xml:space="preserve">Companion to Video 18: Evasion and How Endpoint Controls Get Bypassed</w:t>
      </w:r>
    </w:p>
    <w:p>
      <w:pPr>
        <w:pStyle w:val="Heading3"/>
        <w:spacing w:after="80" w:before="180"/>
      </w:pPr>
      <w:r>
        <w:rPr>
          <w:b/>
          <w:bCs/>
          <w:color w:val="1A1A1A"/>
          <w:sz w:val="23"/>
          <w:szCs w:val="23"/>
        </w:rPr>
        <w:t xml:space="preserve">Lab objectives</w:t>
      </w:r>
    </w:p>
    <w:p>
      <w:pPr>
        <w:spacing w:after="120" w:before="0"/>
      </w:pPr>
      <w:r>
        <w:rPr>
          <w:color w:val="1A1A1A"/>
          <w:sz w:val="21"/>
          <w:szCs w:val="21"/>
        </w:rPr>
        <w:t xml:space="preserve">By the end of this lab you will be able to:</w:t>
      </w:r>
    </w:p>
    <w:p>
      <w:pPr>
        <w:pStyle w:val="ListParagraph"/>
        <w:numPr>
          <w:ilvl w:val="0"/>
          <w:numId w:val="2"/>
        </w:numPr>
        <w:spacing w:after="60"/>
      </w:pPr>
      <w:r>
        <w:rPr>
          <w:color w:val="1A1A1A"/>
          <w:sz w:val="21"/>
          <w:szCs w:val="21"/>
        </w:rPr>
        <w:t xml:space="preserve">Attempt to evade the endpoint controls you deployed in earlier labs.</w:t>
      </w:r>
    </w:p>
    <w:p>
      <w:pPr>
        <w:pStyle w:val="ListParagraph"/>
        <w:numPr>
          <w:ilvl w:val="0"/>
          <w:numId w:val="2"/>
        </w:numPr>
        <w:spacing w:after="60"/>
      </w:pPr>
      <w:r>
        <w:rPr>
          <w:color w:val="1A1A1A"/>
          <w:sz w:val="21"/>
          <w:szCs w:val="21"/>
        </w:rPr>
        <w:t xml:space="preserve">Add the layering and tamper protection that would catch or prevent the evasion.</w:t>
      </w:r>
    </w:p>
    <w:p>
      <w:pPr>
        <w:pStyle w:val="ListParagraph"/>
        <w:numPr>
          <w:ilvl w:val="0"/>
          <w:numId w:val="2"/>
        </w:numPr>
        <w:spacing w:after="60"/>
      </w:pPr>
      <w:r>
        <w:rPr>
          <w:color w:val="1A1A1A"/>
          <w:sz w:val="21"/>
          <w:szCs w:val="21"/>
        </w:rPr>
        <w:t xml:space="preserve">Explain, from direct experience, why no single control is enough and how understanding evasion proves the case for defense in depth.</w:t>
      </w:r>
    </w:p>
    <w:p>
      <w:pPr>
        <w:pStyle w:val="Heading3"/>
        <w:spacing w:after="80" w:before="180"/>
      </w:pPr>
      <w:r>
        <w:rPr>
          <w:b/>
          <w:bCs/>
          <w:color w:val="1A1A1A"/>
          <w:sz w:val="23"/>
          <w:szCs w:val="23"/>
        </w:rPr>
        <w:t xml:space="preserve">Prerequisites</w:t>
      </w:r>
    </w:p>
    <w:p>
      <w:pPr>
        <w:pStyle w:val="ListParagraph"/>
        <w:numPr>
          <w:ilvl w:val="0"/>
          <w:numId w:val="2"/>
        </w:numPr>
        <w:spacing w:after="60"/>
      </w:pPr>
      <w:r>
        <w:rPr>
          <w:color w:val="1A1A1A"/>
          <w:sz w:val="21"/>
          <w:szCs w:val="21"/>
        </w:rPr>
        <w:t xml:space="preserve">WIN-ENDPOINT carrying the controls you built across earlier labs: hardening (6), reduced privilege (7), application control (8), antivirus (12), and detection/telemetry (13).</w:t>
      </w:r>
    </w:p>
    <w:p>
      <w:pPr>
        <w:pStyle w:val="ListParagraph"/>
        <w:numPr>
          <w:ilvl w:val="0"/>
          <w:numId w:val="2"/>
        </w:numPr>
        <w:spacing w:after="60"/>
      </w:pPr>
      <w:r>
        <w:rPr>
          <w:color w:val="1A1A1A"/>
          <w:sz w:val="21"/>
          <w:szCs w:val="21"/>
        </w:rPr>
        <w:t xml:space="preserve">ATTACK-HOST.</w:t>
      </w:r>
    </w:p>
    <w:p>
      <w:pPr>
        <w:pStyle w:val="ListParagraph"/>
        <w:numPr>
          <w:ilvl w:val="0"/>
          <w:numId w:val="2"/>
        </w:numPr>
        <w:spacing w:after="60"/>
      </w:pPr>
      <w:r>
        <w:rPr>
          <w:color w:val="1A1A1A"/>
          <w:sz w:val="21"/>
          <w:szCs w:val="21"/>
        </w:rPr>
        <w:t xml:space="preserve">Snapshot before starting.</w:t>
      </w:r>
    </w:p>
    <w:p>
      <w:pPr>
        <w:pStyle w:val="Heading3"/>
        <w:spacing w:after="80" w:before="180"/>
      </w:pPr>
      <w:r>
        <w:rPr>
          <w:b/>
          <w:bCs/>
          <w:color w:val="1A1A1A"/>
          <w:sz w:val="23"/>
          <w:szCs w:val="23"/>
        </w:rPr>
        <w:t xml:space="preserve">Scenario</w:t>
      </w:r>
    </w:p>
    <w:p>
      <w:pPr>
        <w:spacing w:after="120" w:before="0"/>
      </w:pPr>
      <w:r>
        <w:rPr>
          <w:color w:val="1A1A1A"/>
          <w:sz w:val="21"/>
          <w:szCs w:val="21"/>
        </w:rPr>
        <w:t xml:space="preserve">You cannot build layered defense without knowing how each layer is bypassed. This lab is the adversarial capstone of Part III: you deliberately try to defeat your own stack, control by control, and then for each successful evasion you add the layer that would have caught it. The payoff is the course's central principle made unavoidable, understanding evasion is what proves no single control holds.</w:t>
      </w:r>
    </w:p>
    <w:p>
      <w:pPr>
        <w:pStyle w:val="Heading3"/>
        <w:spacing w:after="80" w:before="180"/>
      </w:pPr>
      <w:r>
        <w:rPr>
          <w:b/>
          <w:bCs/>
          <w:color w:val="1A1A1A"/>
          <w:sz w:val="23"/>
          <w:szCs w:val="23"/>
        </w:rPr>
        <w:t xml:space="preserve">Step-by-step instructions</w:t>
      </w:r>
    </w:p>
    <w:p>
      <w:pPr>
        <w:pStyle w:val="ListParagraph"/>
        <w:numPr>
          <w:ilvl w:val="0"/>
          <w:numId w:val="45"/>
        </w:numPr>
        <w:spacing w:after="80"/>
      </w:pPr>
      <w:r>
        <w:rPr>
          <w:b/>
          <w:bCs/>
          <w:color w:val="1A1A1A"/>
          <w:sz w:val="21"/>
          <w:szCs w:val="21"/>
        </w:rPr>
        <w:t xml:space="preserve">Snapshot</w:t>
      </w:r>
      <w:r>
        <w:rPr>
          <w:color w:val="1A1A1A"/>
          <w:sz w:val="21"/>
          <w:szCs w:val="21"/>
        </w:rPr>
        <w:t xml:space="preserve"> as </w:t>
      </w:r>
      <w:r>
        <w:rPr>
          <w:rFonts w:ascii="Consolas" w:cs="Consolas" w:eastAsia="Consolas" w:hAnsi="Consolas"/>
          <w:color w:val="1A1A1A"/>
          <w:sz w:val="21"/>
          <w:szCs w:val="21"/>
        </w:rPr>
        <w:t xml:space="preserve">pre-evasion-lab18</w:t>
      </w:r>
      <w:r>
        <w:rPr>
          <w:color w:val="1A1A1A"/>
          <w:sz w:val="21"/>
          <w:szCs w:val="21"/>
        </w:rPr>
        <w:t xml:space="preserve">. Inventory the controls currently on the machine so you know what you are trying to beat.</w:t>
      </w:r>
    </w:p>
    <w:p>
      <w:pPr>
        <w:pStyle w:val="ListParagraph"/>
        <w:numPr>
          <w:ilvl w:val="0"/>
          <w:numId w:val="45"/>
        </w:numPr>
        <w:spacing w:after="80"/>
      </w:pPr>
      <w:r>
        <w:rPr>
          <w:b/>
          <w:bCs/>
          <w:color w:val="1A1A1A"/>
          <w:sz w:val="21"/>
          <w:szCs w:val="21"/>
        </w:rPr>
        <w:t xml:space="preserve">Evade detection with living-off-the-land.</w:t>
      </w:r>
      <w:r>
        <w:rPr>
          <w:color w:val="1A1A1A"/>
          <w:sz w:val="21"/>
          <w:szCs w:val="21"/>
        </w:rPr>
        <w:t xml:space="preserve"> Attempt an action using only built-in, trusted tools, so controls looking for foreign code have nothing to match. You did a version of this in Labs 8 and 12; here, note which of your controls see it and which are blind. Record what got past what.</w:t>
      </w:r>
    </w:p>
    <w:p>
      <w:pPr>
        <w:pStyle w:val="ListParagraph"/>
        <w:numPr>
          <w:ilvl w:val="0"/>
          <w:numId w:val="45"/>
        </w:numPr>
        <w:spacing w:after="80"/>
      </w:pPr>
      <w:r>
        <w:rPr>
          <w:b/>
          <w:bCs/>
          <w:color w:val="1A1A1A"/>
          <w:sz w:val="21"/>
          <w:szCs w:val="21"/>
        </w:rPr>
        <w:t xml:space="preserve">Attempt to tamper with the security tools.</w:t>
      </w:r>
      <w:r>
        <w:rPr>
          <w:color w:val="1A1A1A"/>
          <w:sz w:val="21"/>
          <w:szCs w:val="21"/>
        </w:rPr>
        <w:t xml:space="preserve"> Try, as an attacker with the privileges you can obtain, to disable or blind your own controls: stop the telemetry agent, disable the antivirus, clear the logs. Note which succeed. A control an attacker can switch off is a control that is not really there, and this is the "security tool the malware disabled" failure.</w:t>
      </w:r>
    </w:p>
    <w:p>
      <w:pPr>
        <w:pStyle w:val="ListParagraph"/>
        <w:numPr>
          <w:ilvl w:val="0"/>
          <w:numId w:val="45"/>
        </w:numPr>
        <w:spacing w:after="80"/>
      </w:pPr>
      <w:r>
        <w:rPr>
          <w:b/>
          <w:bCs/>
          <w:color w:val="1A1A1A"/>
          <w:sz w:val="21"/>
          <w:szCs w:val="21"/>
        </w:rPr>
        <w:t xml:space="preserve">Attempt an evasion against application control.</w:t>
      </w:r>
      <w:r>
        <w:rPr>
          <w:color w:val="1A1A1A"/>
          <w:sz w:val="21"/>
          <w:szCs w:val="21"/>
        </w:rPr>
        <w:t xml:space="preserve"> Revisit your Lab 8 allowlist and try to run code through an approved tool again. Confirm whether your current configuration still allows it.</w:t>
      </w:r>
    </w:p>
    <w:p>
      <w:pPr>
        <w:pStyle w:val="ListParagraph"/>
        <w:numPr>
          <w:ilvl w:val="0"/>
          <w:numId w:val="45"/>
        </w:numPr>
        <w:spacing w:after="80"/>
      </w:pPr>
      <w:r>
        <w:rPr>
          <w:b/>
          <w:bCs/>
          <w:color w:val="1A1A1A"/>
          <w:sz w:val="21"/>
          <w:szCs w:val="21"/>
        </w:rPr>
        <w:t xml:space="preserve">Now defend the defenses.</w:t>
      </w:r>
      <w:r>
        <w:rPr>
          <w:color w:val="1A1A1A"/>
          <w:sz w:val="21"/>
          <w:szCs w:val="21"/>
        </w:rPr>
        <w:t xml:space="preserve"> For each successful evasion, add the layer that addresses it:</w:t>
      </w:r>
    </w:p>
    <w:p>
      <w:pPr>
        <w:pStyle w:val="ListParagraph"/>
        <w:numPr>
          <w:ilvl w:val="1"/>
          <w:numId w:val="2"/>
        </w:numPr>
        <w:spacing w:after="60"/>
      </w:pPr>
      <w:r>
        <w:rPr>
          <w:color w:val="1A1A1A"/>
          <w:sz w:val="21"/>
          <w:szCs w:val="21"/>
        </w:rPr>
        <w:t xml:space="preserve">For tampering: enable tamper protection on the antivirus/EDR so it cannot be casually disabled, and protect or forward logs off the machine in real time so clearing local logs does not erase the evidence (your MONITOR already helps here, local log clearing does not reach logs already shipped).</w:t>
      </w:r>
    </w:p>
    <w:p>
      <w:pPr>
        <w:pStyle w:val="ListParagraph"/>
        <w:numPr>
          <w:ilvl w:val="1"/>
          <w:numId w:val="2"/>
        </w:numPr>
        <w:spacing w:after="60"/>
      </w:pPr>
      <w:r>
        <w:rPr>
          <w:color w:val="1A1A1A"/>
          <w:sz w:val="21"/>
          <w:szCs w:val="21"/>
        </w:rPr>
        <w:t xml:space="preserve">For living-off-the-land: add the behavioral detection and the honey-object tripwires from Labs 13 and 17, so the quiet technique that evades prevention still produces a signal.</w:t>
      </w:r>
    </w:p>
    <w:p>
      <w:pPr>
        <w:pStyle w:val="ListParagraph"/>
        <w:numPr>
          <w:ilvl w:val="1"/>
          <w:numId w:val="2"/>
        </w:numPr>
        <w:spacing w:after="60"/>
      </w:pPr>
      <w:r>
        <w:rPr>
          <w:color w:val="1A1A1A"/>
          <w:sz w:val="21"/>
          <w:szCs w:val="21"/>
        </w:rPr>
        <w:t xml:space="preserve">For the application-control bypass: tighten the rules around the abused tool, or add detection for its suspicious use.</w:t>
      </w:r>
    </w:p>
    <w:p>
      <w:pPr>
        <w:pStyle w:val="ListParagraph"/>
        <w:numPr>
          <w:ilvl w:val="0"/>
          <w:numId w:val="46"/>
        </w:numPr>
        <w:spacing w:after="80"/>
      </w:pPr>
      <w:r>
        <w:rPr>
          <w:b/>
          <w:bCs/>
          <w:color w:val="1A1A1A"/>
          <w:sz w:val="21"/>
          <w:szCs w:val="21"/>
        </w:rPr>
        <w:t xml:space="preserve">Re-test.</w:t>
      </w:r>
      <w:r>
        <w:rPr>
          <w:color w:val="1A1A1A"/>
          <w:sz w:val="21"/>
          <w:szCs w:val="21"/>
        </w:rPr>
        <w:t xml:space="preserve"> Run each evasion again against the newly layered configuration. For each, record whether it is now prevented, or still succeeds but is now detected. "Still succeeds but now detected" is a win, catching what you cannot prevent is the whole premise of Part III.</w:t>
      </w:r>
    </w:p>
    <w:p>
      <w:pPr>
        <w:pStyle w:val="ListParagraph"/>
        <w:numPr>
          <w:ilvl w:val="0"/>
          <w:numId w:val="46"/>
        </w:numPr>
        <w:spacing w:after="80"/>
      </w:pPr>
      <w:r>
        <w:rPr>
          <w:b/>
          <w:bCs/>
          <w:color w:val="1A1A1A"/>
          <w:sz w:val="21"/>
          <w:szCs w:val="21"/>
        </w:rPr>
        <w:t xml:space="preserve">State the payoff.</w:t>
      </w:r>
      <w:r>
        <w:rPr>
          <w:color w:val="1A1A1A"/>
          <w:sz w:val="21"/>
          <w:szCs w:val="21"/>
        </w:rPr>
        <w:t xml:space="preserve"> Write the conclusion in your own words: for each evasion, which single control failed, and which other layer caught or stopped it. This table is the argument for defense in depth, built from your own machine.</w:t>
      </w:r>
    </w:p>
    <w:p>
      <w:pPr>
        <w:pStyle w:val="ListParagraph"/>
        <w:numPr>
          <w:ilvl w:val="0"/>
          <w:numId w:val="46"/>
        </w:numPr>
        <w:spacing w:after="80"/>
      </w:pPr>
      <w:r>
        <w:rPr>
          <w:b/>
          <w:bCs/>
          <w:color w:val="1A1A1A"/>
          <w:sz w:val="21"/>
          <w:szCs w:val="21"/>
        </w:rPr>
        <w:t xml:space="preserve">Restore.</w:t>
      </w:r>
    </w:p>
    <w:p>
      <w:pPr>
        <w:pStyle w:val="Heading3"/>
        <w:spacing w:after="80" w:before="180"/>
      </w:pPr>
      <w:r>
        <w:rPr>
          <w:b/>
          <w:bCs/>
          <w:color w:val="1A1A1A"/>
          <w:sz w:val="23"/>
          <w:szCs w:val="23"/>
        </w:rPr>
        <w:t xml:space="preserve">Lab worksheet</w:t>
      </w:r>
    </w:p>
    <w:tbl>
      <w:tblPr>
        <w:tblW w:type="dxa" w:w="10080"/>
        <w:tblBorders>
          <w:top w:val="single" w:color="B59A9A" w:sz="2"/>
          <w:left w:val="single" w:color="B59A9A" w:sz="2"/>
          <w:bottom w:val="single" w:color="B59A9A" w:sz="2"/>
          <w:right w:val="single" w:color="B59A9A" w:sz="2"/>
          <w:insideH w:val="single" w:color="B59A9A" w:sz="2"/>
          <w:insideV w:val="single" w:color="B59A9A" w:sz="2"/>
        </w:tblBorders>
      </w:tblPr>
      <w:tblGrid>
        <w:gridCol w:w="2520"/>
        <w:gridCol w:w="2520"/>
        <w:gridCol w:w="2520"/>
        <w:gridCol w:w="2520"/>
      </w:tblGrid>
      <w:tr>
        <w:trPr>
          <w:tblHeader/>
        </w:trPr>
        <w:tc>
          <w:tcPr>
            <w:tcW w:type="dxa" w:w="2520"/>
            <w:shd w:fill="7A0C0C" w:color="auto" w:val="clear"/>
            <w:tcMar>
              <w:top w:type="dxa" w:w="60"/>
              <w:left w:type="dxa" w:w="90"/>
              <w:bottom w:type="dxa" w:w="60"/>
              <w:right w:type="dxa" w:w="90"/>
            </w:tcMar>
          </w:tcPr>
          <w:p>
            <w:pPr>
              <w:spacing w:after="0"/>
            </w:pPr>
            <w:r>
              <w:rPr>
                <w:b/>
                <w:bCs/>
                <w:color w:val="FFFFFF"/>
                <w:sz w:val="19"/>
                <w:szCs w:val="19"/>
              </w:rPr>
              <w:t xml:space="preserve">Evasion attempt</w:t>
            </w:r>
          </w:p>
        </w:tc>
        <w:tc>
          <w:tcPr>
            <w:tcW w:type="dxa" w:w="2520"/>
            <w:shd w:fill="7A0C0C" w:color="auto" w:val="clear"/>
            <w:tcMar>
              <w:top w:type="dxa" w:w="60"/>
              <w:left w:type="dxa" w:w="90"/>
              <w:bottom w:type="dxa" w:w="60"/>
              <w:right w:type="dxa" w:w="90"/>
            </w:tcMar>
          </w:tcPr>
          <w:p>
            <w:pPr>
              <w:spacing w:after="0"/>
            </w:pPr>
            <w:r>
              <w:rPr>
                <w:b/>
                <w:bCs/>
                <w:color w:val="FFFFFF"/>
                <w:sz w:val="19"/>
                <w:szCs w:val="19"/>
              </w:rPr>
              <w:t xml:space="preserve">Got past (before layering)</w:t>
            </w:r>
          </w:p>
        </w:tc>
        <w:tc>
          <w:tcPr>
            <w:tcW w:type="dxa" w:w="2520"/>
            <w:shd w:fill="7A0C0C" w:color="auto" w:val="clear"/>
            <w:tcMar>
              <w:top w:type="dxa" w:w="60"/>
              <w:left w:type="dxa" w:w="90"/>
              <w:bottom w:type="dxa" w:w="60"/>
              <w:right w:type="dxa" w:w="90"/>
            </w:tcMar>
          </w:tcPr>
          <w:p>
            <w:pPr>
              <w:spacing w:after="0"/>
            </w:pPr>
            <w:r>
              <w:rPr>
                <w:b/>
                <w:bCs/>
                <w:color w:val="FFFFFF"/>
                <w:sz w:val="19"/>
                <w:szCs w:val="19"/>
              </w:rPr>
              <w:t xml:space="preserve">Layer added</w:t>
            </w:r>
          </w:p>
        </w:tc>
        <w:tc>
          <w:tcPr>
            <w:tcW w:type="dxa" w:w="2520"/>
            <w:shd w:fill="7A0C0C" w:color="auto" w:val="clear"/>
            <w:tcMar>
              <w:top w:type="dxa" w:w="60"/>
              <w:left w:type="dxa" w:w="90"/>
              <w:bottom w:type="dxa" w:w="60"/>
              <w:right w:type="dxa" w:w="90"/>
            </w:tcMar>
          </w:tcPr>
          <w:p>
            <w:pPr>
              <w:spacing w:after="0"/>
            </w:pPr>
            <w:r>
              <w:rPr>
                <w:b/>
                <w:bCs/>
                <w:color w:val="FFFFFF"/>
                <w:sz w:val="19"/>
                <w:szCs w:val="19"/>
              </w:rPr>
              <w:t xml:space="preserve">Result after layering (prevented / detected / still succeeds)</w:t>
            </w:r>
          </w:p>
        </w:tc>
      </w:tr>
      <w:tr>
        <w:tc>
          <w:tcPr>
            <w:tcW w:type="dxa" w:w="2520"/>
            <w:tcMar>
              <w:top w:type="dxa" w:w="50"/>
              <w:left w:type="dxa" w:w="90"/>
              <w:bottom w:type="dxa" w:w="50"/>
              <w:right w:type="dxa" w:w="90"/>
            </w:tcMar>
          </w:tcPr>
          <w:p>
            <w:pPr>
              <w:spacing w:after="0"/>
            </w:pPr>
            <w:r>
              <w:rPr>
                <w:color w:val="1A1A1A"/>
                <w:sz w:val="18"/>
                <w:szCs w:val="18"/>
              </w:rPr>
              <w:t xml:space="preserve">Living-off-the-land execution</w:t>
            </w:r>
          </w:p>
        </w:tc>
        <w:tc>
          <w:tcPr>
            <w:tcW w:type="dxa" w:w="2520"/>
            <w:tcMar>
              <w:top w:type="dxa" w:w="50"/>
              <w:left w:type="dxa" w:w="90"/>
              <w:bottom w:type="dxa" w:w="50"/>
              <w:right w:type="dxa" w:w="90"/>
            </w:tcMar>
          </w:tcPr>
          <w:p>
            <w:pPr>
              <w:spacing w:after="0"/>
            </w:pPr>
            <w:r>
              <w:rPr>
                <w:color w:val="1A1A1A"/>
                <w:sz w:val="18"/>
                <w:szCs w:val="18"/>
              </w:rPr>
              <w:t xml:space="preserve"> </w:t>
            </w:r>
          </w:p>
        </w:tc>
        <w:tc>
          <w:tcPr>
            <w:tcW w:type="dxa" w:w="2520"/>
            <w:tcMar>
              <w:top w:type="dxa" w:w="50"/>
              <w:left w:type="dxa" w:w="90"/>
              <w:bottom w:type="dxa" w:w="50"/>
              <w:right w:type="dxa" w:w="90"/>
            </w:tcMar>
          </w:tcPr>
          <w:p>
            <w:pPr>
              <w:spacing w:after="0"/>
            </w:pPr>
            <w:r>
              <w:rPr>
                <w:color w:val="1A1A1A"/>
                <w:sz w:val="18"/>
                <w:szCs w:val="18"/>
              </w:rPr>
              <w:t xml:space="preserve"> </w:t>
            </w:r>
          </w:p>
        </w:tc>
        <w:tc>
          <w:tcPr>
            <w:tcW w:type="dxa" w:w="2520"/>
            <w:tcMar>
              <w:top w:type="dxa" w:w="50"/>
              <w:left w:type="dxa" w:w="90"/>
              <w:bottom w:type="dxa" w:w="50"/>
              <w:right w:type="dxa" w:w="90"/>
            </w:tcMar>
          </w:tcPr>
          <w:p>
            <w:pPr>
              <w:spacing w:after="0"/>
            </w:pPr>
            <w:r>
              <w:rPr>
                <w:color w:val="1A1A1A"/>
                <w:sz w:val="18"/>
                <w:szCs w:val="18"/>
              </w:rPr>
              <w:t xml:space="preserve"> </w:t>
            </w:r>
          </w:p>
        </w:tc>
      </w:tr>
      <w:tr>
        <w:tc>
          <w:tcPr>
            <w:tcW w:type="dxa" w:w="2520"/>
            <w:shd w:fill="F3ECEC" w:color="auto" w:val="clear"/>
            <w:tcMar>
              <w:top w:type="dxa" w:w="50"/>
              <w:left w:type="dxa" w:w="90"/>
              <w:bottom w:type="dxa" w:w="50"/>
              <w:right w:type="dxa" w:w="90"/>
            </w:tcMar>
          </w:tcPr>
          <w:p>
            <w:pPr>
              <w:spacing w:after="0"/>
            </w:pPr>
            <w:r>
              <w:rPr>
                <w:color w:val="1A1A1A"/>
                <w:sz w:val="18"/>
                <w:szCs w:val="18"/>
              </w:rPr>
              <w:t xml:space="preserve">Disable telemetry agent</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 </w:t>
            </w:r>
          </w:p>
        </w:tc>
      </w:tr>
      <w:tr>
        <w:tc>
          <w:tcPr>
            <w:tcW w:type="dxa" w:w="2520"/>
            <w:tcMar>
              <w:top w:type="dxa" w:w="50"/>
              <w:left w:type="dxa" w:w="90"/>
              <w:bottom w:type="dxa" w:w="50"/>
              <w:right w:type="dxa" w:w="90"/>
            </w:tcMar>
          </w:tcPr>
          <w:p>
            <w:pPr>
              <w:spacing w:after="0"/>
            </w:pPr>
            <w:r>
              <w:rPr>
                <w:color w:val="1A1A1A"/>
                <w:sz w:val="18"/>
                <w:szCs w:val="18"/>
              </w:rPr>
              <w:t xml:space="preserve">Disable antivirus</w:t>
            </w:r>
          </w:p>
        </w:tc>
        <w:tc>
          <w:tcPr>
            <w:tcW w:type="dxa" w:w="2520"/>
            <w:tcMar>
              <w:top w:type="dxa" w:w="50"/>
              <w:left w:type="dxa" w:w="90"/>
              <w:bottom w:type="dxa" w:w="50"/>
              <w:right w:type="dxa" w:w="90"/>
            </w:tcMar>
          </w:tcPr>
          <w:p>
            <w:pPr>
              <w:spacing w:after="0"/>
            </w:pPr>
            <w:r>
              <w:rPr>
                <w:color w:val="1A1A1A"/>
                <w:sz w:val="18"/>
                <w:szCs w:val="18"/>
              </w:rPr>
              <w:t xml:space="preserve"> </w:t>
            </w:r>
          </w:p>
        </w:tc>
        <w:tc>
          <w:tcPr>
            <w:tcW w:type="dxa" w:w="2520"/>
            <w:tcMar>
              <w:top w:type="dxa" w:w="50"/>
              <w:left w:type="dxa" w:w="90"/>
              <w:bottom w:type="dxa" w:w="50"/>
              <w:right w:type="dxa" w:w="90"/>
            </w:tcMar>
          </w:tcPr>
          <w:p>
            <w:pPr>
              <w:spacing w:after="0"/>
            </w:pPr>
            <w:r>
              <w:rPr>
                <w:color w:val="1A1A1A"/>
                <w:sz w:val="18"/>
                <w:szCs w:val="18"/>
              </w:rPr>
              <w:t xml:space="preserve"> </w:t>
            </w:r>
          </w:p>
        </w:tc>
        <w:tc>
          <w:tcPr>
            <w:tcW w:type="dxa" w:w="2520"/>
            <w:tcMar>
              <w:top w:type="dxa" w:w="50"/>
              <w:left w:type="dxa" w:w="90"/>
              <w:bottom w:type="dxa" w:w="50"/>
              <w:right w:type="dxa" w:w="90"/>
            </w:tcMar>
          </w:tcPr>
          <w:p>
            <w:pPr>
              <w:spacing w:after="0"/>
            </w:pPr>
            <w:r>
              <w:rPr>
                <w:color w:val="1A1A1A"/>
                <w:sz w:val="18"/>
                <w:szCs w:val="18"/>
              </w:rPr>
              <w:t xml:space="preserve"> </w:t>
            </w:r>
          </w:p>
        </w:tc>
      </w:tr>
      <w:tr>
        <w:tc>
          <w:tcPr>
            <w:tcW w:type="dxa" w:w="2520"/>
            <w:shd w:fill="F3ECEC" w:color="auto" w:val="clear"/>
            <w:tcMar>
              <w:top w:type="dxa" w:w="50"/>
              <w:left w:type="dxa" w:w="90"/>
              <w:bottom w:type="dxa" w:w="50"/>
              <w:right w:type="dxa" w:w="90"/>
            </w:tcMar>
          </w:tcPr>
          <w:p>
            <w:pPr>
              <w:spacing w:after="0"/>
            </w:pPr>
            <w:r>
              <w:rPr>
                <w:color w:val="1A1A1A"/>
                <w:sz w:val="18"/>
                <w:szCs w:val="18"/>
              </w:rPr>
              <w:t xml:space="preserve">Clear local logs</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 </w:t>
            </w:r>
          </w:p>
        </w:tc>
      </w:tr>
      <w:tr>
        <w:tc>
          <w:tcPr>
            <w:tcW w:type="dxa" w:w="2520"/>
            <w:tcMar>
              <w:top w:type="dxa" w:w="50"/>
              <w:left w:type="dxa" w:w="90"/>
              <w:bottom w:type="dxa" w:w="50"/>
              <w:right w:type="dxa" w:w="90"/>
            </w:tcMar>
          </w:tcPr>
          <w:p>
            <w:pPr>
              <w:spacing w:after="0"/>
            </w:pPr>
            <w:r>
              <w:rPr>
                <w:color w:val="1A1A1A"/>
                <w:sz w:val="18"/>
                <w:szCs w:val="18"/>
              </w:rPr>
              <w:t xml:space="preserve">Application-control bypass</w:t>
            </w:r>
          </w:p>
        </w:tc>
        <w:tc>
          <w:tcPr>
            <w:tcW w:type="dxa" w:w="2520"/>
            <w:tcMar>
              <w:top w:type="dxa" w:w="50"/>
              <w:left w:type="dxa" w:w="90"/>
              <w:bottom w:type="dxa" w:w="50"/>
              <w:right w:type="dxa" w:w="90"/>
            </w:tcMar>
          </w:tcPr>
          <w:p>
            <w:pPr>
              <w:spacing w:after="0"/>
            </w:pPr>
            <w:r>
              <w:rPr>
                <w:color w:val="1A1A1A"/>
                <w:sz w:val="18"/>
                <w:szCs w:val="18"/>
              </w:rPr>
              <w:t xml:space="preserve"> </w:t>
            </w:r>
          </w:p>
        </w:tc>
        <w:tc>
          <w:tcPr>
            <w:tcW w:type="dxa" w:w="2520"/>
            <w:tcMar>
              <w:top w:type="dxa" w:w="50"/>
              <w:left w:type="dxa" w:w="90"/>
              <w:bottom w:type="dxa" w:w="50"/>
              <w:right w:type="dxa" w:w="90"/>
            </w:tcMar>
          </w:tcPr>
          <w:p>
            <w:pPr>
              <w:spacing w:after="0"/>
            </w:pPr>
            <w:r>
              <w:rPr>
                <w:color w:val="1A1A1A"/>
                <w:sz w:val="18"/>
                <w:szCs w:val="18"/>
              </w:rPr>
              <w:t xml:space="preserve"> </w:t>
            </w:r>
          </w:p>
        </w:tc>
        <w:tc>
          <w:tcPr>
            <w:tcW w:type="dxa" w:w="2520"/>
            <w:tcMar>
              <w:top w:type="dxa" w:w="50"/>
              <w:left w:type="dxa" w:w="90"/>
              <w:bottom w:type="dxa" w:w="50"/>
              <w:right w:type="dxa" w:w="90"/>
            </w:tcMar>
          </w:tcPr>
          <w:p>
            <w:pPr>
              <w:spacing w:after="0"/>
            </w:pPr>
            <w:r>
              <w:rPr>
                <w:color w:val="1A1A1A"/>
                <w:sz w:val="18"/>
                <w:szCs w:val="18"/>
              </w:rPr>
              <w:t xml:space="preserve"> </w:t>
            </w:r>
          </w:p>
        </w:tc>
      </w:tr>
    </w:tbl>
    <w:p>
      <w:pPr>
        <w:spacing w:after="120"/>
      </w:pPr>
      <w:r>
        <w:t xml:space="preserve"/>
      </w:r>
    </w:p>
    <w:p>
      <w:pPr>
        <w:spacing w:after="120" w:before="0"/>
      </w:pPr>
      <w:r>
        <w:rPr>
          <w:b/>
          <w:bCs/>
          <w:color w:val="1A1A1A"/>
          <w:sz w:val="21"/>
          <w:szCs w:val="21"/>
        </w:rPr>
        <w:t xml:space="preserve">Tamper protection enabled?</w:t>
      </w:r>
      <w:r>
        <w:rPr>
          <w:color w:val="1A1A1A"/>
          <w:sz w:val="21"/>
          <w:szCs w:val="21"/>
        </w:rPr>
        <w:t xml:space="preserve"> ____ </w:t>
      </w:r>
      <w:r>
        <w:rPr>
          <w:b/>
          <w:bCs/>
          <w:color w:val="1A1A1A"/>
          <w:sz w:val="21"/>
          <w:szCs w:val="21"/>
        </w:rPr>
        <w:t xml:space="preserve">Logs forwarded off-machine in real time?</w:t>
      </w:r>
      <w:r>
        <w:rPr>
          <w:color w:val="1A1A1A"/>
          <w:sz w:val="21"/>
          <w:szCs w:val="21"/>
        </w:rPr>
        <w:t xml:space="preserve"> ____</w:t>
      </w:r>
    </w:p>
    <w:p>
      <w:pPr>
        <w:spacing w:after="120" w:before="0"/>
      </w:pPr>
      <w:r>
        <w:rPr>
          <w:b/>
          <w:bCs/>
          <w:color w:val="1A1A1A"/>
          <w:sz w:val="21"/>
          <w:szCs w:val="21"/>
        </w:rPr>
        <w:t xml:space="preserve">The defense-in-depth payoff (which layer caught what single control missed):</w:t>
      </w:r>
      <w:r>
        <w:rPr>
          <w:color w:val="1A1A1A"/>
          <w:sz w:val="21"/>
          <w:szCs w:val="21"/>
        </w:rPr>
        <w:t xml:space="preserve"> ____</w:t>
      </w:r>
    </w:p>
    <w:p>
      <w:pPr>
        <w:pStyle w:val="Heading3"/>
        <w:spacing w:after="80" w:before="180"/>
      </w:pPr>
      <w:r>
        <w:rPr>
          <w:b/>
          <w:bCs/>
          <w:color w:val="1A1A1A"/>
          <w:sz w:val="23"/>
          <w:szCs w:val="23"/>
        </w:rPr>
        <w:t xml:space="preserve">Expected outcomes</w:t>
      </w:r>
    </w:p>
    <w:p>
      <w:pPr>
        <w:spacing w:after="120" w:before="0"/>
      </w:pPr>
      <w:r>
        <w:rPr>
          <w:color w:val="1A1A1A"/>
          <w:sz w:val="21"/>
          <w:szCs w:val="21"/>
        </w:rPr>
        <w:t xml:space="preserve">A machine where several evasions that succeeded against a single control are now either prevented or at least detected by another layer, and tamper protection that stops the attacker from simply switching your defenses off. The finished table is the point of the whole part: you can show, from your own evasions, that every single control had a bypass and that layering is what turned each bypass into a prevented or detected event rather than a silent success.</w:t>
      </w:r>
    </w:p>
    <w:p>
      <w:pPr>
        <w:pStyle w:val="Heading3"/>
        <w:spacing w:after="80" w:before="180"/>
      </w:pPr>
      <w:r>
        <w:rPr>
          <w:b/>
          <w:bCs/>
          <w:color w:val="1A1A1A"/>
          <w:sz w:val="23"/>
          <w:szCs w:val="23"/>
        </w:rPr>
        <w:t xml:space="preserve">Discussion questions</w:t>
      </w:r>
    </w:p>
    <w:p>
      <w:pPr>
        <w:pStyle w:val="ListParagraph"/>
        <w:numPr>
          <w:ilvl w:val="0"/>
          <w:numId w:val="47"/>
        </w:numPr>
        <w:spacing w:after="80"/>
      </w:pPr>
      <w:r>
        <w:rPr>
          <w:color w:val="1A1A1A"/>
          <w:sz w:val="21"/>
          <w:szCs w:val="21"/>
        </w:rPr>
        <w:t xml:space="preserve">Which of your controls was easiest to tamper with, and what does that say about trusting any control that can be disabled from the endpoint it runs on?</w:t>
      </w:r>
    </w:p>
    <w:p>
      <w:pPr>
        <w:pStyle w:val="ListParagraph"/>
        <w:numPr>
          <w:ilvl w:val="0"/>
          <w:numId w:val="47"/>
        </w:numPr>
        <w:spacing w:after="80"/>
      </w:pPr>
      <w:r>
        <w:rPr>
          <w:color w:val="1A1A1A"/>
          <w:sz w:val="21"/>
          <w:szCs w:val="21"/>
        </w:rPr>
        <w:t xml:space="preserve">Forwarding logs off-machine defeats local log clearing. What is the general principle there, and where else in your stack does moving something off the endpoint make it harder to tamper with?</w:t>
      </w:r>
    </w:p>
    <w:p>
      <w:pPr>
        <w:pStyle w:val="ListParagraph"/>
        <w:numPr>
          <w:ilvl w:val="0"/>
          <w:numId w:val="47"/>
        </w:numPr>
        <w:spacing w:after="80"/>
      </w:pPr>
      <w:r>
        <w:rPr>
          <w:color w:val="1A1A1A"/>
          <w:sz w:val="21"/>
          <w:szCs w:val="21"/>
        </w:rPr>
        <w:t xml:space="preserve">Some evasions you could only detect, not prevent. Is a detected-but-successful attack an acceptable outcome? Under what conditions is "we can't stop it but we'll always see it" good enough, and when is it not?</w:t>
      </w:r>
    </w:p>
    <w:p>
      <w:pPr>
        <w:pStyle w:val="Heading3"/>
        <w:spacing w:after="80" w:before="180"/>
      </w:pPr>
      <w:r>
        <w:rPr>
          <w:b/>
          <w:bCs/>
          <w:color w:val="1A1A1A"/>
          <w:sz w:val="23"/>
          <w:szCs w:val="23"/>
        </w:rPr>
        <w:t xml:space="preserve">Grading rubric</w:t>
      </w:r>
    </w:p>
    <w:tbl>
      <w:tblPr>
        <w:tblW w:type="dxa" w:w="10080"/>
        <w:tblBorders>
          <w:top w:val="single" w:color="B59A9A" w:sz="2"/>
          <w:left w:val="single" w:color="B59A9A" w:sz="2"/>
          <w:bottom w:val="single" w:color="B59A9A" w:sz="2"/>
          <w:right w:val="single" w:color="B59A9A" w:sz="2"/>
          <w:insideH w:val="single" w:color="B59A9A" w:sz="2"/>
          <w:insideV w:val="single" w:color="B59A9A" w:sz="2"/>
        </w:tblBorders>
      </w:tblPr>
      <w:tblGrid>
        <w:gridCol w:w="5040"/>
        <w:gridCol w:w="5040"/>
      </w:tblGrid>
      <w:tr>
        <w:trPr>
          <w:tblHeader/>
        </w:trPr>
        <w:tc>
          <w:tcPr>
            <w:tcW w:type="dxa" w:w="5040"/>
            <w:shd w:fill="7A0C0C" w:color="auto" w:val="clear"/>
            <w:tcMar>
              <w:top w:type="dxa" w:w="60"/>
              <w:left w:type="dxa" w:w="90"/>
              <w:bottom w:type="dxa" w:w="60"/>
              <w:right w:type="dxa" w:w="90"/>
            </w:tcMar>
          </w:tcPr>
          <w:p>
            <w:pPr>
              <w:spacing w:after="0"/>
            </w:pPr>
            <w:r>
              <w:rPr>
                <w:b/>
                <w:bCs/>
                <w:color w:val="FFFFFF"/>
                <w:sz w:val="19"/>
                <w:szCs w:val="19"/>
              </w:rPr>
              <w:t xml:space="preserve">Criterion</w:t>
            </w:r>
          </w:p>
        </w:tc>
        <w:tc>
          <w:tcPr>
            <w:tcW w:type="dxa" w:w="5040"/>
            <w:shd w:fill="7A0C0C" w:color="auto" w:val="clear"/>
            <w:tcMar>
              <w:top w:type="dxa" w:w="60"/>
              <w:left w:type="dxa" w:w="90"/>
              <w:bottom w:type="dxa" w:w="60"/>
              <w:right w:type="dxa" w:w="90"/>
            </w:tcMar>
          </w:tcPr>
          <w:p>
            <w:pPr>
              <w:spacing w:after="0"/>
            </w:pPr>
            <w:r>
              <w:rPr>
                <w:b/>
                <w:bCs/>
                <w:color w:val="FFFFFF"/>
                <w:sz w:val="19"/>
                <w:szCs w:val="19"/>
              </w:rPr>
              <w:t xml:space="preserve">Points</w:t>
            </w:r>
          </w:p>
        </w:tc>
      </w:tr>
      <w:tr>
        <w:tc>
          <w:tcPr>
            <w:tcW w:type="dxa" w:w="5040"/>
            <w:tcMar>
              <w:top w:type="dxa" w:w="50"/>
              <w:left w:type="dxa" w:w="90"/>
              <w:bottom w:type="dxa" w:w="50"/>
              <w:right w:type="dxa" w:w="90"/>
            </w:tcMar>
          </w:tcPr>
          <w:p>
            <w:pPr>
              <w:spacing w:after="0"/>
            </w:pPr>
            <w:r>
              <w:rPr>
                <w:color w:val="1A1A1A"/>
                <w:sz w:val="18"/>
                <w:szCs w:val="18"/>
              </w:rPr>
              <w:t xml:space="preserve">Multiple evasions attempted against the existing control stack</w:t>
            </w:r>
          </w:p>
        </w:tc>
        <w:tc>
          <w:tcPr>
            <w:tcW w:type="dxa" w:w="5040"/>
            <w:tcMar>
              <w:top w:type="dxa" w:w="50"/>
              <w:left w:type="dxa" w:w="90"/>
              <w:bottom w:type="dxa" w:w="50"/>
              <w:right w:type="dxa" w:w="90"/>
            </w:tcMar>
          </w:tcPr>
          <w:p>
            <w:pPr>
              <w:spacing w:after="0"/>
            </w:pPr>
            <w:r>
              <w:rPr>
                <w:color w:val="1A1A1A"/>
                <w:sz w:val="18"/>
                <w:szCs w:val="18"/>
              </w:rPr>
              <w:t xml:space="preserve">20</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Tampering with security tools attempted and results recorded</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15</w:t>
            </w:r>
          </w:p>
        </w:tc>
      </w:tr>
      <w:tr>
        <w:tc>
          <w:tcPr>
            <w:tcW w:type="dxa" w:w="5040"/>
            <w:tcMar>
              <w:top w:type="dxa" w:w="50"/>
              <w:left w:type="dxa" w:w="90"/>
              <w:bottom w:type="dxa" w:w="50"/>
              <w:right w:type="dxa" w:w="90"/>
            </w:tcMar>
          </w:tcPr>
          <w:p>
            <w:pPr>
              <w:spacing w:after="0"/>
            </w:pPr>
            <w:r>
              <w:rPr>
                <w:color w:val="1A1A1A"/>
                <w:sz w:val="18"/>
                <w:szCs w:val="18"/>
              </w:rPr>
              <w:t xml:space="preserve">For each successful evasion, an appropriate layer added</w:t>
            </w:r>
          </w:p>
        </w:tc>
        <w:tc>
          <w:tcPr>
            <w:tcW w:type="dxa" w:w="5040"/>
            <w:tcMar>
              <w:top w:type="dxa" w:w="50"/>
              <w:left w:type="dxa" w:w="90"/>
              <w:bottom w:type="dxa" w:w="50"/>
              <w:right w:type="dxa" w:w="90"/>
            </w:tcMar>
          </w:tcPr>
          <w:p>
            <w:pPr>
              <w:spacing w:after="0"/>
            </w:pPr>
            <w:r>
              <w:rPr>
                <w:color w:val="1A1A1A"/>
                <w:sz w:val="18"/>
                <w:szCs w:val="18"/>
              </w:rPr>
              <w:t xml:space="preserve">25</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Tamper protection and off-machine log forwarding implemented</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15</w:t>
            </w:r>
          </w:p>
        </w:tc>
      </w:tr>
      <w:tr>
        <w:tc>
          <w:tcPr>
            <w:tcW w:type="dxa" w:w="5040"/>
            <w:tcMar>
              <w:top w:type="dxa" w:w="50"/>
              <w:left w:type="dxa" w:w="90"/>
              <w:bottom w:type="dxa" w:w="50"/>
              <w:right w:type="dxa" w:w="90"/>
            </w:tcMar>
          </w:tcPr>
          <w:p>
            <w:pPr>
              <w:spacing w:after="0"/>
            </w:pPr>
            <w:r>
              <w:rPr>
                <w:color w:val="1A1A1A"/>
                <w:sz w:val="18"/>
                <w:szCs w:val="18"/>
              </w:rPr>
              <w:t xml:space="preserve">Re-test shows evasions now prevented or detected</w:t>
            </w:r>
          </w:p>
        </w:tc>
        <w:tc>
          <w:tcPr>
            <w:tcW w:type="dxa" w:w="5040"/>
            <w:tcMar>
              <w:top w:type="dxa" w:w="50"/>
              <w:left w:type="dxa" w:w="90"/>
              <w:bottom w:type="dxa" w:w="50"/>
              <w:right w:type="dxa" w:w="90"/>
            </w:tcMar>
          </w:tcPr>
          <w:p>
            <w:pPr>
              <w:spacing w:after="0"/>
            </w:pPr>
            <w:r>
              <w:rPr>
                <w:color w:val="1A1A1A"/>
                <w:sz w:val="18"/>
                <w:szCs w:val="18"/>
              </w:rPr>
              <w:t xml:space="preserve">15</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Defense-in-depth payoff articulated from the student's own results</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10</w:t>
            </w:r>
          </w:p>
        </w:tc>
      </w:tr>
      <w:tr>
        <w:tc>
          <w:tcPr>
            <w:tcW w:type="dxa" w:w="5040"/>
            <w:tcMar>
              <w:top w:type="dxa" w:w="50"/>
              <w:left w:type="dxa" w:w="90"/>
              <w:bottom w:type="dxa" w:w="50"/>
              <w:right w:type="dxa" w:w="90"/>
            </w:tcMar>
          </w:tcPr>
          <w:p>
            <w:pPr>
              <w:spacing w:after="0"/>
            </w:pPr>
            <w:r>
              <w:rPr>
                <w:b/>
                <w:bCs/>
                <w:color w:val="1A1A1A"/>
                <w:sz w:val="18"/>
                <w:szCs w:val="18"/>
              </w:rPr>
              <w:t xml:space="preserve">Total</w:t>
            </w:r>
          </w:p>
        </w:tc>
        <w:tc>
          <w:tcPr>
            <w:tcW w:type="dxa" w:w="5040"/>
            <w:tcMar>
              <w:top w:type="dxa" w:w="50"/>
              <w:left w:type="dxa" w:w="90"/>
              <w:bottom w:type="dxa" w:w="50"/>
              <w:right w:type="dxa" w:w="90"/>
            </w:tcMar>
          </w:tcPr>
          <w:p>
            <w:pPr>
              <w:spacing w:after="0"/>
            </w:pPr>
            <w:r>
              <w:rPr>
                <w:b/>
                <w:bCs/>
                <w:color w:val="1A1A1A"/>
                <w:sz w:val="18"/>
                <w:szCs w:val="18"/>
              </w:rPr>
              <w:t xml:space="preserve">100</w:t>
            </w:r>
          </w:p>
        </w:tc>
      </w:tr>
    </w:tbl>
    <w:p>
      <w:pPr>
        <w:spacing w:after="120"/>
      </w:pPr>
      <w:r>
        <w:t xml:space="preserve"/>
      </w:r>
    </w:p>
    <w:p>
      <w:pPr>
        <w:pBdr>
          <w:bottom w:val="single" w:color="B59A9A" w:sz="8" w:space="1"/>
        </w:pBdr>
        <w:spacing w:after="120" w:before="120"/>
      </w:pPr>
      <w:r>
        <w:t xml:space="preserve"/>
      </w:r>
    </w:p>
    <w:p>
      <w:r>
        <w:br w:type="page"/>
      </w:r>
    </w:p>
    <w:p>
      <w:pPr>
        <w:pStyle w:val="Heading1"/>
        <w:pBdr>
          <w:top w:val="single" w:color="7A0C0C" w:sz="18" w:space="6"/>
          <w:bottom w:val="single" w:color="7A0C0C" w:sz="18" w:space="6"/>
        </w:pBdr>
        <w:spacing w:after="200" w:before="2200"/>
        <w:jc w:val="center"/>
      </w:pPr>
      <w:r>
        <w:rPr>
          <w:b/>
          <w:bCs/>
          <w:color w:val="7A0C0C"/>
          <w:sz w:val="40"/>
          <w:szCs w:val="40"/>
        </w:rPr>
        <w:t xml:space="preserve">Part IV: Managing Endpoints at Scale</w:t>
      </w:r>
    </w:p>
    <w:p>
      <w:pPr>
        <w:pBdr>
          <w:bottom w:val="single" w:color="B59A9A" w:sz="8" w:space="1"/>
        </w:pBdr>
        <w:spacing w:after="120" w:before="120"/>
      </w:pPr>
      <w:r>
        <w:t xml:space="preserve"/>
      </w:r>
    </w:p>
    <w:p>
      <w:pPr>
        <w:pStyle w:val="Heading2"/>
        <w:pBdr>
          <w:bottom w:val="single" w:color="B59A9A" w:sz="10" w:space="3"/>
        </w:pBdr>
        <w:spacing w:after="120" w:before="120"/>
      </w:pPr>
      <w:r>
        <w:rPr>
          <w:b/>
          <w:bCs/>
          <w:color w:val="A01818"/>
          <w:sz w:val="28"/>
          <w:szCs w:val="28"/>
        </w:rPr>
        <w:t xml:space="preserve">Lab 19: Manage a Fleet from a Central Platform and Catch Drift</w:t>
      </w:r>
    </w:p>
    <w:p>
      <w:pPr>
        <w:spacing w:after="140" w:before="0"/>
      </w:pPr>
      <w:r>
        <w:rPr>
          <w:i/>
          <w:iCs/>
          <w:color w:val="555555"/>
          <w:sz w:val="20"/>
          <w:szCs w:val="20"/>
        </w:rPr>
        <w:t xml:space="preserve">Companion to Video 19: Endpoint Management at Scale</w:t>
      </w:r>
    </w:p>
    <w:p>
      <w:pPr>
        <w:pStyle w:val="Heading3"/>
        <w:spacing w:after="80" w:before="180"/>
      </w:pPr>
      <w:r>
        <w:rPr>
          <w:b/>
          <w:bCs/>
          <w:color w:val="1A1A1A"/>
          <w:sz w:val="23"/>
          <w:szCs w:val="23"/>
        </w:rPr>
        <w:t xml:space="preserve">Lab objectives</w:t>
      </w:r>
    </w:p>
    <w:p>
      <w:pPr>
        <w:spacing w:after="120" w:before="0"/>
      </w:pPr>
      <w:r>
        <w:rPr>
          <w:color w:val="1A1A1A"/>
          <w:sz w:val="21"/>
          <w:szCs w:val="21"/>
        </w:rPr>
        <w:t xml:space="preserve">By the end of this lab you will be able to:</w:t>
      </w:r>
    </w:p>
    <w:p>
      <w:pPr>
        <w:pStyle w:val="ListParagraph"/>
        <w:numPr>
          <w:ilvl w:val="0"/>
          <w:numId w:val="2"/>
        </w:numPr>
        <w:spacing w:after="60"/>
      </w:pPr>
      <w:r>
        <w:rPr>
          <w:color w:val="1A1A1A"/>
          <w:sz w:val="21"/>
          <w:szCs w:val="21"/>
        </w:rPr>
        <w:t xml:space="preserve">Manage your lab endpoints from a central platform rather than one machine at a time.</w:t>
      </w:r>
    </w:p>
    <w:p>
      <w:pPr>
        <w:pStyle w:val="ListParagraph"/>
        <w:numPr>
          <w:ilvl w:val="0"/>
          <w:numId w:val="2"/>
        </w:numPr>
        <w:spacing w:after="60"/>
      </w:pPr>
      <w:r>
        <w:rPr>
          <w:color w:val="1A1A1A"/>
          <w:sz w:val="21"/>
          <w:szCs w:val="21"/>
        </w:rPr>
        <w:t xml:space="preserve">Enforce a hardened baseline across all of them consistently.</w:t>
      </w:r>
    </w:p>
    <w:p>
      <w:pPr>
        <w:pStyle w:val="ListParagraph"/>
        <w:numPr>
          <w:ilvl w:val="0"/>
          <w:numId w:val="2"/>
        </w:numPr>
        <w:spacing w:after="60"/>
      </w:pPr>
      <w:r>
        <w:rPr>
          <w:color w:val="1A1A1A"/>
          <w:sz w:val="21"/>
          <w:szCs w:val="21"/>
        </w:rPr>
        <w:t xml:space="preserve">Detect an endpoint that has drifted from the baseline, the configuration divergence that silently opens holes.</w:t>
      </w:r>
    </w:p>
    <w:p>
      <w:pPr>
        <w:pStyle w:val="Heading3"/>
        <w:spacing w:after="80" w:before="180"/>
      </w:pPr>
      <w:r>
        <w:rPr>
          <w:b/>
          <w:bCs/>
          <w:color w:val="1A1A1A"/>
          <w:sz w:val="23"/>
          <w:szCs w:val="23"/>
        </w:rPr>
        <w:t xml:space="preserve">Prerequisites</w:t>
      </w:r>
    </w:p>
    <w:p>
      <w:pPr>
        <w:pStyle w:val="ListParagraph"/>
        <w:numPr>
          <w:ilvl w:val="0"/>
          <w:numId w:val="2"/>
        </w:numPr>
        <w:spacing w:after="60"/>
      </w:pPr>
      <w:r>
        <w:rPr>
          <w:color w:val="1A1A1A"/>
          <w:sz w:val="21"/>
          <w:szCs w:val="21"/>
        </w:rPr>
        <w:t xml:space="preserve">WIN-ENDPOINT, WIN-SERVER, and LIN-ENDPOINT all running.</w:t>
      </w:r>
    </w:p>
    <w:p>
      <w:pPr>
        <w:pStyle w:val="ListParagraph"/>
        <w:numPr>
          <w:ilvl w:val="0"/>
          <w:numId w:val="2"/>
        </w:numPr>
        <w:spacing w:after="60"/>
      </w:pPr>
      <w:r>
        <w:rPr>
          <w:color w:val="1A1A1A"/>
          <w:sz w:val="21"/>
          <w:szCs w:val="21"/>
        </w:rPr>
        <w:t xml:space="preserve">A central management approach. For Windows, Active Directory with Group Policy on WIN-SERVER is the classic small-scale fleet manager and is ideal for this lab; Joshua's homelab already runs AD, so this maps directly to a familiar setup. For cross-platform, a configuration management tool (such as Ansible) managing all three endpoints works and generalizes better.</w:t>
      </w:r>
    </w:p>
    <w:p>
      <w:pPr>
        <w:pStyle w:val="ListParagraph"/>
        <w:numPr>
          <w:ilvl w:val="0"/>
          <w:numId w:val="2"/>
        </w:numPr>
        <w:spacing w:after="60"/>
      </w:pPr>
      <w:r>
        <w:rPr>
          <w:color w:val="1A1A1A"/>
          <w:sz w:val="21"/>
          <w:szCs w:val="21"/>
        </w:rPr>
        <w:t xml:space="preserve">Snapshot all machines before starting.</w:t>
      </w:r>
    </w:p>
    <w:p>
      <w:pPr>
        <w:pStyle w:val="Heading3"/>
        <w:spacing w:after="80" w:before="180"/>
      </w:pPr>
      <w:r>
        <w:rPr>
          <w:b/>
          <w:bCs/>
          <w:color w:val="1A1A1A"/>
          <w:sz w:val="23"/>
          <w:szCs w:val="23"/>
        </w:rPr>
        <w:t xml:space="preserve">Scenario</w:t>
      </w:r>
    </w:p>
    <w:p>
      <w:pPr>
        <w:spacing w:after="120" w:before="0"/>
      </w:pPr>
      <w:r>
        <w:rPr>
          <w:color w:val="1A1A1A"/>
          <w:sz w:val="21"/>
          <w:szCs w:val="21"/>
        </w:rPr>
        <w:t xml:space="preserve">Defending one endpoint is nothing like defending a fleet. Everything you did by hand in Parts II and III has to become consistent, enforced, and visible across every machine, or it does not hold. The failure that defines this lab is drift: endpoints quietly diverging from their secure baseline until one of them has a hole nobody meant to open. This lab makes the baseline central and enforced, then catches a drifted machine.</w:t>
      </w:r>
    </w:p>
    <w:p>
      <w:pPr>
        <w:pStyle w:val="Heading3"/>
        <w:spacing w:after="80" w:before="180"/>
      </w:pPr>
      <w:r>
        <w:rPr>
          <w:b/>
          <w:bCs/>
          <w:color w:val="1A1A1A"/>
          <w:sz w:val="23"/>
          <w:szCs w:val="23"/>
        </w:rPr>
        <w:t xml:space="preserve">Step-by-step instructions</w:t>
      </w:r>
    </w:p>
    <w:p>
      <w:pPr>
        <w:pStyle w:val="ListParagraph"/>
        <w:numPr>
          <w:ilvl w:val="0"/>
          <w:numId w:val="48"/>
        </w:numPr>
        <w:spacing w:after="80"/>
      </w:pPr>
      <w:r>
        <w:rPr>
          <w:b/>
          <w:bCs/>
          <w:color w:val="1A1A1A"/>
          <w:sz w:val="21"/>
          <w:szCs w:val="21"/>
        </w:rPr>
        <w:t xml:space="preserve">Snapshot</w:t>
      </w:r>
      <w:r>
        <w:rPr>
          <w:color w:val="1A1A1A"/>
          <w:sz w:val="21"/>
          <w:szCs w:val="21"/>
        </w:rPr>
        <w:t xml:space="preserve"> all three endpoints.</w:t>
      </w:r>
    </w:p>
    <w:p>
      <w:pPr>
        <w:pStyle w:val="ListParagraph"/>
        <w:numPr>
          <w:ilvl w:val="0"/>
          <w:numId w:val="48"/>
        </w:numPr>
        <w:spacing w:after="80"/>
      </w:pPr>
      <w:r>
        <w:rPr>
          <w:b/>
          <w:bCs/>
          <w:color w:val="1A1A1A"/>
          <w:sz w:val="21"/>
          <w:szCs w:val="21"/>
        </w:rPr>
        <w:t xml:space="preserve">Build the central management.</w:t>
      </w:r>
      <w:r>
        <w:rPr>
          <w:color w:val="1A1A1A"/>
          <w:sz w:val="21"/>
          <w:szCs w:val="21"/>
        </w:rPr>
        <w:t xml:space="preserve"> Stand up your chosen platform:</w:t>
      </w:r>
    </w:p>
    <w:p>
      <w:pPr>
        <w:pStyle w:val="ListParagraph"/>
        <w:numPr>
          <w:ilvl w:val="1"/>
          <w:numId w:val="2"/>
        </w:numPr>
        <w:spacing w:after="60"/>
      </w:pPr>
      <w:r>
        <w:rPr>
          <w:color w:val="1A1A1A"/>
          <w:sz w:val="21"/>
          <w:szCs w:val="21"/>
        </w:rPr>
        <w:t xml:space="preserve">Group Policy route: join WIN-ENDPOINT (and WIN-SERVER as needed) to the Active Directory domain on WIN-SERVER. Now one place governs many machines.</w:t>
      </w:r>
    </w:p>
    <w:p>
      <w:pPr>
        <w:pStyle w:val="ListParagraph"/>
        <w:numPr>
          <w:ilvl w:val="1"/>
          <w:numId w:val="2"/>
        </w:numPr>
        <w:spacing w:after="60"/>
      </w:pPr>
      <w:r>
        <w:rPr>
          <w:color w:val="1A1A1A"/>
          <w:sz w:val="21"/>
          <w:szCs w:val="21"/>
        </w:rPr>
        <w:t xml:space="preserve">Configuration management route: set up Ansible on MONITOR or WIN-SERVER with all three endpoints as managed hosts.</w:t>
      </w:r>
    </w:p>
    <w:p>
      <w:pPr>
        <w:pStyle w:val="ListParagraph"/>
        <w:numPr>
          <w:ilvl w:val="0"/>
          <w:numId w:val="49"/>
        </w:numPr>
        <w:spacing w:after="80"/>
      </w:pPr>
      <w:r>
        <w:rPr>
          <w:b/>
          <w:bCs/>
          <w:color w:val="1A1A1A"/>
          <w:sz w:val="21"/>
          <w:szCs w:val="21"/>
        </w:rPr>
        <w:t xml:space="preserve">Inventory the fleet.</w:t>
      </w:r>
      <w:r>
        <w:rPr>
          <w:color w:val="1A1A1A"/>
          <w:sz w:val="21"/>
          <w:szCs w:val="21"/>
        </w:rPr>
        <w:t xml:space="preserve"> Confirm the platform knows about every endpoint. You cannot secure the endpoints you do not know you have, so the inventory is the foundation. Record every machine the platform can see, and note any you had to add manually.</w:t>
      </w:r>
    </w:p>
    <w:p>
      <w:pPr>
        <w:pStyle w:val="ListParagraph"/>
        <w:numPr>
          <w:ilvl w:val="0"/>
          <w:numId w:val="49"/>
        </w:numPr>
        <w:spacing w:after="80"/>
      </w:pPr>
      <w:r>
        <w:rPr>
          <w:b/>
          <w:bCs/>
          <w:color w:val="1A1A1A"/>
          <w:sz w:val="21"/>
          <w:szCs w:val="21"/>
        </w:rPr>
        <w:t xml:space="preserve">Enforce the baseline centrally.</w:t>
      </w:r>
      <w:r>
        <w:rPr>
          <w:color w:val="1A1A1A"/>
          <w:sz w:val="21"/>
          <w:szCs w:val="21"/>
        </w:rPr>
        <w:t xml:space="preserve"> Take a slice of the hardening from Lab 6 and push it to all endpoints from the central platform rather than configuring each by hand, for example, a password policy, an audit policy, and a key security setting. Confirm it applied to every machine. This is the point of fleet management: configure once, enforce everywhere.</w:t>
      </w:r>
    </w:p>
    <w:p>
      <w:pPr>
        <w:pStyle w:val="ListParagraph"/>
        <w:numPr>
          <w:ilvl w:val="0"/>
          <w:numId w:val="49"/>
        </w:numPr>
        <w:spacing w:after="80"/>
      </w:pPr>
      <w:r>
        <w:rPr>
          <w:b/>
          <w:bCs/>
          <w:color w:val="1A1A1A"/>
          <w:sz w:val="21"/>
          <w:szCs w:val="21"/>
        </w:rPr>
        <w:t xml:space="preserve">Deploy the agent centrally.</w:t>
      </w:r>
      <w:r>
        <w:rPr>
          <w:color w:val="1A1A1A"/>
          <w:sz w:val="21"/>
          <w:szCs w:val="21"/>
        </w:rPr>
        <w:t xml:space="preserve"> Push your telemetry/EDR agent (Sysmon or equivalent) to all endpoints from the platform, rather than installing it machine by machine. Confirm every endpoint is now reporting.</w:t>
      </w:r>
    </w:p>
    <w:p>
      <w:pPr>
        <w:pStyle w:val="ListParagraph"/>
        <w:numPr>
          <w:ilvl w:val="0"/>
          <w:numId w:val="49"/>
        </w:numPr>
        <w:spacing w:after="80"/>
      </w:pPr>
      <w:r>
        <w:rPr>
          <w:b/>
          <w:bCs/>
          <w:color w:val="1A1A1A"/>
          <w:sz w:val="21"/>
          <w:szCs w:val="21"/>
        </w:rPr>
        <w:t xml:space="preserve">Introduce drift.</w:t>
      </w:r>
      <w:r>
        <w:rPr>
          <w:color w:val="1A1A1A"/>
          <w:sz w:val="21"/>
          <w:szCs w:val="21"/>
        </w:rPr>
        <w:t xml:space="preserve"> On one endpoint only, change a setting away from the baseline, as if a user or a hurried admin had, disable the audit policy, or re-enable a service you had removed, or turn off the agent. This is a single drifted machine in your small fleet.</w:t>
      </w:r>
    </w:p>
    <w:p>
      <w:pPr>
        <w:pStyle w:val="ListParagraph"/>
        <w:numPr>
          <w:ilvl w:val="0"/>
          <w:numId w:val="49"/>
        </w:numPr>
        <w:spacing w:after="80"/>
      </w:pPr>
      <w:r>
        <w:rPr>
          <w:b/>
          <w:bCs/>
          <w:color w:val="1A1A1A"/>
          <w:sz w:val="21"/>
          <w:szCs w:val="21"/>
        </w:rPr>
        <w:t xml:space="preserve">Detect the drift.</w:t>
      </w:r>
      <w:r>
        <w:rPr>
          <w:color w:val="1A1A1A"/>
          <w:sz w:val="21"/>
          <w:szCs w:val="21"/>
        </w:rPr>
        <w:t xml:space="preserve"> From the central platform, detect which endpoint no longer matches the baseline. With Group Policy, run a resultant-set-of-policy or compliance check; with Ansible, run the playbook in check mode and look for the host reporting changes needed. The platform should flag the one machine that diverged. Record how you found it and how long it took.</w:t>
      </w:r>
    </w:p>
    <w:p>
      <w:pPr>
        <w:pStyle w:val="ListParagraph"/>
        <w:numPr>
          <w:ilvl w:val="0"/>
          <w:numId w:val="49"/>
        </w:numPr>
        <w:spacing w:after="80"/>
      </w:pPr>
      <w:r>
        <w:rPr>
          <w:b/>
          <w:bCs/>
          <w:color w:val="1A1A1A"/>
          <w:sz w:val="21"/>
          <w:szCs w:val="21"/>
        </w:rPr>
        <w:t xml:space="preserve">Correct the drift.</w:t>
      </w:r>
      <w:r>
        <w:rPr>
          <w:color w:val="1A1A1A"/>
          <w:sz w:val="21"/>
          <w:szCs w:val="21"/>
        </w:rPr>
        <w:t xml:space="preserve"> Re-enforce the baseline from the platform and confirm the drifted endpoint is brought back into line automatically. This closes the loop: central detection plus central correction.</w:t>
      </w:r>
    </w:p>
    <w:p>
      <w:pPr>
        <w:pStyle w:val="ListParagraph"/>
        <w:numPr>
          <w:ilvl w:val="0"/>
          <w:numId w:val="49"/>
        </w:numPr>
        <w:spacing w:after="80"/>
      </w:pPr>
      <w:r>
        <w:rPr>
          <w:b/>
          <w:bCs/>
          <w:color w:val="1A1A1A"/>
          <w:sz w:val="21"/>
          <w:szCs w:val="21"/>
        </w:rPr>
        <w:t xml:space="preserve">Check the agent-reporting problem.</w:t>
      </w:r>
      <w:r>
        <w:rPr>
          <w:color w:val="1A1A1A"/>
          <w:sz w:val="21"/>
          <w:szCs w:val="21"/>
        </w:rPr>
        <w:t xml:space="preserve"> Confirm you can tell, centrally, that every agent is still reporting. An agent that silently stopped is an endpoint you have gone blind on, and it should itself be a detectable condition.</w:t>
      </w:r>
    </w:p>
    <w:p>
      <w:pPr>
        <w:pStyle w:val="Heading3"/>
        <w:spacing w:after="80" w:before="180"/>
      </w:pPr>
      <w:r>
        <w:rPr>
          <w:b/>
          <w:bCs/>
          <w:color w:val="1A1A1A"/>
          <w:sz w:val="23"/>
          <w:szCs w:val="23"/>
        </w:rPr>
        <w:t xml:space="preserve">Lab worksheet</w:t>
      </w:r>
    </w:p>
    <w:p>
      <w:pPr>
        <w:spacing w:after="120" w:before="0"/>
      </w:pPr>
      <w:r>
        <w:rPr>
          <w:b/>
          <w:bCs/>
          <w:color w:val="1A1A1A"/>
          <w:sz w:val="21"/>
          <w:szCs w:val="21"/>
        </w:rPr>
        <w:t xml:space="preserve">Fleet inventory:</w:t>
      </w:r>
    </w:p>
    <w:tbl>
      <w:tblPr>
        <w:tblW w:type="dxa" w:w="10080"/>
        <w:tblBorders>
          <w:top w:val="single" w:color="B59A9A" w:sz="2"/>
          <w:left w:val="single" w:color="B59A9A" w:sz="2"/>
          <w:bottom w:val="single" w:color="B59A9A" w:sz="2"/>
          <w:right w:val="single" w:color="B59A9A" w:sz="2"/>
          <w:insideH w:val="single" w:color="B59A9A" w:sz="2"/>
          <w:insideV w:val="single" w:color="B59A9A" w:sz="2"/>
        </w:tblBorders>
      </w:tblPr>
      <w:tblGrid>
        <w:gridCol w:w="3360"/>
        <w:gridCol w:w="3360"/>
        <w:gridCol w:w="3360"/>
      </w:tblGrid>
      <w:tr>
        <w:trPr>
          <w:tblHeader/>
        </w:trPr>
        <w:tc>
          <w:tcPr>
            <w:tcW w:type="dxa" w:w="3360"/>
            <w:shd w:fill="7A0C0C" w:color="auto" w:val="clear"/>
            <w:tcMar>
              <w:top w:type="dxa" w:w="60"/>
              <w:left w:type="dxa" w:w="90"/>
              <w:bottom w:type="dxa" w:w="60"/>
              <w:right w:type="dxa" w:w="90"/>
            </w:tcMar>
          </w:tcPr>
          <w:p>
            <w:pPr>
              <w:spacing w:after="0"/>
            </w:pPr>
            <w:r>
              <w:rPr>
                <w:b/>
                <w:bCs/>
                <w:color w:val="FFFFFF"/>
                <w:sz w:val="19"/>
                <w:szCs w:val="19"/>
              </w:rPr>
              <w:t xml:space="preserve">Endpoint</w:t>
            </w:r>
          </w:p>
        </w:tc>
        <w:tc>
          <w:tcPr>
            <w:tcW w:type="dxa" w:w="3360"/>
            <w:shd w:fill="7A0C0C" w:color="auto" w:val="clear"/>
            <w:tcMar>
              <w:top w:type="dxa" w:w="60"/>
              <w:left w:type="dxa" w:w="90"/>
              <w:bottom w:type="dxa" w:w="60"/>
              <w:right w:type="dxa" w:w="90"/>
            </w:tcMar>
          </w:tcPr>
          <w:p>
            <w:pPr>
              <w:spacing w:after="0"/>
            </w:pPr>
            <w:r>
              <w:rPr>
                <w:b/>
                <w:bCs/>
                <w:color w:val="FFFFFF"/>
                <w:sz w:val="19"/>
                <w:szCs w:val="19"/>
              </w:rPr>
              <w:t xml:space="preserve">Visible to platform?</w:t>
            </w:r>
          </w:p>
        </w:tc>
        <w:tc>
          <w:tcPr>
            <w:tcW w:type="dxa" w:w="3360"/>
            <w:shd w:fill="7A0C0C" w:color="auto" w:val="clear"/>
            <w:tcMar>
              <w:top w:type="dxa" w:w="60"/>
              <w:left w:type="dxa" w:w="90"/>
              <w:bottom w:type="dxa" w:w="60"/>
              <w:right w:type="dxa" w:w="90"/>
            </w:tcMar>
          </w:tcPr>
          <w:p>
            <w:pPr>
              <w:spacing w:after="0"/>
            </w:pPr>
            <w:r>
              <w:rPr>
                <w:b/>
                <w:bCs/>
                <w:color w:val="FFFFFF"/>
                <w:sz w:val="19"/>
                <w:szCs w:val="19"/>
              </w:rPr>
              <w:t xml:space="preserve">Agent reporting?</w:t>
            </w:r>
          </w:p>
        </w:tc>
      </w:tr>
      <w:tr>
        <w:tc>
          <w:tcPr>
            <w:tcW w:type="dxa" w:w="3360"/>
            <w:tcMar>
              <w:top w:type="dxa" w:w="50"/>
              <w:left w:type="dxa" w:w="90"/>
              <w:bottom w:type="dxa" w:w="50"/>
              <w:right w:type="dxa" w:w="90"/>
            </w:tcMar>
          </w:tcPr>
          <w:p>
            <w:pPr>
              <w:spacing w:after="0"/>
            </w:pPr>
            <w:r>
              <w:rPr>
                <w:color w:val="1A1A1A"/>
                <w:sz w:val="18"/>
                <w:szCs w:val="18"/>
              </w:rPr>
              <w:t xml:space="preserve">WIN-ENDPOINT</w:t>
            </w:r>
          </w:p>
        </w:tc>
        <w:tc>
          <w:tcPr>
            <w:tcW w:type="dxa" w:w="3360"/>
            <w:tcMar>
              <w:top w:type="dxa" w:w="50"/>
              <w:left w:type="dxa" w:w="90"/>
              <w:bottom w:type="dxa" w:w="50"/>
              <w:right w:type="dxa" w:w="90"/>
            </w:tcMar>
          </w:tcPr>
          <w:p>
            <w:pPr>
              <w:spacing w:after="0"/>
            </w:pPr>
            <w:r>
              <w:rPr>
                <w:color w:val="1A1A1A"/>
                <w:sz w:val="18"/>
                <w:szCs w:val="18"/>
              </w:rPr>
              <w:t xml:space="preserve"> </w:t>
            </w:r>
          </w:p>
        </w:tc>
        <w:tc>
          <w:tcPr>
            <w:tcW w:type="dxa" w:w="3360"/>
            <w:tcMar>
              <w:top w:type="dxa" w:w="50"/>
              <w:left w:type="dxa" w:w="90"/>
              <w:bottom w:type="dxa" w:w="50"/>
              <w:right w:type="dxa" w:w="90"/>
            </w:tcMar>
          </w:tcPr>
          <w:p>
            <w:pPr>
              <w:spacing w:after="0"/>
            </w:pPr>
            <w:r>
              <w:rPr>
                <w:color w:val="1A1A1A"/>
                <w:sz w:val="18"/>
                <w:szCs w:val="18"/>
              </w:rPr>
              <w:t xml:space="preserve"> </w:t>
            </w:r>
          </w:p>
        </w:tc>
      </w:tr>
      <w:tr>
        <w:tc>
          <w:tcPr>
            <w:tcW w:type="dxa" w:w="3360"/>
            <w:shd w:fill="F3ECEC" w:color="auto" w:val="clear"/>
            <w:tcMar>
              <w:top w:type="dxa" w:w="50"/>
              <w:left w:type="dxa" w:w="90"/>
              <w:bottom w:type="dxa" w:w="50"/>
              <w:right w:type="dxa" w:w="90"/>
            </w:tcMar>
          </w:tcPr>
          <w:p>
            <w:pPr>
              <w:spacing w:after="0"/>
            </w:pPr>
            <w:r>
              <w:rPr>
                <w:color w:val="1A1A1A"/>
                <w:sz w:val="18"/>
                <w:szCs w:val="18"/>
              </w:rPr>
              <w:t xml:space="preserve">WIN-SERVER</w:t>
            </w:r>
          </w:p>
        </w:tc>
        <w:tc>
          <w:tcPr>
            <w:tcW w:type="dxa" w:w="3360"/>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3360"/>
            <w:shd w:fill="F3ECEC" w:color="auto" w:val="clear"/>
            <w:tcMar>
              <w:top w:type="dxa" w:w="50"/>
              <w:left w:type="dxa" w:w="90"/>
              <w:bottom w:type="dxa" w:w="50"/>
              <w:right w:type="dxa" w:w="90"/>
            </w:tcMar>
          </w:tcPr>
          <w:p>
            <w:pPr>
              <w:spacing w:after="0"/>
            </w:pPr>
            <w:r>
              <w:rPr>
                <w:color w:val="1A1A1A"/>
                <w:sz w:val="18"/>
                <w:szCs w:val="18"/>
              </w:rPr>
              <w:t xml:space="preserve"> </w:t>
            </w:r>
          </w:p>
        </w:tc>
      </w:tr>
      <w:tr>
        <w:tc>
          <w:tcPr>
            <w:tcW w:type="dxa" w:w="3360"/>
            <w:tcMar>
              <w:top w:type="dxa" w:w="50"/>
              <w:left w:type="dxa" w:w="90"/>
              <w:bottom w:type="dxa" w:w="50"/>
              <w:right w:type="dxa" w:w="90"/>
            </w:tcMar>
          </w:tcPr>
          <w:p>
            <w:pPr>
              <w:spacing w:after="0"/>
            </w:pPr>
            <w:r>
              <w:rPr>
                <w:color w:val="1A1A1A"/>
                <w:sz w:val="18"/>
                <w:szCs w:val="18"/>
              </w:rPr>
              <w:t xml:space="preserve">LIN-ENDPOINT</w:t>
            </w:r>
          </w:p>
        </w:tc>
        <w:tc>
          <w:tcPr>
            <w:tcW w:type="dxa" w:w="3360"/>
            <w:tcMar>
              <w:top w:type="dxa" w:w="50"/>
              <w:left w:type="dxa" w:w="90"/>
              <w:bottom w:type="dxa" w:w="50"/>
              <w:right w:type="dxa" w:w="90"/>
            </w:tcMar>
          </w:tcPr>
          <w:p>
            <w:pPr>
              <w:spacing w:after="0"/>
            </w:pPr>
            <w:r>
              <w:rPr>
                <w:color w:val="1A1A1A"/>
                <w:sz w:val="18"/>
                <w:szCs w:val="18"/>
              </w:rPr>
              <w:t xml:space="preserve"> </w:t>
            </w:r>
          </w:p>
        </w:tc>
        <w:tc>
          <w:tcPr>
            <w:tcW w:type="dxa" w:w="3360"/>
            <w:tcMar>
              <w:top w:type="dxa" w:w="50"/>
              <w:left w:type="dxa" w:w="90"/>
              <w:bottom w:type="dxa" w:w="50"/>
              <w:right w:type="dxa" w:w="90"/>
            </w:tcMar>
          </w:tcPr>
          <w:p>
            <w:pPr>
              <w:spacing w:after="0"/>
            </w:pPr>
            <w:r>
              <w:rPr>
                <w:color w:val="1A1A1A"/>
                <w:sz w:val="18"/>
                <w:szCs w:val="18"/>
              </w:rPr>
              <w:t xml:space="preserve"> </w:t>
            </w:r>
          </w:p>
        </w:tc>
      </w:tr>
    </w:tbl>
    <w:p>
      <w:pPr>
        <w:spacing w:after="120"/>
      </w:pPr>
      <w:r>
        <w:t xml:space="preserve"/>
      </w:r>
    </w:p>
    <w:p>
      <w:pPr>
        <w:spacing w:after="120" w:before="0"/>
      </w:pPr>
      <w:r>
        <w:rPr>
          <w:b/>
          <w:bCs/>
          <w:color w:val="1A1A1A"/>
          <w:sz w:val="21"/>
          <w:szCs w:val="21"/>
        </w:rPr>
        <w:t xml:space="preserve">Baseline enforced centrally:</w:t>
      </w:r>
      <w:r>
        <w:rPr>
          <w:color w:val="1A1A1A"/>
          <w:sz w:val="21"/>
          <w:szCs w:val="21"/>
        </w:rPr>
        <w:t xml:space="preserve"> Settings pushed: ____ Applied to all endpoints? ____</w:t>
      </w:r>
    </w:p>
    <w:p>
      <w:pPr>
        <w:spacing w:after="120" w:before="0"/>
      </w:pPr>
      <w:r>
        <w:rPr>
          <w:b/>
          <w:bCs/>
          <w:color w:val="1A1A1A"/>
          <w:sz w:val="21"/>
          <w:szCs w:val="21"/>
        </w:rPr>
        <w:t xml:space="preserve">Drift introduced on:</w:t>
      </w:r>
      <w:r>
        <w:rPr>
          <w:color w:val="1A1A1A"/>
          <w:sz w:val="21"/>
          <w:szCs w:val="21"/>
        </w:rPr>
        <w:t xml:space="preserve"> ____ </w:t>
      </w:r>
      <w:r>
        <w:rPr>
          <w:b/>
          <w:bCs/>
          <w:color w:val="1A1A1A"/>
          <w:sz w:val="21"/>
          <w:szCs w:val="21"/>
        </w:rPr>
        <w:t xml:space="preserve">Change made:</w:t>
      </w:r>
      <w:r>
        <w:rPr>
          <w:color w:val="1A1A1A"/>
          <w:sz w:val="21"/>
          <w:szCs w:val="21"/>
        </w:rPr>
        <w:t xml:space="preserve"> ____</w:t>
      </w:r>
    </w:p>
    <w:p>
      <w:pPr>
        <w:spacing w:after="120" w:before="0"/>
      </w:pPr>
      <w:r>
        <w:rPr>
          <w:b/>
          <w:bCs/>
          <w:color w:val="1A1A1A"/>
          <w:sz w:val="21"/>
          <w:szCs w:val="21"/>
        </w:rPr>
        <w:t xml:space="preserve">Drift detection:</w:t>
      </w:r>
      <w:r>
        <w:rPr>
          <w:color w:val="1A1A1A"/>
          <w:sz w:val="21"/>
          <w:szCs w:val="21"/>
        </w:rPr>
        <w:t xml:space="preserve"> How detected: ____ Time to detect: ____</w:t>
      </w:r>
    </w:p>
    <w:p>
      <w:pPr>
        <w:spacing w:after="120" w:before="0"/>
      </w:pPr>
      <w:r>
        <w:rPr>
          <w:b/>
          <w:bCs/>
          <w:color w:val="1A1A1A"/>
          <w:sz w:val="21"/>
          <w:szCs w:val="21"/>
        </w:rPr>
        <w:t xml:space="preserve">Correction:</w:t>
      </w:r>
      <w:r>
        <w:rPr>
          <w:color w:val="1A1A1A"/>
          <w:sz w:val="21"/>
          <w:szCs w:val="21"/>
        </w:rPr>
        <w:t xml:space="preserve"> Baseline re-enforced and machine back in line? ____</w:t>
      </w:r>
    </w:p>
    <w:p>
      <w:pPr>
        <w:pStyle w:val="Heading3"/>
        <w:spacing w:after="80" w:before="180"/>
      </w:pPr>
      <w:r>
        <w:rPr>
          <w:b/>
          <w:bCs/>
          <w:color w:val="1A1A1A"/>
          <w:sz w:val="23"/>
          <w:szCs w:val="23"/>
        </w:rPr>
        <w:t xml:space="preserve">Expected outcomes</w:t>
      </w:r>
    </w:p>
    <w:p>
      <w:pPr>
        <w:spacing w:after="120" w:before="0"/>
      </w:pPr>
      <w:r>
        <w:rPr>
          <w:color w:val="1A1A1A"/>
          <w:sz w:val="21"/>
          <w:szCs w:val="21"/>
        </w:rPr>
        <w:t xml:space="preserve">A small fleet governed from one place: baseline pushed to all, agent deployed to all, and a single drifted machine that the platform flags and then corrects. The realization to carry forward is that at scale, security is not a set of settings but a continuous process of enforcement and drift-correction, and that the endpoint you are not managing is the one that will hurt you.</w:t>
      </w:r>
    </w:p>
    <w:p>
      <w:pPr>
        <w:pStyle w:val="Heading3"/>
        <w:spacing w:after="80" w:before="180"/>
      </w:pPr>
      <w:r>
        <w:rPr>
          <w:b/>
          <w:bCs/>
          <w:color w:val="1A1A1A"/>
          <w:sz w:val="23"/>
          <w:szCs w:val="23"/>
        </w:rPr>
        <w:t xml:space="preserve">Discussion questions</w:t>
      </w:r>
    </w:p>
    <w:p>
      <w:pPr>
        <w:pStyle w:val="ListParagraph"/>
        <w:numPr>
          <w:ilvl w:val="0"/>
          <w:numId w:val="50"/>
        </w:numPr>
        <w:spacing w:after="80"/>
      </w:pPr>
      <w:r>
        <w:rPr>
          <w:color w:val="1A1A1A"/>
          <w:sz w:val="21"/>
          <w:szCs w:val="21"/>
        </w:rPr>
        <w:t xml:space="preserve">You introduced drift on one machine out of three and caught it. How does the drift problem change when it is one machine out of three thousand, and what makes manual checking impossible at that scale?</w:t>
      </w:r>
    </w:p>
    <w:p>
      <w:pPr>
        <w:pStyle w:val="ListParagraph"/>
        <w:numPr>
          <w:ilvl w:val="0"/>
          <w:numId w:val="50"/>
        </w:numPr>
        <w:spacing w:after="80"/>
      </w:pPr>
      <w:r>
        <w:rPr>
          <w:color w:val="1A1A1A"/>
          <w:sz w:val="21"/>
          <w:szCs w:val="21"/>
        </w:rPr>
        <w:t xml:space="preserve">An unmanaged endpoint is invisible to all of this. How would an endpoint come to be unmanaged in a real organization, and how would you discover it if your platform does not know it exists?</w:t>
      </w:r>
    </w:p>
    <w:p>
      <w:pPr>
        <w:pStyle w:val="ListParagraph"/>
        <w:numPr>
          <w:ilvl w:val="0"/>
          <w:numId w:val="50"/>
        </w:numPr>
        <w:spacing w:after="80"/>
      </w:pPr>
      <w:r>
        <w:rPr>
          <w:color w:val="1A1A1A"/>
          <w:sz w:val="21"/>
          <w:szCs w:val="21"/>
        </w:rPr>
        <w:t xml:space="preserve">The agent that silently stops reporting looks, to the console, a lot like a quiet, healthy machine. How would you design monitoring so that silence is treated as a problem rather than as good news?</w:t>
      </w:r>
    </w:p>
    <w:p>
      <w:pPr>
        <w:pStyle w:val="Heading3"/>
        <w:spacing w:after="80" w:before="180"/>
      </w:pPr>
      <w:r>
        <w:rPr>
          <w:b/>
          <w:bCs/>
          <w:color w:val="1A1A1A"/>
          <w:sz w:val="23"/>
          <w:szCs w:val="23"/>
        </w:rPr>
        <w:t xml:space="preserve">Grading rubric</w:t>
      </w:r>
    </w:p>
    <w:tbl>
      <w:tblPr>
        <w:tblW w:type="dxa" w:w="10080"/>
        <w:tblBorders>
          <w:top w:val="single" w:color="B59A9A" w:sz="2"/>
          <w:left w:val="single" w:color="B59A9A" w:sz="2"/>
          <w:bottom w:val="single" w:color="B59A9A" w:sz="2"/>
          <w:right w:val="single" w:color="B59A9A" w:sz="2"/>
          <w:insideH w:val="single" w:color="B59A9A" w:sz="2"/>
          <w:insideV w:val="single" w:color="B59A9A" w:sz="2"/>
        </w:tblBorders>
      </w:tblPr>
      <w:tblGrid>
        <w:gridCol w:w="5040"/>
        <w:gridCol w:w="5040"/>
      </w:tblGrid>
      <w:tr>
        <w:trPr>
          <w:tblHeader/>
        </w:trPr>
        <w:tc>
          <w:tcPr>
            <w:tcW w:type="dxa" w:w="5040"/>
            <w:shd w:fill="7A0C0C" w:color="auto" w:val="clear"/>
            <w:tcMar>
              <w:top w:type="dxa" w:w="60"/>
              <w:left w:type="dxa" w:w="90"/>
              <w:bottom w:type="dxa" w:w="60"/>
              <w:right w:type="dxa" w:w="90"/>
            </w:tcMar>
          </w:tcPr>
          <w:p>
            <w:pPr>
              <w:spacing w:after="0"/>
            </w:pPr>
            <w:r>
              <w:rPr>
                <w:b/>
                <w:bCs/>
                <w:color w:val="FFFFFF"/>
                <w:sz w:val="19"/>
                <w:szCs w:val="19"/>
              </w:rPr>
              <w:t xml:space="preserve">Criterion</w:t>
            </w:r>
          </w:p>
        </w:tc>
        <w:tc>
          <w:tcPr>
            <w:tcW w:type="dxa" w:w="5040"/>
            <w:shd w:fill="7A0C0C" w:color="auto" w:val="clear"/>
            <w:tcMar>
              <w:top w:type="dxa" w:w="60"/>
              <w:left w:type="dxa" w:w="90"/>
              <w:bottom w:type="dxa" w:w="60"/>
              <w:right w:type="dxa" w:w="90"/>
            </w:tcMar>
          </w:tcPr>
          <w:p>
            <w:pPr>
              <w:spacing w:after="0"/>
            </w:pPr>
            <w:r>
              <w:rPr>
                <w:b/>
                <w:bCs/>
                <w:color w:val="FFFFFF"/>
                <w:sz w:val="19"/>
                <w:szCs w:val="19"/>
              </w:rPr>
              <w:t xml:space="preserve">Points</w:t>
            </w:r>
          </w:p>
        </w:tc>
      </w:tr>
      <w:tr>
        <w:tc>
          <w:tcPr>
            <w:tcW w:type="dxa" w:w="5040"/>
            <w:tcMar>
              <w:top w:type="dxa" w:w="50"/>
              <w:left w:type="dxa" w:w="90"/>
              <w:bottom w:type="dxa" w:w="50"/>
              <w:right w:type="dxa" w:w="90"/>
            </w:tcMar>
          </w:tcPr>
          <w:p>
            <w:pPr>
              <w:spacing w:after="0"/>
            </w:pPr>
            <w:r>
              <w:rPr>
                <w:color w:val="1A1A1A"/>
                <w:sz w:val="18"/>
                <w:szCs w:val="18"/>
              </w:rPr>
              <w:t xml:space="preserve">Central management platform stood up over all endpoints</w:t>
            </w:r>
          </w:p>
        </w:tc>
        <w:tc>
          <w:tcPr>
            <w:tcW w:type="dxa" w:w="5040"/>
            <w:tcMar>
              <w:top w:type="dxa" w:w="50"/>
              <w:left w:type="dxa" w:w="90"/>
              <w:bottom w:type="dxa" w:w="50"/>
              <w:right w:type="dxa" w:w="90"/>
            </w:tcMar>
          </w:tcPr>
          <w:p>
            <w:pPr>
              <w:spacing w:after="0"/>
            </w:pPr>
            <w:r>
              <w:rPr>
                <w:color w:val="1A1A1A"/>
                <w:sz w:val="18"/>
                <w:szCs w:val="18"/>
              </w:rPr>
              <w:t xml:space="preserve">25</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Fleet inventory confirmed complete</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10</w:t>
            </w:r>
          </w:p>
        </w:tc>
      </w:tr>
      <w:tr>
        <w:tc>
          <w:tcPr>
            <w:tcW w:type="dxa" w:w="5040"/>
            <w:tcMar>
              <w:top w:type="dxa" w:w="50"/>
              <w:left w:type="dxa" w:w="90"/>
              <w:bottom w:type="dxa" w:w="50"/>
              <w:right w:type="dxa" w:w="90"/>
            </w:tcMar>
          </w:tcPr>
          <w:p>
            <w:pPr>
              <w:spacing w:after="0"/>
            </w:pPr>
            <w:r>
              <w:rPr>
                <w:color w:val="1A1A1A"/>
                <w:sz w:val="18"/>
                <w:szCs w:val="18"/>
              </w:rPr>
              <w:t xml:space="preserve">Baseline enforced centrally across all machines</w:t>
            </w:r>
          </w:p>
        </w:tc>
        <w:tc>
          <w:tcPr>
            <w:tcW w:type="dxa" w:w="5040"/>
            <w:tcMar>
              <w:top w:type="dxa" w:w="50"/>
              <w:left w:type="dxa" w:w="90"/>
              <w:bottom w:type="dxa" w:w="50"/>
              <w:right w:type="dxa" w:w="90"/>
            </w:tcMar>
          </w:tcPr>
          <w:p>
            <w:pPr>
              <w:spacing w:after="0"/>
            </w:pPr>
            <w:r>
              <w:rPr>
                <w:color w:val="1A1A1A"/>
                <w:sz w:val="18"/>
                <w:szCs w:val="18"/>
              </w:rPr>
              <w:t xml:space="preserve">20</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Agent deployed centrally and reporting confirmed</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10</w:t>
            </w:r>
          </w:p>
        </w:tc>
      </w:tr>
      <w:tr>
        <w:tc>
          <w:tcPr>
            <w:tcW w:type="dxa" w:w="5040"/>
            <w:tcMar>
              <w:top w:type="dxa" w:w="50"/>
              <w:left w:type="dxa" w:w="90"/>
              <w:bottom w:type="dxa" w:w="50"/>
              <w:right w:type="dxa" w:w="90"/>
            </w:tcMar>
          </w:tcPr>
          <w:p>
            <w:pPr>
              <w:spacing w:after="0"/>
            </w:pPr>
            <w:r>
              <w:rPr>
                <w:color w:val="1A1A1A"/>
                <w:sz w:val="18"/>
                <w:szCs w:val="18"/>
              </w:rPr>
              <w:t xml:space="preserve">Drift introduced and detected from the platform</w:t>
            </w:r>
          </w:p>
        </w:tc>
        <w:tc>
          <w:tcPr>
            <w:tcW w:type="dxa" w:w="5040"/>
            <w:tcMar>
              <w:top w:type="dxa" w:w="50"/>
              <w:left w:type="dxa" w:w="90"/>
              <w:bottom w:type="dxa" w:w="50"/>
              <w:right w:type="dxa" w:w="90"/>
            </w:tcMar>
          </w:tcPr>
          <w:p>
            <w:pPr>
              <w:spacing w:after="0"/>
            </w:pPr>
            <w:r>
              <w:rPr>
                <w:color w:val="1A1A1A"/>
                <w:sz w:val="18"/>
                <w:szCs w:val="18"/>
              </w:rPr>
              <w:t xml:space="preserve">20</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Drift corrected centrally; agent-reporting check addressed</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15</w:t>
            </w:r>
          </w:p>
        </w:tc>
      </w:tr>
      <w:tr>
        <w:tc>
          <w:tcPr>
            <w:tcW w:type="dxa" w:w="5040"/>
            <w:tcMar>
              <w:top w:type="dxa" w:w="50"/>
              <w:left w:type="dxa" w:w="90"/>
              <w:bottom w:type="dxa" w:w="50"/>
              <w:right w:type="dxa" w:w="90"/>
            </w:tcMar>
          </w:tcPr>
          <w:p>
            <w:pPr>
              <w:spacing w:after="0"/>
            </w:pPr>
            <w:r>
              <w:rPr>
                <w:b/>
                <w:bCs/>
                <w:color w:val="1A1A1A"/>
                <w:sz w:val="18"/>
                <w:szCs w:val="18"/>
              </w:rPr>
              <w:t xml:space="preserve">Total</w:t>
            </w:r>
          </w:p>
        </w:tc>
        <w:tc>
          <w:tcPr>
            <w:tcW w:type="dxa" w:w="5040"/>
            <w:tcMar>
              <w:top w:type="dxa" w:w="50"/>
              <w:left w:type="dxa" w:w="90"/>
              <w:bottom w:type="dxa" w:w="50"/>
              <w:right w:type="dxa" w:w="90"/>
            </w:tcMar>
          </w:tcPr>
          <w:p>
            <w:pPr>
              <w:spacing w:after="0"/>
            </w:pPr>
            <w:r>
              <w:rPr>
                <w:b/>
                <w:bCs/>
                <w:color w:val="1A1A1A"/>
                <w:sz w:val="18"/>
                <w:szCs w:val="18"/>
              </w:rPr>
              <w:t xml:space="preserve">100</w:t>
            </w:r>
          </w:p>
        </w:tc>
      </w:tr>
    </w:tbl>
    <w:p>
      <w:pPr>
        <w:spacing w:after="120"/>
      </w:pPr>
      <w:r>
        <w:t xml:space="preserve"/>
      </w:r>
    </w:p>
    <w:p>
      <w:pPr>
        <w:pBdr>
          <w:bottom w:val="single" w:color="B59A9A" w:sz="8" w:space="1"/>
        </w:pBdr>
        <w:spacing w:after="120" w:before="120"/>
      </w:pPr>
      <w:r>
        <w:t xml:space="preserve"/>
      </w:r>
    </w:p>
    <w:p>
      <w:r>
        <w:br w:type="page"/>
      </w:r>
    </w:p>
    <w:p>
      <w:pPr>
        <w:pStyle w:val="Heading2"/>
        <w:pBdr>
          <w:bottom w:val="single" w:color="B59A9A" w:sz="10" w:space="3"/>
        </w:pBdr>
        <w:spacing w:after="120" w:before="120"/>
      </w:pPr>
      <w:r>
        <w:rPr>
          <w:b/>
          <w:bCs/>
          <w:color w:val="A01818"/>
          <w:sz w:val="28"/>
          <w:szCs w:val="28"/>
        </w:rPr>
        <w:t xml:space="preserve">Lab 20: Scan, Prioritize, and Patch the Fleet</w:t>
      </w:r>
    </w:p>
    <w:p>
      <w:pPr>
        <w:spacing w:after="140" w:before="0"/>
      </w:pPr>
      <w:r>
        <w:rPr>
          <w:i/>
          <w:iCs/>
          <w:color w:val="555555"/>
          <w:sz w:val="20"/>
          <w:szCs w:val="20"/>
        </w:rPr>
        <w:t xml:space="preserve">Companion to Video 20: Patch and Vulnerability Management for Endpoints</w:t>
      </w:r>
    </w:p>
    <w:p>
      <w:pPr>
        <w:pStyle w:val="Heading3"/>
        <w:spacing w:after="80" w:before="180"/>
      </w:pPr>
      <w:r>
        <w:rPr>
          <w:b/>
          <w:bCs/>
          <w:color w:val="1A1A1A"/>
          <w:sz w:val="23"/>
          <w:szCs w:val="23"/>
        </w:rPr>
        <w:t xml:space="preserve">Lab objectives</w:t>
      </w:r>
    </w:p>
    <w:p>
      <w:pPr>
        <w:spacing w:after="120" w:before="0"/>
      </w:pPr>
      <w:r>
        <w:rPr>
          <w:color w:val="1A1A1A"/>
          <w:sz w:val="21"/>
          <w:szCs w:val="21"/>
        </w:rPr>
        <w:t xml:space="preserve">By the end of this lab you will be able to:</w:t>
      </w:r>
    </w:p>
    <w:p>
      <w:pPr>
        <w:pStyle w:val="ListParagraph"/>
        <w:numPr>
          <w:ilvl w:val="0"/>
          <w:numId w:val="2"/>
        </w:numPr>
        <w:spacing w:after="60"/>
      </w:pPr>
      <w:r>
        <w:rPr>
          <w:color w:val="1A1A1A"/>
          <w:sz w:val="21"/>
          <w:szCs w:val="21"/>
        </w:rPr>
        <w:t xml:space="preserve">Scan your lab endpoints for vulnerabilities across the fleet.</w:t>
      </w:r>
    </w:p>
    <w:p>
      <w:pPr>
        <w:pStyle w:val="ListParagraph"/>
        <w:numPr>
          <w:ilvl w:val="0"/>
          <w:numId w:val="2"/>
        </w:numPr>
        <w:spacing w:after="60"/>
      </w:pPr>
      <w:r>
        <w:rPr>
          <w:color w:val="1A1A1A"/>
          <w:sz w:val="21"/>
          <w:szCs w:val="21"/>
        </w:rPr>
        <w:t xml:space="preserve">Prioritize the findings by exploitation risk rather than by raw severity alone.</w:t>
      </w:r>
    </w:p>
    <w:p>
      <w:pPr>
        <w:pStyle w:val="ListParagraph"/>
        <w:numPr>
          <w:ilvl w:val="0"/>
          <w:numId w:val="2"/>
        </w:numPr>
        <w:spacing w:after="60"/>
      </w:pPr>
      <w:r>
        <w:rPr>
          <w:color w:val="1A1A1A"/>
          <w:sz w:val="21"/>
          <w:szCs w:val="21"/>
        </w:rPr>
        <w:t xml:space="preserve">Deploy patches across the fleet with verification, and reason about the endpoint that cannot be patched.</w:t>
      </w:r>
    </w:p>
    <w:p>
      <w:pPr>
        <w:pStyle w:val="Heading3"/>
        <w:spacing w:after="80" w:before="180"/>
      </w:pPr>
      <w:r>
        <w:rPr>
          <w:b/>
          <w:bCs/>
          <w:color w:val="1A1A1A"/>
          <w:sz w:val="23"/>
          <w:szCs w:val="23"/>
        </w:rPr>
        <w:t xml:space="preserve">Prerequisites</w:t>
      </w:r>
    </w:p>
    <w:p>
      <w:pPr>
        <w:pStyle w:val="ListParagraph"/>
        <w:numPr>
          <w:ilvl w:val="0"/>
          <w:numId w:val="2"/>
        </w:numPr>
        <w:spacing w:after="60"/>
      </w:pPr>
      <w:r>
        <w:rPr>
          <w:color w:val="1A1A1A"/>
          <w:sz w:val="21"/>
          <w:szCs w:val="21"/>
        </w:rPr>
        <w:t xml:space="preserve">The managed fleet from Lab 19.</w:t>
      </w:r>
    </w:p>
    <w:p>
      <w:pPr>
        <w:pStyle w:val="ListParagraph"/>
        <w:numPr>
          <w:ilvl w:val="0"/>
          <w:numId w:val="2"/>
        </w:numPr>
        <w:spacing w:after="60"/>
      </w:pPr>
      <w:r>
        <w:rPr>
          <w:color w:val="1A1A1A"/>
          <w:sz w:val="21"/>
          <w:szCs w:val="21"/>
        </w:rPr>
        <w:t xml:space="preserve">A vulnerability scanner that runs in a lab (open-source options such as OpenVAS/Greenbone work; vendor community editions also exist).</w:t>
      </w:r>
    </w:p>
    <w:p>
      <w:pPr>
        <w:pStyle w:val="ListParagraph"/>
        <w:numPr>
          <w:ilvl w:val="0"/>
          <w:numId w:val="2"/>
        </w:numPr>
        <w:spacing w:after="60"/>
      </w:pPr>
      <w:r>
        <w:rPr>
          <w:color w:val="1A1A1A"/>
          <w:sz w:val="21"/>
          <w:szCs w:val="21"/>
        </w:rPr>
        <w:t xml:space="preserve">At least one endpoint deliberately left unpatched or running an outdated application, so there is something to find.</w:t>
      </w:r>
    </w:p>
    <w:p>
      <w:pPr>
        <w:pStyle w:val="ListParagraph"/>
        <w:numPr>
          <w:ilvl w:val="0"/>
          <w:numId w:val="2"/>
        </w:numPr>
        <w:spacing w:after="60"/>
      </w:pPr>
      <w:r>
        <w:rPr>
          <w:color w:val="1A1A1A"/>
          <w:sz w:val="21"/>
          <w:szCs w:val="21"/>
        </w:rPr>
        <w:t xml:space="preserve">Snapshot before starting.</w:t>
      </w:r>
    </w:p>
    <w:p>
      <w:pPr>
        <w:pStyle w:val="Heading3"/>
        <w:spacing w:after="80" w:before="180"/>
      </w:pPr>
      <w:r>
        <w:rPr>
          <w:b/>
          <w:bCs/>
          <w:color w:val="1A1A1A"/>
          <w:sz w:val="23"/>
          <w:szCs w:val="23"/>
        </w:rPr>
        <w:t xml:space="preserve">Scenario</w:t>
      </w:r>
    </w:p>
    <w:p>
      <w:pPr>
        <w:spacing w:after="120" w:before="0"/>
      </w:pPr>
      <w:r>
        <w:rPr>
          <w:color w:val="1A1A1A"/>
          <w:sz w:val="21"/>
          <w:szCs w:val="21"/>
        </w:rPr>
        <w:t xml:space="preserve">The unpatched endpoint undoes much of the hardening around it; a hole in old software is a hole no amount of configuration closes. Patching is one of the highest-impact and most neglected controls. This lab runs the patch-and-vulnerability lifecycle across your fleet, and it insists on the discipline that separates good patching from busywork: patching what is actually being exploited first, not just what has the scariest raw score.</w:t>
      </w:r>
    </w:p>
    <w:p>
      <w:pPr>
        <w:pStyle w:val="Heading3"/>
        <w:spacing w:after="80" w:before="180"/>
      </w:pPr>
      <w:r>
        <w:rPr>
          <w:b/>
          <w:bCs/>
          <w:color w:val="1A1A1A"/>
          <w:sz w:val="23"/>
          <w:szCs w:val="23"/>
        </w:rPr>
        <w:t xml:space="preserve">Step-by-step instructions</w:t>
      </w:r>
    </w:p>
    <w:p>
      <w:pPr>
        <w:pStyle w:val="ListParagraph"/>
        <w:numPr>
          <w:ilvl w:val="0"/>
          <w:numId w:val="51"/>
        </w:numPr>
        <w:spacing w:after="80"/>
      </w:pPr>
      <w:r>
        <w:rPr>
          <w:b/>
          <w:bCs/>
          <w:color w:val="1A1A1A"/>
          <w:sz w:val="21"/>
          <w:szCs w:val="21"/>
        </w:rPr>
        <w:t xml:space="preserve">Snapshot</w:t>
      </w:r>
      <w:r>
        <w:rPr>
          <w:color w:val="1A1A1A"/>
          <w:sz w:val="21"/>
          <w:szCs w:val="21"/>
        </w:rPr>
        <w:t xml:space="preserve"> the fleet. Confirm at least one endpoint has a known outdated component to discover.</w:t>
      </w:r>
    </w:p>
    <w:p>
      <w:pPr>
        <w:pStyle w:val="ListParagraph"/>
        <w:numPr>
          <w:ilvl w:val="0"/>
          <w:numId w:val="51"/>
        </w:numPr>
        <w:spacing w:after="80"/>
      </w:pPr>
      <w:r>
        <w:rPr>
          <w:b/>
          <w:bCs/>
          <w:color w:val="1A1A1A"/>
          <w:sz w:val="21"/>
          <w:szCs w:val="21"/>
        </w:rPr>
        <w:t xml:space="preserve">Scan the fleet.</w:t>
      </w:r>
      <w:r>
        <w:rPr>
          <w:color w:val="1A1A1A"/>
          <w:sz w:val="21"/>
          <w:szCs w:val="21"/>
        </w:rPr>
        <w:t xml:space="preserve"> Run the vulnerability scanner against all three endpoints. Let it enumerate missing patches and vulnerable software. This is finding the weaknesses before an attacker does. Record the raw findings per endpoint.</w:t>
      </w:r>
    </w:p>
    <w:p>
      <w:pPr>
        <w:pStyle w:val="ListParagraph"/>
        <w:numPr>
          <w:ilvl w:val="0"/>
          <w:numId w:val="51"/>
        </w:numPr>
        <w:spacing w:after="80"/>
      </w:pPr>
      <w:r>
        <w:rPr>
          <w:b/>
          <w:bCs/>
          <w:color w:val="1A1A1A"/>
          <w:sz w:val="21"/>
          <w:szCs w:val="21"/>
        </w:rPr>
        <w:t xml:space="preserve">Read the results critically.</w:t>
      </w:r>
      <w:r>
        <w:rPr>
          <w:color w:val="1A1A1A"/>
          <w:sz w:val="21"/>
          <w:szCs w:val="21"/>
        </w:rPr>
        <w:t xml:space="preserve"> Scanners produce long lists with severity scores. Note how many findings there are and resist the urge to treat the list top-to-bottom by severity score alone.</w:t>
      </w:r>
    </w:p>
    <w:p>
      <w:pPr>
        <w:pStyle w:val="ListParagraph"/>
        <w:numPr>
          <w:ilvl w:val="0"/>
          <w:numId w:val="51"/>
        </w:numPr>
        <w:spacing w:after="80"/>
      </w:pPr>
      <w:r>
        <w:rPr>
          <w:b/>
          <w:bCs/>
          <w:color w:val="1A1A1A"/>
          <w:sz w:val="21"/>
          <w:szCs w:val="21"/>
        </w:rPr>
        <w:t xml:space="preserve">Prioritize by exploitation risk.</w:t>
      </w:r>
      <w:r>
        <w:rPr>
          <w:color w:val="1A1A1A"/>
          <w:sz w:val="21"/>
          <w:szCs w:val="21"/>
        </w:rPr>
        <w:t xml:space="preserve"> Re-rank the findings using exploitation intelligence: which vulnerabilities are actually being exploited in the wild, not just which have high theoretical severity. Public resources like the known-exploited-vulnerabilities catalogs capture this. A medium-severity bug under active exploitation outranks a high-severity bug nobody is using. Produce a patch order based on real-world risk.</w:t>
      </w:r>
    </w:p>
    <w:p>
      <w:pPr>
        <w:pStyle w:val="ListParagraph"/>
        <w:numPr>
          <w:ilvl w:val="0"/>
          <w:numId w:val="51"/>
        </w:numPr>
        <w:spacing w:after="80"/>
      </w:pPr>
      <w:r>
        <w:rPr>
          <w:b/>
          <w:bCs/>
          <w:color w:val="1A1A1A"/>
          <w:sz w:val="21"/>
          <w:szCs w:val="21"/>
        </w:rPr>
        <w:t xml:space="preserve">Account for third-party and application patching.</w:t>
      </w:r>
      <w:r>
        <w:rPr>
          <w:color w:val="1A1A1A"/>
          <w:sz w:val="21"/>
          <w:szCs w:val="21"/>
        </w:rPr>
        <w:t xml:space="preserve"> Note which findings are operating-system patches and which are third-party applications. The operating system is only part of the vulnerable surface, and third-party apps are the ones most often forgotten. Make sure your priority list includes them.</w:t>
      </w:r>
    </w:p>
    <w:p>
      <w:pPr>
        <w:pStyle w:val="ListParagraph"/>
        <w:numPr>
          <w:ilvl w:val="0"/>
          <w:numId w:val="51"/>
        </w:numPr>
        <w:spacing w:after="80"/>
      </w:pPr>
      <w:r>
        <w:rPr>
          <w:b/>
          <w:bCs/>
          <w:color w:val="1A1A1A"/>
          <w:sz w:val="21"/>
          <w:szCs w:val="21"/>
        </w:rPr>
        <w:t xml:space="preserve">Test before deploying.</w:t>
      </w:r>
      <w:r>
        <w:rPr>
          <w:color w:val="1A1A1A"/>
          <w:sz w:val="21"/>
          <w:szCs w:val="21"/>
        </w:rPr>
        <w:t xml:space="preserve"> Pick the top-priority patch and note the testing-versus-speed tension: deploy too fast and a bad patch can break the fleet; deploy too slow and the vulnerability stays open. For the lab, apply the patch to one endpoint first, confirm nothing broke, then proceed.</w:t>
      </w:r>
    </w:p>
    <w:p>
      <w:pPr>
        <w:pStyle w:val="ListParagraph"/>
        <w:numPr>
          <w:ilvl w:val="0"/>
          <w:numId w:val="51"/>
        </w:numPr>
        <w:spacing w:after="80"/>
      </w:pPr>
      <w:r>
        <w:rPr>
          <w:b/>
          <w:bCs/>
          <w:color w:val="1A1A1A"/>
          <w:sz w:val="21"/>
          <w:szCs w:val="21"/>
        </w:rPr>
        <w:t xml:space="preserve">Deploy across the fleet with verification.</w:t>
      </w:r>
      <w:r>
        <w:rPr>
          <w:color w:val="1A1A1A"/>
          <w:sz w:val="21"/>
          <w:szCs w:val="21"/>
        </w:rPr>
        <w:t xml:space="preserve"> Using your central platform from Lab 19, deploy the prioritized patches to all applicable endpoints. Then verify, do not assume, that each endpoint actually received and applied each patch. "Deployed" and "applied and confirmed" are different things, and the gap between them is where vulnerabilities quietly survive.</w:t>
      </w:r>
    </w:p>
    <w:p>
      <w:pPr>
        <w:pStyle w:val="ListParagraph"/>
        <w:numPr>
          <w:ilvl w:val="0"/>
          <w:numId w:val="51"/>
        </w:numPr>
        <w:spacing w:after="80"/>
      </w:pPr>
      <w:r>
        <w:rPr>
          <w:b/>
          <w:bCs/>
          <w:color w:val="1A1A1A"/>
          <w:sz w:val="21"/>
          <w:szCs w:val="21"/>
        </w:rPr>
        <w:t xml:space="preserve">Handle the unpatchable endpoint.</w:t>
      </w:r>
      <w:r>
        <w:rPr>
          <w:color w:val="1A1A1A"/>
          <w:sz w:val="21"/>
          <w:szCs w:val="21"/>
        </w:rPr>
        <w:t xml:space="preserve"> Designate one endpoint (imagine it runs software that cannot be updated) as unpatchable. Since you cannot patch it, design compensating controls instead: isolate it on the network, restrict what it can reach and what can reach it, watch it more closely. Record the compensating controls. (Lab 24 develops this for devices that cannot run an agent at all.)</w:t>
      </w:r>
    </w:p>
    <w:p>
      <w:pPr>
        <w:pStyle w:val="ListParagraph"/>
        <w:numPr>
          <w:ilvl w:val="0"/>
          <w:numId w:val="51"/>
        </w:numPr>
        <w:spacing w:after="80"/>
      </w:pPr>
      <w:r>
        <w:rPr>
          <w:b/>
          <w:bCs/>
          <w:color w:val="1A1A1A"/>
          <w:sz w:val="21"/>
          <w:szCs w:val="21"/>
        </w:rPr>
        <w:t xml:space="preserve">Re-scan to confirm.</w:t>
      </w:r>
      <w:r>
        <w:rPr>
          <w:color w:val="1A1A1A"/>
          <w:sz w:val="21"/>
          <w:szCs w:val="21"/>
        </w:rPr>
        <w:t xml:space="preserve"> Run the scanner again and confirm the patched vulnerabilities are gone and the compensating-controls endpoint is at least contained.</w:t>
      </w:r>
    </w:p>
    <w:p>
      <w:pPr>
        <w:pStyle w:val="Heading3"/>
        <w:spacing w:after="80" w:before="180"/>
      </w:pPr>
      <w:r>
        <w:rPr>
          <w:b/>
          <w:bCs/>
          <w:color w:val="1A1A1A"/>
          <w:sz w:val="23"/>
          <w:szCs w:val="23"/>
        </w:rPr>
        <w:t xml:space="preserve">Lab worksheet</w:t>
      </w:r>
    </w:p>
    <w:p>
      <w:pPr>
        <w:spacing w:after="120" w:before="0"/>
      </w:pPr>
      <w:r>
        <w:rPr>
          <w:b/>
          <w:bCs/>
          <w:color w:val="1A1A1A"/>
          <w:sz w:val="21"/>
          <w:szCs w:val="21"/>
        </w:rPr>
        <w:t xml:space="preserve">Raw scan findings:</w:t>
      </w:r>
    </w:p>
    <w:tbl>
      <w:tblPr>
        <w:tblW w:type="dxa" w:w="10080"/>
        <w:tblBorders>
          <w:top w:val="single" w:color="B59A9A" w:sz="2"/>
          <w:left w:val="single" w:color="B59A9A" w:sz="2"/>
          <w:bottom w:val="single" w:color="B59A9A" w:sz="2"/>
          <w:right w:val="single" w:color="B59A9A" w:sz="2"/>
          <w:insideH w:val="single" w:color="B59A9A" w:sz="2"/>
          <w:insideV w:val="single" w:color="B59A9A" w:sz="2"/>
        </w:tblBorders>
      </w:tblPr>
      <w:tblGrid>
        <w:gridCol w:w="3360"/>
        <w:gridCol w:w="3360"/>
        <w:gridCol w:w="3360"/>
      </w:tblGrid>
      <w:tr>
        <w:trPr>
          <w:tblHeader/>
        </w:trPr>
        <w:tc>
          <w:tcPr>
            <w:tcW w:type="dxa" w:w="3360"/>
            <w:shd w:fill="7A0C0C" w:color="auto" w:val="clear"/>
            <w:tcMar>
              <w:top w:type="dxa" w:w="60"/>
              <w:left w:type="dxa" w:w="90"/>
              <w:bottom w:type="dxa" w:w="60"/>
              <w:right w:type="dxa" w:w="90"/>
            </w:tcMar>
          </w:tcPr>
          <w:p>
            <w:pPr>
              <w:spacing w:after="0"/>
            </w:pPr>
            <w:r>
              <w:rPr>
                <w:b/>
                <w:bCs/>
                <w:color w:val="FFFFFF"/>
                <w:sz w:val="19"/>
                <w:szCs w:val="19"/>
              </w:rPr>
              <w:t xml:space="preserve">Endpoint</w:t>
            </w:r>
          </w:p>
        </w:tc>
        <w:tc>
          <w:tcPr>
            <w:tcW w:type="dxa" w:w="3360"/>
            <w:shd w:fill="7A0C0C" w:color="auto" w:val="clear"/>
            <w:tcMar>
              <w:top w:type="dxa" w:w="60"/>
              <w:left w:type="dxa" w:w="90"/>
              <w:bottom w:type="dxa" w:w="60"/>
              <w:right w:type="dxa" w:w="90"/>
            </w:tcMar>
          </w:tcPr>
          <w:p>
            <w:pPr>
              <w:spacing w:after="0"/>
            </w:pPr>
            <w:r>
              <w:rPr>
                <w:b/>
                <w:bCs/>
                <w:color w:val="FFFFFF"/>
                <w:sz w:val="19"/>
                <w:szCs w:val="19"/>
              </w:rPr>
              <w:t xml:space="preserve">Total findings</w:t>
            </w:r>
          </w:p>
        </w:tc>
        <w:tc>
          <w:tcPr>
            <w:tcW w:type="dxa" w:w="3360"/>
            <w:shd w:fill="7A0C0C" w:color="auto" w:val="clear"/>
            <w:tcMar>
              <w:top w:type="dxa" w:w="60"/>
              <w:left w:type="dxa" w:w="90"/>
              <w:bottom w:type="dxa" w:w="60"/>
              <w:right w:type="dxa" w:w="90"/>
            </w:tcMar>
          </w:tcPr>
          <w:p>
            <w:pPr>
              <w:spacing w:after="0"/>
            </w:pPr>
            <w:r>
              <w:rPr>
                <w:b/>
                <w:bCs/>
                <w:color w:val="FFFFFF"/>
                <w:sz w:val="19"/>
                <w:szCs w:val="19"/>
              </w:rPr>
              <w:t xml:space="preserve">Highest raw severity</w:t>
            </w:r>
          </w:p>
        </w:tc>
      </w:tr>
      <w:tr>
        <w:tc>
          <w:tcPr>
            <w:tcW w:type="dxa" w:w="3360"/>
            <w:tcMar>
              <w:top w:type="dxa" w:w="50"/>
              <w:left w:type="dxa" w:w="90"/>
              <w:bottom w:type="dxa" w:w="50"/>
              <w:right w:type="dxa" w:w="90"/>
            </w:tcMar>
          </w:tcPr>
          <w:p>
            <w:pPr>
              <w:spacing w:after="0"/>
            </w:pPr>
            <w:r>
              <w:rPr>
                <w:color w:val="1A1A1A"/>
                <w:sz w:val="18"/>
                <w:szCs w:val="18"/>
              </w:rPr>
              <w:t xml:space="preserve">WIN-ENDPOINT</w:t>
            </w:r>
          </w:p>
        </w:tc>
        <w:tc>
          <w:tcPr>
            <w:tcW w:type="dxa" w:w="3360"/>
            <w:tcMar>
              <w:top w:type="dxa" w:w="50"/>
              <w:left w:type="dxa" w:w="90"/>
              <w:bottom w:type="dxa" w:w="50"/>
              <w:right w:type="dxa" w:w="90"/>
            </w:tcMar>
          </w:tcPr>
          <w:p>
            <w:pPr>
              <w:spacing w:after="0"/>
            </w:pPr>
            <w:r>
              <w:rPr>
                <w:color w:val="1A1A1A"/>
                <w:sz w:val="18"/>
                <w:szCs w:val="18"/>
              </w:rPr>
              <w:t xml:space="preserve"> </w:t>
            </w:r>
          </w:p>
        </w:tc>
        <w:tc>
          <w:tcPr>
            <w:tcW w:type="dxa" w:w="3360"/>
            <w:tcMar>
              <w:top w:type="dxa" w:w="50"/>
              <w:left w:type="dxa" w:w="90"/>
              <w:bottom w:type="dxa" w:w="50"/>
              <w:right w:type="dxa" w:w="90"/>
            </w:tcMar>
          </w:tcPr>
          <w:p>
            <w:pPr>
              <w:spacing w:after="0"/>
            </w:pPr>
            <w:r>
              <w:rPr>
                <w:color w:val="1A1A1A"/>
                <w:sz w:val="18"/>
                <w:szCs w:val="18"/>
              </w:rPr>
              <w:t xml:space="preserve"> </w:t>
            </w:r>
          </w:p>
        </w:tc>
      </w:tr>
      <w:tr>
        <w:tc>
          <w:tcPr>
            <w:tcW w:type="dxa" w:w="3360"/>
            <w:shd w:fill="F3ECEC" w:color="auto" w:val="clear"/>
            <w:tcMar>
              <w:top w:type="dxa" w:w="50"/>
              <w:left w:type="dxa" w:w="90"/>
              <w:bottom w:type="dxa" w:w="50"/>
              <w:right w:type="dxa" w:w="90"/>
            </w:tcMar>
          </w:tcPr>
          <w:p>
            <w:pPr>
              <w:spacing w:after="0"/>
            </w:pPr>
            <w:r>
              <w:rPr>
                <w:color w:val="1A1A1A"/>
                <w:sz w:val="18"/>
                <w:szCs w:val="18"/>
              </w:rPr>
              <w:t xml:space="preserve">WIN-SERVER</w:t>
            </w:r>
          </w:p>
        </w:tc>
        <w:tc>
          <w:tcPr>
            <w:tcW w:type="dxa" w:w="3360"/>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3360"/>
            <w:shd w:fill="F3ECEC" w:color="auto" w:val="clear"/>
            <w:tcMar>
              <w:top w:type="dxa" w:w="50"/>
              <w:left w:type="dxa" w:w="90"/>
              <w:bottom w:type="dxa" w:w="50"/>
              <w:right w:type="dxa" w:w="90"/>
            </w:tcMar>
          </w:tcPr>
          <w:p>
            <w:pPr>
              <w:spacing w:after="0"/>
            </w:pPr>
            <w:r>
              <w:rPr>
                <w:color w:val="1A1A1A"/>
                <w:sz w:val="18"/>
                <w:szCs w:val="18"/>
              </w:rPr>
              <w:t xml:space="preserve"> </w:t>
            </w:r>
          </w:p>
        </w:tc>
      </w:tr>
      <w:tr>
        <w:tc>
          <w:tcPr>
            <w:tcW w:type="dxa" w:w="3360"/>
            <w:tcMar>
              <w:top w:type="dxa" w:w="50"/>
              <w:left w:type="dxa" w:w="90"/>
              <w:bottom w:type="dxa" w:w="50"/>
              <w:right w:type="dxa" w:w="90"/>
            </w:tcMar>
          </w:tcPr>
          <w:p>
            <w:pPr>
              <w:spacing w:after="0"/>
            </w:pPr>
            <w:r>
              <w:rPr>
                <w:color w:val="1A1A1A"/>
                <w:sz w:val="18"/>
                <w:szCs w:val="18"/>
              </w:rPr>
              <w:t xml:space="preserve">LIN-ENDPOINT</w:t>
            </w:r>
          </w:p>
        </w:tc>
        <w:tc>
          <w:tcPr>
            <w:tcW w:type="dxa" w:w="3360"/>
            <w:tcMar>
              <w:top w:type="dxa" w:w="50"/>
              <w:left w:type="dxa" w:w="90"/>
              <w:bottom w:type="dxa" w:w="50"/>
              <w:right w:type="dxa" w:w="90"/>
            </w:tcMar>
          </w:tcPr>
          <w:p>
            <w:pPr>
              <w:spacing w:after="0"/>
            </w:pPr>
            <w:r>
              <w:rPr>
                <w:color w:val="1A1A1A"/>
                <w:sz w:val="18"/>
                <w:szCs w:val="18"/>
              </w:rPr>
              <w:t xml:space="preserve"> </w:t>
            </w:r>
          </w:p>
        </w:tc>
        <w:tc>
          <w:tcPr>
            <w:tcW w:type="dxa" w:w="3360"/>
            <w:tcMar>
              <w:top w:type="dxa" w:w="50"/>
              <w:left w:type="dxa" w:w="90"/>
              <w:bottom w:type="dxa" w:w="50"/>
              <w:right w:type="dxa" w:w="90"/>
            </w:tcMar>
          </w:tcPr>
          <w:p>
            <w:pPr>
              <w:spacing w:after="0"/>
            </w:pPr>
            <w:r>
              <w:rPr>
                <w:color w:val="1A1A1A"/>
                <w:sz w:val="18"/>
                <w:szCs w:val="18"/>
              </w:rPr>
              <w:t xml:space="preserve"> </w:t>
            </w:r>
          </w:p>
        </w:tc>
      </w:tr>
    </w:tbl>
    <w:p>
      <w:pPr>
        <w:spacing w:after="120"/>
      </w:pPr>
      <w:r>
        <w:t xml:space="preserve"/>
      </w:r>
    </w:p>
    <w:p>
      <w:pPr>
        <w:spacing w:after="120" w:before="0"/>
      </w:pPr>
      <w:r>
        <w:rPr>
          <w:b/>
          <w:bCs/>
          <w:color w:val="1A1A1A"/>
          <w:sz w:val="21"/>
          <w:szCs w:val="21"/>
        </w:rPr>
        <w:t xml:space="preserve">Prioritized patch order (by exploitation risk, not raw severity):</w:t>
      </w:r>
    </w:p>
    <w:tbl>
      <w:tblPr>
        <w:tblW w:type="dxa" w:w="10080"/>
        <w:tblBorders>
          <w:top w:val="single" w:color="B59A9A" w:sz="2"/>
          <w:left w:val="single" w:color="B59A9A" w:sz="2"/>
          <w:bottom w:val="single" w:color="B59A9A" w:sz="2"/>
          <w:right w:val="single" w:color="B59A9A" w:sz="2"/>
          <w:insideH w:val="single" w:color="B59A9A" w:sz="2"/>
          <w:insideV w:val="single" w:color="B59A9A" w:sz="2"/>
        </w:tblBorders>
      </w:tblPr>
      <w:tblGrid>
        <w:gridCol w:w="2016"/>
        <w:gridCol w:w="2016"/>
        <w:gridCol w:w="2016"/>
        <w:gridCol w:w="2016"/>
        <w:gridCol w:w="2016"/>
      </w:tblGrid>
      <w:tr>
        <w:trPr>
          <w:tblHeader/>
        </w:trPr>
        <w:tc>
          <w:tcPr>
            <w:tcW w:type="dxa" w:w="2016"/>
            <w:shd w:fill="7A0C0C" w:color="auto" w:val="clear"/>
            <w:tcMar>
              <w:top w:type="dxa" w:w="60"/>
              <w:left w:type="dxa" w:w="90"/>
              <w:bottom w:type="dxa" w:w="60"/>
              <w:right w:type="dxa" w:w="90"/>
            </w:tcMar>
          </w:tcPr>
          <w:p>
            <w:pPr>
              <w:spacing w:after="0"/>
            </w:pPr>
            <w:r>
              <w:rPr>
                <w:b/>
                <w:bCs/>
                <w:color w:val="FFFFFF"/>
                <w:sz w:val="19"/>
                <w:szCs w:val="19"/>
              </w:rPr>
              <w:t xml:space="preserve">Rank</w:t>
            </w:r>
          </w:p>
        </w:tc>
        <w:tc>
          <w:tcPr>
            <w:tcW w:type="dxa" w:w="2016"/>
            <w:shd w:fill="7A0C0C" w:color="auto" w:val="clear"/>
            <w:tcMar>
              <w:top w:type="dxa" w:w="60"/>
              <w:left w:type="dxa" w:w="90"/>
              <w:bottom w:type="dxa" w:w="60"/>
              <w:right w:type="dxa" w:w="90"/>
            </w:tcMar>
          </w:tcPr>
          <w:p>
            <w:pPr>
              <w:spacing w:after="0"/>
            </w:pPr>
            <w:r>
              <w:rPr>
                <w:b/>
                <w:bCs/>
                <w:color w:val="FFFFFF"/>
                <w:sz w:val="19"/>
                <w:szCs w:val="19"/>
              </w:rPr>
              <w:t xml:space="preserve">Finding</w:t>
            </w:r>
          </w:p>
        </w:tc>
        <w:tc>
          <w:tcPr>
            <w:tcW w:type="dxa" w:w="2016"/>
            <w:shd w:fill="7A0C0C" w:color="auto" w:val="clear"/>
            <w:tcMar>
              <w:top w:type="dxa" w:w="60"/>
              <w:left w:type="dxa" w:w="90"/>
              <w:bottom w:type="dxa" w:w="60"/>
              <w:right w:type="dxa" w:w="90"/>
            </w:tcMar>
          </w:tcPr>
          <w:p>
            <w:pPr>
              <w:spacing w:after="0"/>
            </w:pPr>
            <w:r>
              <w:rPr>
                <w:b/>
                <w:bCs/>
                <w:color w:val="FFFFFF"/>
                <w:sz w:val="19"/>
                <w:szCs w:val="19"/>
              </w:rPr>
              <w:t xml:space="preserve">Raw severity</w:t>
            </w:r>
          </w:p>
        </w:tc>
        <w:tc>
          <w:tcPr>
            <w:tcW w:type="dxa" w:w="2016"/>
            <w:shd w:fill="7A0C0C" w:color="auto" w:val="clear"/>
            <w:tcMar>
              <w:top w:type="dxa" w:w="60"/>
              <w:left w:type="dxa" w:w="90"/>
              <w:bottom w:type="dxa" w:w="60"/>
              <w:right w:type="dxa" w:w="90"/>
            </w:tcMar>
          </w:tcPr>
          <w:p>
            <w:pPr>
              <w:spacing w:after="0"/>
            </w:pPr>
            <w:r>
              <w:rPr>
                <w:b/>
                <w:bCs/>
                <w:color w:val="FFFFFF"/>
                <w:sz w:val="19"/>
                <w:szCs w:val="19"/>
              </w:rPr>
              <w:t xml:space="preserve">Actively exploited?</w:t>
            </w:r>
          </w:p>
        </w:tc>
        <w:tc>
          <w:tcPr>
            <w:tcW w:type="dxa" w:w="2016"/>
            <w:shd w:fill="7A0C0C" w:color="auto" w:val="clear"/>
            <w:tcMar>
              <w:top w:type="dxa" w:w="60"/>
              <w:left w:type="dxa" w:w="90"/>
              <w:bottom w:type="dxa" w:w="60"/>
              <w:right w:type="dxa" w:w="90"/>
            </w:tcMar>
          </w:tcPr>
          <w:p>
            <w:pPr>
              <w:spacing w:after="0"/>
            </w:pPr>
            <w:r>
              <w:rPr>
                <w:b/>
                <w:bCs/>
                <w:color w:val="FFFFFF"/>
                <w:sz w:val="19"/>
                <w:szCs w:val="19"/>
              </w:rPr>
              <w:t xml:space="preserve">OS or third-party</w:t>
            </w:r>
          </w:p>
        </w:tc>
      </w:tr>
      <w:tr>
        <w:tc>
          <w:tcPr>
            <w:tcW w:type="dxa" w:w="2016"/>
            <w:tcMar>
              <w:top w:type="dxa" w:w="50"/>
              <w:left w:type="dxa" w:w="90"/>
              <w:bottom w:type="dxa" w:w="50"/>
              <w:right w:type="dxa" w:w="90"/>
            </w:tcMar>
          </w:tcPr>
          <w:p>
            <w:pPr>
              <w:spacing w:after="0"/>
            </w:pPr>
            <w:r>
              <w:rPr>
                <w:color w:val="1A1A1A"/>
                <w:sz w:val="18"/>
                <w:szCs w:val="18"/>
              </w:rPr>
              <w:t xml:space="preserve">1</w:t>
            </w:r>
          </w:p>
        </w:tc>
        <w:tc>
          <w:tcPr>
            <w:tcW w:type="dxa" w:w="2016"/>
            <w:tcMar>
              <w:top w:type="dxa" w:w="50"/>
              <w:left w:type="dxa" w:w="90"/>
              <w:bottom w:type="dxa" w:w="50"/>
              <w:right w:type="dxa" w:w="90"/>
            </w:tcMar>
          </w:tcPr>
          <w:p>
            <w:pPr>
              <w:spacing w:after="0"/>
            </w:pPr>
            <w:r>
              <w:rPr>
                <w:color w:val="1A1A1A"/>
                <w:sz w:val="18"/>
                <w:szCs w:val="18"/>
              </w:rPr>
              <w:t xml:space="preserve"> </w:t>
            </w:r>
          </w:p>
        </w:tc>
        <w:tc>
          <w:tcPr>
            <w:tcW w:type="dxa" w:w="2016"/>
            <w:tcMar>
              <w:top w:type="dxa" w:w="50"/>
              <w:left w:type="dxa" w:w="90"/>
              <w:bottom w:type="dxa" w:w="50"/>
              <w:right w:type="dxa" w:w="90"/>
            </w:tcMar>
          </w:tcPr>
          <w:p>
            <w:pPr>
              <w:spacing w:after="0"/>
            </w:pPr>
            <w:r>
              <w:rPr>
                <w:color w:val="1A1A1A"/>
                <w:sz w:val="18"/>
                <w:szCs w:val="18"/>
              </w:rPr>
              <w:t xml:space="preserve"> </w:t>
            </w:r>
          </w:p>
        </w:tc>
        <w:tc>
          <w:tcPr>
            <w:tcW w:type="dxa" w:w="2016"/>
            <w:tcMar>
              <w:top w:type="dxa" w:w="50"/>
              <w:left w:type="dxa" w:w="90"/>
              <w:bottom w:type="dxa" w:w="50"/>
              <w:right w:type="dxa" w:w="90"/>
            </w:tcMar>
          </w:tcPr>
          <w:p>
            <w:pPr>
              <w:spacing w:after="0"/>
            </w:pPr>
            <w:r>
              <w:rPr>
                <w:color w:val="1A1A1A"/>
                <w:sz w:val="18"/>
                <w:szCs w:val="18"/>
              </w:rPr>
              <w:t xml:space="preserve"> </w:t>
            </w:r>
          </w:p>
        </w:tc>
        <w:tc>
          <w:tcPr>
            <w:tcW w:type="dxa" w:w="2016"/>
            <w:tcMar>
              <w:top w:type="dxa" w:w="50"/>
              <w:left w:type="dxa" w:w="90"/>
              <w:bottom w:type="dxa" w:w="50"/>
              <w:right w:type="dxa" w:w="90"/>
            </w:tcMar>
          </w:tcPr>
          <w:p>
            <w:pPr>
              <w:spacing w:after="0"/>
            </w:pPr>
            <w:r>
              <w:rPr>
                <w:color w:val="1A1A1A"/>
                <w:sz w:val="18"/>
                <w:szCs w:val="18"/>
              </w:rPr>
              <w:t xml:space="preserve"> </w:t>
            </w:r>
          </w:p>
        </w:tc>
      </w:tr>
    </w:tbl>
    <w:p>
      <w:pPr>
        <w:spacing w:after="120"/>
      </w:pPr>
      <w:r>
        <w:t xml:space="preserve"/>
      </w:r>
    </w:p>
    <w:p>
      <w:pPr>
        <w:spacing w:after="120" w:before="0"/>
      </w:pPr>
      <w:r>
        <w:rPr>
          <w:b/>
          <w:bCs/>
          <w:color w:val="1A1A1A"/>
          <w:sz w:val="21"/>
          <w:szCs w:val="21"/>
        </w:rPr>
        <w:t xml:space="preserve">Deployment and verification:</w:t>
      </w:r>
    </w:p>
    <w:tbl>
      <w:tblPr>
        <w:tblW w:type="dxa" w:w="10080"/>
        <w:tblBorders>
          <w:top w:val="single" w:color="B59A9A" w:sz="2"/>
          <w:left w:val="single" w:color="B59A9A" w:sz="2"/>
          <w:bottom w:val="single" w:color="B59A9A" w:sz="2"/>
          <w:right w:val="single" w:color="B59A9A" w:sz="2"/>
          <w:insideH w:val="single" w:color="B59A9A" w:sz="2"/>
          <w:insideV w:val="single" w:color="B59A9A" w:sz="2"/>
        </w:tblBorders>
      </w:tblPr>
      <w:tblGrid>
        <w:gridCol w:w="3360"/>
        <w:gridCol w:w="3360"/>
        <w:gridCol w:w="3360"/>
      </w:tblGrid>
      <w:tr>
        <w:trPr>
          <w:tblHeader/>
        </w:trPr>
        <w:tc>
          <w:tcPr>
            <w:tcW w:type="dxa" w:w="3360"/>
            <w:shd w:fill="7A0C0C" w:color="auto" w:val="clear"/>
            <w:tcMar>
              <w:top w:type="dxa" w:w="60"/>
              <w:left w:type="dxa" w:w="90"/>
              <w:bottom w:type="dxa" w:w="60"/>
              <w:right w:type="dxa" w:w="90"/>
            </w:tcMar>
          </w:tcPr>
          <w:p>
            <w:pPr>
              <w:spacing w:after="0"/>
            </w:pPr>
            <w:r>
              <w:rPr>
                <w:b/>
                <w:bCs/>
                <w:color w:val="FFFFFF"/>
                <w:sz w:val="19"/>
                <w:szCs w:val="19"/>
              </w:rPr>
              <w:t xml:space="preserve">Patch</w:t>
            </w:r>
          </w:p>
        </w:tc>
        <w:tc>
          <w:tcPr>
            <w:tcW w:type="dxa" w:w="3360"/>
            <w:shd w:fill="7A0C0C" w:color="auto" w:val="clear"/>
            <w:tcMar>
              <w:top w:type="dxa" w:w="60"/>
              <w:left w:type="dxa" w:w="90"/>
              <w:bottom w:type="dxa" w:w="60"/>
              <w:right w:type="dxa" w:w="90"/>
            </w:tcMar>
          </w:tcPr>
          <w:p>
            <w:pPr>
              <w:spacing w:after="0"/>
            </w:pPr>
            <w:r>
              <w:rPr>
                <w:b/>
                <w:bCs/>
                <w:color w:val="FFFFFF"/>
                <w:sz w:val="19"/>
                <w:szCs w:val="19"/>
              </w:rPr>
              <w:t xml:space="preserve">Deployed to</w:t>
            </w:r>
          </w:p>
        </w:tc>
        <w:tc>
          <w:tcPr>
            <w:tcW w:type="dxa" w:w="3360"/>
            <w:shd w:fill="7A0C0C" w:color="auto" w:val="clear"/>
            <w:tcMar>
              <w:top w:type="dxa" w:w="60"/>
              <w:left w:type="dxa" w:w="90"/>
              <w:bottom w:type="dxa" w:w="60"/>
              <w:right w:type="dxa" w:w="90"/>
            </w:tcMar>
          </w:tcPr>
          <w:p>
            <w:pPr>
              <w:spacing w:after="0"/>
            </w:pPr>
            <w:r>
              <w:rPr>
                <w:b/>
                <w:bCs/>
                <w:color w:val="FFFFFF"/>
                <w:sz w:val="19"/>
                <w:szCs w:val="19"/>
              </w:rPr>
              <w:t xml:space="preserve">Applied + verified?</w:t>
            </w:r>
          </w:p>
        </w:tc>
      </w:tr>
      <w:tr>
        <w:tc>
          <w:tcPr>
            <w:tcW w:type="dxa" w:w="3360"/>
            <w:tcMar>
              <w:top w:type="dxa" w:w="50"/>
              <w:left w:type="dxa" w:w="90"/>
              <w:bottom w:type="dxa" w:w="50"/>
              <w:right w:type="dxa" w:w="90"/>
            </w:tcMar>
          </w:tcPr>
          <w:p>
            <w:pPr>
              <w:spacing w:after="0"/>
            </w:pPr>
            <w:r>
              <w:rPr>
                <w:color w:val="1A1A1A"/>
                <w:sz w:val="18"/>
                <w:szCs w:val="18"/>
              </w:rPr>
              <w:t xml:space="preserve"> </w:t>
            </w:r>
          </w:p>
        </w:tc>
        <w:tc>
          <w:tcPr>
            <w:tcW w:type="dxa" w:w="3360"/>
            <w:tcMar>
              <w:top w:type="dxa" w:w="50"/>
              <w:left w:type="dxa" w:w="90"/>
              <w:bottom w:type="dxa" w:w="50"/>
              <w:right w:type="dxa" w:w="90"/>
            </w:tcMar>
          </w:tcPr>
          <w:p>
            <w:pPr>
              <w:spacing w:after="0"/>
            </w:pPr>
            <w:r>
              <w:rPr>
                <w:color w:val="1A1A1A"/>
                <w:sz w:val="18"/>
                <w:szCs w:val="18"/>
              </w:rPr>
              <w:t xml:space="preserve"> </w:t>
            </w:r>
          </w:p>
        </w:tc>
        <w:tc>
          <w:tcPr>
            <w:tcW w:type="dxa" w:w="3360"/>
            <w:tcMar>
              <w:top w:type="dxa" w:w="50"/>
              <w:left w:type="dxa" w:w="90"/>
              <w:bottom w:type="dxa" w:w="50"/>
              <w:right w:type="dxa" w:w="90"/>
            </w:tcMar>
          </w:tcPr>
          <w:p>
            <w:pPr>
              <w:spacing w:after="0"/>
            </w:pPr>
            <w:r>
              <w:rPr>
                <w:color w:val="1A1A1A"/>
                <w:sz w:val="18"/>
                <w:szCs w:val="18"/>
              </w:rPr>
              <w:t xml:space="preserve"> </w:t>
            </w:r>
          </w:p>
        </w:tc>
      </w:tr>
    </w:tbl>
    <w:p>
      <w:pPr>
        <w:spacing w:after="120"/>
      </w:pPr>
      <w:r>
        <w:t xml:space="preserve"/>
      </w:r>
    </w:p>
    <w:p>
      <w:pPr>
        <w:spacing w:after="120" w:before="0"/>
      </w:pPr>
      <w:r>
        <w:rPr>
          <w:b/>
          <w:bCs/>
          <w:color w:val="1A1A1A"/>
          <w:sz w:val="21"/>
          <w:szCs w:val="21"/>
        </w:rPr>
        <w:t xml:space="preserve">Unpatchable endpoint:</w:t>
      </w:r>
      <w:r>
        <w:rPr>
          <w:color w:val="1A1A1A"/>
          <w:sz w:val="21"/>
          <w:szCs w:val="21"/>
        </w:rPr>
        <w:t xml:space="preserve"> Compensating controls chosen: ____</w:t>
      </w:r>
    </w:p>
    <w:p>
      <w:pPr>
        <w:spacing w:after="120" w:before="0"/>
      </w:pPr>
      <w:r>
        <w:rPr>
          <w:b/>
          <w:bCs/>
          <w:color w:val="1A1A1A"/>
          <w:sz w:val="21"/>
          <w:szCs w:val="21"/>
        </w:rPr>
        <w:t xml:space="preserve">Re-scan:</w:t>
      </w:r>
      <w:r>
        <w:rPr>
          <w:color w:val="1A1A1A"/>
          <w:sz w:val="21"/>
          <w:szCs w:val="21"/>
        </w:rPr>
        <w:t xml:space="preserve"> Patched vulnerabilities gone? ____</w:t>
      </w:r>
    </w:p>
    <w:p>
      <w:pPr>
        <w:pStyle w:val="Heading3"/>
        <w:spacing w:after="80" w:before="180"/>
      </w:pPr>
      <w:r>
        <w:rPr>
          <w:b/>
          <w:bCs/>
          <w:color w:val="1A1A1A"/>
          <w:sz w:val="23"/>
          <w:szCs w:val="23"/>
        </w:rPr>
        <w:t xml:space="preserve">Expected outcomes</w:t>
      </w:r>
    </w:p>
    <w:p>
      <w:pPr>
        <w:spacing w:after="120" w:before="0"/>
      </w:pPr>
      <w:r>
        <w:rPr>
          <w:color w:val="1A1A1A"/>
          <w:sz w:val="21"/>
          <w:szCs w:val="21"/>
        </w:rPr>
        <w:t xml:space="preserve">A fleet scanned, a prioritized patch list that reflects what is actually exploited rather than only what scores highest, patches deployed and verified across machines, and a documented compensating-control strategy for the endpoint that cannot be patched. The durable lesson is the prioritization: there will always be more vulnerabilities than time, and patching by real-world exploitation risk is how you spend that limited time where it actually reduces the chance of compromise.</w:t>
      </w:r>
    </w:p>
    <w:p>
      <w:pPr>
        <w:pStyle w:val="Heading3"/>
        <w:spacing w:after="80" w:before="180"/>
      </w:pPr>
      <w:r>
        <w:rPr>
          <w:b/>
          <w:bCs/>
          <w:color w:val="1A1A1A"/>
          <w:sz w:val="23"/>
          <w:szCs w:val="23"/>
        </w:rPr>
        <w:t xml:space="preserve">Discussion questions</w:t>
      </w:r>
    </w:p>
    <w:p>
      <w:pPr>
        <w:pStyle w:val="ListParagraph"/>
        <w:numPr>
          <w:ilvl w:val="0"/>
          <w:numId w:val="52"/>
        </w:numPr>
        <w:spacing w:after="80"/>
      </w:pPr>
      <w:r>
        <w:rPr>
          <w:color w:val="1A1A1A"/>
          <w:sz w:val="21"/>
          <w:szCs w:val="21"/>
        </w:rPr>
        <w:t xml:space="preserve">You re-ranked findings by exploitation risk instead of raw severity. Give an example from your scan where the two orders differed, and explain why following raw severity alone would have wasted effort.</w:t>
      </w:r>
    </w:p>
    <w:p>
      <w:pPr>
        <w:pStyle w:val="ListParagraph"/>
        <w:numPr>
          <w:ilvl w:val="0"/>
          <w:numId w:val="52"/>
        </w:numPr>
        <w:spacing w:after="80"/>
      </w:pPr>
      <w:r>
        <w:rPr>
          <w:color w:val="1A1A1A"/>
          <w:sz w:val="21"/>
          <w:szCs w:val="21"/>
        </w:rPr>
        <w:t xml:space="preserve">"Deployed" and "verified applied" came apart as distinct steps. What are the ways a patch can be reported as deployed but not actually be protecting the machine?</w:t>
      </w:r>
    </w:p>
    <w:p>
      <w:pPr>
        <w:pStyle w:val="ListParagraph"/>
        <w:numPr>
          <w:ilvl w:val="0"/>
          <w:numId w:val="52"/>
        </w:numPr>
        <w:spacing w:after="80"/>
      </w:pPr>
      <w:r>
        <w:rPr>
          <w:color w:val="1A1A1A"/>
          <w:sz w:val="21"/>
          <w:szCs w:val="21"/>
        </w:rPr>
        <w:t xml:space="preserve">The unpatchable endpoint got compensating controls instead of a patch. Is a well-isolated unpatched machine more or less risky than a patched machine on a flat network? Defend your answer.</w:t>
      </w:r>
    </w:p>
    <w:p>
      <w:pPr>
        <w:pStyle w:val="Heading3"/>
        <w:spacing w:after="80" w:before="180"/>
      </w:pPr>
      <w:r>
        <w:rPr>
          <w:b/>
          <w:bCs/>
          <w:color w:val="1A1A1A"/>
          <w:sz w:val="23"/>
          <w:szCs w:val="23"/>
        </w:rPr>
        <w:t xml:space="preserve">Grading rubric</w:t>
      </w:r>
    </w:p>
    <w:tbl>
      <w:tblPr>
        <w:tblW w:type="dxa" w:w="10080"/>
        <w:tblBorders>
          <w:top w:val="single" w:color="B59A9A" w:sz="2"/>
          <w:left w:val="single" w:color="B59A9A" w:sz="2"/>
          <w:bottom w:val="single" w:color="B59A9A" w:sz="2"/>
          <w:right w:val="single" w:color="B59A9A" w:sz="2"/>
          <w:insideH w:val="single" w:color="B59A9A" w:sz="2"/>
          <w:insideV w:val="single" w:color="B59A9A" w:sz="2"/>
        </w:tblBorders>
      </w:tblPr>
      <w:tblGrid>
        <w:gridCol w:w="5040"/>
        <w:gridCol w:w="5040"/>
      </w:tblGrid>
      <w:tr>
        <w:trPr>
          <w:tblHeader/>
        </w:trPr>
        <w:tc>
          <w:tcPr>
            <w:tcW w:type="dxa" w:w="5040"/>
            <w:shd w:fill="7A0C0C" w:color="auto" w:val="clear"/>
            <w:tcMar>
              <w:top w:type="dxa" w:w="60"/>
              <w:left w:type="dxa" w:w="90"/>
              <w:bottom w:type="dxa" w:w="60"/>
              <w:right w:type="dxa" w:w="90"/>
            </w:tcMar>
          </w:tcPr>
          <w:p>
            <w:pPr>
              <w:spacing w:after="0"/>
            </w:pPr>
            <w:r>
              <w:rPr>
                <w:b/>
                <w:bCs/>
                <w:color w:val="FFFFFF"/>
                <w:sz w:val="19"/>
                <w:szCs w:val="19"/>
              </w:rPr>
              <w:t xml:space="preserve">Criterion</w:t>
            </w:r>
          </w:p>
        </w:tc>
        <w:tc>
          <w:tcPr>
            <w:tcW w:type="dxa" w:w="5040"/>
            <w:shd w:fill="7A0C0C" w:color="auto" w:val="clear"/>
            <w:tcMar>
              <w:top w:type="dxa" w:w="60"/>
              <w:left w:type="dxa" w:w="90"/>
              <w:bottom w:type="dxa" w:w="60"/>
              <w:right w:type="dxa" w:w="90"/>
            </w:tcMar>
          </w:tcPr>
          <w:p>
            <w:pPr>
              <w:spacing w:after="0"/>
            </w:pPr>
            <w:r>
              <w:rPr>
                <w:b/>
                <w:bCs/>
                <w:color w:val="FFFFFF"/>
                <w:sz w:val="19"/>
                <w:szCs w:val="19"/>
              </w:rPr>
              <w:t xml:space="preserve">Points</w:t>
            </w:r>
          </w:p>
        </w:tc>
      </w:tr>
      <w:tr>
        <w:tc>
          <w:tcPr>
            <w:tcW w:type="dxa" w:w="5040"/>
            <w:tcMar>
              <w:top w:type="dxa" w:w="50"/>
              <w:left w:type="dxa" w:w="90"/>
              <w:bottom w:type="dxa" w:w="50"/>
              <w:right w:type="dxa" w:w="90"/>
            </w:tcMar>
          </w:tcPr>
          <w:p>
            <w:pPr>
              <w:spacing w:after="0"/>
            </w:pPr>
            <w:r>
              <w:rPr>
                <w:color w:val="1A1A1A"/>
                <w:sz w:val="18"/>
                <w:szCs w:val="18"/>
              </w:rPr>
              <w:t xml:space="preserve">Fleet scanned and raw findings recorded per endpoint</w:t>
            </w:r>
          </w:p>
        </w:tc>
        <w:tc>
          <w:tcPr>
            <w:tcW w:type="dxa" w:w="5040"/>
            <w:tcMar>
              <w:top w:type="dxa" w:w="50"/>
              <w:left w:type="dxa" w:w="90"/>
              <w:bottom w:type="dxa" w:w="50"/>
              <w:right w:type="dxa" w:w="90"/>
            </w:tcMar>
          </w:tcPr>
          <w:p>
            <w:pPr>
              <w:spacing w:after="0"/>
            </w:pPr>
            <w:r>
              <w:rPr>
                <w:color w:val="1A1A1A"/>
                <w:sz w:val="18"/>
                <w:szCs w:val="18"/>
              </w:rPr>
              <w:t xml:space="preserve">20</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Findings prioritized by exploitation risk with reasoning</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25</w:t>
            </w:r>
          </w:p>
        </w:tc>
      </w:tr>
      <w:tr>
        <w:tc>
          <w:tcPr>
            <w:tcW w:type="dxa" w:w="5040"/>
            <w:tcMar>
              <w:top w:type="dxa" w:w="50"/>
              <w:left w:type="dxa" w:w="90"/>
              <w:bottom w:type="dxa" w:w="50"/>
              <w:right w:type="dxa" w:w="90"/>
            </w:tcMar>
          </w:tcPr>
          <w:p>
            <w:pPr>
              <w:spacing w:after="0"/>
            </w:pPr>
            <w:r>
              <w:rPr>
                <w:color w:val="1A1A1A"/>
                <w:sz w:val="18"/>
                <w:szCs w:val="18"/>
              </w:rPr>
              <w:t xml:space="preserve">Third-party versus OS patching distinguished</w:t>
            </w:r>
          </w:p>
        </w:tc>
        <w:tc>
          <w:tcPr>
            <w:tcW w:type="dxa" w:w="5040"/>
            <w:tcMar>
              <w:top w:type="dxa" w:w="50"/>
              <w:left w:type="dxa" w:w="90"/>
              <w:bottom w:type="dxa" w:w="50"/>
              <w:right w:type="dxa" w:w="90"/>
            </w:tcMar>
          </w:tcPr>
          <w:p>
            <w:pPr>
              <w:spacing w:after="0"/>
            </w:pPr>
            <w:r>
              <w:rPr>
                <w:color w:val="1A1A1A"/>
                <w:sz w:val="18"/>
                <w:szCs w:val="18"/>
              </w:rPr>
              <w:t xml:space="preserve">10</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Patches deployed across the fleet and verified as applied</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25</w:t>
            </w:r>
          </w:p>
        </w:tc>
      </w:tr>
      <w:tr>
        <w:tc>
          <w:tcPr>
            <w:tcW w:type="dxa" w:w="5040"/>
            <w:tcMar>
              <w:top w:type="dxa" w:w="50"/>
              <w:left w:type="dxa" w:w="90"/>
              <w:bottom w:type="dxa" w:w="50"/>
              <w:right w:type="dxa" w:w="90"/>
            </w:tcMar>
          </w:tcPr>
          <w:p>
            <w:pPr>
              <w:spacing w:after="0"/>
            </w:pPr>
            <w:r>
              <w:rPr>
                <w:color w:val="1A1A1A"/>
                <w:sz w:val="18"/>
                <w:szCs w:val="18"/>
              </w:rPr>
              <w:t xml:space="preserve">Compensating controls designed for the unpatchable endpoint</w:t>
            </w:r>
          </w:p>
        </w:tc>
        <w:tc>
          <w:tcPr>
            <w:tcW w:type="dxa" w:w="5040"/>
            <w:tcMar>
              <w:top w:type="dxa" w:w="50"/>
              <w:left w:type="dxa" w:w="90"/>
              <w:bottom w:type="dxa" w:w="50"/>
              <w:right w:type="dxa" w:w="90"/>
            </w:tcMar>
          </w:tcPr>
          <w:p>
            <w:pPr>
              <w:spacing w:after="0"/>
            </w:pPr>
            <w:r>
              <w:rPr>
                <w:color w:val="1A1A1A"/>
                <w:sz w:val="18"/>
                <w:szCs w:val="18"/>
              </w:rPr>
              <w:t xml:space="preserve">15</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Re-scan confirms remediation</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5</w:t>
            </w:r>
          </w:p>
        </w:tc>
      </w:tr>
      <w:tr>
        <w:tc>
          <w:tcPr>
            <w:tcW w:type="dxa" w:w="5040"/>
            <w:tcMar>
              <w:top w:type="dxa" w:w="50"/>
              <w:left w:type="dxa" w:w="90"/>
              <w:bottom w:type="dxa" w:w="50"/>
              <w:right w:type="dxa" w:w="90"/>
            </w:tcMar>
          </w:tcPr>
          <w:p>
            <w:pPr>
              <w:spacing w:after="0"/>
            </w:pPr>
            <w:r>
              <w:rPr>
                <w:b/>
                <w:bCs/>
                <w:color w:val="1A1A1A"/>
                <w:sz w:val="18"/>
                <w:szCs w:val="18"/>
              </w:rPr>
              <w:t xml:space="preserve">Total</w:t>
            </w:r>
          </w:p>
        </w:tc>
        <w:tc>
          <w:tcPr>
            <w:tcW w:type="dxa" w:w="5040"/>
            <w:tcMar>
              <w:top w:type="dxa" w:w="50"/>
              <w:left w:type="dxa" w:w="90"/>
              <w:bottom w:type="dxa" w:w="50"/>
              <w:right w:type="dxa" w:w="90"/>
            </w:tcMar>
          </w:tcPr>
          <w:p>
            <w:pPr>
              <w:spacing w:after="0"/>
            </w:pPr>
            <w:r>
              <w:rPr>
                <w:b/>
                <w:bCs/>
                <w:color w:val="1A1A1A"/>
                <w:sz w:val="18"/>
                <w:szCs w:val="18"/>
              </w:rPr>
              <w:t xml:space="preserve">100</w:t>
            </w:r>
          </w:p>
        </w:tc>
      </w:tr>
    </w:tbl>
    <w:p>
      <w:pPr>
        <w:spacing w:after="120"/>
      </w:pPr>
      <w:r>
        <w:t xml:space="preserve"/>
      </w:r>
    </w:p>
    <w:p>
      <w:pPr>
        <w:pBdr>
          <w:bottom w:val="single" w:color="B59A9A" w:sz="8" w:space="1"/>
        </w:pBdr>
        <w:spacing w:after="120" w:before="120"/>
      </w:pPr>
      <w:r>
        <w:t xml:space="preserve"/>
      </w:r>
    </w:p>
    <w:p>
      <w:r>
        <w:br w:type="page"/>
      </w:r>
    </w:p>
    <w:p>
      <w:pPr>
        <w:pStyle w:val="Heading2"/>
        <w:pBdr>
          <w:bottom w:val="single" w:color="B59A9A" w:sz="10" w:space="3"/>
        </w:pBdr>
        <w:spacing w:after="120" w:before="120"/>
      </w:pPr>
      <w:r>
        <w:rPr>
          <w:b/>
          <w:bCs/>
          <w:color w:val="A01818"/>
          <w:sz w:val="28"/>
          <w:szCs w:val="28"/>
        </w:rPr>
        <w:t xml:space="preserve">Lab 21: Write and Enforce an Endpoint Policy with Conditional Access</w:t>
      </w:r>
    </w:p>
    <w:p>
      <w:pPr>
        <w:spacing w:after="140" w:before="0"/>
      </w:pPr>
      <w:r>
        <w:rPr>
          <w:i/>
          <w:iCs/>
          <w:color w:val="555555"/>
          <w:sz w:val="20"/>
          <w:szCs w:val="20"/>
        </w:rPr>
        <w:t xml:space="preserve">Companion to Video 21: Endpoint Security Policy and Compliance</w:t>
      </w:r>
    </w:p>
    <w:p>
      <w:pPr>
        <w:pStyle w:val="Heading3"/>
        <w:spacing w:after="80" w:before="180"/>
      </w:pPr>
      <w:r>
        <w:rPr>
          <w:b/>
          <w:bCs/>
          <w:color w:val="1A1A1A"/>
          <w:sz w:val="23"/>
          <w:szCs w:val="23"/>
        </w:rPr>
        <w:t xml:space="preserve">Lab objectives</w:t>
      </w:r>
    </w:p>
    <w:p>
      <w:pPr>
        <w:spacing w:after="120" w:before="0"/>
      </w:pPr>
      <w:r>
        <w:rPr>
          <w:color w:val="1A1A1A"/>
          <w:sz w:val="21"/>
          <w:szCs w:val="21"/>
        </w:rPr>
        <w:t xml:space="preserve">By the end of this lab you will be able to:</w:t>
      </w:r>
    </w:p>
    <w:p>
      <w:pPr>
        <w:pStyle w:val="ListParagraph"/>
        <w:numPr>
          <w:ilvl w:val="0"/>
          <w:numId w:val="2"/>
        </w:numPr>
        <w:spacing w:after="60"/>
      </w:pPr>
      <w:r>
        <w:rPr>
          <w:color w:val="1A1A1A"/>
          <w:sz w:val="21"/>
          <w:szCs w:val="21"/>
        </w:rPr>
        <w:t xml:space="preserve">Write an endpoint security policy that states how endpoints must be configured and protected.</w:t>
      </w:r>
    </w:p>
    <w:p>
      <w:pPr>
        <w:pStyle w:val="ListParagraph"/>
        <w:numPr>
          <w:ilvl w:val="0"/>
          <w:numId w:val="2"/>
        </w:numPr>
        <w:spacing w:after="60"/>
      </w:pPr>
      <w:r>
        <w:rPr>
          <w:color w:val="1A1A1A"/>
          <w:sz w:val="21"/>
          <w:szCs w:val="21"/>
        </w:rPr>
        <w:t xml:space="preserve">Enforce the policy technically across your lab fleet.</w:t>
      </w:r>
    </w:p>
    <w:p>
      <w:pPr>
        <w:pStyle w:val="ListParagraph"/>
        <w:numPr>
          <w:ilvl w:val="0"/>
          <w:numId w:val="2"/>
        </w:numPr>
        <w:spacing w:after="60"/>
      </w:pPr>
      <w:r>
        <w:rPr>
          <w:color w:val="1A1A1A"/>
          <w:sz w:val="21"/>
          <w:szCs w:val="21"/>
        </w:rPr>
        <w:t xml:space="preserve">Configure conditional access that blocks a non-compliant endpoint from a resource it wants.</w:t>
      </w:r>
    </w:p>
    <w:p>
      <w:pPr>
        <w:pStyle w:val="Heading3"/>
        <w:spacing w:after="80" w:before="180"/>
      </w:pPr>
      <w:r>
        <w:rPr>
          <w:b/>
          <w:bCs/>
          <w:color w:val="1A1A1A"/>
          <w:sz w:val="23"/>
          <w:szCs w:val="23"/>
        </w:rPr>
        <w:t xml:space="preserve">Prerequisites</w:t>
      </w:r>
    </w:p>
    <w:p>
      <w:pPr>
        <w:pStyle w:val="ListParagraph"/>
        <w:numPr>
          <w:ilvl w:val="0"/>
          <w:numId w:val="2"/>
        </w:numPr>
        <w:spacing w:after="60"/>
      </w:pPr>
      <w:r>
        <w:rPr>
          <w:color w:val="1A1A1A"/>
          <w:sz w:val="21"/>
          <w:szCs w:val="21"/>
        </w:rPr>
        <w:t xml:space="preserve">The managed fleet from Lab 19.</w:t>
      </w:r>
    </w:p>
    <w:p>
      <w:pPr>
        <w:pStyle w:val="ListParagraph"/>
        <w:numPr>
          <w:ilvl w:val="0"/>
          <w:numId w:val="2"/>
        </w:numPr>
        <w:spacing w:after="60"/>
      </w:pPr>
      <w:r>
        <w:rPr>
          <w:color w:val="1A1A1A"/>
          <w:sz w:val="21"/>
          <w:szCs w:val="21"/>
        </w:rPr>
        <w:t xml:space="preserve">A resource to protect (a lab file share or web service on WIN-SERVER works) and a way to gate access to it on device compliance.</w:t>
      </w:r>
    </w:p>
    <w:p>
      <w:pPr>
        <w:pStyle w:val="ListParagraph"/>
        <w:numPr>
          <w:ilvl w:val="0"/>
          <w:numId w:val="2"/>
        </w:numPr>
        <w:spacing w:after="60"/>
      </w:pPr>
      <w:r>
        <w:rPr>
          <w:color w:val="1A1A1A"/>
          <w:sz w:val="21"/>
          <w:szCs w:val="21"/>
        </w:rPr>
        <w:t xml:space="preserve">Snapshot before starting.</w:t>
      </w:r>
    </w:p>
    <w:p>
      <w:pPr>
        <w:pStyle w:val="Heading3"/>
        <w:spacing w:after="80" w:before="180"/>
      </w:pPr>
      <w:r>
        <w:rPr>
          <w:b/>
          <w:bCs/>
          <w:color w:val="1A1A1A"/>
          <w:sz w:val="23"/>
          <w:szCs w:val="23"/>
        </w:rPr>
        <w:t xml:space="preserve">Scenario</w:t>
      </w:r>
    </w:p>
    <w:p>
      <w:pPr>
        <w:spacing w:after="120" w:before="0"/>
      </w:pPr>
      <w:r>
        <w:rPr>
          <w:color w:val="1A1A1A"/>
          <w:sz w:val="21"/>
          <w:szCs w:val="21"/>
        </w:rPr>
        <w:t xml:space="preserve">Consistent, enforceable rules are what make fleet-wide security possible; without them, every machine is a negotiation. This lab moves from configuration to governance: you write the documented standard, enforce it with technical controls, and then wire up the control that gives policy teeth, conditional access, which refuses resources to an endpoint that does not meet the policy. The failure to design out is the policy that is true only on the day of the audit.</w:t>
      </w:r>
    </w:p>
    <w:p>
      <w:pPr>
        <w:pStyle w:val="Heading3"/>
        <w:spacing w:after="80" w:before="180"/>
      </w:pPr>
      <w:r>
        <w:rPr>
          <w:b/>
          <w:bCs/>
          <w:color w:val="1A1A1A"/>
          <w:sz w:val="23"/>
          <w:szCs w:val="23"/>
        </w:rPr>
        <w:t xml:space="preserve">Step-by-step instructions</w:t>
      </w:r>
    </w:p>
    <w:p>
      <w:pPr>
        <w:pStyle w:val="ListParagraph"/>
        <w:numPr>
          <w:ilvl w:val="0"/>
          <w:numId w:val="53"/>
        </w:numPr>
        <w:spacing w:after="80"/>
      </w:pPr>
      <w:r>
        <w:rPr>
          <w:b/>
          <w:bCs/>
          <w:color w:val="1A1A1A"/>
          <w:sz w:val="21"/>
          <w:szCs w:val="21"/>
        </w:rPr>
        <w:t xml:space="preserve">Snapshot</w:t>
      </w:r>
      <w:r>
        <w:rPr>
          <w:color w:val="1A1A1A"/>
          <w:sz w:val="21"/>
          <w:szCs w:val="21"/>
        </w:rPr>
        <w:t xml:space="preserve"> the fleet.</w:t>
      </w:r>
    </w:p>
    <w:p>
      <w:pPr>
        <w:pStyle w:val="ListParagraph"/>
        <w:numPr>
          <w:ilvl w:val="0"/>
          <w:numId w:val="53"/>
        </w:numPr>
        <w:spacing w:after="80"/>
      </w:pPr>
      <w:r>
        <w:rPr>
          <w:b/>
          <w:bCs/>
          <w:color w:val="1A1A1A"/>
          <w:sz w:val="21"/>
          <w:szCs w:val="21"/>
        </w:rPr>
        <w:t xml:space="preserve">Write the endpoint security policy.</w:t>
      </w:r>
      <w:r>
        <w:rPr>
          <w:color w:val="1A1A1A"/>
          <w:sz w:val="21"/>
          <w:szCs w:val="21"/>
        </w:rPr>
        <w:t xml:space="preserve"> Produce a short, real policy document stating how endpoints in your environment must be configured and protected. Draw on the controls you have built: disk encryption required, standard-user accounts, host firewall on, endpoint protection and telemetry agent running, current patch level, screen lock. Keep it to requirements that can actually be checked. A policy you cannot enforce is the first failure the course names.</w:t>
      </w:r>
    </w:p>
    <w:p>
      <w:pPr>
        <w:pStyle w:val="ListParagraph"/>
        <w:numPr>
          <w:ilvl w:val="0"/>
          <w:numId w:val="53"/>
        </w:numPr>
        <w:spacing w:after="80"/>
      </w:pPr>
      <w:r>
        <w:rPr>
          <w:b/>
          <w:bCs/>
          <w:color w:val="1A1A1A"/>
          <w:sz w:val="21"/>
          <w:szCs w:val="21"/>
        </w:rPr>
        <w:t xml:space="preserve">Define the compliance state.</w:t>
      </w:r>
      <w:r>
        <w:rPr>
          <w:color w:val="1A1A1A"/>
          <w:sz w:val="21"/>
          <w:szCs w:val="21"/>
        </w:rPr>
        <w:t xml:space="preserve"> For each policy requirement, define what "compliant" looks like as something a machine can prove: encryption on, agent running and reporting, patch level within N days, firewall enabled. This is the device compliance state, how an endpoint demonstrates it meets the policy.</w:t>
      </w:r>
    </w:p>
    <w:p>
      <w:pPr>
        <w:pStyle w:val="ListParagraph"/>
        <w:numPr>
          <w:ilvl w:val="0"/>
          <w:numId w:val="53"/>
        </w:numPr>
        <w:spacing w:after="80"/>
      </w:pPr>
      <w:r>
        <w:rPr>
          <w:b/>
          <w:bCs/>
          <w:color w:val="1A1A1A"/>
          <w:sz w:val="21"/>
          <w:szCs w:val="21"/>
        </w:rPr>
        <w:t xml:space="preserve">Enforce technically.</w:t>
      </w:r>
      <w:r>
        <w:rPr>
          <w:color w:val="1A1A1A"/>
          <w:sz w:val="21"/>
          <w:szCs w:val="21"/>
        </w:rPr>
        <w:t xml:space="preserve"> Using your central platform, enforce as many policy requirements as the platform can enforce directly (settings pushed and locked). For the rest, create a compliance check that evaluates each endpoint against the policy and reports pass or fail per requirement.</w:t>
      </w:r>
    </w:p>
    <w:p>
      <w:pPr>
        <w:pStyle w:val="ListParagraph"/>
        <w:numPr>
          <w:ilvl w:val="0"/>
          <w:numId w:val="53"/>
        </w:numPr>
        <w:spacing w:after="80"/>
      </w:pPr>
      <w:r>
        <w:rPr>
          <w:b/>
          <w:bCs/>
          <w:color w:val="1A1A1A"/>
          <w:sz w:val="21"/>
          <w:szCs w:val="21"/>
        </w:rPr>
        <w:t xml:space="preserve">Build conditional access.</w:t>
      </w:r>
      <w:r>
        <w:rPr>
          <w:color w:val="1A1A1A"/>
          <w:sz w:val="21"/>
          <w:szCs w:val="21"/>
        </w:rPr>
        <w:t xml:space="preserve"> Set up access to your protected resource so that it checks the endpoint's compliance state first. A compliant endpoint gets in; a non-compliant one is denied. In the lab this can be as simple as gating the resource behind a check that the endpoint is reporting compliant, the concept is what matters: resource access conditioned on device health.</w:t>
      </w:r>
    </w:p>
    <w:p>
      <w:pPr>
        <w:pStyle w:val="ListParagraph"/>
        <w:numPr>
          <w:ilvl w:val="0"/>
          <w:numId w:val="53"/>
        </w:numPr>
        <w:spacing w:after="80"/>
      </w:pPr>
      <w:r>
        <w:rPr>
          <w:b/>
          <w:bCs/>
          <w:color w:val="1A1A1A"/>
          <w:sz w:val="21"/>
          <w:szCs w:val="21"/>
        </w:rPr>
        <w:t xml:space="preserve">Test with a compliant endpoint.</w:t>
      </w:r>
      <w:r>
        <w:rPr>
          <w:color w:val="1A1A1A"/>
          <w:sz w:val="21"/>
          <w:szCs w:val="21"/>
        </w:rPr>
        <w:t xml:space="preserve"> From a fully compliant endpoint, access the resource. It should succeed. Record it.</w:t>
      </w:r>
    </w:p>
    <w:p>
      <w:pPr>
        <w:pStyle w:val="ListParagraph"/>
        <w:numPr>
          <w:ilvl w:val="0"/>
          <w:numId w:val="53"/>
        </w:numPr>
        <w:spacing w:after="80"/>
      </w:pPr>
      <w:r>
        <w:rPr>
          <w:b/>
          <w:bCs/>
          <w:color w:val="1A1A1A"/>
          <w:sz w:val="21"/>
          <w:szCs w:val="21"/>
        </w:rPr>
        <w:t xml:space="preserve">Break compliance and test again.</w:t>
      </w:r>
      <w:r>
        <w:rPr>
          <w:color w:val="1A1A1A"/>
          <w:sz w:val="21"/>
          <w:szCs w:val="21"/>
        </w:rPr>
        <w:t xml:space="preserve"> On one endpoint, violate the policy, turn off the firewall, or stop the agent, so it falls out of compliance. Try to access the protected resource from it. It should now be denied. This is conditional access doing its job: the non-compliant endpoint is not trusted, no matter who is using it. Record the denial.</w:t>
      </w:r>
    </w:p>
    <w:p>
      <w:pPr>
        <w:pStyle w:val="ListParagraph"/>
        <w:numPr>
          <w:ilvl w:val="0"/>
          <w:numId w:val="53"/>
        </w:numPr>
        <w:spacing w:after="80"/>
      </w:pPr>
      <w:r>
        <w:rPr>
          <w:b/>
          <w:bCs/>
          <w:color w:val="1A1A1A"/>
          <w:sz w:val="21"/>
          <w:szCs w:val="21"/>
        </w:rPr>
        <w:t xml:space="preserve">Address the audit-evidence problem.</w:t>
      </w:r>
      <w:r>
        <w:rPr>
          <w:color w:val="1A1A1A"/>
          <w:sz w:val="21"/>
          <w:szCs w:val="21"/>
        </w:rPr>
        <w:t xml:space="preserve"> Produce the evidence an auditor would want: a report showing each endpoint's compliance state against each policy requirement, as of now. Note how this continuous evidence differs from compliance that is arranged only for audit day.</w:t>
      </w:r>
    </w:p>
    <w:p>
      <w:pPr>
        <w:pStyle w:val="Heading3"/>
        <w:spacing w:after="80" w:before="180"/>
      </w:pPr>
      <w:r>
        <w:rPr>
          <w:b/>
          <w:bCs/>
          <w:color w:val="1A1A1A"/>
          <w:sz w:val="23"/>
          <w:szCs w:val="23"/>
        </w:rPr>
        <w:t xml:space="preserve">Lab worksheet</w:t>
      </w:r>
    </w:p>
    <w:p>
      <w:pPr>
        <w:spacing w:after="120" w:before="0"/>
      </w:pPr>
      <w:r>
        <w:rPr>
          <w:b/>
          <w:bCs/>
          <w:color w:val="1A1A1A"/>
          <w:sz w:val="21"/>
          <w:szCs w:val="21"/>
        </w:rPr>
        <w:t xml:space="preserve">Policy requirements (checkable):</w:t>
      </w:r>
    </w:p>
    <w:tbl>
      <w:tblPr>
        <w:tblW w:type="dxa" w:w="10080"/>
        <w:tblBorders>
          <w:top w:val="single" w:color="B59A9A" w:sz="2"/>
          <w:left w:val="single" w:color="B59A9A" w:sz="2"/>
          <w:bottom w:val="single" w:color="B59A9A" w:sz="2"/>
          <w:right w:val="single" w:color="B59A9A" w:sz="2"/>
          <w:insideH w:val="single" w:color="B59A9A" w:sz="2"/>
          <w:insideV w:val="single" w:color="B59A9A" w:sz="2"/>
        </w:tblBorders>
      </w:tblPr>
      <w:tblGrid>
        <w:gridCol w:w="3360"/>
        <w:gridCol w:w="3360"/>
        <w:gridCol w:w="3360"/>
      </w:tblGrid>
      <w:tr>
        <w:trPr>
          <w:tblHeader/>
        </w:trPr>
        <w:tc>
          <w:tcPr>
            <w:tcW w:type="dxa" w:w="3360"/>
            <w:shd w:fill="7A0C0C" w:color="auto" w:val="clear"/>
            <w:tcMar>
              <w:top w:type="dxa" w:w="60"/>
              <w:left w:type="dxa" w:w="90"/>
              <w:bottom w:type="dxa" w:w="60"/>
              <w:right w:type="dxa" w:w="90"/>
            </w:tcMar>
          </w:tcPr>
          <w:p>
            <w:pPr>
              <w:spacing w:after="0"/>
            </w:pPr>
            <w:r>
              <w:rPr>
                <w:b/>
                <w:bCs/>
                <w:color w:val="FFFFFF"/>
                <w:sz w:val="19"/>
                <w:szCs w:val="19"/>
              </w:rPr>
              <w:t xml:space="preserve">Requirement</w:t>
            </w:r>
          </w:p>
        </w:tc>
        <w:tc>
          <w:tcPr>
            <w:tcW w:type="dxa" w:w="3360"/>
            <w:shd w:fill="7A0C0C" w:color="auto" w:val="clear"/>
            <w:tcMar>
              <w:top w:type="dxa" w:w="60"/>
              <w:left w:type="dxa" w:w="90"/>
              <w:bottom w:type="dxa" w:w="60"/>
              <w:right w:type="dxa" w:w="90"/>
            </w:tcMar>
          </w:tcPr>
          <w:p>
            <w:pPr>
              <w:spacing w:after="0"/>
            </w:pPr>
            <w:r>
              <w:rPr>
                <w:b/>
                <w:bCs/>
                <w:color w:val="FFFFFF"/>
                <w:sz w:val="19"/>
                <w:szCs w:val="19"/>
              </w:rPr>
              <w:t xml:space="preserve">How compliance is proven</w:t>
            </w:r>
          </w:p>
        </w:tc>
        <w:tc>
          <w:tcPr>
            <w:tcW w:type="dxa" w:w="3360"/>
            <w:shd w:fill="7A0C0C" w:color="auto" w:val="clear"/>
            <w:tcMar>
              <w:top w:type="dxa" w:w="60"/>
              <w:left w:type="dxa" w:w="90"/>
              <w:bottom w:type="dxa" w:w="60"/>
              <w:right w:type="dxa" w:w="90"/>
            </w:tcMar>
          </w:tcPr>
          <w:p>
            <w:pPr>
              <w:spacing w:after="0"/>
            </w:pPr>
            <w:r>
              <w:rPr>
                <w:b/>
                <w:bCs/>
                <w:color w:val="FFFFFF"/>
                <w:sz w:val="19"/>
                <w:szCs w:val="19"/>
              </w:rPr>
              <w:t xml:space="preserve">Enforced how</w:t>
            </w:r>
          </w:p>
        </w:tc>
      </w:tr>
      <w:tr>
        <w:tc>
          <w:tcPr>
            <w:tcW w:type="dxa" w:w="3360"/>
            <w:tcMar>
              <w:top w:type="dxa" w:w="50"/>
              <w:left w:type="dxa" w:w="90"/>
              <w:bottom w:type="dxa" w:w="50"/>
              <w:right w:type="dxa" w:w="90"/>
            </w:tcMar>
          </w:tcPr>
          <w:p>
            <w:pPr>
              <w:spacing w:after="0"/>
            </w:pPr>
            <w:r>
              <w:rPr>
                <w:color w:val="1A1A1A"/>
                <w:sz w:val="18"/>
                <w:szCs w:val="18"/>
              </w:rPr>
              <w:t xml:space="preserve"> </w:t>
            </w:r>
          </w:p>
        </w:tc>
        <w:tc>
          <w:tcPr>
            <w:tcW w:type="dxa" w:w="3360"/>
            <w:tcMar>
              <w:top w:type="dxa" w:w="50"/>
              <w:left w:type="dxa" w:w="90"/>
              <w:bottom w:type="dxa" w:w="50"/>
              <w:right w:type="dxa" w:w="90"/>
            </w:tcMar>
          </w:tcPr>
          <w:p>
            <w:pPr>
              <w:spacing w:after="0"/>
            </w:pPr>
            <w:r>
              <w:rPr>
                <w:color w:val="1A1A1A"/>
                <w:sz w:val="18"/>
                <w:szCs w:val="18"/>
              </w:rPr>
              <w:t xml:space="preserve"> </w:t>
            </w:r>
          </w:p>
        </w:tc>
        <w:tc>
          <w:tcPr>
            <w:tcW w:type="dxa" w:w="3360"/>
            <w:tcMar>
              <w:top w:type="dxa" w:w="50"/>
              <w:left w:type="dxa" w:w="90"/>
              <w:bottom w:type="dxa" w:w="50"/>
              <w:right w:type="dxa" w:w="90"/>
            </w:tcMar>
          </w:tcPr>
          <w:p>
            <w:pPr>
              <w:spacing w:after="0"/>
            </w:pPr>
            <w:r>
              <w:rPr>
                <w:color w:val="1A1A1A"/>
                <w:sz w:val="18"/>
                <w:szCs w:val="18"/>
              </w:rPr>
              <w:t xml:space="preserve"> </w:t>
            </w:r>
          </w:p>
        </w:tc>
      </w:tr>
    </w:tbl>
    <w:p>
      <w:pPr>
        <w:spacing w:after="120"/>
      </w:pPr>
      <w:r>
        <w:t xml:space="preserve"/>
      </w:r>
    </w:p>
    <w:p>
      <w:pPr>
        <w:spacing w:after="120" w:before="0"/>
      </w:pPr>
      <w:r>
        <w:rPr>
          <w:b/>
          <w:bCs/>
          <w:color w:val="1A1A1A"/>
          <w:sz w:val="21"/>
          <w:szCs w:val="21"/>
        </w:rPr>
        <w:t xml:space="preserve">Conditional access test:</w:t>
      </w:r>
    </w:p>
    <w:tbl>
      <w:tblPr>
        <w:tblW w:type="dxa" w:w="10080"/>
        <w:tblBorders>
          <w:top w:val="single" w:color="B59A9A" w:sz="2"/>
          <w:left w:val="single" w:color="B59A9A" w:sz="2"/>
          <w:bottom w:val="single" w:color="B59A9A" w:sz="2"/>
          <w:right w:val="single" w:color="B59A9A" w:sz="2"/>
          <w:insideH w:val="single" w:color="B59A9A" w:sz="2"/>
          <w:insideV w:val="single" w:color="B59A9A" w:sz="2"/>
        </w:tblBorders>
      </w:tblPr>
      <w:tblGrid>
        <w:gridCol w:w="5040"/>
        <w:gridCol w:w="5040"/>
      </w:tblGrid>
      <w:tr>
        <w:trPr>
          <w:tblHeader/>
        </w:trPr>
        <w:tc>
          <w:tcPr>
            <w:tcW w:type="dxa" w:w="5040"/>
            <w:shd w:fill="7A0C0C" w:color="auto" w:val="clear"/>
            <w:tcMar>
              <w:top w:type="dxa" w:w="60"/>
              <w:left w:type="dxa" w:w="90"/>
              <w:bottom w:type="dxa" w:w="60"/>
              <w:right w:type="dxa" w:w="90"/>
            </w:tcMar>
          </w:tcPr>
          <w:p>
            <w:pPr>
              <w:spacing w:after="0"/>
            </w:pPr>
            <w:r>
              <w:rPr>
                <w:b/>
                <w:bCs/>
                <w:color w:val="FFFFFF"/>
                <w:sz w:val="19"/>
                <w:szCs w:val="19"/>
              </w:rPr>
              <w:t xml:space="preserve">Endpoint state</w:t>
            </w:r>
          </w:p>
        </w:tc>
        <w:tc>
          <w:tcPr>
            <w:tcW w:type="dxa" w:w="5040"/>
            <w:shd w:fill="7A0C0C" w:color="auto" w:val="clear"/>
            <w:tcMar>
              <w:top w:type="dxa" w:w="60"/>
              <w:left w:type="dxa" w:w="90"/>
              <w:bottom w:type="dxa" w:w="60"/>
              <w:right w:type="dxa" w:w="90"/>
            </w:tcMar>
          </w:tcPr>
          <w:p>
            <w:pPr>
              <w:spacing w:after="0"/>
            </w:pPr>
            <w:r>
              <w:rPr>
                <w:b/>
                <w:bCs/>
                <w:color w:val="FFFFFF"/>
                <w:sz w:val="19"/>
                <w:szCs w:val="19"/>
              </w:rPr>
              <w:t xml:space="preserve">Access to protected resource</w:t>
            </w:r>
          </w:p>
        </w:tc>
      </w:tr>
      <w:tr>
        <w:tc>
          <w:tcPr>
            <w:tcW w:type="dxa" w:w="5040"/>
            <w:tcMar>
              <w:top w:type="dxa" w:w="50"/>
              <w:left w:type="dxa" w:w="90"/>
              <w:bottom w:type="dxa" w:w="50"/>
              <w:right w:type="dxa" w:w="90"/>
            </w:tcMar>
          </w:tcPr>
          <w:p>
            <w:pPr>
              <w:spacing w:after="0"/>
            </w:pPr>
            <w:r>
              <w:rPr>
                <w:color w:val="1A1A1A"/>
                <w:sz w:val="18"/>
                <w:szCs w:val="18"/>
              </w:rPr>
              <w:t xml:space="preserve">Fully compliant</w:t>
            </w:r>
          </w:p>
        </w:tc>
        <w:tc>
          <w:tcPr>
            <w:tcW w:type="dxa" w:w="5040"/>
            <w:tcMar>
              <w:top w:type="dxa" w:w="50"/>
              <w:left w:type="dxa" w:w="90"/>
              <w:bottom w:type="dxa" w:w="50"/>
              <w:right w:type="dxa" w:w="90"/>
            </w:tcMar>
          </w:tcPr>
          <w:p>
            <w:pPr>
              <w:spacing w:after="0"/>
            </w:pPr>
            <w:r>
              <w:rPr>
                <w:color w:val="1A1A1A"/>
                <w:sz w:val="18"/>
                <w:szCs w:val="18"/>
              </w:rPr>
              <w:t xml:space="preserve"> </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Non-compliant (policy broken)</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 </w:t>
            </w:r>
          </w:p>
        </w:tc>
      </w:tr>
    </w:tbl>
    <w:p>
      <w:pPr>
        <w:spacing w:after="120"/>
      </w:pPr>
      <w:r>
        <w:t xml:space="preserve"/>
      </w:r>
    </w:p>
    <w:p>
      <w:pPr>
        <w:spacing w:after="120" w:before="0"/>
      </w:pPr>
      <w:r>
        <w:rPr>
          <w:b/>
          <w:bCs/>
          <w:color w:val="1A1A1A"/>
          <w:sz w:val="21"/>
          <w:szCs w:val="21"/>
        </w:rPr>
        <w:t xml:space="preserve">What was broken to cause non-compliance:</w:t>
      </w:r>
      <w:r>
        <w:rPr>
          <w:color w:val="1A1A1A"/>
          <w:sz w:val="21"/>
          <w:szCs w:val="21"/>
        </w:rPr>
        <w:t xml:space="preserve"> ____</w:t>
      </w:r>
    </w:p>
    <w:p>
      <w:pPr>
        <w:spacing w:after="120" w:before="0"/>
      </w:pPr>
      <w:r>
        <w:rPr>
          <w:b/>
          <w:bCs/>
          <w:color w:val="1A1A1A"/>
          <w:sz w:val="21"/>
          <w:szCs w:val="21"/>
        </w:rPr>
        <w:t xml:space="preserve">Audit evidence produced:</w:t>
      </w:r>
      <w:r>
        <w:rPr>
          <w:color w:val="1A1A1A"/>
          <w:sz w:val="21"/>
          <w:szCs w:val="21"/>
        </w:rPr>
        <w:t xml:space="preserve"> Per-endpoint compliance report attached? ____</w:t>
      </w:r>
    </w:p>
    <w:p>
      <w:pPr>
        <w:pStyle w:val="Heading3"/>
        <w:spacing w:after="80" w:before="180"/>
      </w:pPr>
      <w:r>
        <w:rPr>
          <w:b/>
          <w:bCs/>
          <w:color w:val="1A1A1A"/>
          <w:sz w:val="23"/>
          <w:szCs w:val="23"/>
        </w:rPr>
        <w:t xml:space="preserve">Expected outcomes</w:t>
      </w:r>
    </w:p>
    <w:p>
      <w:pPr>
        <w:spacing w:after="120" w:before="0"/>
      </w:pPr>
      <w:r>
        <w:rPr>
          <w:color w:val="1A1A1A"/>
          <w:sz w:val="21"/>
          <w:szCs w:val="21"/>
        </w:rPr>
        <w:t xml:space="preserve">A written policy whose requirements are all checkable, technical enforcement across the fleet, and a working conditional-access gate that admits the compliant endpoint and refuses the non-compliant one. The moment that makes the lab land is watching the same resource be available from a healthy machine and denied from the one whose firewall you just turned off, with the user identity unchanged. Policy stops being a document and becomes a control.</w:t>
      </w:r>
    </w:p>
    <w:p>
      <w:pPr>
        <w:pStyle w:val="Heading3"/>
        <w:spacing w:after="80" w:before="180"/>
      </w:pPr>
      <w:r>
        <w:rPr>
          <w:b/>
          <w:bCs/>
          <w:color w:val="1A1A1A"/>
          <w:sz w:val="23"/>
          <w:szCs w:val="23"/>
        </w:rPr>
        <w:t xml:space="preserve">Discussion questions</w:t>
      </w:r>
    </w:p>
    <w:p>
      <w:pPr>
        <w:pStyle w:val="ListParagraph"/>
        <w:numPr>
          <w:ilvl w:val="0"/>
          <w:numId w:val="54"/>
        </w:numPr>
        <w:spacing w:after="80"/>
      </w:pPr>
      <w:r>
        <w:rPr>
          <w:color w:val="1A1A1A"/>
          <w:sz w:val="21"/>
          <w:szCs w:val="21"/>
        </w:rPr>
        <w:t xml:space="preserve">You deliberately wrote only requirements that can be checked. What happens to a policy requirement that sounds good but cannot be technically verified, and how do such requirements let the "true only on audit day" failure creep in?</w:t>
      </w:r>
    </w:p>
    <w:p>
      <w:pPr>
        <w:pStyle w:val="ListParagraph"/>
        <w:numPr>
          <w:ilvl w:val="0"/>
          <w:numId w:val="54"/>
        </w:numPr>
        <w:spacing w:after="80"/>
      </w:pPr>
      <w:r>
        <w:rPr>
          <w:color w:val="1A1A1A"/>
          <w:sz w:val="21"/>
          <w:szCs w:val="21"/>
        </w:rPr>
        <w:t xml:space="preserve">Conditional access denied a machine based on its health, not its user. How does tying resource access to device compliance connect endpoint security to the identity and zero-trust ideas the course keeps referencing?</w:t>
      </w:r>
    </w:p>
    <w:p>
      <w:pPr>
        <w:pStyle w:val="ListParagraph"/>
        <w:numPr>
          <w:ilvl w:val="0"/>
          <w:numId w:val="54"/>
        </w:numPr>
        <w:spacing w:after="80"/>
      </w:pPr>
      <w:r>
        <w:rPr>
          <w:color w:val="1A1A1A"/>
          <w:sz w:val="21"/>
          <w:szCs w:val="21"/>
        </w:rPr>
        <w:t xml:space="preserve">The compliance report is continuous evidence. Why is an organization that can show its compliance state at any moment in a fundamentally stronger position than one that assembles evidence just before an audit?</w:t>
      </w:r>
    </w:p>
    <w:p>
      <w:pPr>
        <w:pStyle w:val="Heading3"/>
        <w:spacing w:after="80" w:before="180"/>
      </w:pPr>
      <w:r>
        <w:rPr>
          <w:b/>
          <w:bCs/>
          <w:color w:val="1A1A1A"/>
          <w:sz w:val="23"/>
          <w:szCs w:val="23"/>
        </w:rPr>
        <w:t xml:space="preserve">Grading rubric</w:t>
      </w:r>
    </w:p>
    <w:tbl>
      <w:tblPr>
        <w:tblW w:type="dxa" w:w="10080"/>
        <w:tblBorders>
          <w:top w:val="single" w:color="B59A9A" w:sz="2"/>
          <w:left w:val="single" w:color="B59A9A" w:sz="2"/>
          <w:bottom w:val="single" w:color="B59A9A" w:sz="2"/>
          <w:right w:val="single" w:color="B59A9A" w:sz="2"/>
          <w:insideH w:val="single" w:color="B59A9A" w:sz="2"/>
          <w:insideV w:val="single" w:color="B59A9A" w:sz="2"/>
        </w:tblBorders>
      </w:tblPr>
      <w:tblGrid>
        <w:gridCol w:w="5040"/>
        <w:gridCol w:w="5040"/>
      </w:tblGrid>
      <w:tr>
        <w:trPr>
          <w:tblHeader/>
        </w:trPr>
        <w:tc>
          <w:tcPr>
            <w:tcW w:type="dxa" w:w="5040"/>
            <w:shd w:fill="7A0C0C" w:color="auto" w:val="clear"/>
            <w:tcMar>
              <w:top w:type="dxa" w:w="60"/>
              <w:left w:type="dxa" w:w="90"/>
              <w:bottom w:type="dxa" w:w="60"/>
              <w:right w:type="dxa" w:w="90"/>
            </w:tcMar>
          </w:tcPr>
          <w:p>
            <w:pPr>
              <w:spacing w:after="0"/>
            </w:pPr>
            <w:r>
              <w:rPr>
                <w:b/>
                <w:bCs/>
                <w:color w:val="FFFFFF"/>
                <w:sz w:val="19"/>
                <w:szCs w:val="19"/>
              </w:rPr>
              <w:t xml:space="preserve">Criterion</w:t>
            </w:r>
          </w:p>
        </w:tc>
        <w:tc>
          <w:tcPr>
            <w:tcW w:type="dxa" w:w="5040"/>
            <w:shd w:fill="7A0C0C" w:color="auto" w:val="clear"/>
            <w:tcMar>
              <w:top w:type="dxa" w:w="60"/>
              <w:left w:type="dxa" w:w="90"/>
              <w:bottom w:type="dxa" w:w="60"/>
              <w:right w:type="dxa" w:w="90"/>
            </w:tcMar>
          </w:tcPr>
          <w:p>
            <w:pPr>
              <w:spacing w:after="0"/>
            </w:pPr>
            <w:r>
              <w:rPr>
                <w:b/>
                <w:bCs/>
                <w:color w:val="FFFFFF"/>
                <w:sz w:val="19"/>
                <w:szCs w:val="19"/>
              </w:rPr>
              <w:t xml:space="preserve">Points</w:t>
            </w:r>
          </w:p>
        </w:tc>
      </w:tr>
      <w:tr>
        <w:tc>
          <w:tcPr>
            <w:tcW w:type="dxa" w:w="5040"/>
            <w:tcMar>
              <w:top w:type="dxa" w:w="50"/>
              <w:left w:type="dxa" w:w="90"/>
              <w:bottom w:type="dxa" w:w="50"/>
              <w:right w:type="dxa" w:w="90"/>
            </w:tcMar>
          </w:tcPr>
          <w:p>
            <w:pPr>
              <w:spacing w:after="0"/>
            </w:pPr>
            <w:r>
              <w:rPr>
                <w:color w:val="1A1A1A"/>
                <w:sz w:val="18"/>
                <w:szCs w:val="18"/>
              </w:rPr>
              <w:t xml:space="preserve">Endpoint security policy written with only checkable requirements</w:t>
            </w:r>
          </w:p>
        </w:tc>
        <w:tc>
          <w:tcPr>
            <w:tcW w:type="dxa" w:w="5040"/>
            <w:tcMar>
              <w:top w:type="dxa" w:w="50"/>
              <w:left w:type="dxa" w:w="90"/>
              <w:bottom w:type="dxa" w:w="50"/>
              <w:right w:type="dxa" w:w="90"/>
            </w:tcMar>
          </w:tcPr>
          <w:p>
            <w:pPr>
              <w:spacing w:after="0"/>
            </w:pPr>
            <w:r>
              <w:rPr>
                <w:color w:val="1A1A1A"/>
                <w:sz w:val="18"/>
                <w:szCs w:val="18"/>
              </w:rPr>
              <w:t xml:space="preserve">20</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Compliance state defined per requirement</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15</w:t>
            </w:r>
          </w:p>
        </w:tc>
      </w:tr>
      <w:tr>
        <w:tc>
          <w:tcPr>
            <w:tcW w:type="dxa" w:w="5040"/>
            <w:tcMar>
              <w:top w:type="dxa" w:w="50"/>
              <w:left w:type="dxa" w:w="90"/>
              <w:bottom w:type="dxa" w:w="50"/>
              <w:right w:type="dxa" w:w="90"/>
            </w:tcMar>
          </w:tcPr>
          <w:p>
            <w:pPr>
              <w:spacing w:after="0"/>
            </w:pPr>
            <w:r>
              <w:rPr>
                <w:color w:val="1A1A1A"/>
                <w:sz w:val="18"/>
                <w:szCs w:val="18"/>
              </w:rPr>
              <w:t xml:space="preserve">Policy enforced technically across the fleet</w:t>
            </w:r>
          </w:p>
        </w:tc>
        <w:tc>
          <w:tcPr>
            <w:tcW w:type="dxa" w:w="5040"/>
            <w:tcMar>
              <w:top w:type="dxa" w:w="50"/>
              <w:left w:type="dxa" w:w="90"/>
              <w:bottom w:type="dxa" w:w="50"/>
              <w:right w:type="dxa" w:w="90"/>
            </w:tcMar>
          </w:tcPr>
          <w:p>
            <w:pPr>
              <w:spacing w:after="0"/>
            </w:pPr>
            <w:r>
              <w:rPr>
                <w:color w:val="1A1A1A"/>
                <w:sz w:val="18"/>
                <w:szCs w:val="18"/>
              </w:rPr>
              <w:t xml:space="preserve">20</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Conditional access configured against the protected resource</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20</w:t>
            </w:r>
          </w:p>
        </w:tc>
      </w:tr>
      <w:tr>
        <w:tc>
          <w:tcPr>
            <w:tcW w:type="dxa" w:w="5040"/>
            <w:tcMar>
              <w:top w:type="dxa" w:w="50"/>
              <w:left w:type="dxa" w:w="90"/>
              <w:bottom w:type="dxa" w:w="50"/>
              <w:right w:type="dxa" w:w="90"/>
            </w:tcMar>
          </w:tcPr>
          <w:p>
            <w:pPr>
              <w:spacing w:after="0"/>
            </w:pPr>
            <w:r>
              <w:rPr>
                <w:color w:val="1A1A1A"/>
                <w:sz w:val="18"/>
                <w:szCs w:val="18"/>
              </w:rPr>
              <w:t xml:space="preserve">Compliant admitted and non-compliant denied, both demonstrated</w:t>
            </w:r>
          </w:p>
        </w:tc>
        <w:tc>
          <w:tcPr>
            <w:tcW w:type="dxa" w:w="5040"/>
            <w:tcMar>
              <w:top w:type="dxa" w:w="50"/>
              <w:left w:type="dxa" w:w="90"/>
              <w:bottom w:type="dxa" w:w="50"/>
              <w:right w:type="dxa" w:w="90"/>
            </w:tcMar>
          </w:tcPr>
          <w:p>
            <w:pPr>
              <w:spacing w:after="0"/>
            </w:pPr>
            <w:r>
              <w:rPr>
                <w:color w:val="1A1A1A"/>
                <w:sz w:val="18"/>
                <w:szCs w:val="18"/>
              </w:rPr>
              <w:t xml:space="preserve">20</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Audit-evidence report produced</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5</w:t>
            </w:r>
          </w:p>
        </w:tc>
      </w:tr>
      <w:tr>
        <w:tc>
          <w:tcPr>
            <w:tcW w:type="dxa" w:w="5040"/>
            <w:tcMar>
              <w:top w:type="dxa" w:w="50"/>
              <w:left w:type="dxa" w:w="90"/>
              <w:bottom w:type="dxa" w:w="50"/>
              <w:right w:type="dxa" w:w="90"/>
            </w:tcMar>
          </w:tcPr>
          <w:p>
            <w:pPr>
              <w:spacing w:after="0"/>
            </w:pPr>
            <w:r>
              <w:rPr>
                <w:b/>
                <w:bCs/>
                <w:color w:val="1A1A1A"/>
                <w:sz w:val="18"/>
                <w:szCs w:val="18"/>
              </w:rPr>
              <w:t xml:space="preserve">Total</w:t>
            </w:r>
          </w:p>
        </w:tc>
        <w:tc>
          <w:tcPr>
            <w:tcW w:type="dxa" w:w="5040"/>
            <w:tcMar>
              <w:top w:type="dxa" w:w="50"/>
              <w:left w:type="dxa" w:w="90"/>
              <w:bottom w:type="dxa" w:w="50"/>
              <w:right w:type="dxa" w:w="90"/>
            </w:tcMar>
          </w:tcPr>
          <w:p>
            <w:pPr>
              <w:spacing w:after="0"/>
            </w:pPr>
            <w:r>
              <w:rPr>
                <w:b/>
                <w:bCs/>
                <w:color w:val="1A1A1A"/>
                <w:sz w:val="18"/>
                <w:szCs w:val="18"/>
              </w:rPr>
              <w:t xml:space="preserve">100</w:t>
            </w:r>
          </w:p>
        </w:tc>
      </w:tr>
    </w:tbl>
    <w:p>
      <w:pPr>
        <w:spacing w:after="120"/>
      </w:pPr>
      <w:r>
        <w:t xml:space="preserve"/>
      </w:r>
    </w:p>
    <w:p>
      <w:pPr>
        <w:pBdr>
          <w:bottom w:val="single" w:color="B59A9A" w:sz="8" w:space="1"/>
        </w:pBdr>
        <w:spacing w:after="120" w:before="120"/>
      </w:pPr>
      <w:r>
        <w:t xml:space="preserve"/>
      </w:r>
    </w:p>
    <w:p>
      <w:r>
        <w:br w:type="page"/>
      </w:r>
    </w:p>
    <w:p>
      <w:pPr>
        <w:pStyle w:val="Heading2"/>
        <w:pBdr>
          <w:bottom w:val="single" w:color="B59A9A" w:sz="10" w:space="3"/>
        </w:pBdr>
        <w:spacing w:after="120" w:before="120"/>
      </w:pPr>
      <w:r>
        <w:rPr>
          <w:b/>
          <w:bCs/>
          <w:color w:val="A01818"/>
          <w:sz w:val="28"/>
          <w:szCs w:val="28"/>
        </w:rPr>
        <w:t xml:space="preserve">Lab 22: Enroll and Protect a Mobile Endpoint</w:t>
      </w:r>
    </w:p>
    <w:p>
      <w:pPr>
        <w:spacing w:after="140" w:before="0"/>
      </w:pPr>
      <w:r>
        <w:rPr>
          <w:i/>
          <w:iCs/>
          <w:color w:val="555555"/>
          <w:sz w:val="20"/>
          <w:szCs w:val="20"/>
        </w:rPr>
        <w:t xml:space="preserve">Companion to Video 22: Mobile Device Security and Management</w:t>
      </w:r>
    </w:p>
    <w:p>
      <w:pPr>
        <w:pStyle w:val="Heading3"/>
        <w:spacing w:after="80" w:before="180"/>
      </w:pPr>
      <w:r>
        <w:rPr>
          <w:b/>
          <w:bCs/>
          <w:color w:val="1A1A1A"/>
          <w:sz w:val="23"/>
          <w:szCs w:val="23"/>
        </w:rPr>
        <w:t xml:space="preserve">Lab objectives</w:t>
      </w:r>
    </w:p>
    <w:p>
      <w:pPr>
        <w:spacing w:after="120" w:before="0"/>
      </w:pPr>
      <w:r>
        <w:rPr>
          <w:color w:val="1A1A1A"/>
          <w:sz w:val="21"/>
          <w:szCs w:val="21"/>
        </w:rPr>
        <w:t xml:space="preserve">By the end of this lab you will be able to:</w:t>
      </w:r>
    </w:p>
    <w:p>
      <w:pPr>
        <w:pStyle w:val="ListParagraph"/>
        <w:numPr>
          <w:ilvl w:val="0"/>
          <w:numId w:val="2"/>
        </w:numPr>
        <w:spacing w:after="60"/>
      </w:pPr>
      <w:r>
        <w:rPr>
          <w:color w:val="1A1A1A"/>
          <w:sz w:val="21"/>
          <w:szCs w:val="21"/>
        </w:rPr>
        <w:t xml:space="preserve">Enroll a mobile device or emulator in a management platform.</w:t>
      </w:r>
    </w:p>
    <w:p>
      <w:pPr>
        <w:pStyle w:val="ListParagraph"/>
        <w:numPr>
          <w:ilvl w:val="0"/>
          <w:numId w:val="2"/>
        </w:numPr>
        <w:spacing w:after="60"/>
      </w:pPr>
      <w:r>
        <w:rPr>
          <w:color w:val="1A1A1A"/>
          <w:sz w:val="21"/>
          <w:szCs w:val="21"/>
        </w:rPr>
        <w:t xml:space="preserve">Apply work-data protection that separates and secures work data on a device you do not fully control.</w:t>
      </w:r>
    </w:p>
    <w:p>
      <w:pPr>
        <w:pStyle w:val="ListParagraph"/>
        <w:numPr>
          <w:ilvl w:val="0"/>
          <w:numId w:val="2"/>
        </w:numPr>
        <w:spacing w:after="60"/>
      </w:pPr>
      <w:r>
        <w:rPr>
          <w:color w:val="1A1A1A"/>
          <w:sz w:val="21"/>
          <w:szCs w:val="21"/>
        </w:rPr>
        <w:t xml:space="preserve">Demonstrate a remote wipe of only the work data, respecting the personal side of a bring-your-own-device situation.</w:t>
      </w:r>
    </w:p>
    <w:p>
      <w:pPr>
        <w:pStyle w:val="Heading3"/>
        <w:spacing w:after="80" w:before="180"/>
      </w:pPr>
      <w:r>
        <w:rPr>
          <w:b/>
          <w:bCs/>
          <w:color w:val="1A1A1A"/>
          <w:sz w:val="23"/>
          <w:szCs w:val="23"/>
        </w:rPr>
        <w:t xml:space="preserve">Prerequisites</w:t>
      </w:r>
    </w:p>
    <w:p>
      <w:pPr>
        <w:pStyle w:val="ListParagraph"/>
        <w:numPr>
          <w:ilvl w:val="0"/>
          <w:numId w:val="2"/>
        </w:numPr>
        <w:spacing w:after="60"/>
      </w:pPr>
      <w:r>
        <w:rPr>
          <w:color w:val="1A1A1A"/>
          <w:sz w:val="21"/>
          <w:szCs w:val="21"/>
        </w:rPr>
        <w:t xml:space="preserve">A mobile device you own, or a mobile emulator (Android emulator is easy to run; iOS simulators are more limited for management features).</w:t>
      </w:r>
    </w:p>
    <w:p>
      <w:pPr>
        <w:pStyle w:val="ListParagraph"/>
        <w:numPr>
          <w:ilvl w:val="0"/>
          <w:numId w:val="2"/>
        </w:numPr>
        <w:spacing w:after="60"/>
      </w:pPr>
      <w:r>
        <w:rPr>
          <w:color w:val="1A1A1A"/>
          <w:sz w:val="21"/>
          <w:szCs w:val="21"/>
        </w:rPr>
        <w:t xml:space="preserve">Access to a mobile device management platform. Several vendors offer free tiers suitable for a single-device lab; the concepts transfer across platforms.</w:t>
      </w:r>
    </w:p>
    <w:p>
      <w:pPr>
        <w:pStyle w:val="ListParagraph"/>
        <w:numPr>
          <w:ilvl w:val="0"/>
          <w:numId w:val="2"/>
        </w:numPr>
        <w:spacing w:after="60"/>
      </w:pPr>
      <w:r>
        <w:rPr>
          <w:color w:val="1A1A1A"/>
          <w:sz w:val="21"/>
          <w:szCs w:val="21"/>
        </w:rPr>
        <w:t xml:space="preserve">Snapshot/backup of the test device or a disposable emulator instance.</w:t>
      </w:r>
    </w:p>
    <w:p>
      <w:pPr>
        <w:pStyle w:val="Heading3"/>
        <w:spacing w:after="80" w:before="180"/>
      </w:pPr>
      <w:r>
        <w:rPr>
          <w:b/>
          <w:bCs/>
          <w:color w:val="1A1A1A"/>
          <w:sz w:val="23"/>
          <w:szCs w:val="23"/>
        </w:rPr>
        <w:t xml:space="preserve">Scenario</w:t>
      </w:r>
    </w:p>
    <w:p>
      <w:pPr>
        <w:spacing w:after="120" w:before="0"/>
      </w:pPr>
      <w:r>
        <w:rPr>
          <w:color w:val="1A1A1A"/>
          <w:sz w:val="21"/>
          <w:szCs w:val="21"/>
        </w:rPr>
        <w:t xml:space="preserve">Phones and tablets are endpoints with a different threat model: they are easily lost, often personally owned, and you rarely control the whole device. Managing them means protecting work data without seizing the user's personal device. This lab enrolls a mobile endpoint, containerizes the work data, and then performs the control that defines the privacy balance, wiping only the work data and leaving the personal side untouched.</w:t>
      </w:r>
    </w:p>
    <w:p>
      <w:pPr>
        <w:pStyle w:val="Heading3"/>
        <w:spacing w:after="80" w:before="180"/>
      </w:pPr>
      <w:r>
        <w:rPr>
          <w:b/>
          <w:bCs/>
          <w:color w:val="1A1A1A"/>
          <w:sz w:val="23"/>
          <w:szCs w:val="23"/>
        </w:rPr>
        <w:t xml:space="preserve">Step-by-step instructions</w:t>
      </w:r>
    </w:p>
    <w:p>
      <w:pPr>
        <w:pStyle w:val="ListParagraph"/>
        <w:numPr>
          <w:ilvl w:val="0"/>
          <w:numId w:val="55"/>
        </w:numPr>
        <w:spacing w:after="80"/>
      </w:pPr>
      <w:r>
        <w:rPr>
          <w:b/>
          <w:bCs/>
          <w:color w:val="1A1A1A"/>
          <w:sz w:val="21"/>
          <w:szCs w:val="21"/>
        </w:rPr>
        <w:t xml:space="preserve">Prepare the device.</w:t>
      </w:r>
      <w:r>
        <w:rPr>
          <w:color w:val="1A1A1A"/>
          <w:sz w:val="21"/>
          <w:szCs w:val="21"/>
        </w:rPr>
        <w:t xml:space="preserve"> Use a disposable emulator or a personal test device you have backed up. Treat it as a bring-your-own-device case: it has both "personal" content and will receive "work" content.</w:t>
      </w:r>
    </w:p>
    <w:p>
      <w:pPr>
        <w:pStyle w:val="ListParagraph"/>
        <w:numPr>
          <w:ilvl w:val="0"/>
          <w:numId w:val="55"/>
        </w:numPr>
        <w:spacing w:after="80"/>
      </w:pPr>
      <w:r>
        <w:rPr>
          <w:b/>
          <w:bCs/>
          <w:color w:val="1A1A1A"/>
          <w:sz w:val="21"/>
          <w:szCs w:val="21"/>
        </w:rPr>
        <w:t xml:space="preserve">Enroll in management.</w:t>
      </w:r>
      <w:r>
        <w:rPr>
          <w:color w:val="1A1A1A"/>
          <w:sz w:val="21"/>
          <w:szCs w:val="21"/>
        </w:rPr>
        <w:t xml:space="preserve"> Enroll the device in your chosen mobile device management platform. Observe what the platform can and cannot see and control, and note where the line sits. Enrollment is the device agreeing to be managed in exchange for access to work resources.</w:t>
      </w:r>
    </w:p>
    <w:p>
      <w:pPr>
        <w:pStyle w:val="ListParagraph"/>
        <w:numPr>
          <w:ilvl w:val="0"/>
          <w:numId w:val="55"/>
        </w:numPr>
        <w:spacing w:after="80"/>
      </w:pPr>
      <w:r>
        <w:rPr>
          <w:b/>
          <w:bCs/>
          <w:color w:val="1A1A1A"/>
          <w:sz w:val="21"/>
          <w:szCs w:val="21"/>
        </w:rPr>
        <w:t xml:space="preserve">Apply baseline mobile controls.</w:t>
      </w:r>
      <w:r>
        <w:rPr>
          <w:color w:val="1A1A1A"/>
          <w:sz w:val="21"/>
          <w:szCs w:val="21"/>
        </w:rPr>
        <w:t xml:space="preserve"> Require device encryption (modern mobile OSes encrypt by default, confirm it), require a passcode/biometric, and set the controls appropriate to a device that is easily lost. These are the mobile equivalents of controls you applied to laptops earlier.</w:t>
      </w:r>
    </w:p>
    <w:p>
      <w:pPr>
        <w:pStyle w:val="ListParagraph"/>
        <w:numPr>
          <w:ilvl w:val="0"/>
          <w:numId w:val="55"/>
        </w:numPr>
        <w:spacing w:after="80"/>
      </w:pPr>
      <w:r>
        <w:rPr>
          <w:b/>
          <w:bCs/>
          <w:color w:val="1A1A1A"/>
          <w:sz w:val="21"/>
          <w:szCs w:val="21"/>
        </w:rPr>
        <w:t xml:space="preserve">Containerize work data.</w:t>
      </w:r>
      <w:r>
        <w:rPr>
          <w:color w:val="1A1A1A"/>
          <w:sz w:val="21"/>
          <w:szCs w:val="21"/>
        </w:rPr>
        <w:t xml:space="preserve"> Configure application management so that work applications and their data are separated from personal apps, a managed container. Add a piece of "work data" into the work container and some "personal data" outside it. The goal is to protect and control the work side without reaching into the personal side. This is how you secure data on a device you do not own.</w:t>
      </w:r>
    </w:p>
    <w:p>
      <w:pPr>
        <w:pStyle w:val="ListParagraph"/>
        <w:numPr>
          <w:ilvl w:val="0"/>
          <w:numId w:val="55"/>
        </w:numPr>
        <w:spacing w:after="80"/>
      </w:pPr>
      <w:r>
        <w:rPr>
          <w:b/>
          <w:bCs/>
          <w:color w:val="1A1A1A"/>
          <w:sz w:val="21"/>
          <w:szCs w:val="21"/>
        </w:rPr>
        <w:t xml:space="preserve">Set data-protection rules.</w:t>
      </w:r>
      <w:r>
        <w:rPr>
          <w:color w:val="1A1A1A"/>
          <w:sz w:val="21"/>
          <w:szCs w:val="21"/>
        </w:rPr>
        <w:t xml:space="preserve"> Within the work container, apply rules: prevent work data from being copied into personal apps, require the container to be encrypted, require authentication to open it. Test that moving work data to a personal app is blocked.</w:t>
      </w:r>
    </w:p>
    <w:p>
      <w:pPr>
        <w:pStyle w:val="ListParagraph"/>
        <w:numPr>
          <w:ilvl w:val="0"/>
          <w:numId w:val="55"/>
        </w:numPr>
        <w:spacing w:after="80"/>
      </w:pPr>
      <w:r>
        <w:rPr>
          <w:b/>
          <w:bCs/>
          <w:color w:val="1A1A1A"/>
          <w:sz w:val="21"/>
          <w:szCs w:val="21"/>
        </w:rPr>
        <w:t xml:space="preserve">Demonstrate the selective remote wipe. This is the key moment.</w:t>
      </w:r>
      <w:r>
        <w:rPr>
          <w:color w:val="1A1A1A"/>
          <w:sz w:val="21"/>
          <w:szCs w:val="21"/>
        </w:rPr>
        <w:t xml:space="preserve"> From the management platform, issue a remote wipe scoped to work data only. Confirm that the work container and its data are removed while the personal content remains intact. This is the control that makes mobile management acceptable to users: lose the device, or leave the company, and the work data goes without the personal photos going with it.</w:t>
      </w:r>
    </w:p>
    <w:p>
      <w:pPr>
        <w:pStyle w:val="ListParagraph"/>
        <w:numPr>
          <w:ilvl w:val="0"/>
          <w:numId w:val="55"/>
        </w:numPr>
        <w:spacing w:after="80"/>
      </w:pPr>
      <w:r>
        <w:rPr>
          <w:b/>
          <w:bCs/>
          <w:color w:val="1A1A1A"/>
          <w:sz w:val="21"/>
          <w:szCs w:val="21"/>
        </w:rPr>
        <w:t xml:space="preserve">Record the privacy balance.</w:t>
      </w:r>
      <w:r>
        <w:rPr>
          <w:color w:val="1A1A1A"/>
          <w:sz w:val="21"/>
          <w:szCs w:val="21"/>
        </w:rPr>
        <w:t xml:space="preserve"> Note what the management platform could see about the device and what it deliberately could not. Write down where you think the honest line is between managing the work data and respecting the person who owns the device.</w:t>
      </w:r>
    </w:p>
    <w:p>
      <w:pPr>
        <w:pStyle w:val="Heading3"/>
        <w:spacing w:after="80" w:before="180"/>
      </w:pPr>
      <w:r>
        <w:rPr>
          <w:b/>
          <w:bCs/>
          <w:color w:val="1A1A1A"/>
          <w:sz w:val="23"/>
          <w:szCs w:val="23"/>
        </w:rPr>
        <w:t xml:space="preserve">Lab worksheet</w:t>
      </w:r>
    </w:p>
    <w:p>
      <w:pPr>
        <w:spacing w:after="120" w:before="0"/>
      </w:pPr>
      <w:r>
        <w:rPr>
          <w:b/>
          <w:bCs/>
          <w:color w:val="1A1A1A"/>
          <w:sz w:val="21"/>
          <w:szCs w:val="21"/>
        </w:rPr>
        <w:t xml:space="preserve">Enrollment:</w:t>
      </w:r>
      <w:r>
        <w:rPr>
          <w:color w:val="1A1A1A"/>
          <w:sz w:val="21"/>
          <w:szCs w:val="21"/>
        </w:rPr>
        <w:t xml:space="preserve"> Platform used: ____ What it can see: ____ What it cannot: ____</w:t>
      </w:r>
    </w:p>
    <w:p>
      <w:pPr>
        <w:spacing w:after="120" w:before="0"/>
      </w:pPr>
      <w:r>
        <w:rPr>
          <w:b/>
          <w:bCs/>
          <w:color w:val="1A1A1A"/>
          <w:sz w:val="21"/>
          <w:szCs w:val="21"/>
        </w:rPr>
        <w:t xml:space="preserve">Baseline controls applied:</w:t>
      </w:r>
    </w:p>
    <w:tbl>
      <w:tblPr>
        <w:tblW w:type="dxa" w:w="10080"/>
        <w:tblBorders>
          <w:top w:val="single" w:color="B59A9A" w:sz="2"/>
          <w:left w:val="single" w:color="B59A9A" w:sz="2"/>
          <w:bottom w:val="single" w:color="B59A9A" w:sz="2"/>
          <w:right w:val="single" w:color="B59A9A" w:sz="2"/>
          <w:insideH w:val="single" w:color="B59A9A" w:sz="2"/>
          <w:insideV w:val="single" w:color="B59A9A" w:sz="2"/>
        </w:tblBorders>
      </w:tblPr>
      <w:tblGrid>
        <w:gridCol w:w="5040"/>
        <w:gridCol w:w="5040"/>
      </w:tblGrid>
      <w:tr>
        <w:trPr>
          <w:tblHeader/>
        </w:trPr>
        <w:tc>
          <w:tcPr>
            <w:tcW w:type="dxa" w:w="5040"/>
            <w:shd w:fill="7A0C0C" w:color="auto" w:val="clear"/>
            <w:tcMar>
              <w:top w:type="dxa" w:w="60"/>
              <w:left w:type="dxa" w:w="90"/>
              <w:bottom w:type="dxa" w:w="60"/>
              <w:right w:type="dxa" w:w="90"/>
            </w:tcMar>
          </w:tcPr>
          <w:p>
            <w:pPr>
              <w:spacing w:after="0"/>
            </w:pPr>
            <w:r>
              <w:rPr>
                <w:b/>
                <w:bCs/>
                <w:color w:val="FFFFFF"/>
                <w:sz w:val="19"/>
                <w:szCs w:val="19"/>
              </w:rPr>
              <w:t xml:space="preserve">Control</w:t>
            </w:r>
          </w:p>
        </w:tc>
        <w:tc>
          <w:tcPr>
            <w:tcW w:type="dxa" w:w="5040"/>
            <w:shd w:fill="7A0C0C" w:color="auto" w:val="clear"/>
            <w:tcMar>
              <w:top w:type="dxa" w:w="60"/>
              <w:left w:type="dxa" w:w="90"/>
              <w:bottom w:type="dxa" w:w="60"/>
              <w:right w:type="dxa" w:w="90"/>
            </w:tcMar>
          </w:tcPr>
          <w:p>
            <w:pPr>
              <w:spacing w:after="0"/>
            </w:pPr>
            <w:r>
              <w:rPr>
                <w:b/>
                <w:bCs/>
                <w:color w:val="FFFFFF"/>
                <w:sz w:val="19"/>
                <w:szCs w:val="19"/>
              </w:rPr>
              <w:t xml:space="preserve">Applied?</w:t>
            </w:r>
          </w:p>
        </w:tc>
      </w:tr>
      <w:tr>
        <w:tc>
          <w:tcPr>
            <w:tcW w:type="dxa" w:w="5040"/>
            <w:tcMar>
              <w:top w:type="dxa" w:w="50"/>
              <w:left w:type="dxa" w:w="90"/>
              <w:bottom w:type="dxa" w:w="50"/>
              <w:right w:type="dxa" w:w="90"/>
            </w:tcMar>
          </w:tcPr>
          <w:p>
            <w:pPr>
              <w:spacing w:after="0"/>
            </w:pPr>
            <w:r>
              <w:rPr>
                <w:color w:val="1A1A1A"/>
                <w:sz w:val="18"/>
                <w:szCs w:val="18"/>
              </w:rPr>
              <w:t xml:space="preserve">Device encryption confirmed</w:t>
            </w:r>
          </w:p>
        </w:tc>
        <w:tc>
          <w:tcPr>
            <w:tcW w:type="dxa" w:w="5040"/>
            <w:tcMar>
              <w:top w:type="dxa" w:w="50"/>
              <w:left w:type="dxa" w:w="90"/>
              <w:bottom w:type="dxa" w:w="50"/>
              <w:right w:type="dxa" w:w="90"/>
            </w:tcMar>
          </w:tcPr>
          <w:p>
            <w:pPr>
              <w:spacing w:after="0"/>
            </w:pPr>
            <w:r>
              <w:rPr>
                <w:color w:val="1A1A1A"/>
                <w:sz w:val="18"/>
                <w:szCs w:val="18"/>
              </w:rPr>
              <w:t xml:space="preserve"> </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Passcode/biometric required</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 </w:t>
            </w:r>
          </w:p>
        </w:tc>
      </w:tr>
    </w:tbl>
    <w:p>
      <w:pPr>
        <w:spacing w:after="120"/>
      </w:pPr>
      <w:r>
        <w:t xml:space="preserve"/>
      </w:r>
    </w:p>
    <w:p>
      <w:pPr>
        <w:spacing w:after="120" w:before="0"/>
      </w:pPr>
      <w:r>
        <w:rPr>
          <w:b/>
          <w:bCs/>
          <w:color w:val="1A1A1A"/>
          <w:sz w:val="21"/>
          <w:szCs w:val="21"/>
        </w:rPr>
        <w:t xml:space="preserve">Containerization:</w:t>
      </w:r>
      <w:r>
        <w:rPr>
          <w:color w:val="1A1A1A"/>
          <w:sz w:val="21"/>
          <w:szCs w:val="21"/>
        </w:rPr>
        <w:t xml:space="preserve"> Work data separated from personal? ____ Copy work-to-personal blocked? ____</w:t>
      </w:r>
    </w:p>
    <w:p>
      <w:pPr>
        <w:spacing w:after="120" w:before="0"/>
      </w:pPr>
      <w:r>
        <w:rPr>
          <w:b/>
          <w:bCs/>
          <w:color w:val="1A1A1A"/>
          <w:sz w:val="21"/>
          <w:szCs w:val="21"/>
        </w:rPr>
        <w:t xml:space="preserve">Selective wipe:</w:t>
      </w:r>
    </w:p>
    <w:tbl>
      <w:tblPr>
        <w:tblW w:type="dxa" w:w="10080"/>
        <w:tblBorders>
          <w:top w:val="single" w:color="B59A9A" w:sz="2"/>
          <w:left w:val="single" w:color="B59A9A" w:sz="2"/>
          <w:bottom w:val="single" w:color="B59A9A" w:sz="2"/>
          <w:right w:val="single" w:color="B59A9A" w:sz="2"/>
          <w:insideH w:val="single" w:color="B59A9A" w:sz="2"/>
          <w:insideV w:val="single" w:color="B59A9A" w:sz="2"/>
        </w:tblBorders>
      </w:tblPr>
      <w:tblGrid>
        <w:gridCol w:w="5040"/>
        <w:gridCol w:w="5040"/>
      </w:tblGrid>
      <w:tr>
        <w:trPr>
          <w:tblHeader/>
        </w:trPr>
        <w:tc>
          <w:tcPr>
            <w:tcW w:type="dxa" w:w="5040"/>
            <w:shd w:fill="7A0C0C" w:color="auto" w:val="clear"/>
            <w:tcMar>
              <w:top w:type="dxa" w:w="60"/>
              <w:left w:type="dxa" w:w="90"/>
              <w:bottom w:type="dxa" w:w="60"/>
              <w:right w:type="dxa" w:w="90"/>
            </w:tcMar>
          </w:tcPr>
          <w:p>
            <w:pPr>
              <w:spacing w:after="0"/>
            </w:pPr>
            <w:r>
              <w:rPr>
                <w:b/>
                <w:bCs/>
                <w:color w:val="FFFFFF"/>
                <w:sz w:val="19"/>
                <w:szCs w:val="19"/>
              </w:rPr>
              <w:t xml:space="preserve">After work-only wipe</w:t>
            </w:r>
          </w:p>
        </w:tc>
        <w:tc>
          <w:tcPr>
            <w:tcW w:type="dxa" w:w="5040"/>
            <w:shd w:fill="7A0C0C" w:color="auto" w:val="clear"/>
            <w:tcMar>
              <w:top w:type="dxa" w:w="60"/>
              <w:left w:type="dxa" w:w="90"/>
              <w:bottom w:type="dxa" w:w="60"/>
              <w:right w:type="dxa" w:w="90"/>
            </w:tcMar>
          </w:tcPr>
          <w:p>
            <w:pPr>
              <w:spacing w:after="0"/>
            </w:pPr>
            <w:r>
              <w:rPr>
                <w:b/>
                <w:bCs/>
                <w:color w:val="FFFFFF"/>
                <w:sz w:val="19"/>
                <w:szCs w:val="19"/>
              </w:rPr>
              <w:t xml:space="preserve">Present or removed?</w:t>
            </w:r>
          </w:p>
        </w:tc>
      </w:tr>
      <w:tr>
        <w:tc>
          <w:tcPr>
            <w:tcW w:type="dxa" w:w="5040"/>
            <w:tcMar>
              <w:top w:type="dxa" w:w="50"/>
              <w:left w:type="dxa" w:w="90"/>
              <w:bottom w:type="dxa" w:w="50"/>
              <w:right w:type="dxa" w:w="90"/>
            </w:tcMar>
          </w:tcPr>
          <w:p>
            <w:pPr>
              <w:spacing w:after="0"/>
            </w:pPr>
            <w:r>
              <w:rPr>
                <w:color w:val="1A1A1A"/>
                <w:sz w:val="18"/>
                <w:szCs w:val="18"/>
              </w:rPr>
              <w:t xml:space="preserve">Work container data</w:t>
            </w:r>
          </w:p>
        </w:tc>
        <w:tc>
          <w:tcPr>
            <w:tcW w:type="dxa" w:w="5040"/>
            <w:tcMar>
              <w:top w:type="dxa" w:w="50"/>
              <w:left w:type="dxa" w:w="90"/>
              <w:bottom w:type="dxa" w:w="50"/>
              <w:right w:type="dxa" w:w="90"/>
            </w:tcMar>
          </w:tcPr>
          <w:p>
            <w:pPr>
              <w:spacing w:after="0"/>
            </w:pPr>
            <w:r>
              <w:rPr>
                <w:color w:val="1A1A1A"/>
                <w:sz w:val="18"/>
                <w:szCs w:val="18"/>
              </w:rPr>
              <w:t xml:space="preserve"> </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Personal data</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 </w:t>
            </w:r>
          </w:p>
        </w:tc>
      </w:tr>
    </w:tbl>
    <w:p>
      <w:pPr>
        <w:spacing w:after="120"/>
      </w:pPr>
      <w:r>
        <w:t xml:space="preserve"/>
      </w:r>
    </w:p>
    <w:p>
      <w:pPr>
        <w:spacing w:after="120" w:before="0"/>
      </w:pPr>
      <w:r>
        <w:rPr>
          <w:b/>
          <w:bCs/>
          <w:color w:val="1A1A1A"/>
          <w:sz w:val="21"/>
          <w:szCs w:val="21"/>
        </w:rPr>
        <w:t xml:space="preserve">Privacy line, where you would draw it:</w:t>
      </w:r>
      <w:r>
        <w:rPr>
          <w:color w:val="1A1A1A"/>
          <w:sz w:val="21"/>
          <w:szCs w:val="21"/>
        </w:rPr>
        <w:t xml:space="preserve"> ____</w:t>
      </w:r>
    </w:p>
    <w:p>
      <w:pPr>
        <w:pStyle w:val="Heading3"/>
        <w:spacing w:after="80" w:before="180"/>
      </w:pPr>
      <w:r>
        <w:rPr>
          <w:b/>
          <w:bCs/>
          <w:color w:val="1A1A1A"/>
          <w:sz w:val="23"/>
          <w:szCs w:val="23"/>
        </w:rPr>
        <w:t xml:space="preserve">Expected outcomes</w:t>
      </w:r>
    </w:p>
    <w:p>
      <w:pPr>
        <w:spacing w:after="120" w:before="0"/>
      </w:pPr>
      <w:r>
        <w:rPr>
          <w:color w:val="1A1A1A"/>
          <w:sz w:val="21"/>
          <w:szCs w:val="21"/>
        </w:rPr>
        <w:t xml:space="preserve">A managed mobile endpoint where work data is contained, protected, and selectively removable without touching personal content. The defining result is the selective wipe: work data gone, personal data intact. That single capability is what lets mobile management work in the real world, because it protects the organization's data without asking users to surrender control of their own device, and designing around that privacy tension is the whole art of mobile security.</w:t>
      </w:r>
    </w:p>
    <w:p>
      <w:pPr>
        <w:pStyle w:val="Heading3"/>
        <w:spacing w:after="80" w:before="180"/>
      </w:pPr>
      <w:r>
        <w:rPr>
          <w:b/>
          <w:bCs/>
          <w:color w:val="1A1A1A"/>
          <w:sz w:val="23"/>
          <w:szCs w:val="23"/>
        </w:rPr>
        <w:t xml:space="preserve">Discussion questions</w:t>
      </w:r>
    </w:p>
    <w:p>
      <w:pPr>
        <w:pStyle w:val="ListParagraph"/>
        <w:numPr>
          <w:ilvl w:val="0"/>
          <w:numId w:val="56"/>
        </w:numPr>
        <w:spacing w:after="80"/>
      </w:pPr>
      <w:r>
        <w:rPr>
          <w:color w:val="1A1A1A"/>
          <w:sz w:val="21"/>
          <w:szCs w:val="21"/>
        </w:rPr>
        <w:t xml:space="preserve">The selective wipe removed work data but not personal data. Why is that distinction so important for bring-your-own-device programs, and what happens to a program that can only wipe the entire device?</w:t>
      </w:r>
    </w:p>
    <w:p>
      <w:pPr>
        <w:pStyle w:val="ListParagraph"/>
        <w:numPr>
          <w:ilvl w:val="0"/>
          <w:numId w:val="56"/>
        </w:numPr>
        <w:spacing w:after="80"/>
      </w:pPr>
      <w:r>
        <w:rPr>
          <w:color w:val="1A1A1A"/>
          <w:sz w:val="21"/>
          <w:szCs w:val="21"/>
        </w:rPr>
        <w:t xml:space="preserve">You noted what the management platform could and could not see. Where is the line between legitimate management and overreach, and how does crossing it lead to the "management users resented and evaded" failure?</w:t>
      </w:r>
    </w:p>
    <w:p>
      <w:pPr>
        <w:pStyle w:val="ListParagraph"/>
        <w:numPr>
          <w:ilvl w:val="0"/>
          <w:numId w:val="56"/>
        </w:numPr>
        <w:spacing w:after="80"/>
      </w:pPr>
      <w:r>
        <w:rPr>
          <w:color w:val="1A1A1A"/>
          <w:sz w:val="21"/>
          <w:szCs w:val="21"/>
        </w:rPr>
        <w:t xml:space="preserve">A mobile endpoint is far more likely to be lost than a desktop. Which of the controls you applied matters most for a lost device, and which matters most for a compromised one, and are they the same?</w:t>
      </w:r>
    </w:p>
    <w:p>
      <w:pPr>
        <w:pStyle w:val="Heading3"/>
        <w:spacing w:after="80" w:before="180"/>
      </w:pPr>
      <w:r>
        <w:rPr>
          <w:b/>
          <w:bCs/>
          <w:color w:val="1A1A1A"/>
          <w:sz w:val="23"/>
          <w:szCs w:val="23"/>
        </w:rPr>
        <w:t xml:space="preserve">Grading rubric</w:t>
      </w:r>
    </w:p>
    <w:tbl>
      <w:tblPr>
        <w:tblW w:type="dxa" w:w="10080"/>
        <w:tblBorders>
          <w:top w:val="single" w:color="B59A9A" w:sz="2"/>
          <w:left w:val="single" w:color="B59A9A" w:sz="2"/>
          <w:bottom w:val="single" w:color="B59A9A" w:sz="2"/>
          <w:right w:val="single" w:color="B59A9A" w:sz="2"/>
          <w:insideH w:val="single" w:color="B59A9A" w:sz="2"/>
          <w:insideV w:val="single" w:color="B59A9A" w:sz="2"/>
        </w:tblBorders>
      </w:tblPr>
      <w:tblGrid>
        <w:gridCol w:w="5040"/>
        <w:gridCol w:w="5040"/>
      </w:tblGrid>
      <w:tr>
        <w:trPr>
          <w:tblHeader/>
        </w:trPr>
        <w:tc>
          <w:tcPr>
            <w:tcW w:type="dxa" w:w="5040"/>
            <w:shd w:fill="7A0C0C" w:color="auto" w:val="clear"/>
            <w:tcMar>
              <w:top w:type="dxa" w:w="60"/>
              <w:left w:type="dxa" w:w="90"/>
              <w:bottom w:type="dxa" w:w="60"/>
              <w:right w:type="dxa" w:w="90"/>
            </w:tcMar>
          </w:tcPr>
          <w:p>
            <w:pPr>
              <w:spacing w:after="0"/>
            </w:pPr>
            <w:r>
              <w:rPr>
                <w:b/>
                <w:bCs/>
                <w:color w:val="FFFFFF"/>
                <w:sz w:val="19"/>
                <w:szCs w:val="19"/>
              </w:rPr>
              <w:t xml:space="preserve">Criterion</w:t>
            </w:r>
          </w:p>
        </w:tc>
        <w:tc>
          <w:tcPr>
            <w:tcW w:type="dxa" w:w="5040"/>
            <w:shd w:fill="7A0C0C" w:color="auto" w:val="clear"/>
            <w:tcMar>
              <w:top w:type="dxa" w:w="60"/>
              <w:left w:type="dxa" w:w="90"/>
              <w:bottom w:type="dxa" w:w="60"/>
              <w:right w:type="dxa" w:w="90"/>
            </w:tcMar>
          </w:tcPr>
          <w:p>
            <w:pPr>
              <w:spacing w:after="0"/>
            </w:pPr>
            <w:r>
              <w:rPr>
                <w:b/>
                <w:bCs/>
                <w:color w:val="FFFFFF"/>
                <w:sz w:val="19"/>
                <w:szCs w:val="19"/>
              </w:rPr>
              <w:t xml:space="preserve">Points</w:t>
            </w:r>
          </w:p>
        </w:tc>
      </w:tr>
      <w:tr>
        <w:tc>
          <w:tcPr>
            <w:tcW w:type="dxa" w:w="5040"/>
            <w:tcMar>
              <w:top w:type="dxa" w:w="50"/>
              <w:left w:type="dxa" w:w="90"/>
              <w:bottom w:type="dxa" w:w="50"/>
              <w:right w:type="dxa" w:w="90"/>
            </w:tcMar>
          </w:tcPr>
          <w:p>
            <w:pPr>
              <w:spacing w:after="0"/>
            </w:pPr>
            <w:r>
              <w:rPr>
                <w:color w:val="1A1A1A"/>
                <w:sz w:val="18"/>
                <w:szCs w:val="18"/>
              </w:rPr>
              <w:t xml:space="preserve">Device enrolled in management</w:t>
            </w:r>
          </w:p>
        </w:tc>
        <w:tc>
          <w:tcPr>
            <w:tcW w:type="dxa" w:w="5040"/>
            <w:tcMar>
              <w:top w:type="dxa" w:w="50"/>
              <w:left w:type="dxa" w:w="90"/>
              <w:bottom w:type="dxa" w:w="50"/>
              <w:right w:type="dxa" w:w="90"/>
            </w:tcMar>
          </w:tcPr>
          <w:p>
            <w:pPr>
              <w:spacing w:after="0"/>
            </w:pPr>
            <w:r>
              <w:rPr>
                <w:color w:val="1A1A1A"/>
                <w:sz w:val="18"/>
                <w:szCs w:val="18"/>
              </w:rPr>
              <w:t xml:space="preserve">20</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Baseline mobile controls applied</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15</w:t>
            </w:r>
          </w:p>
        </w:tc>
      </w:tr>
      <w:tr>
        <w:tc>
          <w:tcPr>
            <w:tcW w:type="dxa" w:w="5040"/>
            <w:tcMar>
              <w:top w:type="dxa" w:w="50"/>
              <w:left w:type="dxa" w:w="90"/>
              <w:bottom w:type="dxa" w:w="50"/>
              <w:right w:type="dxa" w:w="90"/>
            </w:tcMar>
          </w:tcPr>
          <w:p>
            <w:pPr>
              <w:spacing w:after="0"/>
            </w:pPr>
            <w:r>
              <w:rPr>
                <w:color w:val="1A1A1A"/>
                <w:sz w:val="18"/>
                <w:szCs w:val="18"/>
              </w:rPr>
              <w:t xml:space="preserve">Work data containerized and separated from personal</w:t>
            </w:r>
          </w:p>
        </w:tc>
        <w:tc>
          <w:tcPr>
            <w:tcW w:type="dxa" w:w="5040"/>
            <w:tcMar>
              <w:top w:type="dxa" w:w="50"/>
              <w:left w:type="dxa" w:w="90"/>
              <w:bottom w:type="dxa" w:w="50"/>
              <w:right w:type="dxa" w:w="90"/>
            </w:tcMar>
          </w:tcPr>
          <w:p>
            <w:pPr>
              <w:spacing w:after="0"/>
            </w:pPr>
            <w:r>
              <w:rPr>
                <w:color w:val="1A1A1A"/>
                <w:sz w:val="18"/>
                <w:szCs w:val="18"/>
              </w:rPr>
              <w:t xml:space="preserve">25</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Data-protection rules applied and tested</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15</w:t>
            </w:r>
          </w:p>
        </w:tc>
      </w:tr>
      <w:tr>
        <w:tc>
          <w:tcPr>
            <w:tcW w:type="dxa" w:w="5040"/>
            <w:tcMar>
              <w:top w:type="dxa" w:w="50"/>
              <w:left w:type="dxa" w:w="90"/>
              <w:bottom w:type="dxa" w:w="50"/>
              <w:right w:type="dxa" w:w="90"/>
            </w:tcMar>
          </w:tcPr>
          <w:p>
            <w:pPr>
              <w:spacing w:after="0"/>
            </w:pPr>
            <w:r>
              <w:rPr>
                <w:color w:val="1A1A1A"/>
                <w:sz w:val="18"/>
                <w:szCs w:val="18"/>
              </w:rPr>
              <w:t xml:space="preserve">Selective work-only wipe demonstrated successfully</w:t>
            </w:r>
          </w:p>
        </w:tc>
        <w:tc>
          <w:tcPr>
            <w:tcW w:type="dxa" w:w="5040"/>
            <w:tcMar>
              <w:top w:type="dxa" w:w="50"/>
              <w:left w:type="dxa" w:w="90"/>
              <w:bottom w:type="dxa" w:w="50"/>
              <w:right w:type="dxa" w:w="90"/>
            </w:tcMar>
          </w:tcPr>
          <w:p>
            <w:pPr>
              <w:spacing w:after="0"/>
            </w:pPr>
            <w:r>
              <w:rPr>
                <w:color w:val="1A1A1A"/>
                <w:sz w:val="18"/>
                <w:szCs w:val="18"/>
              </w:rPr>
              <w:t xml:space="preserve">20</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Privacy balance reasoned through</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5</w:t>
            </w:r>
          </w:p>
        </w:tc>
      </w:tr>
      <w:tr>
        <w:tc>
          <w:tcPr>
            <w:tcW w:type="dxa" w:w="5040"/>
            <w:tcMar>
              <w:top w:type="dxa" w:w="50"/>
              <w:left w:type="dxa" w:w="90"/>
              <w:bottom w:type="dxa" w:w="50"/>
              <w:right w:type="dxa" w:w="90"/>
            </w:tcMar>
          </w:tcPr>
          <w:p>
            <w:pPr>
              <w:spacing w:after="0"/>
            </w:pPr>
            <w:r>
              <w:rPr>
                <w:b/>
                <w:bCs/>
                <w:color w:val="1A1A1A"/>
                <w:sz w:val="18"/>
                <w:szCs w:val="18"/>
              </w:rPr>
              <w:t xml:space="preserve">Total</w:t>
            </w:r>
          </w:p>
        </w:tc>
        <w:tc>
          <w:tcPr>
            <w:tcW w:type="dxa" w:w="5040"/>
            <w:tcMar>
              <w:top w:type="dxa" w:w="50"/>
              <w:left w:type="dxa" w:w="90"/>
              <w:bottom w:type="dxa" w:w="50"/>
              <w:right w:type="dxa" w:w="90"/>
            </w:tcMar>
          </w:tcPr>
          <w:p>
            <w:pPr>
              <w:spacing w:after="0"/>
            </w:pPr>
            <w:r>
              <w:rPr>
                <w:b/>
                <w:bCs/>
                <w:color w:val="1A1A1A"/>
                <w:sz w:val="18"/>
                <w:szCs w:val="18"/>
              </w:rPr>
              <w:t xml:space="preserve">100</w:t>
            </w:r>
          </w:p>
        </w:tc>
      </w:tr>
    </w:tbl>
    <w:p>
      <w:pPr>
        <w:spacing w:after="120"/>
      </w:pPr>
      <w:r>
        <w:t xml:space="preserve"/>
      </w:r>
    </w:p>
    <w:p>
      <w:pPr>
        <w:pBdr>
          <w:bottom w:val="single" w:color="B59A9A" w:sz="8" w:space="1"/>
        </w:pBdr>
        <w:spacing w:after="120" w:before="120"/>
      </w:pPr>
      <w:r>
        <w:t xml:space="preserve"/>
      </w:r>
    </w:p>
    <w:p>
      <w:r>
        <w:br w:type="page"/>
      </w:r>
    </w:p>
    <w:p>
      <w:pPr>
        <w:pStyle w:val="Heading2"/>
        <w:pBdr>
          <w:bottom w:val="single" w:color="B59A9A" w:sz="10" w:space="3"/>
        </w:pBdr>
        <w:spacing w:after="120" w:before="120"/>
      </w:pPr>
      <w:r>
        <w:rPr>
          <w:b/>
          <w:bCs/>
          <w:color w:val="A01818"/>
          <w:sz w:val="28"/>
          <w:szCs w:val="28"/>
        </w:rPr>
        <w:t xml:space="preserve">Lab 23: Provision and Secure a Cloud-Managed Endpoint</w:t>
      </w:r>
    </w:p>
    <w:p>
      <w:pPr>
        <w:spacing w:after="140" w:before="0"/>
      </w:pPr>
      <w:r>
        <w:rPr>
          <w:i/>
          <w:iCs/>
          <w:color w:val="555555"/>
          <w:sz w:val="20"/>
          <w:szCs w:val="20"/>
        </w:rPr>
        <w:t xml:space="preserve">Companion to Video 23: Cloud-Managed and Modern Endpoints</w:t>
      </w:r>
    </w:p>
    <w:p>
      <w:pPr>
        <w:pStyle w:val="Heading3"/>
        <w:spacing w:after="80" w:before="180"/>
      </w:pPr>
      <w:r>
        <w:rPr>
          <w:b/>
          <w:bCs/>
          <w:color w:val="1A1A1A"/>
          <w:sz w:val="23"/>
          <w:szCs w:val="23"/>
        </w:rPr>
        <w:t xml:space="preserve">Lab objectives</w:t>
      </w:r>
    </w:p>
    <w:p>
      <w:pPr>
        <w:spacing w:after="120" w:before="0"/>
      </w:pPr>
      <w:r>
        <w:rPr>
          <w:color w:val="1A1A1A"/>
          <w:sz w:val="21"/>
          <w:szCs w:val="21"/>
        </w:rPr>
        <w:t xml:space="preserve">By the end of this lab you will be able to:</w:t>
      </w:r>
    </w:p>
    <w:p>
      <w:pPr>
        <w:pStyle w:val="ListParagraph"/>
        <w:numPr>
          <w:ilvl w:val="0"/>
          <w:numId w:val="2"/>
        </w:numPr>
        <w:spacing w:after="60"/>
      </w:pPr>
      <w:r>
        <w:rPr>
          <w:color w:val="1A1A1A"/>
          <w:sz w:val="21"/>
          <w:szCs w:val="21"/>
        </w:rPr>
        <w:t xml:space="preserve">Provision and secure a cloud-managed endpoint from scratch, without ever touching a corporate network.</w:t>
      </w:r>
    </w:p>
    <w:p>
      <w:pPr>
        <w:pStyle w:val="ListParagraph"/>
        <w:numPr>
          <w:ilvl w:val="0"/>
          <w:numId w:val="2"/>
        </w:numPr>
        <w:spacing w:after="60"/>
      </w:pPr>
      <w:r>
        <w:rPr>
          <w:color w:val="1A1A1A"/>
          <w:sz w:val="21"/>
          <w:szCs w:val="21"/>
        </w:rPr>
        <w:t xml:space="preserve">Tie the endpoint's trust to identity rather than to network location.</w:t>
      </w:r>
    </w:p>
    <w:p>
      <w:pPr>
        <w:pStyle w:val="ListParagraph"/>
        <w:numPr>
          <w:ilvl w:val="0"/>
          <w:numId w:val="2"/>
        </w:numPr>
        <w:spacing w:after="60"/>
      </w:pPr>
      <w:r>
        <w:rPr>
          <w:color w:val="1A1A1A"/>
          <w:sz w:val="21"/>
          <w:szCs w:val="21"/>
        </w:rPr>
        <w:t xml:space="preserve">Confirm the endpoint is protected in the always-connected, never-perimetered model.</w:t>
      </w:r>
    </w:p>
    <w:p>
      <w:pPr>
        <w:pStyle w:val="Heading3"/>
        <w:spacing w:after="80" w:before="180"/>
      </w:pPr>
      <w:r>
        <w:rPr>
          <w:b/>
          <w:bCs/>
          <w:color w:val="1A1A1A"/>
          <w:sz w:val="23"/>
          <w:szCs w:val="23"/>
        </w:rPr>
        <w:t xml:space="preserve">Prerequisites</w:t>
      </w:r>
    </w:p>
    <w:p>
      <w:pPr>
        <w:pStyle w:val="ListParagraph"/>
        <w:numPr>
          <w:ilvl w:val="0"/>
          <w:numId w:val="2"/>
        </w:numPr>
        <w:spacing w:after="60"/>
      </w:pPr>
      <w:r>
        <w:rPr>
          <w:color w:val="1A1A1A"/>
          <w:sz w:val="21"/>
          <w:szCs w:val="21"/>
        </w:rPr>
        <w:t xml:space="preserve">A fresh endpoint VM (Windows 10/11) to enroll as if it were a brand-new device.</w:t>
      </w:r>
    </w:p>
    <w:p>
      <w:pPr>
        <w:pStyle w:val="ListParagraph"/>
        <w:numPr>
          <w:ilvl w:val="0"/>
          <w:numId w:val="2"/>
        </w:numPr>
        <w:spacing w:after="60"/>
      </w:pPr>
      <w:r>
        <w:rPr>
          <w:color w:val="1A1A1A"/>
          <w:sz w:val="21"/>
          <w:szCs w:val="21"/>
        </w:rPr>
        <w:t xml:space="preserve">Access to a cloud endpoint management / identity platform with a trial or free tier (the major cloud identity and device management platforms offer developer or trial tenants suitable for a single-device lab).</w:t>
      </w:r>
    </w:p>
    <w:p>
      <w:pPr>
        <w:pStyle w:val="ListParagraph"/>
        <w:numPr>
          <w:ilvl w:val="0"/>
          <w:numId w:val="2"/>
        </w:numPr>
        <w:spacing w:after="60"/>
      </w:pPr>
      <w:r>
        <w:rPr>
          <w:color w:val="1A1A1A"/>
          <w:sz w:val="21"/>
          <w:szCs w:val="21"/>
        </w:rPr>
        <w:t xml:space="preserve">Snapshot before starting.</w:t>
      </w:r>
    </w:p>
    <w:p>
      <w:pPr>
        <w:pStyle w:val="Heading3"/>
        <w:spacing w:after="80" w:before="180"/>
      </w:pPr>
      <w:r>
        <w:rPr>
          <w:b/>
          <w:bCs/>
          <w:color w:val="1A1A1A"/>
          <w:sz w:val="23"/>
          <w:szCs w:val="23"/>
        </w:rPr>
        <w:t xml:space="preserve">Scenario</w:t>
      </w:r>
    </w:p>
    <w:p>
      <w:pPr>
        <w:spacing w:after="120" w:before="0"/>
      </w:pPr>
      <w:r>
        <w:rPr>
          <w:color w:val="1A1A1A"/>
          <w:sz w:val="21"/>
          <w:szCs w:val="21"/>
        </w:rPr>
        <w:t xml:space="preserve">The modern endpoint is managed from anywhere, not from a corporate network it may never touch. Its security is tied to the identity using it rather than to where it sits. This lab provisions such a device the modern way, secure from first boot, configured over the internet, trusted because of who signs in rather than because of what network it is on, and confronts what endpoint security means when there is no perimeter to hide behind.</w:t>
      </w:r>
    </w:p>
    <w:p>
      <w:pPr>
        <w:pStyle w:val="Heading3"/>
        <w:spacing w:after="80" w:before="180"/>
      </w:pPr>
      <w:r>
        <w:rPr>
          <w:b/>
          <w:bCs/>
          <w:color w:val="1A1A1A"/>
          <w:sz w:val="23"/>
          <w:szCs w:val="23"/>
        </w:rPr>
        <w:t xml:space="preserve">Step-by-step instructions</w:t>
      </w:r>
    </w:p>
    <w:p>
      <w:pPr>
        <w:pStyle w:val="ListParagraph"/>
        <w:numPr>
          <w:ilvl w:val="0"/>
          <w:numId w:val="57"/>
        </w:numPr>
        <w:spacing w:after="80"/>
      </w:pPr>
      <w:r>
        <w:rPr>
          <w:b/>
          <w:bCs/>
          <w:color w:val="1A1A1A"/>
          <w:sz w:val="21"/>
          <w:szCs w:val="21"/>
        </w:rPr>
        <w:t xml:space="preserve">Snapshot</w:t>
      </w:r>
      <w:r>
        <w:rPr>
          <w:color w:val="1A1A1A"/>
          <w:sz w:val="21"/>
          <w:szCs w:val="21"/>
        </w:rPr>
        <w:t xml:space="preserve"> the fresh VM as </w:t>
      </w:r>
      <w:r>
        <w:rPr>
          <w:rFonts w:ascii="Consolas" w:cs="Consolas" w:eastAsia="Consolas" w:hAnsi="Consolas"/>
          <w:color w:val="1A1A1A"/>
          <w:sz w:val="21"/>
          <w:szCs w:val="21"/>
        </w:rPr>
        <w:t xml:space="preserve">pre-cloud-lab23</w:t>
      </w:r>
      <w:r>
        <w:rPr>
          <w:color w:val="1A1A1A"/>
          <w:sz w:val="21"/>
          <w:szCs w:val="21"/>
        </w:rPr>
        <w:t xml:space="preserve">. Treat it as a device straight out of the box.</w:t>
      </w:r>
    </w:p>
    <w:p>
      <w:pPr>
        <w:pStyle w:val="ListParagraph"/>
        <w:numPr>
          <w:ilvl w:val="0"/>
          <w:numId w:val="57"/>
        </w:numPr>
        <w:spacing w:after="80"/>
      </w:pPr>
      <w:r>
        <w:rPr>
          <w:b/>
          <w:bCs/>
          <w:color w:val="1A1A1A"/>
          <w:sz w:val="21"/>
          <w:szCs w:val="21"/>
        </w:rPr>
        <w:t xml:space="preserve">Provision from the cloud.</w:t>
      </w:r>
      <w:r>
        <w:rPr>
          <w:color w:val="1A1A1A"/>
          <w:sz w:val="21"/>
          <w:szCs w:val="21"/>
        </w:rPr>
        <w:t xml:space="preserve"> Enroll the device into the cloud management platform during initial setup, so it is configured from the cloud before it is ever handled on a corporate network. Observe that the device becomes managed and policy-controlled over the internet alone. This is the provisioning model: secure from first boot, no physical handling required.</w:t>
      </w:r>
    </w:p>
    <w:p>
      <w:pPr>
        <w:pStyle w:val="ListParagraph"/>
        <w:numPr>
          <w:ilvl w:val="0"/>
          <w:numId w:val="57"/>
        </w:numPr>
        <w:spacing w:after="80"/>
      </w:pPr>
      <w:r>
        <w:rPr>
          <w:b/>
          <w:bCs/>
          <w:color w:val="1A1A1A"/>
          <w:sz w:val="21"/>
          <w:szCs w:val="21"/>
        </w:rPr>
        <w:t xml:space="preserve">Tie trust to identity.</w:t>
      </w:r>
      <w:r>
        <w:rPr>
          <w:color w:val="1A1A1A"/>
          <w:sz w:val="21"/>
          <w:szCs w:val="21"/>
        </w:rPr>
        <w:t xml:space="preserve"> Configure the endpoint so that access to resources depends on the identity signing in and the device's compliance state, not on being inside a network. Sign in as a managed identity and observe that the device's trust flows from that identity. This is the identity-centric model.</w:t>
      </w:r>
    </w:p>
    <w:p>
      <w:pPr>
        <w:pStyle w:val="ListParagraph"/>
        <w:numPr>
          <w:ilvl w:val="0"/>
          <w:numId w:val="57"/>
        </w:numPr>
        <w:spacing w:after="80"/>
      </w:pPr>
      <w:r>
        <w:rPr>
          <w:b/>
          <w:bCs/>
          <w:color w:val="1A1A1A"/>
          <w:sz w:val="21"/>
          <w:szCs w:val="21"/>
        </w:rPr>
        <w:t xml:space="preserve">Apply cloud-delivered policy.</w:t>
      </w:r>
      <w:r>
        <w:rPr>
          <w:color w:val="1A1A1A"/>
          <w:sz w:val="21"/>
          <w:szCs w:val="21"/>
        </w:rPr>
        <w:t xml:space="preserve"> Push your security baseline (encryption, endpoint protection, firewall, the controls from earlier labs) to the device from the cloud platform. Confirm it applied. The device is now hardened without ever having been on a corporate LAN.</w:t>
      </w:r>
    </w:p>
    <w:p>
      <w:pPr>
        <w:pStyle w:val="ListParagraph"/>
        <w:numPr>
          <w:ilvl w:val="0"/>
          <w:numId w:val="57"/>
        </w:numPr>
        <w:spacing w:after="80"/>
      </w:pPr>
      <w:r>
        <w:rPr>
          <w:b/>
          <w:bCs/>
          <w:color w:val="1A1A1A"/>
          <w:sz w:val="21"/>
          <w:szCs w:val="21"/>
        </w:rPr>
        <w:t xml:space="preserve">Confirm protection without a perimeter.</w:t>
      </w:r>
      <w:r>
        <w:rPr>
          <w:color w:val="1A1A1A"/>
          <w:sz w:val="21"/>
          <w:szCs w:val="21"/>
        </w:rPr>
        <w:t xml:space="preserve"> Verify the endpoint is protected and managed while sitting on an ordinary internet connection with no corporate network, no VPN-to-be-trusted, nothing. Its security does not depend on a network edge, because there is not one. Record how its protection is maintained.</w:t>
      </w:r>
    </w:p>
    <w:p>
      <w:pPr>
        <w:pStyle w:val="ListParagraph"/>
        <w:numPr>
          <w:ilvl w:val="0"/>
          <w:numId w:val="57"/>
        </w:numPr>
        <w:spacing w:after="80"/>
      </w:pPr>
      <w:r>
        <w:rPr>
          <w:b/>
          <w:bCs/>
          <w:color w:val="1A1A1A"/>
          <w:sz w:val="21"/>
          <w:szCs w:val="21"/>
        </w:rPr>
        <w:t xml:space="preserve">Test the identity-compromise angle.</w:t>
      </w:r>
      <w:r>
        <w:rPr>
          <w:color w:val="1A1A1A"/>
          <w:sz w:val="21"/>
          <w:szCs w:val="21"/>
        </w:rPr>
        <w:t xml:space="preserve"> Consider the modern failure mode: because trust flows from identity, compromising the identity can hand an attacker the endpoint. Confirm that multi-factor authentication and conditional access (from Lab 21's thinking) are protecting the identity, since the identity is now the keys to the device.</w:t>
      </w:r>
    </w:p>
    <w:p>
      <w:pPr>
        <w:pStyle w:val="ListParagraph"/>
        <w:numPr>
          <w:ilvl w:val="0"/>
          <w:numId w:val="57"/>
        </w:numPr>
        <w:spacing w:after="80"/>
      </w:pPr>
      <w:r>
        <w:rPr>
          <w:b/>
          <w:bCs/>
          <w:color w:val="1A1A1A"/>
          <w:sz w:val="21"/>
          <w:szCs w:val="21"/>
        </w:rPr>
        <w:t xml:space="preserve">Check for the silent-drift failure.</w:t>
      </w:r>
      <w:r>
        <w:rPr>
          <w:color w:val="1A1A1A"/>
          <w:sz w:val="21"/>
          <w:szCs w:val="21"/>
        </w:rPr>
        <w:t xml:space="preserve"> Confirm the cloud platform reports the device's compliance continuously, so a cloud-managed device that falls out of policy is noticed. The modern failure the course names is exactly the cloud-managed device that quietly drifted out of policy with no one watching.</w:t>
      </w:r>
    </w:p>
    <w:p>
      <w:pPr>
        <w:pStyle w:val="Heading3"/>
        <w:spacing w:after="80" w:before="180"/>
      </w:pPr>
      <w:r>
        <w:rPr>
          <w:b/>
          <w:bCs/>
          <w:color w:val="1A1A1A"/>
          <w:sz w:val="23"/>
          <w:szCs w:val="23"/>
        </w:rPr>
        <w:t xml:space="preserve">Lab worksheet</w:t>
      </w:r>
    </w:p>
    <w:p>
      <w:pPr>
        <w:spacing w:after="120" w:before="0"/>
      </w:pPr>
      <w:r>
        <w:rPr>
          <w:b/>
          <w:bCs/>
          <w:color w:val="1A1A1A"/>
          <w:sz w:val="21"/>
          <w:szCs w:val="21"/>
        </w:rPr>
        <w:t xml:space="preserve">Provisioning:</w:t>
      </w:r>
      <w:r>
        <w:rPr>
          <w:color w:val="1A1A1A"/>
          <w:sz w:val="21"/>
          <w:szCs w:val="21"/>
        </w:rPr>
        <w:t xml:space="preserve"> Device enrolled from the cloud before any corporate network? ____ Managed over the internet alone? ____</w:t>
      </w:r>
    </w:p>
    <w:p>
      <w:pPr>
        <w:spacing w:after="120" w:before="0"/>
      </w:pPr>
      <w:r>
        <w:rPr>
          <w:b/>
          <w:bCs/>
          <w:color w:val="1A1A1A"/>
          <w:sz w:val="21"/>
          <w:szCs w:val="21"/>
        </w:rPr>
        <w:t xml:space="preserve">Identity-centric trust:</w:t>
      </w:r>
      <w:r>
        <w:rPr>
          <w:color w:val="1A1A1A"/>
          <w:sz w:val="21"/>
          <w:szCs w:val="21"/>
        </w:rPr>
        <w:t xml:space="preserve"> Resource access tied to identity + compliance? ____ MFA on the identity? ____</w:t>
      </w:r>
    </w:p>
    <w:p>
      <w:pPr>
        <w:spacing w:after="120" w:before="0"/>
      </w:pPr>
      <w:r>
        <w:rPr>
          <w:b/>
          <w:bCs/>
          <w:color w:val="1A1A1A"/>
          <w:sz w:val="21"/>
          <w:szCs w:val="21"/>
        </w:rPr>
        <w:t xml:space="preserve">Cloud-delivered baseline:</w:t>
      </w:r>
    </w:p>
    <w:tbl>
      <w:tblPr>
        <w:tblW w:type="dxa" w:w="10080"/>
        <w:tblBorders>
          <w:top w:val="single" w:color="B59A9A" w:sz="2"/>
          <w:left w:val="single" w:color="B59A9A" w:sz="2"/>
          <w:bottom w:val="single" w:color="B59A9A" w:sz="2"/>
          <w:right w:val="single" w:color="B59A9A" w:sz="2"/>
          <w:insideH w:val="single" w:color="B59A9A" w:sz="2"/>
          <w:insideV w:val="single" w:color="B59A9A" w:sz="2"/>
        </w:tblBorders>
      </w:tblPr>
      <w:tblGrid>
        <w:gridCol w:w="5040"/>
        <w:gridCol w:w="5040"/>
      </w:tblGrid>
      <w:tr>
        <w:trPr>
          <w:tblHeader/>
        </w:trPr>
        <w:tc>
          <w:tcPr>
            <w:tcW w:type="dxa" w:w="5040"/>
            <w:shd w:fill="7A0C0C" w:color="auto" w:val="clear"/>
            <w:tcMar>
              <w:top w:type="dxa" w:w="60"/>
              <w:left w:type="dxa" w:w="90"/>
              <w:bottom w:type="dxa" w:w="60"/>
              <w:right w:type="dxa" w:w="90"/>
            </w:tcMar>
          </w:tcPr>
          <w:p>
            <w:pPr>
              <w:spacing w:after="0"/>
            </w:pPr>
            <w:r>
              <w:rPr>
                <w:b/>
                <w:bCs/>
                <w:color w:val="FFFFFF"/>
                <w:sz w:val="19"/>
                <w:szCs w:val="19"/>
              </w:rPr>
              <w:t xml:space="preserve">Control</w:t>
            </w:r>
          </w:p>
        </w:tc>
        <w:tc>
          <w:tcPr>
            <w:tcW w:type="dxa" w:w="5040"/>
            <w:shd w:fill="7A0C0C" w:color="auto" w:val="clear"/>
            <w:tcMar>
              <w:top w:type="dxa" w:w="60"/>
              <w:left w:type="dxa" w:w="90"/>
              <w:bottom w:type="dxa" w:w="60"/>
              <w:right w:type="dxa" w:w="90"/>
            </w:tcMar>
          </w:tcPr>
          <w:p>
            <w:pPr>
              <w:spacing w:after="0"/>
            </w:pPr>
            <w:r>
              <w:rPr>
                <w:b/>
                <w:bCs/>
                <w:color w:val="FFFFFF"/>
                <w:sz w:val="19"/>
                <w:szCs w:val="19"/>
              </w:rPr>
              <w:t xml:space="preserve">Pushed from cloud and applied?</w:t>
            </w:r>
          </w:p>
        </w:tc>
      </w:tr>
      <w:tr>
        <w:tc>
          <w:tcPr>
            <w:tcW w:type="dxa" w:w="5040"/>
            <w:tcMar>
              <w:top w:type="dxa" w:w="50"/>
              <w:left w:type="dxa" w:w="90"/>
              <w:bottom w:type="dxa" w:w="50"/>
              <w:right w:type="dxa" w:w="90"/>
            </w:tcMar>
          </w:tcPr>
          <w:p>
            <w:pPr>
              <w:spacing w:after="0"/>
            </w:pPr>
            <w:r>
              <w:rPr>
                <w:color w:val="1A1A1A"/>
                <w:sz w:val="18"/>
                <w:szCs w:val="18"/>
              </w:rPr>
              <w:t xml:space="preserve">Encryption</w:t>
            </w:r>
          </w:p>
        </w:tc>
        <w:tc>
          <w:tcPr>
            <w:tcW w:type="dxa" w:w="5040"/>
            <w:tcMar>
              <w:top w:type="dxa" w:w="50"/>
              <w:left w:type="dxa" w:w="90"/>
              <w:bottom w:type="dxa" w:w="50"/>
              <w:right w:type="dxa" w:w="90"/>
            </w:tcMar>
          </w:tcPr>
          <w:p>
            <w:pPr>
              <w:spacing w:after="0"/>
            </w:pPr>
            <w:r>
              <w:rPr>
                <w:color w:val="1A1A1A"/>
                <w:sz w:val="18"/>
                <w:szCs w:val="18"/>
              </w:rPr>
              <w:t xml:space="preserve"> </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Endpoint protection</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 </w:t>
            </w:r>
          </w:p>
        </w:tc>
      </w:tr>
      <w:tr>
        <w:tc>
          <w:tcPr>
            <w:tcW w:type="dxa" w:w="5040"/>
            <w:tcMar>
              <w:top w:type="dxa" w:w="50"/>
              <w:left w:type="dxa" w:w="90"/>
              <w:bottom w:type="dxa" w:w="50"/>
              <w:right w:type="dxa" w:w="90"/>
            </w:tcMar>
          </w:tcPr>
          <w:p>
            <w:pPr>
              <w:spacing w:after="0"/>
            </w:pPr>
            <w:r>
              <w:rPr>
                <w:color w:val="1A1A1A"/>
                <w:sz w:val="18"/>
                <w:szCs w:val="18"/>
              </w:rPr>
              <w:t xml:space="preserve">Firewall</w:t>
            </w:r>
          </w:p>
        </w:tc>
        <w:tc>
          <w:tcPr>
            <w:tcW w:type="dxa" w:w="5040"/>
            <w:tcMar>
              <w:top w:type="dxa" w:w="50"/>
              <w:left w:type="dxa" w:w="90"/>
              <w:bottom w:type="dxa" w:w="50"/>
              <w:right w:type="dxa" w:w="90"/>
            </w:tcMar>
          </w:tcPr>
          <w:p>
            <w:pPr>
              <w:spacing w:after="0"/>
            </w:pPr>
            <w:r>
              <w:rPr>
                <w:color w:val="1A1A1A"/>
                <w:sz w:val="18"/>
                <w:szCs w:val="18"/>
              </w:rPr>
              <w:t xml:space="preserve"> </w:t>
            </w:r>
          </w:p>
        </w:tc>
      </w:tr>
    </w:tbl>
    <w:p>
      <w:pPr>
        <w:spacing w:after="120"/>
      </w:pPr>
      <w:r>
        <w:t xml:space="preserve"/>
      </w:r>
    </w:p>
    <w:p>
      <w:pPr>
        <w:spacing w:after="120" w:before="0"/>
      </w:pPr>
      <w:r>
        <w:rPr>
          <w:b/>
          <w:bCs/>
          <w:color w:val="1A1A1A"/>
          <w:sz w:val="21"/>
          <w:szCs w:val="21"/>
        </w:rPr>
        <w:t xml:space="preserve">Perimeter-free protection:</w:t>
      </w:r>
      <w:r>
        <w:rPr>
          <w:color w:val="1A1A1A"/>
          <w:sz w:val="21"/>
          <w:szCs w:val="21"/>
        </w:rPr>
        <w:t xml:space="preserve"> How protection is maintained without a network edge: ____</w:t>
      </w:r>
    </w:p>
    <w:p>
      <w:pPr>
        <w:spacing w:after="120" w:before="0"/>
      </w:pPr>
      <w:r>
        <w:rPr>
          <w:b/>
          <w:bCs/>
          <w:color w:val="1A1A1A"/>
          <w:sz w:val="21"/>
          <w:szCs w:val="21"/>
        </w:rPr>
        <w:t xml:space="preserve">Continuous compliance reporting present?</w:t>
      </w:r>
      <w:r>
        <w:rPr>
          <w:color w:val="1A1A1A"/>
          <w:sz w:val="21"/>
          <w:szCs w:val="21"/>
        </w:rPr>
        <w:t xml:space="preserve"> ____</w:t>
      </w:r>
    </w:p>
    <w:p>
      <w:pPr>
        <w:pStyle w:val="Heading3"/>
        <w:spacing w:after="80" w:before="180"/>
      </w:pPr>
      <w:r>
        <w:rPr>
          <w:b/>
          <w:bCs/>
          <w:color w:val="1A1A1A"/>
          <w:sz w:val="23"/>
          <w:szCs w:val="23"/>
        </w:rPr>
        <w:t xml:space="preserve">Expected outcomes</w:t>
      </w:r>
    </w:p>
    <w:p>
      <w:pPr>
        <w:spacing w:after="120" w:before="0"/>
      </w:pPr>
      <w:r>
        <w:rPr>
          <w:color w:val="1A1A1A"/>
          <w:sz w:val="21"/>
          <w:szCs w:val="21"/>
        </w:rPr>
        <w:t xml:space="preserve">A device that was provisioned, hardened, and made trustworthy entirely from the cloud, with its security anchored to identity and device health rather than to network location. The shift to internalize is that "inside the network" no longer means "trusted", a modern endpoint carries its security with it, tied to who is using it, and the network it happens to be on is irrelevant to whether it is trusted.</w:t>
      </w:r>
    </w:p>
    <w:p>
      <w:pPr>
        <w:pStyle w:val="Heading3"/>
        <w:spacing w:after="80" w:before="180"/>
      </w:pPr>
      <w:r>
        <w:rPr>
          <w:b/>
          <w:bCs/>
          <w:color w:val="1A1A1A"/>
          <w:sz w:val="23"/>
          <w:szCs w:val="23"/>
        </w:rPr>
        <w:t xml:space="preserve">Discussion questions</w:t>
      </w:r>
    </w:p>
    <w:p>
      <w:pPr>
        <w:pStyle w:val="ListParagraph"/>
        <w:numPr>
          <w:ilvl w:val="0"/>
          <w:numId w:val="58"/>
        </w:numPr>
        <w:spacing w:after="80"/>
      </w:pPr>
      <w:r>
        <w:rPr>
          <w:color w:val="1A1A1A"/>
          <w:sz w:val="21"/>
          <w:szCs w:val="21"/>
        </w:rPr>
        <w:t xml:space="preserve">The device was never on a corporate network, yet it is fully managed and hardened. What does that do to the old idea of a trusted internal network, and what replaces it?</w:t>
      </w:r>
    </w:p>
    <w:p>
      <w:pPr>
        <w:pStyle w:val="ListParagraph"/>
        <w:numPr>
          <w:ilvl w:val="0"/>
          <w:numId w:val="58"/>
        </w:numPr>
        <w:spacing w:after="80"/>
      </w:pPr>
      <w:r>
        <w:rPr>
          <w:color w:val="1A1A1A"/>
          <w:sz w:val="21"/>
          <w:szCs w:val="21"/>
        </w:rPr>
        <w:t xml:space="preserve">Trust now flows from identity. The course warns of "the identity compromise that gave the attacker the endpoint." Why does the identity-centric model make protecting the identity, with MFA and conditional access, even more critical than before?</w:t>
      </w:r>
    </w:p>
    <w:p>
      <w:pPr>
        <w:pStyle w:val="ListParagraph"/>
        <w:numPr>
          <w:ilvl w:val="0"/>
          <w:numId w:val="58"/>
        </w:numPr>
        <w:spacing w:after="80"/>
      </w:pPr>
      <w:r>
        <w:rPr>
          <w:color w:val="1A1A1A"/>
          <w:sz w:val="21"/>
          <w:szCs w:val="21"/>
        </w:rPr>
        <w:t xml:space="preserve">Endpoint, identity, and network security are converging in this model. Based on this lab, where do you see those three domains merging, and what does that convergence mean for how a defender should think about the endpoint?</w:t>
      </w:r>
    </w:p>
    <w:p>
      <w:pPr>
        <w:pStyle w:val="Heading3"/>
        <w:spacing w:after="80" w:before="180"/>
      </w:pPr>
      <w:r>
        <w:rPr>
          <w:b/>
          <w:bCs/>
          <w:color w:val="1A1A1A"/>
          <w:sz w:val="23"/>
          <w:szCs w:val="23"/>
        </w:rPr>
        <w:t xml:space="preserve">Grading rubric</w:t>
      </w:r>
    </w:p>
    <w:tbl>
      <w:tblPr>
        <w:tblW w:type="dxa" w:w="10080"/>
        <w:tblBorders>
          <w:top w:val="single" w:color="B59A9A" w:sz="2"/>
          <w:left w:val="single" w:color="B59A9A" w:sz="2"/>
          <w:bottom w:val="single" w:color="B59A9A" w:sz="2"/>
          <w:right w:val="single" w:color="B59A9A" w:sz="2"/>
          <w:insideH w:val="single" w:color="B59A9A" w:sz="2"/>
          <w:insideV w:val="single" w:color="B59A9A" w:sz="2"/>
        </w:tblBorders>
      </w:tblPr>
      <w:tblGrid>
        <w:gridCol w:w="5040"/>
        <w:gridCol w:w="5040"/>
      </w:tblGrid>
      <w:tr>
        <w:trPr>
          <w:tblHeader/>
        </w:trPr>
        <w:tc>
          <w:tcPr>
            <w:tcW w:type="dxa" w:w="5040"/>
            <w:shd w:fill="7A0C0C" w:color="auto" w:val="clear"/>
            <w:tcMar>
              <w:top w:type="dxa" w:w="60"/>
              <w:left w:type="dxa" w:w="90"/>
              <w:bottom w:type="dxa" w:w="60"/>
              <w:right w:type="dxa" w:w="90"/>
            </w:tcMar>
          </w:tcPr>
          <w:p>
            <w:pPr>
              <w:spacing w:after="0"/>
            </w:pPr>
            <w:r>
              <w:rPr>
                <w:b/>
                <w:bCs/>
                <w:color w:val="FFFFFF"/>
                <w:sz w:val="19"/>
                <w:szCs w:val="19"/>
              </w:rPr>
              <w:t xml:space="preserve">Criterion</w:t>
            </w:r>
          </w:p>
        </w:tc>
        <w:tc>
          <w:tcPr>
            <w:tcW w:type="dxa" w:w="5040"/>
            <w:shd w:fill="7A0C0C" w:color="auto" w:val="clear"/>
            <w:tcMar>
              <w:top w:type="dxa" w:w="60"/>
              <w:left w:type="dxa" w:w="90"/>
              <w:bottom w:type="dxa" w:w="60"/>
              <w:right w:type="dxa" w:w="90"/>
            </w:tcMar>
          </w:tcPr>
          <w:p>
            <w:pPr>
              <w:spacing w:after="0"/>
            </w:pPr>
            <w:r>
              <w:rPr>
                <w:b/>
                <w:bCs/>
                <w:color w:val="FFFFFF"/>
                <w:sz w:val="19"/>
                <w:szCs w:val="19"/>
              </w:rPr>
              <w:t xml:space="preserve">Points</w:t>
            </w:r>
          </w:p>
        </w:tc>
      </w:tr>
      <w:tr>
        <w:tc>
          <w:tcPr>
            <w:tcW w:type="dxa" w:w="5040"/>
            <w:tcMar>
              <w:top w:type="dxa" w:w="50"/>
              <w:left w:type="dxa" w:w="90"/>
              <w:bottom w:type="dxa" w:w="50"/>
              <w:right w:type="dxa" w:w="90"/>
            </w:tcMar>
          </w:tcPr>
          <w:p>
            <w:pPr>
              <w:spacing w:after="0"/>
            </w:pPr>
            <w:r>
              <w:rPr>
                <w:color w:val="1A1A1A"/>
                <w:sz w:val="18"/>
                <w:szCs w:val="18"/>
              </w:rPr>
              <w:t xml:space="preserve">Device provisioned and managed from the cloud without a corporate network</w:t>
            </w:r>
          </w:p>
        </w:tc>
        <w:tc>
          <w:tcPr>
            <w:tcW w:type="dxa" w:w="5040"/>
            <w:tcMar>
              <w:top w:type="dxa" w:w="50"/>
              <w:left w:type="dxa" w:w="90"/>
              <w:bottom w:type="dxa" w:w="50"/>
              <w:right w:type="dxa" w:w="90"/>
            </w:tcMar>
          </w:tcPr>
          <w:p>
            <w:pPr>
              <w:spacing w:after="0"/>
            </w:pPr>
            <w:r>
              <w:rPr>
                <w:color w:val="1A1A1A"/>
                <w:sz w:val="18"/>
                <w:szCs w:val="18"/>
              </w:rPr>
              <w:t xml:space="preserve">25</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Trust tied to identity and device compliance</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20</w:t>
            </w:r>
          </w:p>
        </w:tc>
      </w:tr>
      <w:tr>
        <w:tc>
          <w:tcPr>
            <w:tcW w:type="dxa" w:w="5040"/>
            <w:tcMar>
              <w:top w:type="dxa" w:w="50"/>
              <w:left w:type="dxa" w:w="90"/>
              <w:bottom w:type="dxa" w:w="50"/>
              <w:right w:type="dxa" w:w="90"/>
            </w:tcMar>
          </w:tcPr>
          <w:p>
            <w:pPr>
              <w:spacing w:after="0"/>
            </w:pPr>
            <w:r>
              <w:rPr>
                <w:color w:val="1A1A1A"/>
                <w:sz w:val="18"/>
                <w:szCs w:val="18"/>
              </w:rPr>
              <w:t xml:space="preserve">Security baseline delivered from the cloud and applied</w:t>
            </w:r>
          </w:p>
        </w:tc>
        <w:tc>
          <w:tcPr>
            <w:tcW w:type="dxa" w:w="5040"/>
            <w:tcMar>
              <w:top w:type="dxa" w:w="50"/>
              <w:left w:type="dxa" w:w="90"/>
              <w:bottom w:type="dxa" w:w="50"/>
              <w:right w:type="dxa" w:w="90"/>
            </w:tcMar>
          </w:tcPr>
          <w:p>
            <w:pPr>
              <w:spacing w:after="0"/>
            </w:pPr>
            <w:r>
              <w:rPr>
                <w:color w:val="1A1A1A"/>
                <w:sz w:val="18"/>
                <w:szCs w:val="18"/>
              </w:rPr>
              <w:t xml:space="preserve">20</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Protection maintained without a network perimeter, confirmed</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15</w:t>
            </w:r>
          </w:p>
        </w:tc>
      </w:tr>
      <w:tr>
        <w:tc>
          <w:tcPr>
            <w:tcW w:type="dxa" w:w="5040"/>
            <w:tcMar>
              <w:top w:type="dxa" w:w="50"/>
              <w:left w:type="dxa" w:w="90"/>
              <w:bottom w:type="dxa" w:w="50"/>
              <w:right w:type="dxa" w:w="90"/>
            </w:tcMar>
          </w:tcPr>
          <w:p>
            <w:pPr>
              <w:spacing w:after="0"/>
            </w:pPr>
            <w:r>
              <w:rPr>
                <w:color w:val="1A1A1A"/>
                <w:sz w:val="18"/>
                <w:szCs w:val="18"/>
              </w:rPr>
              <w:t xml:space="preserve">Identity protected with MFA/conditional access</w:t>
            </w:r>
          </w:p>
        </w:tc>
        <w:tc>
          <w:tcPr>
            <w:tcW w:type="dxa" w:w="5040"/>
            <w:tcMar>
              <w:top w:type="dxa" w:w="50"/>
              <w:left w:type="dxa" w:w="90"/>
              <w:bottom w:type="dxa" w:w="50"/>
              <w:right w:type="dxa" w:w="90"/>
            </w:tcMar>
          </w:tcPr>
          <w:p>
            <w:pPr>
              <w:spacing w:after="0"/>
            </w:pPr>
            <w:r>
              <w:rPr>
                <w:color w:val="1A1A1A"/>
                <w:sz w:val="18"/>
                <w:szCs w:val="18"/>
              </w:rPr>
              <w:t xml:space="preserve">10</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Continuous compliance reporting confirmed</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10</w:t>
            </w:r>
          </w:p>
        </w:tc>
      </w:tr>
      <w:tr>
        <w:tc>
          <w:tcPr>
            <w:tcW w:type="dxa" w:w="5040"/>
            <w:tcMar>
              <w:top w:type="dxa" w:w="50"/>
              <w:left w:type="dxa" w:w="90"/>
              <w:bottom w:type="dxa" w:w="50"/>
              <w:right w:type="dxa" w:w="90"/>
            </w:tcMar>
          </w:tcPr>
          <w:p>
            <w:pPr>
              <w:spacing w:after="0"/>
            </w:pPr>
            <w:r>
              <w:rPr>
                <w:b/>
                <w:bCs/>
                <w:color w:val="1A1A1A"/>
                <w:sz w:val="18"/>
                <w:szCs w:val="18"/>
              </w:rPr>
              <w:t xml:space="preserve">Total</w:t>
            </w:r>
          </w:p>
        </w:tc>
        <w:tc>
          <w:tcPr>
            <w:tcW w:type="dxa" w:w="5040"/>
            <w:tcMar>
              <w:top w:type="dxa" w:w="50"/>
              <w:left w:type="dxa" w:w="90"/>
              <w:bottom w:type="dxa" w:w="50"/>
              <w:right w:type="dxa" w:w="90"/>
            </w:tcMar>
          </w:tcPr>
          <w:p>
            <w:pPr>
              <w:spacing w:after="0"/>
            </w:pPr>
            <w:r>
              <w:rPr>
                <w:b/>
                <w:bCs/>
                <w:color w:val="1A1A1A"/>
                <w:sz w:val="18"/>
                <w:szCs w:val="18"/>
              </w:rPr>
              <w:t xml:space="preserve">100</w:t>
            </w:r>
          </w:p>
        </w:tc>
      </w:tr>
    </w:tbl>
    <w:p>
      <w:pPr>
        <w:spacing w:after="120"/>
      </w:pPr>
      <w:r>
        <w:t xml:space="preserve"/>
      </w:r>
    </w:p>
    <w:p>
      <w:pPr>
        <w:pBdr>
          <w:bottom w:val="single" w:color="B59A9A" w:sz="8" w:space="1"/>
        </w:pBdr>
        <w:spacing w:after="120" w:before="120"/>
      </w:pPr>
      <w:r>
        <w:t xml:space="preserve"/>
      </w:r>
    </w:p>
    <w:p>
      <w:r>
        <w:br w:type="page"/>
      </w:r>
    </w:p>
    <w:p>
      <w:pPr>
        <w:pStyle w:val="Heading2"/>
        <w:pBdr>
          <w:bottom w:val="single" w:color="B59A9A" w:sz="10" w:space="3"/>
        </w:pBdr>
        <w:spacing w:after="120" w:before="120"/>
      </w:pPr>
      <w:r>
        <w:rPr>
          <w:b/>
          <w:bCs/>
          <w:color w:val="A01818"/>
          <w:sz w:val="28"/>
          <w:szCs w:val="28"/>
        </w:rPr>
        <w:t xml:space="preserve">Lab 24: Defend a Server and an Unmanageable Endpoint</w:t>
      </w:r>
    </w:p>
    <w:p>
      <w:pPr>
        <w:spacing w:after="140" w:before="0"/>
      </w:pPr>
      <w:r>
        <w:rPr>
          <w:i/>
          <w:iCs/>
          <w:color w:val="555555"/>
          <w:sz w:val="20"/>
          <w:szCs w:val="20"/>
        </w:rPr>
        <w:t xml:space="preserve">Companion to Video 24: Servers, IoT, and Non-Traditional Endpoints</w:t>
      </w:r>
    </w:p>
    <w:p>
      <w:pPr>
        <w:pStyle w:val="Heading3"/>
        <w:spacing w:after="80" w:before="180"/>
      </w:pPr>
      <w:r>
        <w:rPr>
          <w:b/>
          <w:bCs/>
          <w:color w:val="1A1A1A"/>
          <w:sz w:val="23"/>
          <w:szCs w:val="23"/>
        </w:rPr>
        <w:t xml:space="preserve">Lab objectives</w:t>
      </w:r>
    </w:p>
    <w:p>
      <w:pPr>
        <w:spacing w:after="120" w:before="0"/>
      </w:pPr>
      <w:r>
        <w:rPr>
          <w:color w:val="1A1A1A"/>
          <w:sz w:val="21"/>
          <w:szCs w:val="21"/>
        </w:rPr>
        <w:t xml:space="preserve">By the end of this lab you will be able to:</w:t>
      </w:r>
    </w:p>
    <w:p>
      <w:pPr>
        <w:pStyle w:val="ListParagraph"/>
        <w:numPr>
          <w:ilvl w:val="0"/>
          <w:numId w:val="2"/>
        </w:numPr>
        <w:spacing w:after="60"/>
      </w:pPr>
      <w:r>
        <w:rPr>
          <w:color w:val="1A1A1A"/>
          <w:sz w:val="21"/>
          <w:szCs w:val="21"/>
        </w:rPr>
        <w:t xml:space="preserve">Harden a lab server endpoint appropriately, recognizing how it differs from a user workstation.</w:t>
      </w:r>
    </w:p>
    <w:p>
      <w:pPr>
        <w:pStyle w:val="ListParagraph"/>
        <w:numPr>
          <w:ilvl w:val="0"/>
          <w:numId w:val="2"/>
        </w:numPr>
        <w:spacing w:after="60"/>
      </w:pPr>
      <w:r>
        <w:rPr>
          <w:color w:val="1A1A1A"/>
          <w:sz w:val="21"/>
          <w:szCs w:val="21"/>
        </w:rPr>
        <w:t xml:space="preserve">Design segmentation and compensating controls for an endpoint that cannot run a security agent.</w:t>
      </w:r>
    </w:p>
    <w:p>
      <w:pPr>
        <w:pStyle w:val="ListParagraph"/>
        <w:numPr>
          <w:ilvl w:val="0"/>
          <w:numId w:val="2"/>
        </w:numPr>
        <w:spacing w:after="60"/>
      </w:pPr>
      <w:r>
        <w:rPr>
          <w:color w:val="1A1A1A"/>
          <w:sz w:val="21"/>
          <w:szCs w:val="21"/>
        </w:rPr>
        <w:t xml:space="preserve">Reason about the range of non-traditional endpoints, servers, IoT, and operational technology, that strain the standard endpoint model.</w:t>
      </w:r>
    </w:p>
    <w:p>
      <w:pPr>
        <w:pStyle w:val="Heading3"/>
        <w:spacing w:after="80" w:before="180"/>
      </w:pPr>
      <w:r>
        <w:rPr>
          <w:b/>
          <w:bCs/>
          <w:color w:val="1A1A1A"/>
          <w:sz w:val="23"/>
          <w:szCs w:val="23"/>
        </w:rPr>
        <w:t xml:space="preserve">Prerequisites</w:t>
      </w:r>
    </w:p>
    <w:p>
      <w:pPr>
        <w:pStyle w:val="ListParagraph"/>
        <w:numPr>
          <w:ilvl w:val="0"/>
          <w:numId w:val="2"/>
        </w:numPr>
        <w:spacing w:after="60"/>
      </w:pPr>
      <w:r>
        <w:rPr>
          <w:color w:val="1A1A1A"/>
          <w:sz w:val="21"/>
          <w:szCs w:val="21"/>
        </w:rPr>
        <w:t xml:space="preserve">WIN-SERVER (or a Linux server VM) as the server endpoint to harden.</w:t>
      </w:r>
    </w:p>
    <w:p>
      <w:pPr>
        <w:pStyle w:val="ListParagraph"/>
        <w:numPr>
          <w:ilvl w:val="0"/>
          <w:numId w:val="2"/>
        </w:numPr>
        <w:spacing w:after="60"/>
      </w:pPr>
      <w:r>
        <w:rPr>
          <w:color w:val="1A1A1A"/>
          <w:sz w:val="21"/>
          <w:szCs w:val="21"/>
        </w:rPr>
        <w:t xml:space="preserve">An "unmanageable" endpoint to design around: use a real IoT device from your Lab 1 inventory as the subject of the design exercise, or model one (a networked camera or sensor) that cannot run an agent.</w:t>
      </w:r>
    </w:p>
    <w:p>
      <w:pPr>
        <w:pStyle w:val="ListParagraph"/>
        <w:numPr>
          <w:ilvl w:val="0"/>
          <w:numId w:val="2"/>
        </w:numPr>
        <w:spacing w:after="60"/>
      </w:pPr>
      <w:r>
        <w:rPr>
          <w:color w:val="1A1A1A"/>
          <w:sz w:val="21"/>
          <w:szCs w:val="21"/>
        </w:rPr>
        <w:t xml:space="preserve">Snapshot before starting.</w:t>
      </w:r>
    </w:p>
    <w:p>
      <w:pPr>
        <w:pStyle w:val="Heading3"/>
        <w:spacing w:after="80" w:before="180"/>
      </w:pPr>
      <w:r>
        <w:rPr>
          <w:b/>
          <w:bCs/>
          <w:color w:val="1A1A1A"/>
          <w:sz w:val="23"/>
          <w:szCs w:val="23"/>
        </w:rPr>
        <w:t xml:space="preserve">Scenario</w:t>
      </w:r>
    </w:p>
    <w:p>
      <w:pPr>
        <w:spacing w:after="120" w:before="0"/>
      </w:pPr>
      <w:r>
        <w:rPr>
          <w:color w:val="1A1A1A"/>
          <w:sz w:val="21"/>
          <w:szCs w:val="21"/>
        </w:rPr>
        <w:t xml:space="preserve">Not every endpoint is a laptop, and the standard model strains at the edges. Servers are the highest-value endpoints and are defended differently from user devices. IoT and operational-technology devices often cannot be hardened, patched, or given an agent at all. This lab does both halves: it hardens a server for what a server is, and it designs protection for a device you cannot touch directly, because the device you cannot secure still has to be defended somehow.</w:t>
      </w:r>
    </w:p>
    <w:p>
      <w:pPr>
        <w:pStyle w:val="Heading3"/>
        <w:spacing w:after="80" w:before="180"/>
      </w:pPr>
      <w:r>
        <w:rPr>
          <w:b/>
          <w:bCs/>
          <w:color w:val="1A1A1A"/>
          <w:sz w:val="23"/>
          <w:szCs w:val="23"/>
        </w:rPr>
        <w:t xml:space="preserve">Step-by-step instructions</w:t>
      </w:r>
    </w:p>
    <w:p>
      <w:pPr>
        <w:spacing w:after="120" w:before="0"/>
      </w:pPr>
      <w:r>
        <w:rPr>
          <w:b/>
          <w:bCs/>
          <w:color w:val="1A1A1A"/>
          <w:sz w:val="21"/>
          <w:szCs w:val="21"/>
        </w:rPr>
        <w:t xml:space="preserve">Part A: the server endpoint</w:t>
      </w:r>
    </w:p>
    <w:p>
      <w:pPr>
        <w:pStyle w:val="ListParagraph"/>
        <w:numPr>
          <w:ilvl w:val="0"/>
          <w:numId w:val="59"/>
        </w:numPr>
        <w:spacing w:after="80"/>
      </w:pPr>
      <w:r>
        <w:rPr>
          <w:b/>
          <w:bCs/>
          <w:color w:val="1A1A1A"/>
          <w:sz w:val="21"/>
          <w:szCs w:val="21"/>
        </w:rPr>
        <w:t xml:space="preserve">Snapshot</w:t>
      </w:r>
      <w:r>
        <w:rPr>
          <w:color w:val="1A1A1A"/>
          <w:sz w:val="21"/>
          <w:szCs w:val="21"/>
        </w:rPr>
        <w:t xml:space="preserve"> WIN-SERVER.</w:t>
      </w:r>
    </w:p>
    <w:p>
      <w:pPr>
        <w:pStyle w:val="ListParagraph"/>
        <w:numPr>
          <w:ilvl w:val="0"/>
          <w:numId w:val="59"/>
        </w:numPr>
        <w:spacing w:after="80"/>
      </w:pPr>
      <w:r>
        <w:rPr>
          <w:b/>
          <w:bCs/>
          <w:color w:val="1A1A1A"/>
          <w:sz w:val="21"/>
          <w:szCs w:val="21"/>
        </w:rPr>
        <w:t xml:space="preserve">Harden for a server, not a laptop.</w:t>
      </w:r>
      <w:r>
        <w:rPr>
          <w:color w:val="1A1A1A"/>
          <w:sz w:val="21"/>
          <w:szCs w:val="21"/>
        </w:rPr>
        <w:t xml:space="preserve"> Apply a server-appropriate baseline. Note the differences from the workstation hardening in Lab 6: a server runs specific services for specific clients, so hardening is about minimizing to exactly those services and roles, locking down who can administer it, and heavy monitoring because of its value. Record three ways server hardening differs from workstation hardening.</w:t>
      </w:r>
    </w:p>
    <w:p>
      <w:pPr>
        <w:pStyle w:val="ListParagraph"/>
        <w:numPr>
          <w:ilvl w:val="0"/>
          <w:numId w:val="59"/>
        </w:numPr>
        <w:spacing w:after="80"/>
      </w:pPr>
      <w:r>
        <w:rPr>
          <w:b/>
          <w:bCs/>
          <w:color w:val="1A1A1A"/>
          <w:sz w:val="21"/>
          <w:szCs w:val="21"/>
        </w:rPr>
        <w:t xml:space="preserve">Monitor the server more closely.</w:t>
      </w:r>
      <w:r>
        <w:rPr>
          <w:color w:val="1A1A1A"/>
          <w:sz w:val="21"/>
          <w:szCs w:val="21"/>
        </w:rPr>
        <w:t xml:space="preserve"> Because it is a high-value endpoint, raise the telemetry and alerting on it above what you set for workstations. A server compromise matters more, so it earns more scrutiny. Configure that heightened monitoring.</w:t>
      </w:r>
    </w:p>
    <w:p>
      <w:pPr>
        <w:pStyle w:val="ListParagraph"/>
        <w:numPr>
          <w:ilvl w:val="0"/>
          <w:numId w:val="59"/>
        </w:numPr>
        <w:spacing w:after="80"/>
      </w:pPr>
      <w:r>
        <w:rPr>
          <w:b/>
          <w:bCs/>
          <w:color w:val="1A1A1A"/>
          <w:sz w:val="21"/>
          <w:szCs w:val="21"/>
        </w:rPr>
        <w:t xml:space="preserve">Confirm the server still serves.</w:t>
      </w:r>
      <w:r>
        <w:rPr>
          <w:color w:val="1A1A1A"/>
          <w:sz w:val="21"/>
          <w:szCs w:val="21"/>
        </w:rPr>
        <w:t xml:space="preserve"> As with all hardening, verify the server still does its job, clients can still reach the services they are supposed to. A server hardened into uselessness gets rolled back like any other over-tightened control.</w:t>
      </w:r>
    </w:p>
    <w:p>
      <w:pPr>
        <w:spacing w:after="120" w:before="0"/>
      </w:pPr>
      <w:r>
        <w:rPr>
          <w:b/>
          <w:bCs/>
          <w:color w:val="1A1A1A"/>
          <w:sz w:val="21"/>
          <w:szCs w:val="21"/>
        </w:rPr>
        <w:t xml:space="preserve">Part B: the unmanageable endpoint</w:t>
      </w:r>
    </w:p>
    <w:p>
      <w:pPr>
        <w:pStyle w:val="ListParagraph"/>
        <w:numPr>
          <w:ilvl w:val="0"/>
          <w:numId w:val="60"/>
        </w:numPr>
        <w:spacing w:after="80"/>
      </w:pPr>
      <w:r>
        <w:rPr>
          <w:b/>
          <w:bCs/>
          <w:color w:val="1A1A1A"/>
          <w:sz w:val="21"/>
          <w:szCs w:val="21"/>
        </w:rPr>
        <w:t xml:space="preserve">Characterize the device.</w:t>
      </w:r>
      <w:r>
        <w:rPr>
          <w:color w:val="1A1A1A"/>
          <w:sz w:val="21"/>
          <w:szCs w:val="21"/>
        </w:rPr>
        <w:t xml:space="preserve"> Take your chosen IoT/OT device. Document what you cannot do to it: cannot install an agent, cannot patch, cannot change its configuration meaningfully, cannot log in and harden it. This is the reality of a large and growing class of endpoints.</w:t>
      </w:r>
    </w:p>
    <w:p>
      <w:pPr>
        <w:pStyle w:val="ListParagraph"/>
        <w:numPr>
          <w:ilvl w:val="0"/>
          <w:numId w:val="60"/>
        </w:numPr>
        <w:spacing w:after="80"/>
      </w:pPr>
      <w:r>
        <w:rPr>
          <w:b/>
          <w:bCs/>
          <w:color w:val="1A1A1A"/>
          <w:sz w:val="21"/>
          <w:szCs w:val="21"/>
        </w:rPr>
        <w:t xml:space="preserve">Design segmentation.</w:t>
      </w:r>
      <w:r>
        <w:rPr>
          <w:color w:val="1A1A1A"/>
          <w:sz w:val="21"/>
          <w:szCs w:val="21"/>
        </w:rPr>
        <w:t xml:space="preserve"> Since you cannot secure the device, protect the network from it and it from the network. Design a segment that isolates the device, allowing it only the connections it genuinely needs and nothing else. Draw the segment and its allowed flows. This is the primary defense for endpoints you cannot secure directly.</w:t>
      </w:r>
    </w:p>
    <w:p>
      <w:pPr>
        <w:pStyle w:val="ListParagraph"/>
        <w:numPr>
          <w:ilvl w:val="0"/>
          <w:numId w:val="60"/>
        </w:numPr>
        <w:spacing w:after="80"/>
      </w:pPr>
      <w:r>
        <w:rPr>
          <w:b/>
          <w:bCs/>
          <w:color w:val="1A1A1A"/>
          <w:sz w:val="21"/>
          <w:szCs w:val="21"/>
        </w:rPr>
        <w:t xml:space="preserve">Design compensating controls.</w:t>
      </w:r>
      <w:r>
        <w:rPr>
          <w:color w:val="1A1A1A"/>
          <w:sz w:val="21"/>
          <w:szCs w:val="21"/>
        </w:rPr>
        <w:t xml:space="preserve"> Around the segment, specify the compensating controls: monitor the device's traffic for anomalies (since you cannot monitor the device itself, watch what it does on the network), tightly control what can reach it and what it can reach, and plan what you would do if it were compromised, given that you cannot clean it.</w:t>
      </w:r>
    </w:p>
    <w:p>
      <w:pPr>
        <w:pStyle w:val="ListParagraph"/>
        <w:numPr>
          <w:ilvl w:val="0"/>
          <w:numId w:val="60"/>
        </w:numPr>
        <w:spacing w:after="80"/>
      </w:pPr>
      <w:r>
        <w:rPr>
          <w:b/>
          <w:bCs/>
          <w:color w:val="1A1A1A"/>
          <w:sz w:val="21"/>
          <w:szCs w:val="21"/>
        </w:rPr>
        <w:t xml:space="preserve">Address the operational-technology wrinkle.</w:t>
      </w:r>
      <w:r>
        <w:rPr>
          <w:color w:val="1A1A1A"/>
          <w:sz w:val="21"/>
          <w:szCs w:val="21"/>
        </w:rPr>
        <w:t xml:space="preserve"> For a device in the operational-technology class (industrial, where availability outweighs almost everything and patching can be dangerous), note how the priorities invert: you cannot take the "just patch it" or "just isolate it offline" actions you would take elsewhere, because keeping it running safely comes first. Record how that changes your design.</w:t>
      </w:r>
    </w:p>
    <w:p>
      <w:pPr>
        <w:pStyle w:val="Heading3"/>
        <w:spacing w:after="80" w:before="180"/>
      </w:pPr>
      <w:r>
        <w:rPr>
          <w:b/>
          <w:bCs/>
          <w:color w:val="1A1A1A"/>
          <w:sz w:val="23"/>
          <w:szCs w:val="23"/>
        </w:rPr>
        <w:t xml:space="preserve">Lab worksheet</w:t>
      </w:r>
    </w:p>
    <w:p>
      <w:pPr>
        <w:spacing w:after="120" w:before="0"/>
      </w:pPr>
      <w:r>
        <w:rPr>
          <w:b/>
          <w:bCs/>
          <w:color w:val="1A1A1A"/>
          <w:sz w:val="21"/>
          <w:szCs w:val="21"/>
        </w:rPr>
        <w:t xml:space="preserve">Part A, server hardening:</w:t>
      </w:r>
    </w:p>
    <w:p>
      <w:pPr>
        <w:spacing w:after="120" w:before="0"/>
      </w:pPr>
      <w:r>
        <w:rPr>
          <w:color w:val="1A1A1A"/>
          <w:sz w:val="21"/>
          <w:szCs w:val="21"/>
        </w:rPr>
        <w:t xml:space="preserve">Three ways server hardening differed from workstation hardening: ____</w:t>
      </w:r>
    </w:p>
    <w:p>
      <w:pPr>
        <w:spacing w:after="120" w:before="0"/>
      </w:pPr>
      <w:r>
        <w:rPr>
          <w:color w:val="1A1A1A"/>
          <w:sz w:val="21"/>
          <w:szCs w:val="21"/>
        </w:rPr>
        <w:t xml:space="preserve">Heightened monitoring configured: ____ Server still serves its clients? ____</w:t>
      </w:r>
    </w:p>
    <w:p>
      <w:pPr>
        <w:spacing w:after="120" w:before="0"/>
      </w:pPr>
      <w:r>
        <w:rPr>
          <w:b/>
          <w:bCs/>
          <w:color w:val="1A1A1A"/>
          <w:sz w:val="21"/>
          <w:szCs w:val="21"/>
        </w:rPr>
        <w:t xml:space="preserve">Part B, unmanageable endpoint:</w:t>
      </w:r>
    </w:p>
    <w:tbl>
      <w:tblPr>
        <w:tblW w:type="dxa" w:w="10080"/>
        <w:tblBorders>
          <w:top w:val="single" w:color="B59A9A" w:sz="2"/>
          <w:left w:val="single" w:color="B59A9A" w:sz="2"/>
          <w:bottom w:val="single" w:color="B59A9A" w:sz="2"/>
          <w:right w:val="single" w:color="B59A9A" w:sz="2"/>
          <w:insideH w:val="single" w:color="B59A9A" w:sz="2"/>
          <w:insideV w:val="single" w:color="B59A9A" w:sz="2"/>
        </w:tblBorders>
      </w:tblPr>
      <w:tblGrid>
        <w:gridCol w:w="5040"/>
        <w:gridCol w:w="5040"/>
      </w:tblGrid>
      <w:tr>
        <w:trPr>
          <w:tblHeader/>
        </w:trPr>
        <w:tc>
          <w:tcPr>
            <w:tcW w:type="dxa" w:w="5040"/>
            <w:shd w:fill="7A0C0C" w:color="auto" w:val="clear"/>
            <w:tcMar>
              <w:top w:type="dxa" w:w="60"/>
              <w:left w:type="dxa" w:w="90"/>
              <w:bottom w:type="dxa" w:w="60"/>
              <w:right w:type="dxa" w:w="90"/>
            </w:tcMar>
          </w:tcPr>
          <w:p>
            <w:pPr>
              <w:spacing w:after="0"/>
            </w:pPr>
            <w:r>
              <w:rPr>
                <w:b/>
                <w:bCs/>
                <w:color w:val="FFFFFF"/>
                <w:sz w:val="19"/>
                <w:szCs w:val="19"/>
              </w:rPr>
              <w:t xml:space="preserve">What you cannot do to the device</w:t>
            </w:r>
          </w:p>
        </w:tc>
        <w:tc>
          <w:tcPr>
            <w:tcW w:type="dxa" w:w="5040"/>
            <w:shd w:fill="7A0C0C" w:color="auto" w:val="clear"/>
            <w:tcMar>
              <w:top w:type="dxa" w:w="60"/>
              <w:left w:type="dxa" w:w="90"/>
              <w:bottom w:type="dxa" w:w="60"/>
              <w:right w:type="dxa" w:w="90"/>
            </w:tcMar>
          </w:tcPr>
          <w:p>
            <w:pPr>
              <w:spacing w:after="0"/>
            </w:pPr>
            <w:r>
              <w:rPr>
                <w:b/>
                <w:bCs/>
                <w:color w:val="FFFFFF"/>
                <w:sz w:val="19"/>
                <w:szCs w:val="19"/>
              </w:rPr>
              <w:t xml:space="preserve">Confirmed</w:t>
            </w:r>
          </w:p>
        </w:tc>
      </w:tr>
      <w:tr>
        <w:tc>
          <w:tcPr>
            <w:tcW w:type="dxa" w:w="5040"/>
            <w:tcMar>
              <w:top w:type="dxa" w:w="50"/>
              <w:left w:type="dxa" w:w="90"/>
              <w:bottom w:type="dxa" w:w="50"/>
              <w:right w:type="dxa" w:w="90"/>
            </w:tcMar>
          </w:tcPr>
          <w:p>
            <w:pPr>
              <w:spacing w:after="0"/>
            </w:pPr>
            <w:r>
              <w:rPr>
                <w:color w:val="1A1A1A"/>
                <w:sz w:val="18"/>
                <w:szCs w:val="18"/>
              </w:rPr>
              <w:t xml:space="preserve">Install an agent</w:t>
            </w:r>
          </w:p>
        </w:tc>
        <w:tc>
          <w:tcPr>
            <w:tcW w:type="dxa" w:w="5040"/>
            <w:tcMar>
              <w:top w:type="dxa" w:w="50"/>
              <w:left w:type="dxa" w:w="90"/>
              <w:bottom w:type="dxa" w:w="50"/>
              <w:right w:type="dxa" w:w="90"/>
            </w:tcMar>
          </w:tcPr>
          <w:p>
            <w:pPr>
              <w:spacing w:after="0"/>
            </w:pPr>
            <w:r>
              <w:rPr>
                <w:color w:val="1A1A1A"/>
                <w:sz w:val="18"/>
                <w:szCs w:val="18"/>
              </w:rPr>
              <w:t xml:space="preserve"> </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Patch it</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 </w:t>
            </w:r>
          </w:p>
        </w:tc>
      </w:tr>
      <w:tr>
        <w:tc>
          <w:tcPr>
            <w:tcW w:type="dxa" w:w="5040"/>
            <w:tcMar>
              <w:top w:type="dxa" w:w="50"/>
              <w:left w:type="dxa" w:w="90"/>
              <w:bottom w:type="dxa" w:w="50"/>
              <w:right w:type="dxa" w:w="90"/>
            </w:tcMar>
          </w:tcPr>
          <w:p>
            <w:pPr>
              <w:spacing w:after="0"/>
            </w:pPr>
            <w:r>
              <w:rPr>
                <w:color w:val="1A1A1A"/>
                <w:sz w:val="18"/>
                <w:szCs w:val="18"/>
              </w:rPr>
              <w:t xml:space="preserve">Harden its config</w:t>
            </w:r>
          </w:p>
        </w:tc>
        <w:tc>
          <w:tcPr>
            <w:tcW w:type="dxa" w:w="5040"/>
            <w:tcMar>
              <w:top w:type="dxa" w:w="50"/>
              <w:left w:type="dxa" w:w="90"/>
              <w:bottom w:type="dxa" w:w="50"/>
              <w:right w:type="dxa" w:w="90"/>
            </w:tcMar>
          </w:tcPr>
          <w:p>
            <w:pPr>
              <w:spacing w:after="0"/>
            </w:pPr>
            <w:r>
              <w:rPr>
                <w:color w:val="1A1A1A"/>
                <w:sz w:val="18"/>
                <w:szCs w:val="18"/>
              </w:rPr>
              <w:t xml:space="preserve"> </w:t>
            </w:r>
          </w:p>
        </w:tc>
      </w:tr>
    </w:tbl>
    <w:p>
      <w:pPr>
        <w:spacing w:after="120"/>
      </w:pPr>
      <w:r>
        <w:t xml:space="preserve"/>
      </w:r>
    </w:p>
    <w:p>
      <w:pPr>
        <w:spacing w:after="120" w:before="0"/>
      </w:pPr>
      <w:r>
        <w:rPr>
          <w:b/>
          <w:bCs/>
          <w:color w:val="1A1A1A"/>
          <w:sz w:val="21"/>
          <w:szCs w:val="21"/>
        </w:rPr>
        <w:t xml:space="preserve">Segmentation design (attach drawing):</w:t>
      </w:r>
      <w:r>
        <w:rPr>
          <w:color w:val="1A1A1A"/>
          <w:sz w:val="21"/>
          <w:szCs w:val="21"/>
        </w:rPr>
        <w:t xml:space="preserve"> Allowed flows in/out: ____</w:t>
      </w:r>
    </w:p>
    <w:p>
      <w:pPr>
        <w:spacing w:after="120" w:before="0"/>
      </w:pPr>
      <w:r>
        <w:rPr>
          <w:b/>
          <w:bCs/>
          <w:color w:val="1A1A1A"/>
          <w:sz w:val="21"/>
          <w:szCs w:val="21"/>
        </w:rPr>
        <w:t xml:space="preserve">Compensating controls:</w:t>
      </w:r>
      <w:r>
        <w:rPr>
          <w:color w:val="1A1A1A"/>
          <w:sz w:val="21"/>
          <w:szCs w:val="21"/>
        </w:rPr>
        <w:t xml:space="preserve"> ____</w:t>
      </w:r>
    </w:p>
    <w:p>
      <w:pPr>
        <w:spacing w:after="120" w:before="0"/>
      </w:pPr>
      <w:r>
        <w:rPr>
          <w:b/>
          <w:bCs/>
          <w:color w:val="1A1A1A"/>
          <w:sz w:val="21"/>
          <w:szCs w:val="21"/>
        </w:rPr>
        <w:t xml:space="preserve">Operational-technology consideration:</w:t>
      </w:r>
      <w:r>
        <w:rPr>
          <w:color w:val="1A1A1A"/>
          <w:sz w:val="21"/>
          <w:szCs w:val="21"/>
        </w:rPr>
        <w:t xml:space="preserve"> How availability-first priorities change the design: ____</w:t>
      </w:r>
    </w:p>
    <w:p>
      <w:pPr>
        <w:pStyle w:val="Heading3"/>
        <w:spacing w:after="80" w:before="180"/>
      </w:pPr>
      <w:r>
        <w:rPr>
          <w:b/>
          <w:bCs/>
          <w:color w:val="1A1A1A"/>
          <w:sz w:val="23"/>
          <w:szCs w:val="23"/>
        </w:rPr>
        <w:t xml:space="preserve">Expected outcomes</w:t>
      </w:r>
    </w:p>
    <w:p>
      <w:pPr>
        <w:spacing w:after="120" w:before="0"/>
      </w:pPr>
      <w:r>
        <w:rPr>
          <w:color w:val="1A1A1A"/>
          <w:sz w:val="21"/>
          <w:szCs w:val="21"/>
        </w:rPr>
        <w:t xml:space="preserve">A server hardened appropriately for its role and still serving its clients, plus a documented segmentation-and-compensating-control design for a device you cannot secure directly. The two halves make the same point from opposite ends: the endpoint model must flex to fit the endpoint. A server is not a laptop, an IoT sensor is not either, and defending them means adapting the model rather than forcing every device through the laptop-shaped controls from Part II.</w:t>
      </w:r>
    </w:p>
    <w:p>
      <w:pPr>
        <w:pStyle w:val="Heading3"/>
        <w:spacing w:after="80" w:before="180"/>
      </w:pPr>
      <w:r>
        <w:rPr>
          <w:b/>
          <w:bCs/>
          <w:color w:val="1A1A1A"/>
          <w:sz w:val="23"/>
          <w:szCs w:val="23"/>
        </w:rPr>
        <w:t xml:space="preserve">Discussion questions</w:t>
      </w:r>
    </w:p>
    <w:p>
      <w:pPr>
        <w:pStyle w:val="ListParagraph"/>
        <w:numPr>
          <w:ilvl w:val="0"/>
          <w:numId w:val="61"/>
        </w:numPr>
        <w:spacing w:after="80"/>
      </w:pPr>
      <w:r>
        <w:rPr>
          <w:color w:val="1A1A1A"/>
          <w:sz w:val="21"/>
          <w:szCs w:val="21"/>
        </w:rPr>
        <w:t xml:space="preserve">You listed three ways server hardening differs from workstation hardening. Which difference matters most, and why is "defend the server like a laptop" one of the failures the course names?</w:t>
      </w:r>
    </w:p>
    <w:p>
      <w:pPr>
        <w:pStyle w:val="ListParagraph"/>
        <w:numPr>
          <w:ilvl w:val="0"/>
          <w:numId w:val="61"/>
        </w:numPr>
        <w:spacing w:after="80"/>
      </w:pPr>
      <w:r>
        <w:rPr>
          <w:color w:val="1A1A1A"/>
          <w:sz w:val="21"/>
          <w:szCs w:val="21"/>
        </w:rPr>
        <w:t xml:space="preserve">For the unmanageable device, your primary control was segmentation, not anything on the device. What does that tell you about where to invest when a whole class of endpoints cannot be secured directly?</w:t>
      </w:r>
    </w:p>
    <w:p>
      <w:pPr>
        <w:pStyle w:val="ListParagraph"/>
        <w:numPr>
          <w:ilvl w:val="0"/>
          <w:numId w:val="61"/>
        </w:numPr>
        <w:spacing w:after="80"/>
      </w:pPr>
      <w:r>
        <w:rPr>
          <w:color w:val="1A1A1A"/>
          <w:sz w:val="21"/>
          <w:szCs w:val="21"/>
        </w:rPr>
        <w:t xml:space="preserve">Operational-technology devices invert the usual priorities, availability over almost everything. How does that change the "assume breach and contain" mindset from Lab 4, and what would it mean to contain a device you are not allowed to take offline?</w:t>
      </w:r>
    </w:p>
    <w:p>
      <w:pPr>
        <w:pStyle w:val="Heading3"/>
        <w:spacing w:after="80" w:before="180"/>
      </w:pPr>
      <w:r>
        <w:rPr>
          <w:b/>
          <w:bCs/>
          <w:color w:val="1A1A1A"/>
          <w:sz w:val="23"/>
          <w:szCs w:val="23"/>
        </w:rPr>
        <w:t xml:space="preserve">Grading rubric</w:t>
      </w:r>
    </w:p>
    <w:tbl>
      <w:tblPr>
        <w:tblW w:type="dxa" w:w="10080"/>
        <w:tblBorders>
          <w:top w:val="single" w:color="B59A9A" w:sz="2"/>
          <w:left w:val="single" w:color="B59A9A" w:sz="2"/>
          <w:bottom w:val="single" w:color="B59A9A" w:sz="2"/>
          <w:right w:val="single" w:color="B59A9A" w:sz="2"/>
          <w:insideH w:val="single" w:color="B59A9A" w:sz="2"/>
          <w:insideV w:val="single" w:color="B59A9A" w:sz="2"/>
        </w:tblBorders>
      </w:tblPr>
      <w:tblGrid>
        <w:gridCol w:w="5040"/>
        <w:gridCol w:w="5040"/>
      </w:tblGrid>
      <w:tr>
        <w:trPr>
          <w:tblHeader/>
        </w:trPr>
        <w:tc>
          <w:tcPr>
            <w:tcW w:type="dxa" w:w="5040"/>
            <w:shd w:fill="7A0C0C" w:color="auto" w:val="clear"/>
            <w:tcMar>
              <w:top w:type="dxa" w:w="60"/>
              <w:left w:type="dxa" w:w="90"/>
              <w:bottom w:type="dxa" w:w="60"/>
              <w:right w:type="dxa" w:w="90"/>
            </w:tcMar>
          </w:tcPr>
          <w:p>
            <w:pPr>
              <w:spacing w:after="0"/>
            </w:pPr>
            <w:r>
              <w:rPr>
                <w:b/>
                <w:bCs/>
                <w:color w:val="FFFFFF"/>
                <w:sz w:val="19"/>
                <w:szCs w:val="19"/>
              </w:rPr>
              <w:t xml:space="preserve">Criterion</w:t>
            </w:r>
          </w:p>
        </w:tc>
        <w:tc>
          <w:tcPr>
            <w:tcW w:type="dxa" w:w="5040"/>
            <w:shd w:fill="7A0C0C" w:color="auto" w:val="clear"/>
            <w:tcMar>
              <w:top w:type="dxa" w:w="60"/>
              <w:left w:type="dxa" w:w="90"/>
              <w:bottom w:type="dxa" w:w="60"/>
              <w:right w:type="dxa" w:w="90"/>
            </w:tcMar>
          </w:tcPr>
          <w:p>
            <w:pPr>
              <w:spacing w:after="0"/>
            </w:pPr>
            <w:r>
              <w:rPr>
                <w:b/>
                <w:bCs/>
                <w:color w:val="FFFFFF"/>
                <w:sz w:val="19"/>
                <w:szCs w:val="19"/>
              </w:rPr>
              <w:t xml:space="preserve">Points</w:t>
            </w:r>
          </w:p>
        </w:tc>
      </w:tr>
      <w:tr>
        <w:tc>
          <w:tcPr>
            <w:tcW w:type="dxa" w:w="5040"/>
            <w:tcMar>
              <w:top w:type="dxa" w:w="50"/>
              <w:left w:type="dxa" w:w="90"/>
              <w:bottom w:type="dxa" w:w="50"/>
              <w:right w:type="dxa" w:w="90"/>
            </w:tcMar>
          </w:tcPr>
          <w:p>
            <w:pPr>
              <w:spacing w:after="0"/>
            </w:pPr>
            <w:r>
              <w:rPr>
                <w:color w:val="1A1A1A"/>
                <w:sz w:val="18"/>
                <w:szCs w:val="18"/>
              </w:rPr>
              <w:t xml:space="preserve">Server hardened appropriately with differences from workstation noted</w:t>
            </w:r>
          </w:p>
        </w:tc>
        <w:tc>
          <w:tcPr>
            <w:tcW w:type="dxa" w:w="5040"/>
            <w:tcMar>
              <w:top w:type="dxa" w:w="50"/>
              <w:left w:type="dxa" w:w="90"/>
              <w:bottom w:type="dxa" w:w="50"/>
              <w:right w:type="dxa" w:w="90"/>
            </w:tcMar>
          </w:tcPr>
          <w:p>
            <w:pPr>
              <w:spacing w:after="0"/>
            </w:pPr>
            <w:r>
              <w:rPr>
                <w:color w:val="1A1A1A"/>
                <w:sz w:val="18"/>
                <w:szCs w:val="18"/>
              </w:rPr>
              <w:t xml:space="preserve">20</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Heightened server monitoring configured</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10</w:t>
            </w:r>
          </w:p>
        </w:tc>
      </w:tr>
      <w:tr>
        <w:tc>
          <w:tcPr>
            <w:tcW w:type="dxa" w:w="5040"/>
            <w:tcMar>
              <w:top w:type="dxa" w:w="50"/>
              <w:left w:type="dxa" w:w="90"/>
              <w:bottom w:type="dxa" w:w="50"/>
              <w:right w:type="dxa" w:w="90"/>
            </w:tcMar>
          </w:tcPr>
          <w:p>
            <w:pPr>
              <w:spacing w:after="0"/>
            </w:pPr>
            <w:r>
              <w:rPr>
                <w:color w:val="1A1A1A"/>
                <w:sz w:val="18"/>
                <w:szCs w:val="18"/>
              </w:rPr>
              <w:t xml:space="preserve">Server confirmed still serving its clients</w:t>
            </w:r>
          </w:p>
        </w:tc>
        <w:tc>
          <w:tcPr>
            <w:tcW w:type="dxa" w:w="5040"/>
            <w:tcMar>
              <w:top w:type="dxa" w:w="50"/>
              <w:left w:type="dxa" w:w="90"/>
              <w:bottom w:type="dxa" w:w="50"/>
              <w:right w:type="dxa" w:w="90"/>
            </w:tcMar>
          </w:tcPr>
          <w:p>
            <w:pPr>
              <w:spacing w:after="0"/>
            </w:pPr>
            <w:r>
              <w:rPr>
                <w:color w:val="1A1A1A"/>
                <w:sz w:val="18"/>
                <w:szCs w:val="18"/>
              </w:rPr>
              <w:t xml:space="preserve">10</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Unmanageable device characterized honestly</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15</w:t>
            </w:r>
          </w:p>
        </w:tc>
      </w:tr>
      <w:tr>
        <w:tc>
          <w:tcPr>
            <w:tcW w:type="dxa" w:w="5040"/>
            <w:tcMar>
              <w:top w:type="dxa" w:w="50"/>
              <w:left w:type="dxa" w:w="90"/>
              <w:bottom w:type="dxa" w:w="50"/>
              <w:right w:type="dxa" w:w="90"/>
            </w:tcMar>
          </w:tcPr>
          <w:p>
            <w:pPr>
              <w:spacing w:after="0"/>
            </w:pPr>
            <w:r>
              <w:rPr>
                <w:color w:val="1A1A1A"/>
                <w:sz w:val="18"/>
                <w:szCs w:val="18"/>
              </w:rPr>
              <w:t xml:space="preserve">Segmentation designed with justified allowed flows</w:t>
            </w:r>
          </w:p>
        </w:tc>
        <w:tc>
          <w:tcPr>
            <w:tcW w:type="dxa" w:w="5040"/>
            <w:tcMar>
              <w:top w:type="dxa" w:w="50"/>
              <w:left w:type="dxa" w:w="90"/>
              <w:bottom w:type="dxa" w:w="50"/>
              <w:right w:type="dxa" w:w="90"/>
            </w:tcMar>
          </w:tcPr>
          <w:p>
            <w:pPr>
              <w:spacing w:after="0"/>
            </w:pPr>
            <w:r>
              <w:rPr>
                <w:color w:val="1A1A1A"/>
                <w:sz w:val="18"/>
                <w:szCs w:val="18"/>
              </w:rPr>
              <w:t xml:space="preserve">25</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Compensating controls and OT consideration documented</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20</w:t>
            </w:r>
          </w:p>
        </w:tc>
      </w:tr>
      <w:tr>
        <w:tc>
          <w:tcPr>
            <w:tcW w:type="dxa" w:w="5040"/>
            <w:tcMar>
              <w:top w:type="dxa" w:w="50"/>
              <w:left w:type="dxa" w:w="90"/>
              <w:bottom w:type="dxa" w:w="50"/>
              <w:right w:type="dxa" w:w="90"/>
            </w:tcMar>
          </w:tcPr>
          <w:p>
            <w:pPr>
              <w:spacing w:after="0"/>
            </w:pPr>
            <w:r>
              <w:rPr>
                <w:b/>
                <w:bCs/>
                <w:color w:val="1A1A1A"/>
                <w:sz w:val="18"/>
                <w:szCs w:val="18"/>
              </w:rPr>
              <w:t xml:space="preserve">Total</w:t>
            </w:r>
          </w:p>
        </w:tc>
        <w:tc>
          <w:tcPr>
            <w:tcW w:type="dxa" w:w="5040"/>
            <w:tcMar>
              <w:top w:type="dxa" w:w="50"/>
              <w:left w:type="dxa" w:w="90"/>
              <w:bottom w:type="dxa" w:w="50"/>
              <w:right w:type="dxa" w:w="90"/>
            </w:tcMar>
          </w:tcPr>
          <w:p>
            <w:pPr>
              <w:spacing w:after="0"/>
            </w:pPr>
            <w:r>
              <w:rPr>
                <w:b/>
                <w:bCs/>
                <w:color w:val="1A1A1A"/>
                <w:sz w:val="18"/>
                <w:szCs w:val="18"/>
              </w:rPr>
              <w:t xml:space="preserve">100</w:t>
            </w:r>
          </w:p>
        </w:tc>
      </w:tr>
    </w:tbl>
    <w:p>
      <w:pPr>
        <w:spacing w:after="120"/>
      </w:pPr>
      <w:r>
        <w:t xml:space="preserve"/>
      </w:r>
    </w:p>
    <w:p>
      <w:pPr>
        <w:pBdr>
          <w:bottom w:val="single" w:color="B59A9A" w:sz="8" w:space="1"/>
        </w:pBdr>
        <w:spacing w:after="120" w:before="120"/>
      </w:pPr>
      <w:r>
        <w:t xml:space="preserve"/>
      </w:r>
    </w:p>
    <w:p>
      <w:r>
        <w:br w:type="page"/>
      </w:r>
    </w:p>
    <w:p>
      <w:pPr>
        <w:pStyle w:val="Heading1"/>
        <w:pBdr>
          <w:top w:val="single" w:color="7A0C0C" w:sz="18" w:space="6"/>
          <w:bottom w:val="single" w:color="7A0C0C" w:sz="18" w:space="6"/>
        </w:pBdr>
        <w:spacing w:after="200" w:before="2200"/>
        <w:jc w:val="center"/>
      </w:pPr>
      <w:r>
        <w:rPr>
          <w:b/>
          <w:bCs/>
          <w:color w:val="7A0C0C"/>
          <w:sz w:val="40"/>
          <w:szCs w:val="40"/>
        </w:rPr>
        <w:t xml:space="preserve">Part V: Operations, Program, and the Road Ahead</w:t>
      </w:r>
    </w:p>
    <w:p>
      <w:pPr>
        <w:pBdr>
          <w:bottom w:val="single" w:color="B59A9A" w:sz="8" w:space="1"/>
        </w:pBdr>
        <w:spacing w:after="120" w:before="120"/>
      </w:pPr>
      <w:r>
        <w:t xml:space="preserve"/>
      </w:r>
    </w:p>
    <w:p>
      <w:pPr>
        <w:pStyle w:val="Heading2"/>
        <w:pBdr>
          <w:bottom w:val="single" w:color="B59A9A" w:sz="10" w:space="3"/>
        </w:pBdr>
        <w:spacing w:after="120" w:before="120"/>
      </w:pPr>
      <w:r>
        <w:rPr>
          <w:b/>
          <w:bCs/>
          <w:color w:val="A01818"/>
          <w:sz w:val="28"/>
          <w:szCs w:val="28"/>
        </w:rPr>
        <w:t xml:space="preserve">Lab 25: Route Endpoint Telemetry into Operations and Automate a Response</w:t>
      </w:r>
    </w:p>
    <w:p>
      <w:pPr>
        <w:spacing w:after="140" w:before="0"/>
      </w:pPr>
      <w:r>
        <w:rPr>
          <w:i/>
          <w:iCs/>
          <w:color w:val="555555"/>
          <w:sz w:val="20"/>
          <w:szCs w:val="20"/>
        </w:rPr>
        <w:t xml:space="preserve">Companion to Video 25: The Endpoint in Security Operations</w:t>
      </w:r>
    </w:p>
    <w:p>
      <w:pPr>
        <w:pStyle w:val="Heading3"/>
        <w:spacing w:after="80" w:before="180"/>
      </w:pPr>
      <w:r>
        <w:rPr>
          <w:b/>
          <w:bCs/>
          <w:color w:val="1A1A1A"/>
          <w:sz w:val="23"/>
          <w:szCs w:val="23"/>
        </w:rPr>
        <w:t xml:space="preserve">Lab objectives</w:t>
      </w:r>
    </w:p>
    <w:p>
      <w:pPr>
        <w:spacing w:after="120" w:before="0"/>
      </w:pPr>
      <w:r>
        <w:rPr>
          <w:color w:val="1A1A1A"/>
          <w:sz w:val="21"/>
          <w:szCs w:val="21"/>
        </w:rPr>
        <w:t xml:space="preserve">By the end of this lab you will be able to:</w:t>
      </w:r>
    </w:p>
    <w:p>
      <w:pPr>
        <w:pStyle w:val="ListParagraph"/>
        <w:numPr>
          <w:ilvl w:val="0"/>
          <w:numId w:val="2"/>
        </w:numPr>
        <w:spacing w:after="60"/>
      </w:pPr>
      <w:r>
        <w:rPr>
          <w:color w:val="1A1A1A"/>
          <w:sz w:val="21"/>
          <w:szCs w:val="21"/>
        </w:rPr>
        <w:t xml:space="preserve">Route your lab endpoint telemetry into a central monitoring point.</w:t>
      </w:r>
    </w:p>
    <w:p>
      <w:pPr>
        <w:pStyle w:val="ListParagraph"/>
        <w:numPr>
          <w:ilvl w:val="0"/>
          <w:numId w:val="2"/>
        </w:numPr>
        <w:spacing w:after="60"/>
      </w:pPr>
      <w:r>
        <w:rPr>
          <w:color w:val="1A1A1A"/>
          <w:sz w:val="21"/>
          <w:szCs w:val="21"/>
        </w:rPr>
        <w:t xml:space="preserve">Correlate endpoint signal with identity signal to see a fuller picture than either gives alone.</w:t>
      </w:r>
    </w:p>
    <w:p>
      <w:pPr>
        <w:pStyle w:val="ListParagraph"/>
        <w:numPr>
          <w:ilvl w:val="0"/>
          <w:numId w:val="2"/>
        </w:numPr>
        <w:spacing w:after="60"/>
      </w:pPr>
      <w:r>
        <w:rPr>
          <w:color w:val="1A1A1A"/>
          <w:sz w:val="21"/>
          <w:szCs w:val="21"/>
        </w:rPr>
        <w:t xml:space="preserve">Build an automated isolation response that acts at machine speed.</w:t>
      </w:r>
    </w:p>
    <w:p>
      <w:pPr>
        <w:pStyle w:val="Heading3"/>
        <w:spacing w:after="80" w:before="180"/>
      </w:pPr>
      <w:r>
        <w:rPr>
          <w:b/>
          <w:bCs/>
          <w:color w:val="1A1A1A"/>
          <w:sz w:val="23"/>
          <w:szCs w:val="23"/>
        </w:rPr>
        <w:t xml:space="preserve">Prerequisites</w:t>
      </w:r>
    </w:p>
    <w:p>
      <w:pPr>
        <w:pStyle w:val="ListParagraph"/>
        <w:numPr>
          <w:ilvl w:val="0"/>
          <w:numId w:val="2"/>
        </w:numPr>
        <w:spacing w:after="60"/>
      </w:pPr>
      <w:r>
        <w:rPr>
          <w:color w:val="1A1A1A"/>
          <w:sz w:val="21"/>
          <w:szCs w:val="21"/>
        </w:rPr>
        <w:t xml:space="preserve">The managed, telemetry-emitting fleet from Parts III and IV.</w:t>
      </w:r>
    </w:p>
    <w:p>
      <w:pPr>
        <w:pStyle w:val="ListParagraph"/>
        <w:numPr>
          <w:ilvl w:val="0"/>
          <w:numId w:val="2"/>
        </w:numPr>
        <w:spacing w:after="60"/>
      </w:pPr>
      <w:r>
        <w:rPr>
          <w:color w:val="1A1A1A"/>
          <w:sz w:val="21"/>
          <w:szCs w:val="21"/>
        </w:rPr>
        <w:t xml:space="preserve">MONITOR serving as the central monitoring point; if you have a lab SIEM or log-analytics tool, use it here.</w:t>
      </w:r>
    </w:p>
    <w:p>
      <w:pPr>
        <w:pStyle w:val="ListParagraph"/>
        <w:numPr>
          <w:ilvl w:val="0"/>
          <w:numId w:val="2"/>
        </w:numPr>
        <w:spacing w:after="60"/>
      </w:pPr>
      <w:r>
        <w:rPr>
          <w:color w:val="1A1A1A"/>
          <w:sz w:val="21"/>
          <w:szCs w:val="21"/>
        </w:rPr>
        <w:t xml:space="preserve">The isolation capability from Lab 10.</w:t>
      </w:r>
    </w:p>
    <w:p>
      <w:pPr>
        <w:pStyle w:val="ListParagraph"/>
        <w:numPr>
          <w:ilvl w:val="0"/>
          <w:numId w:val="2"/>
        </w:numPr>
        <w:spacing w:after="60"/>
      </w:pPr>
      <w:r>
        <w:rPr>
          <w:color w:val="1A1A1A"/>
          <w:sz w:val="21"/>
          <w:szCs w:val="21"/>
        </w:rPr>
        <w:t xml:space="preserve">Snapshot before starting.</w:t>
      </w:r>
    </w:p>
    <w:p>
      <w:pPr>
        <w:pStyle w:val="Heading3"/>
        <w:spacing w:after="80" w:before="180"/>
      </w:pPr>
      <w:r>
        <w:rPr>
          <w:b/>
          <w:bCs/>
          <w:color w:val="1A1A1A"/>
          <w:sz w:val="23"/>
          <w:szCs w:val="23"/>
        </w:rPr>
        <w:t xml:space="preserve">Scenario</w:t>
      </w:r>
    </w:p>
    <w:p>
      <w:pPr>
        <w:spacing w:after="120" w:before="0"/>
      </w:pPr>
      <w:r>
        <w:rPr>
          <w:color w:val="1A1A1A"/>
          <w:sz w:val="21"/>
          <w:szCs w:val="21"/>
        </w:rPr>
        <w:t xml:space="preserve">The endpoint is the richest signal source a security operation has, and this lab connects it to the operation it serves. You will route endpoint telemetry into one place, correlate it with identity so that an endpoint event and a login event tell a combined story, and then automate the response so that a clear detection isolates a machine without waiting for a human. The failures to avoid are the signal that never arrived, the alert flood that blinded the analysts, and the response that could not be automated.</w:t>
      </w:r>
    </w:p>
    <w:p>
      <w:pPr>
        <w:pStyle w:val="Heading3"/>
        <w:spacing w:after="80" w:before="180"/>
      </w:pPr>
      <w:r>
        <w:rPr>
          <w:b/>
          <w:bCs/>
          <w:color w:val="1A1A1A"/>
          <w:sz w:val="23"/>
          <w:szCs w:val="23"/>
        </w:rPr>
        <w:t xml:space="preserve">Step-by-step instructions</w:t>
      </w:r>
    </w:p>
    <w:p>
      <w:pPr>
        <w:pStyle w:val="ListParagraph"/>
        <w:numPr>
          <w:ilvl w:val="0"/>
          <w:numId w:val="62"/>
        </w:numPr>
        <w:spacing w:after="80"/>
      </w:pPr>
      <w:r>
        <w:rPr>
          <w:b/>
          <w:bCs/>
          <w:color w:val="1A1A1A"/>
          <w:sz w:val="21"/>
          <w:szCs w:val="21"/>
        </w:rPr>
        <w:t xml:space="preserve">Snapshot</w:t>
      </w:r>
      <w:r>
        <w:rPr>
          <w:color w:val="1A1A1A"/>
          <w:sz w:val="21"/>
          <w:szCs w:val="21"/>
        </w:rPr>
        <w:t xml:space="preserve"> the fleet.</w:t>
      </w:r>
    </w:p>
    <w:p>
      <w:pPr>
        <w:pStyle w:val="ListParagraph"/>
        <w:numPr>
          <w:ilvl w:val="0"/>
          <w:numId w:val="62"/>
        </w:numPr>
        <w:spacing w:after="80"/>
      </w:pPr>
      <w:r>
        <w:rPr>
          <w:b/>
          <w:bCs/>
          <w:color w:val="1A1A1A"/>
          <w:sz w:val="21"/>
          <w:szCs w:val="21"/>
        </w:rPr>
        <w:t xml:space="preserve">Centralize the telemetry.</w:t>
      </w:r>
      <w:r>
        <w:rPr>
          <w:color w:val="1A1A1A"/>
          <w:sz w:val="21"/>
          <w:szCs w:val="21"/>
        </w:rPr>
        <w:t xml:space="preserve"> Confirm every endpoint's telemetry is flowing into your central monitoring point, and that an analyst sitting at MONITOR could see activity across the whole fleet from one screen. Fix any endpoint whose signal is not arriving, the signal that never reached operations is a blind spot nobody chose.</w:t>
      </w:r>
    </w:p>
    <w:p>
      <w:pPr>
        <w:pStyle w:val="ListParagraph"/>
        <w:numPr>
          <w:ilvl w:val="0"/>
          <w:numId w:val="62"/>
        </w:numPr>
        <w:spacing w:after="80"/>
      </w:pPr>
      <w:r>
        <w:rPr>
          <w:b/>
          <w:bCs/>
          <w:color w:val="1A1A1A"/>
          <w:sz w:val="21"/>
          <w:szCs w:val="21"/>
        </w:rPr>
        <w:t xml:space="preserve">Add identity signal.</w:t>
      </w:r>
      <w:r>
        <w:rPr>
          <w:color w:val="1A1A1A"/>
          <w:sz w:val="21"/>
          <w:szCs w:val="21"/>
        </w:rPr>
        <w:t xml:space="preserve"> Bring authentication events into the same place: logins, failures, privilege use (from your Active Directory or identity source). Now endpoint events and identity events live together.</w:t>
      </w:r>
    </w:p>
    <w:p>
      <w:pPr>
        <w:pStyle w:val="ListParagraph"/>
        <w:numPr>
          <w:ilvl w:val="0"/>
          <w:numId w:val="62"/>
        </w:numPr>
        <w:spacing w:after="80"/>
      </w:pPr>
      <w:r>
        <w:rPr>
          <w:b/>
          <w:bCs/>
          <w:color w:val="1A1A1A"/>
          <w:sz w:val="21"/>
          <w:szCs w:val="21"/>
        </w:rPr>
        <w:t xml:space="preserve">Correlate the two domains.</w:t>
      </w:r>
      <w:r>
        <w:rPr>
          <w:color w:val="1A1A1A"/>
          <w:sz w:val="21"/>
          <w:szCs w:val="21"/>
        </w:rPr>
        <w:t xml:space="preserve"> Construct a correlated view that combines them. For example: a suspicious process on WIN-ENDPOINT (endpoint signal) plus an unusual login to that machine moments before (identity signal) is a stronger, clearer story than either alone. Run a small attack that produces both kinds of signal and build the correlation that ties them into one picture. The fullest picture combines endpoint signal with identity (and network).</w:t>
      </w:r>
    </w:p>
    <w:p>
      <w:pPr>
        <w:pStyle w:val="ListParagraph"/>
        <w:numPr>
          <w:ilvl w:val="0"/>
          <w:numId w:val="62"/>
        </w:numPr>
        <w:spacing w:after="80"/>
      </w:pPr>
      <w:r>
        <w:rPr>
          <w:b/>
          <w:bCs/>
          <w:color w:val="1A1A1A"/>
          <w:sz w:val="21"/>
          <w:szCs w:val="21"/>
        </w:rPr>
        <w:t xml:space="preserve">Tune for signal quality.</w:t>
      </w:r>
      <w:r>
        <w:rPr>
          <w:color w:val="1A1A1A"/>
          <w:sz w:val="21"/>
          <w:szCs w:val="21"/>
        </w:rPr>
        <w:t xml:space="preserve"> Look at the alert volume reaching your monitoring point. Tune it: suppress or lower the noisiest low-value alerts so the high-value ones are not buried. An operations center that is drowning sees nothing, and over-alerting is itself a failure. Record what you tuned and why.</w:t>
      </w:r>
    </w:p>
    <w:p>
      <w:pPr>
        <w:pStyle w:val="ListParagraph"/>
        <w:numPr>
          <w:ilvl w:val="0"/>
          <w:numId w:val="62"/>
        </w:numPr>
        <w:spacing w:after="80"/>
      </w:pPr>
      <w:r>
        <w:rPr>
          <w:b/>
          <w:bCs/>
          <w:color w:val="1A1A1A"/>
          <w:sz w:val="21"/>
          <w:szCs w:val="21"/>
        </w:rPr>
        <w:t xml:space="preserve">Automate an isolation response.</w:t>
      </w:r>
      <w:r>
        <w:rPr>
          <w:color w:val="1A1A1A"/>
          <w:sz w:val="21"/>
          <w:szCs w:val="21"/>
        </w:rPr>
        <w:t xml:space="preserve"> Build an automated response: when a high-confidence detection fires (for example, the honey-credential alert from Lab 17, which is near-certain to be real), automatically trigger the endpoint isolation from Lab 10, no human in the loop for that first containment. Machine-speed response matters because an attacker moves faster than a human analyst can click.</w:t>
      </w:r>
    </w:p>
    <w:p>
      <w:pPr>
        <w:pStyle w:val="ListParagraph"/>
        <w:numPr>
          <w:ilvl w:val="0"/>
          <w:numId w:val="62"/>
        </w:numPr>
        <w:spacing w:after="80"/>
      </w:pPr>
      <w:r>
        <w:rPr>
          <w:b/>
          <w:bCs/>
          <w:color w:val="1A1A1A"/>
          <w:sz w:val="21"/>
          <w:szCs w:val="21"/>
        </w:rPr>
        <w:t xml:space="preserve">Test the automation.</w:t>
      </w:r>
      <w:r>
        <w:rPr>
          <w:color w:val="1A1A1A"/>
          <w:sz w:val="21"/>
          <w:szCs w:val="21"/>
        </w:rPr>
        <w:t xml:space="preserve"> Trigger the high-confidence detection with a simulated attack and confirm the endpoint is automatically isolated within seconds. Record the time from detection to isolation. Then confirm you can review and reverse the automated action, automation you cannot undo is its own hazard.</w:t>
      </w:r>
    </w:p>
    <w:p>
      <w:pPr>
        <w:pStyle w:val="ListParagraph"/>
        <w:numPr>
          <w:ilvl w:val="0"/>
          <w:numId w:val="62"/>
        </w:numPr>
        <w:spacing w:after="80"/>
      </w:pPr>
      <w:r>
        <w:rPr>
          <w:b/>
          <w:bCs/>
          <w:color w:val="1A1A1A"/>
          <w:sz w:val="21"/>
          <w:szCs w:val="21"/>
        </w:rPr>
        <w:t xml:space="preserve">Consider the analyst.</w:t>
      </w:r>
      <w:r>
        <w:rPr>
          <w:color w:val="1A1A1A"/>
          <w:sz w:val="21"/>
          <w:szCs w:val="21"/>
        </w:rPr>
        <w:t xml:space="preserve"> Note what an analyst would need to work effectively here: the correlated view, the ability to pivot from an alert to the endpoint's full telemetry, and the control to isolate or release a machine. Write down whether your setup gives them that.</w:t>
      </w:r>
    </w:p>
    <w:p>
      <w:pPr>
        <w:pStyle w:val="Heading3"/>
        <w:spacing w:after="80" w:before="180"/>
      </w:pPr>
      <w:r>
        <w:rPr>
          <w:b/>
          <w:bCs/>
          <w:color w:val="1A1A1A"/>
          <w:sz w:val="23"/>
          <w:szCs w:val="23"/>
        </w:rPr>
        <w:t xml:space="preserve">Lab worksheet</w:t>
      </w:r>
    </w:p>
    <w:p>
      <w:pPr>
        <w:spacing w:after="120" w:before="0"/>
      </w:pPr>
      <w:r>
        <w:rPr>
          <w:b/>
          <w:bCs/>
          <w:color w:val="1A1A1A"/>
          <w:sz w:val="21"/>
          <w:szCs w:val="21"/>
        </w:rPr>
        <w:t xml:space="preserve">Centralization:</w:t>
      </w:r>
      <w:r>
        <w:rPr>
          <w:color w:val="1A1A1A"/>
          <w:sz w:val="21"/>
          <w:szCs w:val="21"/>
        </w:rPr>
        <w:t xml:space="preserve"> All endpoints' telemetry arriving centrally? ____ Any gaps found and fixed: ____</w:t>
      </w:r>
    </w:p>
    <w:p>
      <w:pPr>
        <w:spacing w:after="120" w:before="0"/>
      </w:pPr>
      <w:r>
        <w:rPr>
          <w:b/>
          <w:bCs/>
          <w:color w:val="1A1A1A"/>
          <w:sz w:val="21"/>
          <w:szCs w:val="21"/>
        </w:rPr>
        <w:t xml:space="preserve">Identity signal added?</w:t>
      </w:r>
      <w:r>
        <w:rPr>
          <w:color w:val="1A1A1A"/>
          <w:sz w:val="21"/>
          <w:szCs w:val="21"/>
        </w:rPr>
        <w:t xml:space="preserve"> ____</w:t>
      </w:r>
    </w:p>
    <w:p>
      <w:pPr>
        <w:spacing w:after="120" w:before="0"/>
      </w:pPr>
      <w:r>
        <w:rPr>
          <w:b/>
          <w:bCs/>
          <w:color w:val="1A1A1A"/>
          <w:sz w:val="21"/>
          <w:szCs w:val="21"/>
        </w:rPr>
        <w:t xml:space="preserve">Correlation built:</w:t>
      </w:r>
      <w:r>
        <w:rPr>
          <w:color w:val="1A1A1A"/>
          <w:sz w:val="21"/>
          <w:szCs w:val="21"/>
        </w:rPr>
        <w:t xml:space="preserve"> Endpoint + identity scenario correlated: ____</w:t>
      </w:r>
    </w:p>
    <w:p>
      <w:pPr>
        <w:spacing w:after="120" w:before="0"/>
      </w:pPr>
      <w:r>
        <w:rPr>
          <w:b/>
          <w:bCs/>
          <w:color w:val="1A1A1A"/>
          <w:sz w:val="21"/>
          <w:szCs w:val="21"/>
        </w:rPr>
        <w:t xml:space="preserve">Tuning:</w:t>
      </w:r>
      <w:r>
        <w:rPr>
          <w:color w:val="1A1A1A"/>
          <w:sz w:val="21"/>
          <w:szCs w:val="21"/>
        </w:rPr>
        <w:t xml:space="preserve"> Alerts suppressed/lowered and why: ____</w:t>
      </w:r>
    </w:p>
    <w:p>
      <w:pPr>
        <w:spacing w:after="120" w:before="0"/>
      </w:pPr>
      <w:r>
        <w:rPr>
          <w:b/>
          <w:bCs/>
          <w:color w:val="1A1A1A"/>
          <w:sz w:val="21"/>
          <w:szCs w:val="21"/>
        </w:rPr>
        <w:t xml:space="preserve">Automated response:</w:t>
      </w:r>
    </w:p>
    <w:tbl>
      <w:tblPr>
        <w:tblW w:type="dxa" w:w="10080"/>
        <w:tblBorders>
          <w:top w:val="single" w:color="B59A9A" w:sz="2"/>
          <w:left w:val="single" w:color="B59A9A" w:sz="2"/>
          <w:bottom w:val="single" w:color="B59A9A" w:sz="2"/>
          <w:right w:val="single" w:color="B59A9A" w:sz="2"/>
          <w:insideH w:val="single" w:color="B59A9A" w:sz="2"/>
          <w:insideV w:val="single" w:color="B59A9A" w:sz="2"/>
        </w:tblBorders>
      </w:tblPr>
      <w:tblGrid>
        <w:gridCol w:w="2520"/>
        <w:gridCol w:w="2520"/>
        <w:gridCol w:w="2520"/>
        <w:gridCol w:w="2520"/>
      </w:tblGrid>
      <w:tr>
        <w:trPr>
          <w:tblHeader/>
        </w:trPr>
        <w:tc>
          <w:tcPr>
            <w:tcW w:type="dxa" w:w="2520"/>
            <w:shd w:fill="7A0C0C" w:color="auto" w:val="clear"/>
            <w:tcMar>
              <w:top w:type="dxa" w:w="60"/>
              <w:left w:type="dxa" w:w="90"/>
              <w:bottom w:type="dxa" w:w="60"/>
              <w:right w:type="dxa" w:w="90"/>
            </w:tcMar>
          </w:tcPr>
          <w:p>
            <w:pPr>
              <w:spacing w:after="0"/>
            </w:pPr>
            <w:r>
              <w:rPr>
                <w:b/>
                <w:bCs/>
                <w:color w:val="FFFFFF"/>
                <w:sz w:val="19"/>
                <w:szCs w:val="19"/>
              </w:rPr>
              <w:t xml:space="preserve">Trigger</w:t>
            </w:r>
          </w:p>
        </w:tc>
        <w:tc>
          <w:tcPr>
            <w:tcW w:type="dxa" w:w="2520"/>
            <w:shd w:fill="7A0C0C" w:color="auto" w:val="clear"/>
            <w:tcMar>
              <w:top w:type="dxa" w:w="60"/>
              <w:left w:type="dxa" w:w="90"/>
              <w:bottom w:type="dxa" w:w="60"/>
              <w:right w:type="dxa" w:w="90"/>
            </w:tcMar>
          </w:tcPr>
          <w:p>
            <w:pPr>
              <w:spacing w:after="0"/>
            </w:pPr>
            <w:r>
              <w:rPr>
                <w:b/>
                <w:bCs/>
                <w:color w:val="FFFFFF"/>
                <w:sz w:val="19"/>
                <w:szCs w:val="19"/>
              </w:rPr>
              <w:t xml:space="preserve">Automated action</w:t>
            </w:r>
          </w:p>
        </w:tc>
        <w:tc>
          <w:tcPr>
            <w:tcW w:type="dxa" w:w="2520"/>
            <w:shd w:fill="7A0C0C" w:color="auto" w:val="clear"/>
            <w:tcMar>
              <w:top w:type="dxa" w:w="60"/>
              <w:left w:type="dxa" w:w="90"/>
              <w:bottom w:type="dxa" w:w="60"/>
              <w:right w:type="dxa" w:w="90"/>
            </w:tcMar>
          </w:tcPr>
          <w:p>
            <w:pPr>
              <w:spacing w:after="0"/>
            </w:pPr>
            <w:r>
              <w:rPr>
                <w:b/>
                <w:bCs/>
                <w:color w:val="FFFFFF"/>
                <w:sz w:val="19"/>
                <w:szCs w:val="19"/>
              </w:rPr>
              <w:t xml:space="preserve">Time detection to action</w:t>
            </w:r>
          </w:p>
        </w:tc>
        <w:tc>
          <w:tcPr>
            <w:tcW w:type="dxa" w:w="2520"/>
            <w:shd w:fill="7A0C0C" w:color="auto" w:val="clear"/>
            <w:tcMar>
              <w:top w:type="dxa" w:w="60"/>
              <w:left w:type="dxa" w:w="90"/>
              <w:bottom w:type="dxa" w:w="60"/>
              <w:right w:type="dxa" w:w="90"/>
            </w:tcMar>
          </w:tcPr>
          <w:p>
            <w:pPr>
              <w:spacing w:after="0"/>
            </w:pPr>
            <w:r>
              <w:rPr>
                <w:b/>
                <w:bCs/>
                <w:color w:val="FFFFFF"/>
                <w:sz w:val="19"/>
                <w:szCs w:val="19"/>
              </w:rPr>
              <w:t xml:space="preserve">Reversible?</w:t>
            </w:r>
          </w:p>
        </w:tc>
      </w:tr>
      <w:tr>
        <w:tc>
          <w:tcPr>
            <w:tcW w:type="dxa" w:w="2520"/>
            <w:tcMar>
              <w:top w:type="dxa" w:w="50"/>
              <w:left w:type="dxa" w:w="90"/>
              <w:bottom w:type="dxa" w:w="50"/>
              <w:right w:type="dxa" w:w="90"/>
            </w:tcMar>
          </w:tcPr>
          <w:p>
            <w:pPr>
              <w:spacing w:after="0"/>
            </w:pPr>
            <w:r>
              <w:rPr>
                <w:color w:val="1A1A1A"/>
                <w:sz w:val="18"/>
                <w:szCs w:val="18"/>
              </w:rPr>
              <w:t xml:space="preserve"> </w:t>
            </w:r>
          </w:p>
        </w:tc>
        <w:tc>
          <w:tcPr>
            <w:tcW w:type="dxa" w:w="2520"/>
            <w:tcMar>
              <w:top w:type="dxa" w:w="50"/>
              <w:left w:type="dxa" w:w="90"/>
              <w:bottom w:type="dxa" w:w="50"/>
              <w:right w:type="dxa" w:w="90"/>
            </w:tcMar>
          </w:tcPr>
          <w:p>
            <w:pPr>
              <w:spacing w:after="0"/>
            </w:pPr>
            <w:r>
              <w:rPr>
                <w:color w:val="1A1A1A"/>
                <w:sz w:val="18"/>
                <w:szCs w:val="18"/>
              </w:rPr>
              <w:t xml:space="preserve"> </w:t>
            </w:r>
          </w:p>
        </w:tc>
        <w:tc>
          <w:tcPr>
            <w:tcW w:type="dxa" w:w="2520"/>
            <w:tcMar>
              <w:top w:type="dxa" w:w="50"/>
              <w:left w:type="dxa" w:w="90"/>
              <w:bottom w:type="dxa" w:w="50"/>
              <w:right w:type="dxa" w:w="90"/>
            </w:tcMar>
          </w:tcPr>
          <w:p>
            <w:pPr>
              <w:spacing w:after="0"/>
            </w:pPr>
            <w:r>
              <w:rPr>
                <w:color w:val="1A1A1A"/>
                <w:sz w:val="18"/>
                <w:szCs w:val="18"/>
              </w:rPr>
              <w:t xml:space="preserve"> </w:t>
            </w:r>
          </w:p>
        </w:tc>
        <w:tc>
          <w:tcPr>
            <w:tcW w:type="dxa" w:w="2520"/>
            <w:tcMar>
              <w:top w:type="dxa" w:w="50"/>
              <w:left w:type="dxa" w:w="90"/>
              <w:bottom w:type="dxa" w:w="50"/>
              <w:right w:type="dxa" w:w="90"/>
            </w:tcMar>
          </w:tcPr>
          <w:p>
            <w:pPr>
              <w:spacing w:after="0"/>
            </w:pPr>
            <w:r>
              <w:rPr>
                <w:color w:val="1A1A1A"/>
                <w:sz w:val="18"/>
                <w:szCs w:val="18"/>
              </w:rPr>
              <w:t xml:space="preserve"> </w:t>
            </w:r>
          </w:p>
        </w:tc>
      </w:tr>
    </w:tbl>
    <w:p>
      <w:pPr>
        <w:spacing w:after="120"/>
      </w:pPr>
      <w:r>
        <w:t xml:space="preserve"/>
      </w:r>
    </w:p>
    <w:p>
      <w:pPr>
        <w:spacing w:after="120" w:before="0"/>
      </w:pPr>
      <w:r>
        <w:rPr>
          <w:b/>
          <w:bCs/>
          <w:color w:val="1A1A1A"/>
          <w:sz w:val="21"/>
          <w:szCs w:val="21"/>
        </w:rPr>
        <w:t xml:space="preserve">Analyst needs met?</w:t>
      </w:r>
      <w:r>
        <w:rPr>
          <w:color w:val="1A1A1A"/>
          <w:sz w:val="21"/>
          <w:szCs w:val="21"/>
        </w:rPr>
        <w:t xml:space="preserve"> ____</w:t>
      </w:r>
    </w:p>
    <w:p>
      <w:pPr>
        <w:pStyle w:val="Heading3"/>
        <w:spacing w:after="80" w:before="180"/>
      </w:pPr>
      <w:r>
        <w:rPr>
          <w:b/>
          <w:bCs/>
          <w:color w:val="1A1A1A"/>
          <w:sz w:val="23"/>
          <w:szCs w:val="23"/>
        </w:rPr>
        <w:t xml:space="preserve">Expected outcomes</w:t>
      </w:r>
    </w:p>
    <w:p>
      <w:pPr>
        <w:spacing w:after="120" w:before="0"/>
      </w:pPr>
      <w:r>
        <w:rPr>
          <w:color w:val="1A1A1A"/>
          <w:sz w:val="21"/>
          <w:szCs w:val="21"/>
        </w:rPr>
        <w:t xml:space="preserve">A small but real security operation: endpoint and identity telemetry in one place, a correlation that tells a combined story, tuning that keeps the signal above the noise, and an automated isolation that contains a high-confidence threat in seconds. The realization to carry into the program labs is that the endpoint is not an island, its value multiplies when its signal is correlated with the other domains and acted on fast, and that is what "security operations" actually means from the endpoint's point of view.</w:t>
      </w:r>
    </w:p>
    <w:p>
      <w:pPr>
        <w:pStyle w:val="Heading3"/>
        <w:spacing w:after="80" w:before="180"/>
      </w:pPr>
      <w:r>
        <w:rPr>
          <w:b/>
          <w:bCs/>
          <w:color w:val="1A1A1A"/>
          <w:sz w:val="23"/>
          <w:szCs w:val="23"/>
        </w:rPr>
        <w:t xml:space="preserve">Discussion questions</w:t>
      </w:r>
    </w:p>
    <w:p>
      <w:pPr>
        <w:pStyle w:val="ListParagraph"/>
        <w:numPr>
          <w:ilvl w:val="0"/>
          <w:numId w:val="63"/>
        </w:numPr>
        <w:spacing w:after="80"/>
      </w:pPr>
      <w:r>
        <w:rPr>
          <w:color w:val="1A1A1A"/>
          <w:sz w:val="21"/>
          <w:szCs w:val="21"/>
        </w:rPr>
        <w:t xml:space="preserve">The correlated endpoint-plus-identity view was stronger than either signal alone. Give another pairing of signals that would catch something neither would catch by itself.</w:t>
      </w:r>
    </w:p>
    <w:p>
      <w:pPr>
        <w:pStyle w:val="ListParagraph"/>
        <w:numPr>
          <w:ilvl w:val="0"/>
          <w:numId w:val="63"/>
        </w:numPr>
        <w:spacing w:after="80"/>
      </w:pPr>
      <w:r>
        <w:rPr>
          <w:color w:val="1A1A1A"/>
          <w:sz w:val="21"/>
          <w:szCs w:val="21"/>
        </w:rPr>
        <w:t xml:space="preserve">You automated isolation only for a high-confidence trigger. Why is confidence the deciding factor for what you automate, and what would go wrong if you auto-isolated on a noisy behavioral alert instead?</w:t>
      </w:r>
    </w:p>
    <w:p>
      <w:pPr>
        <w:pStyle w:val="ListParagraph"/>
        <w:numPr>
          <w:ilvl w:val="0"/>
          <w:numId w:val="63"/>
        </w:numPr>
        <w:spacing w:after="80"/>
      </w:pPr>
      <w:r>
        <w:rPr>
          <w:color w:val="1A1A1A"/>
          <w:sz w:val="21"/>
          <w:szCs w:val="21"/>
        </w:rPr>
        <w:t xml:space="preserve">Tuning reduced the alert volume. There is a risk in suppressing alerts, you might suppress a real one. How do you tune aggressively enough to keep analysts functional without tuning away the thing that mattered?</w:t>
      </w:r>
    </w:p>
    <w:p>
      <w:pPr>
        <w:pStyle w:val="Heading3"/>
        <w:spacing w:after="80" w:before="180"/>
      </w:pPr>
      <w:r>
        <w:rPr>
          <w:b/>
          <w:bCs/>
          <w:color w:val="1A1A1A"/>
          <w:sz w:val="23"/>
          <w:szCs w:val="23"/>
        </w:rPr>
        <w:t xml:space="preserve">Grading rubric</w:t>
      </w:r>
    </w:p>
    <w:tbl>
      <w:tblPr>
        <w:tblW w:type="dxa" w:w="10080"/>
        <w:tblBorders>
          <w:top w:val="single" w:color="B59A9A" w:sz="2"/>
          <w:left w:val="single" w:color="B59A9A" w:sz="2"/>
          <w:bottom w:val="single" w:color="B59A9A" w:sz="2"/>
          <w:right w:val="single" w:color="B59A9A" w:sz="2"/>
          <w:insideH w:val="single" w:color="B59A9A" w:sz="2"/>
          <w:insideV w:val="single" w:color="B59A9A" w:sz="2"/>
        </w:tblBorders>
      </w:tblPr>
      <w:tblGrid>
        <w:gridCol w:w="5040"/>
        <w:gridCol w:w="5040"/>
      </w:tblGrid>
      <w:tr>
        <w:trPr>
          <w:tblHeader/>
        </w:trPr>
        <w:tc>
          <w:tcPr>
            <w:tcW w:type="dxa" w:w="5040"/>
            <w:shd w:fill="7A0C0C" w:color="auto" w:val="clear"/>
            <w:tcMar>
              <w:top w:type="dxa" w:w="60"/>
              <w:left w:type="dxa" w:w="90"/>
              <w:bottom w:type="dxa" w:w="60"/>
              <w:right w:type="dxa" w:w="90"/>
            </w:tcMar>
          </w:tcPr>
          <w:p>
            <w:pPr>
              <w:spacing w:after="0"/>
            </w:pPr>
            <w:r>
              <w:rPr>
                <w:b/>
                <w:bCs/>
                <w:color w:val="FFFFFF"/>
                <w:sz w:val="19"/>
                <w:szCs w:val="19"/>
              </w:rPr>
              <w:t xml:space="preserve">Criterion</w:t>
            </w:r>
          </w:p>
        </w:tc>
        <w:tc>
          <w:tcPr>
            <w:tcW w:type="dxa" w:w="5040"/>
            <w:shd w:fill="7A0C0C" w:color="auto" w:val="clear"/>
            <w:tcMar>
              <w:top w:type="dxa" w:w="60"/>
              <w:left w:type="dxa" w:w="90"/>
              <w:bottom w:type="dxa" w:w="60"/>
              <w:right w:type="dxa" w:w="90"/>
            </w:tcMar>
          </w:tcPr>
          <w:p>
            <w:pPr>
              <w:spacing w:after="0"/>
            </w:pPr>
            <w:r>
              <w:rPr>
                <w:b/>
                <w:bCs/>
                <w:color w:val="FFFFFF"/>
                <w:sz w:val="19"/>
                <w:szCs w:val="19"/>
              </w:rPr>
              <w:t xml:space="preserve">Points</w:t>
            </w:r>
          </w:p>
        </w:tc>
      </w:tr>
      <w:tr>
        <w:tc>
          <w:tcPr>
            <w:tcW w:type="dxa" w:w="5040"/>
            <w:tcMar>
              <w:top w:type="dxa" w:w="50"/>
              <w:left w:type="dxa" w:w="90"/>
              <w:bottom w:type="dxa" w:w="50"/>
              <w:right w:type="dxa" w:w="90"/>
            </w:tcMar>
          </w:tcPr>
          <w:p>
            <w:pPr>
              <w:spacing w:after="0"/>
            </w:pPr>
            <w:r>
              <w:rPr>
                <w:color w:val="1A1A1A"/>
                <w:sz w:val="18"/>
                <w:szCs w:val="18"/>
              </w:rPr>
              <w:t xml:space="preserve">All endpoint telemetry centralized, gaps fixed</w:t>
            </w:r>
          </w:p>
        </w:tc>
        <w:tc>
          <w:tcPr>
            <w:tcW w:type="dxa" w:w="5040"/>
            <w:tcMar>
              <w:top w:type="dxa" w:w="50"/>
              <w:left w:type="dxa" w:w="90"/>
              <w:bottom w:type="dxa" w:w="50"/>
              <w:right w:type="dxa" w:w="90"/>
            </w:tcMar>
          </w:tcPr>
          <w:p>
            <w:pPr>
              <w:spacing w:after="0"/>
            </w:pPr>
            <w:r>
              <w:rPr>
                <w:color w:val="1A1A1A"/>
                <w:sz w:val="18"/>
                <w:szCs w:val="18"/>
              </w:rPr>
              <w:t xml:space="preserve">20</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Identity signal integrated</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15</w:t>
            </w:r>
          </w:p>
        </w:tc>
      </w:tr>
      <w:tr>
        <w:tc>
          <w:tcPr>
            <w:tcW w:type="dxa" w:w="5040"/>
            <w:tcMar>
              <w:top w:type="dxa" w:w="50"/>
              <w:left w:type="dxa" w:w="90"/>
              <w:bottom w:type="dxa" w:w="50"/>
              <w:right w:type="dxa" w:w="90"/>
            </w:tcMar>
          </w:tcPr>
          <w:p>
            <w:pPr>
              <w:spacing w:after="0"/>
            </w:pPr>
            <w:r>
              <w:rPr>
                <w:color w:val="1A1A1A"/>
                <w:sz w:val="18"/>
                <w:szCs w:val="18"/>
              </w:rPr>
              <w:t xml:space="preserve">Endpoint-and-identity correlation built and demonstrated</w:t>
            </w:r>
          </w:p>
        </w:tc>
        <w:tc>
          <w:tcPr>
            <w:tcW w:type="dxa" w:w="5040"/>
            <w:tcMar>
              <w:top w:type="dxa" w:w="50"/>
              <w:left w:type="dxa" w:w="90"/>
              <w:bottom w:type="dxa" w:w="50"/>
              <w:right w:type="dxa" w:w="90"/>
            </w:tcMar>
          </w:tcPr>
          <w:p>
            <w:pPr>
              <w:spacing w:after="0"/>
            </w:pPr>
            <w:r>
              <w:rPr>
                <w:color w:val="1A1A1A"/>
                <w:sz w:val="18"/>
                <w:szCs w:val="18"/>
              </w:rPr>
              <w:t xml:space="preserve">20</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Alert tuning performed with justification</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15</w:t>
            </w:r>
          </w:p>
        </w:tc>
      </w:tr>
      <w:tr>
        <w:tc>
          <w:tcPr>
            <w:tcW w:type="dxa" w:w="5040"/>
            <w:tcMar>
              <w:top w:type="dxa" w:w="50"/>
              <w:left w:type="dxa" w:w="90"/>
              <w:bottom w:type="dxa" w:w="50"/>
              <w:right w:type="dxa" w:w="90"/>
            </w:tcMar>
          </w:tcPr>
          <w:p>
            <w:pPr>
              <w:spacing w:after="0"/>
            </w:pPr>
            <w:r>
              <w:rPr>
                <w:color w:val="1A1A1A"/>
                <w:sz w:val="18"/>
                <w:szCs w:val="18"/>
              </w:rPr>
              <w:t xml:space="preserve">Automated isolation built, tested, timed, and reversible</w:t>
            </w:r>
          </w:p>
        </w:tc>
        <w:tc>
          <w:tcPr>
            <w:tcW w:type="dxa" w:w="5040"/>
            <w:tcMar>
              <w:top w:type="dxa" w:w="50"/>
              <w:left w:type="dxa" w:w="90"/>
              <w:bottom w:type="dxa" w:w="50"/>
              <w:right w:type="dxa" w:w="90"/>
            </w:tcMar>
          </w:tcPr>
          <w:p>
            <w:pPr>
              <w:spacing w:after="0"/>
            </w:pPr>
            <w:r>
              <w:rPr>
                <w:color w:val="1A1A1A"/>
                <w:sz w:val="18"/>
                <w:szCs w:val="18"/>
              </w:rPr>
              <w:t xml:space="preserve">25</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Analyst needs considered</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5</w:t>
            </w:r>
          </w:p>
        </w:tc>
      </w:tr>
      <w:tr>
        <w:tc>
          <w:tcPr>
            <w:tcW w:type="dxa" w:w="5040"/>
            <w:tcMar>
              <w:top w:type="dxa" w:w="50"/>
              <w:left w:type="dxa" w:w="90"/>
              <w:bottom w:type="dxa" w:w="50"/>
              <w:right w:type="dxa" w:w="90"/>
            </w:tcMar>
          </w:tcPr>
          <w:p>
            <w:pPr>
              <w:spacing w:after="0"/>
            </w:pPr>
            <w:r>
              <w:rPr>
                <w:b/>
                <w:bCs/>
                <w:color w:val="1A1A1A"/>
                <w:sz w:val="18"/>
                <w:szCs w:val="18"/>
              </w:rPr>
              <w:t xml:space="preserve">Total</w:t>
            </w:r>
          </w:p>
        </w:tc>
        <w:tc>
          <w:tcPr>
            <w:tcW w:type="dxa" w:w="5040"/>
            <w:tcMar>
              <w:top w:type="dxa" w:w="50"/>
              <w:left w:type="dxa" w:w="90"/>
              <w:bottom w:type="dxa" w:w="50"/>
              <w:right w:type="dxa" w:w="90"/>
            </w:tcMar>
          </w:tcPr>
          <w:p>
            <w:pPr>
              <w:spacing w:after="0"/>
            </w:pPr>
            <w:r>
              <w:rPr>
                <w:b/>
                <w:bCs/>
                <w:color w:val="1A1A1A"/>
                <w:sz w:val="18"/>
                <w:szCs w:val="18"/>
              </w:rPr>
              <w:t xml:space="preserve">100</w:t>
            </w:r>
          </w:p>
        </w:tc>
      </w:tr>
    </w:tbl>
    <w:p>
      <w:pPr>
        <w:spacing w:after="120"/>
      </w:pPr>
      <w:r>
        <w:t xml:space="preserve"/>
      </w:r>
    </w:p>
    <w:p>
      <w:pPr>
        <w:pBdr>
          <w:bottom w:val="single" w:color="B59A9A" w:sz="8" w:space="1"/>
        </w:pBdr>
        <w:spacing w:after="120" w:before="120"/>
      </w:pPr>
      <w:r>
        <w:t xml:space="preserve"/>
      </w:r>
    </w:p>
    <w:p>
      <w:r>
        <w:br w:type="page"/>
      </w:r>
    </w:p>
    <w:p>
      <w:pPr>
        <w:pStyle w:val="Heading2"/>
        <w:pBdr>
          <w:bottom w:val="single" w:color="B59A9A" w:sz="10" w:space="3"/>
        </w:pBdr>
        <w:spacing w:after="120" w:before="120"/>
      </w:pPr>
      <w:r>
        <w:rPr>
          <w:b/>
          <w:bCs/>
          <w:color w:val="A01818"/>
          <w:sz w:val="28"/>
          <w:szCs w:val="28"/>
        </w:rPr>
        <w:t xml:space="preserve">Lab 26: Design an Endpoint Security Awareness Approach</w:t>
      </w:r>
    </w:p>
    <w:p>
      <w:pPr>
        <w:spacing w:after="140" w:before="0"/>
      </w:pPr>
      <w:r>
        <w:rPr>
          <w:i/>
          <w:iCs/>
          <w:color w:val="555555"/>
          <w:sz w:val="20"/>
          <w:szCs w:val="20"/>
        </w:rPr>
        <w:t xml:space="preserve">Companion to Video 26: The Human Factor and Security Awareness</w:t>
      </w:r>
    </w:p>
    <w:p>
      <w:pPr>
        <w:pStyle w:val="Heading3"/>
        <w:spacing w:after="80" w:before="180"/>
      </w:pPr>
      <w:r>
        <w:rPr>
          <w:b/>
          <w:bCs/>
          <w:color w:val="1A1A1A"/>
          <w:sz w:val="23"/>
          <w:szCs w:val="23"/>
        </w:rPr>
        <w:t xml:space="preserve">Lab objectives</w:t>
      </w:r>
    </w:p>
    <w:p>
      <w:pPr>
        <w:spacing w:after="120" w:before="0"/>
      </w:pPr>
      <w:r>
        <w:rPr>
          <w:color w:val="1A1A1A"/>
          <w:sz w:val="21"/>
          <w:szCs w:val="21"/>
        </w:rPr>
        <w:t xml:space="preserve">By the end of this lab you will be able to:</w:t>
      </w:r>
    </w:p>
    <w:p>
      <w:pPr>
        <w:pStyle w:val="ListParagraph"/>
        <w:numPr>
          <w:ilvl w:val="0"/>
          <w:numId w:val="2"/>
        </w:numPr>
        <w:spacing w:after="60"/>
      </w:pPr>
      <w:r>
        <w:rPr>
          <w:color w:val="1A1A1A"/>
          <w:sz w:val="21"/>
          <w:szCs w:val="21"/>
        </w:rPr>
        <w:t xml:space="preserve">Design an endpoint security awareness approach that makes users allies rather than adversaries.</w:t>
      </w:r>
    </w:p>
    <w:p>
      <w:pPr>
        <w:pStyle w:val="ListParagraph"/>
        <w:numPr>
          <w:ilvl w:val="0"/>
          <w:numId w:val="2"/>
        </w:numPr>
        <w:spacing w:after="60"/>
      </w:pPr>
      <w:r>
        <w:rPr>
          <w:color w:val="1A1A1A"/>
          <w:sz w:val="21"/>
          <w:szCs w:val="21"/>
        </w:rPr>
        <w:t xml:space="preserve">Specify how a user would report a mistake they just made, and why the culture around that matters.</w:t>
      </w:r>
    </w:p>
    <w:p>
      <w:pPr>
        <w:pStyle w:val="ListParagraph"/>
        <w:numPr>
          <w:ilvl w:val="0"/>
          <w:numId w:val="2"/>
        </w:numPr>
        <w:spacing w:after="60"/>
      </w:pPr>
      <w:r>
        <w:rPr>
          <w:color w:val="1A1A1A"/>
          <w:sz w:val="21"/>
          <w:szCs w:val="21"/>
        </w:rPr>
        <w:t xml:space="preserve">Account for the insider dimension without turning every user into a suspect.</w:t>
      </w:r>
    </w:p>
    <w:p>
      <w:pPr>
        <w:pStyle w:val="Heading3"/>
        <w:spacing w:after="80" w:before="180"/>
      </w:pPr>
      <w:r>
        <w:rPr>
          <w:b/>
          <w:bCs/>
          <w:color w:val="1A1A1A"/>
          <w:sz w:val="23"/>
          <w:szCs w:val="23"/>
        </w:rPr>
        <w:t xml:space="preserve">Prerequisites</w:t>
      </w:r>
    </w:p>
    <w:p>
      <w:pPr>
        <w:pStyle w:val="ListParagraph"/>
        <w:numPr>
          <w:ilvl w:val="0"/>
          <w:numId w:val="2"/>
        </w:numPr>
        <w:spacing w:after="60"/>
      </w:pPr>
      <w:r>
        <w:rPr>
          <w:color w:val="1A1A1A"/>
          <w:sz w:val="21"/>
          <w:szCs w:val="21"/>
        </w:rPr>
        <w:t xml:space="preserve">No machines required. This is a design lab, producing a written approach.</w:t>
      </w:r>
    </w:p>
    <w:p>
      <w:pPr>
        <w:pStyle w:val="ListParagraph"/>
        <w:numPr>
          <w:ilvl w:val="0"/>
          <w:numId w:val="2"/>
        </w:numPr>
        <w:spacing w:after="60"/>
      </w:pPr>
      <w:r>
        <w:rPr>
          <w:color w:val="1A1A1A"/>
          <w:sz w:val="21"/>
          <w:szCs w:val="21"/>
        </w:rPr>
        <w:t xml:space="preserve">Your experience from the earlier labs, especially the usability tensions in Labs 4, 6, 8, and 22.</w:t>
      </w:r>
    </w:p>
    <w:p>
      <w:pPr>
        <w:pStyle w:val="Heading3"/>
        <w:spacing w:after="80" w:before="180"/>
      </w:pPr>
      <w:r>
        <w:rPr>
          <w:b/>
          <w:bCs/>
          <w:color w:val="1A1A1A"/>
          <w:sz w:val="23"/>
          <w:szCs w:val="23"/>
        </w:rPr>
        <w:t xml:space="preserve">Scenario</w:t>
      </w:r>
    </w:p>
    <w:p>
      <w:pPr>
        <w:spacing w:after="120" w:before="0"/>
      </w:pPr>
      <w:r>
        <w:rPr>
          <w:color w:val="1A1A1A"/>
          <w:sz w:val="21"/>
          <w:szCs w:val="21"/>
        </w:rPr>
        <w:t xml:space="preserve">The most hardened endpoint is compromised the moment its user is deceived, which makes the person at the keyboard both the greatest weakness and, when trained and engaged, one of the best detection mechanisms the endpoint has. This lab designs the human side of endpoint security. The target is not a user who passes a quiz; it is a user who is an ally, who reports the phishing click they just made instead of hiding it, because hiding it is what turns a small mistake into a breach.</w:t>
      </w:r>
    </w:p>
    <w:p>
      <w:pPr>
        <w:pStyle w:val="Heading3"/>
        <w:spacing w:after="80" w:before="180"/>
      </w:pPr>
      <w:r>
        <w:rPr>
          <w:b/>
          <w:bCs/>
          <w:color w:val="1A1A1A"/>
          <w:sz w:val="23"/>
          <w:szCs w:val="23"/>
        </w:rPr>
        <w:t xml:space="preserve">Step-by-step instructions</w:t>
      </w:r>
    </w:p>
    <w:p>
      <w:pPr>
        <w:pStyle w:val="ListParagraph"/>
        <w:numPr>
          <w:ilvl w:val="0"/>
          <w:numId w:val="64"/>
        </w:numPr>
        <w:spacing w:after="80"/>
      </w:pPr>
      <w:r>
        <w:rPr>
          <w:b/>
          <w:bCs/>
          <w:color w:val="1A1A1A"/>
          <w:sz w:val="21"/>
          <w:szCs w:val="21"/>
        </w:rPr>
        <w:t xml:space="preserve">Define the user as attack surface.</w:t>
      </w:r>
      <w:r>
        <w:rPr>
          <w:color w:val="1A1A1A"/>
          <w:sz w:val="21"/>
          <w:szCs w:val="21"/>
        </w:rPr>
        <w:t xml:space="preserve"> List the ways attackers target the person rather than the machine on your endpoints: phishing, social engineering, manipulation, malicious attachments and links. These are the human entry points no technical control fully closes.</w:t>
      </w:r>
    </w:p>
    <w:p>
      <w:pPr>
        <w:pStyle w:val="ListParagraph"/>
        <w:numPr>
          <w:ilvl w:val="0"/>
          <w:numId w:val="64"/>
        </w:numPr>
        <w:spacing w:after="80"/>
      </w:pPr>
      <w:r>
        <w:rPr>
          <w:b/>
          <w:bCs/>
          <w:color w:val="1A1A1A"/>
          <w:sz w:val="21"/>
          <w:szCs w:val="21"/>
        </w:rPr>
        <w:t xml:space="preserve">Define the user as sensor.</w:t>
      </w:r>
      <w:r>
        <w:rPr>
          <w:color w:val="1A1A1A"/>
          <w:sz w:val="21"/>
          <w:szCs w:val="21"/>
        </w:rPr>
        <w:t xml:space="preserve"> Now flip it: list the ways a trained, engaged user is a detection mechanism. A user who notices and reports a suspicious email is catching attacks your tools might miss. Design for this, not just against the weakness.</w:t>
      </w:r>
    </w:p>
    <w:p>
      <w:pPr>
        <w:pStyle w:val="ListParagraph"/>
        <w:numPr>
          <w:ilvl w:val="0"/>
          <w:numId w:val="64"/>
        </w:numPr>
        <w:spacing w:after="80"/>
      </w:pPr>
      <w:r>
        <w:rPr>
          <w:b/>
          <w:bCs/>
          <w:color w:val="1A1A1A"/>
          <w:sz w:val="21"/>
          <w:szCs w:val="21"/>
        </w:rPr>
        <w:t xml:space="preserve">Design awareness that changes behavior.</w:t>
      </w:r>
      <w:r>
        <w:rPr>
          <w:color w:val="1A1A1A"/>
          <w:sz w:val="21"/>
          <w:szCs w:val="21"/>
        </w:rPr>
        <w:t xml:space="preserve"> Specify a training approach that actually changes behavior rather than checking a box. Be concrete about what makes the difference: relevance to the user's real work, realistic practice (such as simulated phishing used to teach, not to punish), short and frequent over long and annual, and tied to the specific endpoint risks in your environment. State how you would measure whether behavior actually changed.</w:t>
      </w:r>
    </w:p>
    <w:p>
      <w:pPr>
        <w:pStyle w:val="ListParagraph"/>
        <w:numPr>
          <w:ilvl w:val="0"/>
          <w:numId w:val="64"/>
        </w:numPr>
        <w:spacing w:after="80"/>
      </w:pPr>
      <w:r>
        <w:rPr>
          <w:b/>
          <w:bCs/>
          <w:color w:val="1A1A1A"/>
          <w:sz w:val="21"/>
          <w:szCs w:val="21"/>
        </w:rPr>
        <w:t xml:space="preserve">Build the usability partnership.</w:t>
      </w:r>
      <w:r>
        <w:rPr>
          <w:color w:val="1A1A1A"/>
          <w:sz w:val="21"/>
          <w:szCs w:val="21"/>
        </w:rPr>
        <w:t xml:space="preserve"> Connect this back to the course's recurring theme: security that respects the user's work earns cooperation; security that fights the user gets defeated. Specify how your awareness approach treats users as partners, and name one control from an earlier lab you would adjust to reduce the friction that drives users to work around security.</w:t>
      </w:r>
    </w:p>
    <w:p>
      <w:pPr>
        <w:pStyle w:val="ListParagraph"/>
        <w:numPr>
          <w:ilvl w:val="0"/>
          <w:numId w:val="64"/>
        </w:numPr>
        <w:spacing w:after="80"/>
      </w:pPr>
      <w:r>
        <w:rPr>
          <w:b/>
          <w:bCs/>
          <w:color w:val="1A1A1A"/>
          <w:sz w:val="21"/>
          <w:szCs w:val="21"/>
        </w:rPr>
        <w:t xml:space="preserve">Design the reporting path. This is the core.</w:t>
      </w:r>
      <w:r>
        <w:rPr>
          <w:color w:val="1A1A1A"/>
          <w:sz w:val="21"/>
          <w:szCs w:val="21"/>
        </w:rPr>
        <w:t xml:space="preserve"> Specify exactly how a user reports a mistake, a clicked link, a lost device, an entered password on a fake page, in the simplest possible way, and specify the cultural commitment that makes them willing to: no blame for honest reports, fast and grateful response, and the message that reporting a mistake early is a win, not a confession. The user who hides their mistake is the failure this is designed to prevent.</w:t>
      </w:r>
    </w:p>
    <w:p>
      <w:pPr>
        <w:pStyle w:val="ListParagraph"/>
        <w:numPr>
          <w:ilvl w:val="0"/>
          <w:numId w:val="64"/>
        </w:numPr>
        <w:spacing w:after="80"/>
      </w:pPr>
      <w:r>
        <w:rPr>
          <w:b/>
          <w:bCs/>
          <w:color w:val="1A1A1A"/>
          <w:sz w:val="21"/>
          <w:szCs w:val="21"/>
        </w:rPr>
        <w:t xml:space="preserve">Address the insider dimension carefully.</w:t>
      </w:r>
      <w:r>
        <w:rPr>
          <w:color w:val="1A1A1A"/>
          <w:sz w:val="21"/>
          <w:szCs w:val="21"/>
        </w:rPr>
        <w:t xml:space="preserve"> Acknowledge that some endpoint threats come from trusted, authorized users. Specify how you would watch for that, through the behavioral and deception signals from earlier labs, without poisoning the ally relationship you just built by treating every user as a suspect. This balance is delicate and worth stating explicitly.</w:t>
      </w:r>
    </w:p>
    <w:p>
      <w:pPr>
        <w:pStyle w:val="ListParagraph"/>
        <w:numPr>
          <w:ilvl w:val="0"/>
          <w:numId w:val="64"/>
        </w:numPr>
        <w:spacing w:after="80"/>
      </w:pPr>
      <w:r>
        <w:rPr>
          <w:b/>
          <w:bCs/>
          <w:color w:val="1A1A1A"/>
          <w:sz w:val="21"/>
          <w:szCs w:val="21"/>
        </w:rPr>
        <w:t xml:space="preserve">Write the one-page approach.</w:t>
      </w:r>
      <w:r>
        <w:rPr>
          <w:color w:val="1A1A1A"/>
          <w:sz w:val="21"/>
          <w:szCs w:val="21"/>
        </w:rPr>
        <w:t xml:space="preserve"> Pull it together into a one-page endpoint security awareness approach that a real small organization could adopt.</w:t>
      </w:r>
    </w:p>
    <w:p>
      <w:pPr>
        <w:pStyle w:val="Heading3"/>
        <w:spacing w:after="80" w:before="180"/>
      </w:pPr>
      <w:r>
        <w:rPr>
          <w:b/>
          <w:bCs/>
          <w:color w:val="1A1A1A"/>
          <w:sz w:val="23"/>
          <w:szCs w:val="23"/>
        </w:rPr>
        <w:t xml:space="preserve">Lab worksheet</w:t>
      </w:r>
    </w:p>
    <w:p>
      <w:pPr>
        <w:spacing w:after="120" w:before="0"/>
      </w:pPr>
      <w:r>
        <w:rPr>
          <w:b/>
          <w:bCs/>
          <w:color w:val="1A1A1A"/>
          <w:sz w:val="21"/>
          <w:szCs w:val="21"/>
        </w:rPr>
        <w:t xml:space="preserve">User as attack surface (entry points):</w:t>
      </w:r>
      <w:r>
        <w:rPr>
          <w:color w:val="1A1A1A"/>
          <w:sz w:val="21"/>
          <w:szCs w:val="21"/>
        </w:rPr>
        <w:t xml:space="preserve"> ____</w:t>
      </w:r>
    </w:p>
    <w:p>
      <w:pPr>
        <w:spacing w:after="120" w:before="0"/>
      </w:pPr>
      <w:r>
        <w:rPr>
          <w:b/>
          <w:bCs/>
          <w:color w:val="1A1A1A"/>
          <w:sz w:val="21"/>
          <w:szCs w:val="21"/>
        </w:rPr>
        <w:t xml:space="preserve">User as sensor (detection contributions):</w:t>
      </w:r>
      <w:r>
        <w:rPr>
          <w:color w:val="1A1A1A"/>
          <w:sz w:val="21"/>
          <w:szCs w:val="21"/>
        </w:rPr>
        <w:t xml:space="preserve"> ____</w:t>
      </w:r>
    </w:p>
    <w:p>
      <w:pPr>
        <w:spacing w:after="120" w:before="0"/>
      </w:pPr>
      <w:r>
        <w:rPr>
          <w:b/>
          <w:bCs/>
          <w:color w:val="1A1A1A"/>
          <w:sz w:val="21"/>
          <w:szCs w:val="21"/>
        </w:rPr>
        <w:t xml:space="preserve">Awareness design:</w:t>
      </w:r>
      <w:r>
        <w:rPr>
          <w:color w:val="1A1A1A"/>
          <w:sz w:val="21"/>
          <w:szCs w:val="21"/>
        </w:rPr>
        <w:t xml:space="preserve"> What makes it change behavior: ____ How you would measure behavior change: ____</w:t>
      </w:r>
    </w:p>
    <w:p>
      <w:pPr>
        <w:spacing w:after="120" w:before="0"/>
      </w:pPr>
      <w:r>
        <w:rPr>
          <w:b/>
          <w:bCs/>
          <w:color w:val="1A1A1A"/>
          <w:sz w:val="21"/>
          <w:szCs w:val="21"/>
        </w:rPr>
        <w:t xml:space="preserve">Usability partnership:</w:t>
      </w:r>
      <w:r>
        <w:rPr>
          <w:color w:val="1A1A1A"/>
          <w:sz w:val="21"/>
          <w:szCs w:val="21"/>
        </w:rPr>
        <w:t xml:space="preserve"> One earlier control you would adjust to reduce friction: ____</w:t>
      </w:r>
    </w:p>
    <w:p>
      <w:pPr>
        <w:spacing w:after="120" w:before="0"/>
      </w:pPr>
      <w:r>
        <w:rPr>
          <w:b/>
          <w:bCs/>
          <w:color w:val="1A1A1A"/>
          <w:sz w:val="21"/>
          <w:szCs w:val="21"/>
        </w:rPr>
        <w:t xml:space="preserve">Reporting path:</w:t>
      </w:r>
      <w:r>
        <w:rPr>
          <w:color w:val="1A1A1A"/>
          <w:sz w:val="21"/>
          <w:szCs w:val="21"/>
        </w:rPr>
        <w:t xml:space="preserve"> How a user reports a mistake (the mechanics): ____ The cultural commitments that make them willing: ____</w:t>
      </w:r>
    </w:p>
    <w:p>
      <w:pPr>
        <w:spacing w:after="120" w:before="0"/>
      </w:pPr>
      <w:r>
        <w:rPr>
          <w:b/>
          <w:bCs/>
          <w:color w:val="1A1A1A"/>
          <w:sz w:val="21"/>
          <w:szCs w:val="21"/>
        </w:rPr>
        <w:t xml:space="preserve">Insider dimension:</w:t>
      </w:r>
      <w:r>
        <w:rPr>
          <w:color w:val="1A1A1A"/>
          <w:sz w:val="21"/>
          <w:szCs w:val="21"/>
        </w:rPr>
        <w:t xml:space="preserve"> How you watch for it without treating everyone as a suspect: ____</w:t>
      </w:r>
    </w:p>
    <w:p>
      <w:pPr>
        <w:spacing w:after="120" w:before="0"/>
      </w:pPr>
      <w:r>
        <w:rPr>
          <w:b/>
          <w:bCs/>
          <w:color w:val="1A1A1A"/>
          <w:sz w:val="21"/>
          <w:szCs w:val="21"/>
        </w:rPr>
        <w:t xml:space="preserve">One-page approach attached?</w:t>
      </w:r>
      <w:r>
        <w:rPr>
          <w:color w:val="1A1A1A"/>
          <w:sz w:val="21"/>
          <w:szCs w:val="21"/>
        </w:rPr>
        <w:t xml:space="preserve"> ____</w:t>
      </w:r>
    </w:p>
    <w:p>
      <w:pPr>
        <w:pStyle w:val="Heading3"/>
        <w:spacing w:after="80" w:before="180"/>
      </w:pPr>
      <w:r>
        <w:rPr>
          <w:b/>
          <w:bCs/>
          <w:color w:val="1A1A1A"/>
          <w:sz w:val="23"/>
          <w:szCs w:val="23"/>
        </w:rPr>
        <w:t xml:space="preserve">Expected outcomes</w:t>
      </w:r>
    </w:p>
    <w:p>
      <w:pPr>
        <w:spacing w:after="120" w:before="0"/>
      </w:pPr>
      <w:r>
        <w:rPr>
          <w:color w:val="1A1A1A"/>
          <w:sz w:val="21"/>
          <w:szCs w:val="21"/>
        </w:rPr>
        <w:t xml:space="preserve">A written awareness approach that treats users as allies and sensors, not just as a liability, and that makes reporting a mistake easy and safe enough that people actually do it. The piece that distinguishes a good answer is the reporting culture: technical controls can be specified in an afternoon, but an environment where a user comfortably says "I think I just clicked something I shouldn't have" is worth more than most of them, because it converts the inevitable human error into an early warning instead of a hidden breach.</w:t>
      </w:r>
    </w:p>
    <w:p>
      <w:pPr>
        <w:pStyle w:val="Heading3"/>
        <w:spacing w:after="80" w:before="180"/>
      </w:pPr>
      <w:r>
        <w:rPr>
          <w:b/>
          <w:bCs/>
          <w:color w:val="1A1A1A"/>
          <w:sz w:val="23"/>
          <w:szCs w:val="23"/>
        </w:rPr>
        <w:t xml:space="preserve">Discussion questions</w:t>
      </w:r>
    </w:p>
    <w:p>
      <w:pPr>
        <w:pStyle w:val="ListParagraph"/>
        <w:numPr>
          <w:ilvl w:val="0"/>
          <w:numId w:val="65"/>
        </w:numPr>
        <w:spacing w:after="80"/>
      </w:pPr>
      <w:r>
        <w:rPr>
          <w:color w:val="1A1A1A"/>
          <w:sz w:val="21"/>
          <w:szCs w:val="21"/>
        </w:rPr>
        <w:t xml:space="preserve">The same user is both the weakest surface and a strong sensor. Which of those two framings does most security training emphasize, and what is lost by emphasizing the weakness over the sensor?</w:t>
      </w:r>
    </w:p>
    <w:p>
      <w:pPr>
        <w:pStyle w:val="ListParagraph"/>
        <w:numPr>
          <w:ilvl w:val="0"/>
          <w:numId w:val="65"/>
        </w:numPr>
        <w:spacing w:after="80"/>
      </w:pPr>
      <w:r>
        <w:rPr>
          <w:color w:val="1A1A1A"/>
          <w:sz w:val="21"/>
          <w:szCs w:val="21"/>
        </w:rPr>
        <w:t xml:space="preserve">Your reporting path depends on a no-blame culture. What specifically goes wrong, in security terms, the first time a user is punished for an honest report?</w:t>
      </w:r>
    </w:p>
    <w:p>
      <w:pPr>
        <w:pStyle w:val="ListParagraph"/>
        <w:numPr>
          <w:ilvl w:val="0"/>
          <w:numId w:val="65"/>
        </w:numPr>
        <w:spacing w:after="80"/>
      </w:pPr>
      <w:r>
        <w:rPr>
          <w:color w:val="1A1A1A"/>
          <w:sz w:val="21"/>
          <w:szCs w:val="21"/>
        </w:rPr>
        <w:t xml:space="preserve">The insider dimension pulls against the ally relationship. Is it possible to watch for insider threats and build a trusting reporting culture at the same time? Argue your position.</w:t>
      </w:r>
    </w:p>
    <w:p>
      <w:pPr>
        <w:pStyle w:val="Heading3"/>
        <w:spacing w:after="80" w:before="180"/>
      </w:pPr>
      <w:r>
        <w:rPr>
          <w:b/>
          <w:bCs/>
          <w:color w:val="1A1A1A"/>
          <w:sz w:val="23"/>
          <w:szCs w:val="23"/>
        </w:rPr>
        <w:t xml:space="preserve">Grading rubric</w:t>
      </w:r>
    </w:p>
    <w:tbl>
      <w:tblPr>
        <w:tblW w:type="dxa" w:w="10080"/>
        <w:tblBorders>
          <w:top w:val="single" w:color="B59A9A" w:sz="2"/>
          <w:left w:val="single" w:color="B59A9A" w:sz="2"/>
          <w:bottom w:val="single" w:color="B59A9A" w:sz="2"/>
          <w:right w:val="single" w:color="B59A9A" w:sz="2"/>
          <w:insideH w:val="single" w:color="B59A9A" w:sz="2"/>
          <w:insideV w:val="single" w:color="B59A9A" w:sz="2"/>
        </w:tblBorders>
      </w:tblPr>
      <w:tblGrid>
        <w:gridCol w:w="5040"/>
        <w:gridCol w:w="5040"/>
      </w:tblGrid>
      <w:tr>
        <w:trPr>
          <w:tblHeader/>
        </w:trPr>
        <w:tc>
          <w:tcPr>
            <w:tcW w:type="dxa" w:w="5040"/>
            <w:shd w:fill="7A0C0C" w:color="auto" w:val="clear"/>
            <w:tcMar>
              <w:top w:type="dxa" w:w="60"/>
              <w:left w:type="dxa" w:w="90"/>
              <w:bottom w:type="dxa" w:w="60"/>
              <w:right w:type="dxa" w:w="90"/>
            </w:tcMar>
          </w:tcPr>
          <w:p>
            <w:pPr>
              <w:spacing w:after="0"/>
            </w:pPr>
            <w:r>
              <w:rPr>
                <w:b/>
                <w:bCs/>
                <w:color w:val="FFFFFF"/>
                <w:sz w:val="19"/>
                <w:szCs w:val="19"/>
              </w:rPr>
              <w:t xml:space="preserve">Criterion</w:t>
            </w:r>
          </w:p>
        </w:tc>
        <w:tc>
          <w:tcPr>
            <w:tcW w:type="dxa" w:w="5040"/>
            <w:shd w:fill="7A0C0C" w:color="auto" w:val="clear"/>
            <w:tcMar>
              <w:top w:type="dxa" w:w="60"/>
              <w:left w:type="dxa" w:w="90"/>
              <w:bottom w:type="dxa" w:w="60"/>
              <w:right w:type="dxa" w:w="90"/>
            </w:tcMar>
          </w:tcPr>
          <w:p>
            <w:pPr>
              <w:spacing w:after="0"/>
            </w:pPr>
            <w:r>
              <w:rPr>
                <w:b/>
                <w:bCs/>
                <w:color w:val="FFFFFF"/>
                <w:sz w:val="19"/>
                <w:szCs w:val="19"/>
              </w:rPr>
              <w:t xml:space="preserve">Points</w:t>
            </w:r>
          </w:p>
        </w:tc>
      </w:tr>
      <w:tr>
        <w:tc>
          <w:tcPr>
            <w:tcW w:type="dxa" w:w="5040"/>
            <w:tcMar>
              <w:top w:type="dxa" w:w="50"/>
              <w:left w:type="dxa" w:w="90"/>
              <w:bottom w:type="dxa" w:w="50"/>
              <w:right w:type="dxa" w:w="90"/>
            </w:tcMar>
          </w:tcPr>
          <w:p>
            <w:pPr>
              <w:spacing w:after="0"/>
            </w:pPr>
            <w:r>
              <w:rPr>
                <w:color w:val="1A1A1A"/>
                <w:sz w:val="18"/>
                <w:szCs w:val="18"/>
              </w:rPr>
              <w:t xml:space="preserve">User as attack surface and as sensor both developed</w:t>
            </w:r>
          </w:p>
        </w:tc>
        <w:tc>
          <w:tcPr>
            <w:tcW w:type="dxa" w:w="5040"/>
            <w:tcMar>
              <w:top w:type="dxa" w:w="50"/>
              <w:left w:type="dxa" w:w="90"/>
              <w:bottom w:type="dxa" w:w="50"/>
              <w:right w:type="dxa" w:w="90"/>
            </w:tcMar>
          </w:tcPr>
          <w:p>
            <w:pPr>
              <w:spacing w:after="0"/>
            </w:pPr>
            <w:r>
              <w:rPr>
                <w:color w:val="1A1A1A"/>
                <w:sz w:val="18"/>
                <w:szCs w:val="18"/>
              </w:rPr>
              <w:t xml:space="preserve">20</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Awareness design is concrete and tied to behavior change with a measure</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20</w:t>
            </w:r>
          </w:p>
        </w:tc>
      </w:tr>
      <w:tr>
        <w:tc>
          <w:tcPr>
            <w:tcW w:type="dxa" w:w="5040"/>
            <w:tcMar>
              <w:top w:type="dxa" w:w="50"/>
              <w:left w:type="dxa" w:w="90"/>
              <w:bottom w:type="dxa" w:w="50"/>
              <w:right w:type="dxa" w:w="90"/>
            </w:tcMar>
          </w:tcPr>
          <w:p>
            <w:pPr>
              <w:spacing w:after="0"/>
            </w:pPr>
            <w:r>
              <w:rPr>
                <w:color w:val="1A1A1A"/>
                <w:sz w:val="18"/>
                <w:szCs w:val="18"/>
              </w:rPr>
              <w:t xml:space="preserve">Usability partnership addressed with a specific control adjustment</w:t>
            </w:r>
          </w:p>
        </w:tc>
        <w:tc>
          <w:tcPr>
            <w:tcW w:type="dxa" w:w="5040"/>
            <w:tcMar>
              <w:top w:type="dxa" w:w="50"/>
              <w:left w:type="dxa" w:w="90"/>
              <w:bottom w:type="dxa" w:w="50"/>
              <w:right w:type="dxa" w:w="90"/>
            </w:tcMar>
          </w:tcPr>
          <w:p>
            <w:pPr>
              <w:spacing w:after="0"/>
            </w:pPr>
            <w:r>
              <w:rPr>
                <w:color w:val="1A1A1A"/>
                <w:sz w:val="18"/>
                <w:szCs w:val="18"/>
              </w:rPr>
              <w:t xml:space="preserve">15</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Reporting path designed, mechanics and culture both specified</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30</w:t>
            </w:r>
          </w:p>
        </w:tc>
      </w:tr>
      <w:tr>
        <w:tc>
          <w:tcPr>
            <w:tcW w:type="dxa" w:w="5040"/>
            <w:tcMar>
              <w:top w:type="dxa" w:w="50"/>
              <w:left w:type="dxa" w:w="90"/>
              <w:bottom w:type="dxa" w:w="50"/>
              <w:right w:type="dxa" w:w="90"/>
            </w:tcMar>
          </w:tcPr>
          <w:p>
            <w:pPr>
              <w:spacing w:after="0"/>
            </w:pPr>
            <w:r>
              <w:rPr>
                <w:color w:val="1A1A1A"/>
                <w:sz w:val="18"/>
                <w:szCs w:val="18"/>
              </w:rPr>
              <w:t xml:space="preserve">Insider dimension handled without poisoning the ally relationship</w:t>
            </w:r>
          </w:p>
        </w:tc>
        <w:tc>
          <w:tcPr>
            <w:tcW w:type="dxa" w:w="5040"/>
            <w:tcMar>
              <w:top w:type="dxa" w:w="50"/>
              <w:left w:type="dxa" w:w="90"/>
              <w:bottom w:type="dxa" w:w="50"/>
              <w:right w:type="dxa" w:w="90"/>
            </w:tcMar>
          </w:tcPr>
          <w:p>
            <w:pPr>
              <w:spacing w:after="0"/>
            </w:pPr>
            <w:r>
              <w:rPr>
                <w:color w:val="1A1A1A"/>
                <w:sz w:val="18"/>
                <w:szCs w:val="18"/>
              </w:rPr>
              <w:t xml:space="preserve">10</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Coherent one-page approach produced</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5</w:t>
            </w:r>
          </w:p>
        </w:tc>
      </w:tr>
      <w:tr>
        <w:tc>
          <w:tcPr>
            <w:tcW w:type="dxa" w:w="5040"/>
            <w:tcMar>
              <w:top w:type="dxa" w:w="50"/>
              <w:left w:type="dxa" w:w="90"/>
              <w:bottom w:type="dxa" w:w="50"/>
              <w:right w:type="dxa" w:w="90"/>
            </w:tcMar>
          </w:tcPr>
          <w:p>
            <w:pPr>
              <w:spacing w:after="0"/>
            </w:pPr>
            <w:r>
              <w:rPr>
                <w:b/>
                <w:bCs/>
                <w:color w:val="1A1A1A"/>
                <w:sz w:val="18"/>
                <w:szCs w:val="18"/>
              </w:rPr>
              <w:t xml:space="preserve">Total</w:t>
            </w:r>
          </w:p>
        </w:tc>
        <w:tc>
          <w:tcPr>
            <w:tcW w:type="dxa" w:w="5040"/>
            <w:tcMar>
              <w:top w:type="dxa" w:w="50"/>
              <w:left w:type="dxa" w:w="90"/>
              <w:bottom w:type="dxa" w:w="50"/>
              <w:right w:type="dxa" w:w="90"/>
            </w:tcMar>
          </w:tcPr>
          <w:p>
            <w:pPr>
              <w:spacing w:after="0"/>
            </w:pPr>
            <w:r>
              <w:rPr>
                <w:b/>
                <w:bCs/>
                <w:color w:val="1A1A1A"/>
                <w:sz w:val="18"/>
                <w:szCs w:val="18"/>
              </w:rPr>
              <w:t xml:space="preserve">100</w:t>
            </w:r>
          </w:p>
        </w:tc>
      </w:tr>
    </w:tbl>
    <w:p>
      <w:pPr>
        <w:spacing w:after="120"/>
      </w:pPr>
      <w:r>
        <w:t xml:space="preserve"/>
      </w:r>
    </w:p>
    <w:p>
      <w:pPr>
        <w:pBdr>
          <w:bottom w:val="single" w:color="B59A9A" w:sz="8" w:space="1"/>
        </w:pBdr>
        <w:spacing w:after="120" w:before="120"/>
      </w:pPr>
      <w:r>
        <w:t xml:space="preserve"/>
      </w:r>
    </w:p>
    <w:p>
      <w:r>
        <w:br w:type="page"/>
      </w:r>
    </w:p>
    <w:p>
      <w:pPr>
        <w:pStyle w:val="Heading2"/>
        <w:pBdr>
          <w:bottom w:val="single" w:color="B59A9A" w:sz="10" w:space="3"/>
        </w:pBdr>
        <w:spacing w:after="120" w:before="120"/>
      </w:pPr>
      <w:r>
        <w:rPr>
          <w:b/>
          <w:bCs/>
          <w:color w:val="A01818"/>
          <w:sz w:val="28"/>
          <w:szCs w:val="28"/>
        </w:rPr>
        <w:t xml:space="preserve">Lab 27: Design an Endpoint Security Program</w:t>
      </w:r>
    </w:p>
    <w:p>
      <w:pPr>
        <w:spacing w:after="140" w:before="0"/>
      </w:pPr>
      <w:r>
        <w:rPr>
          <w:i/>
          <w:iCs/>
          <w:color w:val="555555"/>
          <w:sz w:val="20"/>
          <w:szCs w:val="20"/>
        </w:rPr>
        <w:t xml:space="preserve">Companion to Video 27: Building and Running an Endpoint Security Program</w:t>
      </w:r>
    </w:p>
    <w:p>
      <w:pPr>
        <w:pStyle w:val="Heading3"/>
        <w:spacing w:after="80" w:before="180"/>
      </w:pPr>
      <w:r>
        <w:rPr>
          <w:b/>
          <w:bCs/>
          <w:color w:val="1A1A1A"/>
          <w:sz w:val="23"/>
          <w:szCs w:val="23"/>
        </w:rPr>
        <w:t xml:space="preserve">Lab objectives</w:t>
      </w:r>
    </w:p>
    <w:p>
      <w:pPr>
        <w:spacing w:after="120" w:before="0"/>
      </w:pPr>
      <w:r>
        <w:rPr>
          <w:color w:val="1A1A1A"/>
          <w:sz w:val="21"/>
          <w:szCs w:val="21"/>
        </w:rPr>
        <w:t xml:space="preserve">By the end of this lab you will be able to:</w:t>
      </w:r>
    </w:p>
    <w:p>
      <w:pPr>
        <w:pStyle w:val="ListParagraph"/>
        <w:numPr>
          <w:ilvl w:val="0"/>
          <w:numId w:val="2"/>
        </w:numPr>
        <w:spacing w:after="60"/>
      </w:pPr>
      <w:r>
        <w:rPr>
          <w:color w:val="1A1A1A"/>
          <w:sz w:val="21"/>
          <w:szCs w:val="21"/>
        </w:rPr>
        <w:t xml:space="preserve">Assemble the controls from the whole course into a coherent, layered endpoint security program rather than a pile of tools.</w:t>
      </w:r>
    </w:p>
    <w:p>
      <w:pPr>
        <w:pStyle w:val="ListParagraph"/>
        <w:numPr>
          <w:ilvl w:val="0"/>
          <w:numId w:val="2"/>
        </w:numPr>
        <w:spacing w:after="60"/>
      </w:pPr>
      <w:r>
        <w:rPr>
          <w:color w:val="1A1A1A"/>
          <w:sz w:val="21"/>
          <w:szCs w:val="21"/>
        </w:rPr>
        <w:t xml:space="preserve">Define metrics that measure real risk reduction, and identify the vanity metrics that mislead.</w:t>
      </w:r>
    </w:p>
    <w:p>
      <w:pPr>
        <w:pStyle w:val="ListParagraph"/>
        <w:numPr>
          <w:ilvl w:val="0"/>
          <w:numId w:val="2"/>
        </w:numPr>
        <w:spacing w:after="60"/>
      </w:pPr>
      <w:r>
        <w:rPr>
          <w:color w:val="1A1A1A"/>
          <w:sz w:val="21"/>
          <w:szCs w:val="21"/>
        </w:rPr>
        <w:t xml:space="preserve">Produce an endpoint security program design with a layered architecture, metrics, and a maturity roadmap, the takeaway artifact for this video.</w:t>
      </w:r>
    </w:p>
    <w:p>
      <w:pPr>
        <w:pStyle w:val="Heading3"/>
        <w:spacing w:after="80" w:before="180"/>
      </w:pPr>
      <w:r>
        <w:rPr>
          <w:b/>
          <w:bCs/>
          <w:color w:val="1A1A1A"/>
          <w:sz w:val="23"/>
          <w:szCs w:val="23"/>
        </w:rPr>
        <w:t xml:space="preserve">Prerequisites</w:t>
      </w:r>
    </w:p>
    <w:p>
      <w:pPr>
        <w:pStyle w:val="ListParagraph"/>
        <w:numPr>
          <w:ilvl w:val="0"/>
          <w:numId w:val="2"/>
        </w:numPr>
        <w:spacing w:after="60"/>
      </w:pPr>
      <w:r>
        <w:rPr>
          <w:color w:val="1A1A1A"/>
          <w:sz w:val="21"/>
          <w:szCs w:val="21"/>
        </w:rPr>
        <w:t xml:space="preserve">Everything you built in Labs 1 through 26. This lab is where it becomes a program.</w:t>
      </w:r>
    </w:p>
    <w:p>
      <w:pPr>
        <w:pStyle w:val="ListParagraph"/>
        <w:numPr>
          <w:ilvl w:val="0"/>
          <w:numId w:val="2"/>
        </w:numPr>
        <w:spacing w:after="60"/>
      </w:pPr>
      <w:r>
        <w:rPr>
          <w:color w:val="1A1A1A"/>
          <w:sz w:val="21"/>
          <w:szCs w:val="21"/>
        </w:rPr>
        <w:t xml:space="preserve">No new machines; this is a synthesis and design lab producing a document.</w:t>
      </w:r>
    </w:p>
    <w:p>
      <w:pPr>
        <w:pStyle w:val="Heading3"/>
        <w:spacing w:after="80" w:before="180"/>
      </w:pPr>
      <w:r>
        <w:rPr>
          <w:b/>
          <w:bCs/>
          <w:color w:val="1A1A1A"/>
          <w:sz w:val="23"/>
          <w:szCs w:val="23"/>
        </w:rPr>
        <w:t xml:space="preserve">Scenario</w:t>
      </w:r>
    </w:p>
    <w:p>
      <w:pPr>
        <w:spacing w:after="120" w:before="0"/>
      </w:pPr>
      <w:r>
        <w:rPr>
          <w:color w:val="1A1A1A"/>
          <w:sz w:val="21"/>
          <w:szCs w:val="21"/>
        </w:rPr>
        <w:t xml:space="preserve">The controls in this course only work as a managed, ongoing whole. A pile of good tools that nobody runs as a program is one of the central failures the course names. This lab turns your scattered labs into a designed program: the strategy, roles, tooling, policy, and operations that hold the controls together, measured by metrics that reflect actual risk reduction, with an honest assessment of where the program stands and where it needs to go.</w:t>
      </w:r>
    </w:p>
    <w:p>
      <w:pPr>
        <w:pStyle w:val="Heading3"/>
        <w:spacing w:after="80" w:before="180"/>
      </w:pPr>
      <w:r>
        <w:rPr>
          <w:b/>
          <w:bCs/>
          <w:color w:val="1A1A1A"/>
          <w:sz w:val="23"/>
          <w:szCs w:val="23"/>
        </w:rPr>
        <w:t xml:space="preserve">Step-by-step instructions</w:t>
      </w:r>
    </w:p>
    <w:p>
      <w:pPr>
        <w:pStyle w:val="ListParagraph"/>
        <w:numPr>
          <w:ilvl w:val="0"/>
          <w:numId w:val="66"/>
        </w:numPr>
        <w:spacing w:after="80"/>
      </w:pPr>
      <w:r>
        <w:rPr>
          <w:b/>
          <w:bCs/>
          <w:color w:val="1A1A1A"/>
          <w:sz w:val="21"/>
          <w:szCs w:val="21"/>
        </w:rPr>
        <w:t xml:space="preserve">List the program elements.</w:t>
      </w:r>
      <w:r>
        <w:rPr>
          <w:color w:val="1A1A1A"/>
          <w:sz w:val="21"/>
          <w:szCs w:val="21"/>
        </w:rPr>
        <w:t xml:space="preserve"> Lay out the five elements: strategy (what you are protecting and from what), roles (who does what), tooling (the controls and platforms you built), policy (from Lab 21), and operations (from Lab 25). A program is all five working together, not any one of them.</w:t>
      </w:r>
    </w:p>
    <w:p>
      <w:pPr>
        <w:pStyle w:val="ListParagraph"/>
        <w:numPr>
          <w:ilvl w:val="0"/>
          <w:numId w:val="66"/>
        </w:numPr>
        <w:spacing w:after="80"/>
      </w:pPr>
      <w:r>
        <w:rPr>
          <w:b/>
          <w:bCs/>
          <w:color w:val="1A1A1A"/>
          <w:sz w:val="21"/>
          <w:szCs w:val="21"/>
        </w:rPr>
        <w:t xml:space="preserve">Draw the layered-defense architecture.</w:t>
      </w:r>
      <w:r>
        <w:rPr>
          <w:color w:val="1A1A1A"/>
          <w:sz w:val="21"/>
          <w:szCs w:val="21"/>
        </w:rPr>
        <w:t xml:space="preserve"> Assemble your controls into a single layered picture: hardening and attack-surface reduction (Part II) as the foundation, prevention/detection/response (Part III) on top, fleet management/patching/policy (Part IV) making it consistent, and operations/human factor (Part V) completing it. Each layer catches what the last missed. This diagram is the heart of the artifact.</w:t>
      </w:r>
    </w:p>
    <w:p>
      <w:pPr>
        <w:pStyle w:val="ListParagraph"/>
        <w:numPr>
          <w:ilvl w:val="0"/>
          <w:numId w:val="66"/>
        </w:numPr>
        <w:spacing w:after="80"/>
      </w:pPr>
      <w:r>
        <w:rPr>
          <w:b/>
          <w:bCs/>
          <w:color w:val="1A1A1A"/>
          <w:sz w:val="21"/>
          <w:szCs w:val="21"/>
        </w:rPr>
        <w:t xml:space="preserve">Assess maturity honestly.</w:t>
      </w:r>
      <w:r>
        <w:rPr>
          <w:color w:val="1A1A1A"/>
          <w:sz w:val="21"/>
          <w:szCs w:val="21"/>
        </w:rPr>
        <w:t xml:space="preserve"> Rate where your program stands on a simple maturity scale (for example: ad hoc, repeatable, defined, managed, optimizing) across a few dimensions, prevention, detection, response, management, human factor. Be honest; the point of a maturity model is to show the gap, not to flatter.</w:t>
      </w:r>
    </w:p>
    <w:p>
      <w:pPr>
        <w:pStyle w:val="ListParagraph"/>
        <w:numPr>
          <w:ilvl w:val="0"/>
          <w:numId w:val="66"/>
        </w:numPr>
        <w:spacing w:after="80"/>
      </w:pPr>
      <w:r>
        <w:rPr>
          <w:b/>
          <w:bCs/>
          <w:color w:val="1A1A1A"/>
          <w:sz w:val="21"/>
          <w:szCs w:val="21"/>
        </w:rPr>
        <w:t xml:space="preserve">Choose metrics that matter.</w:t>
      </w:r>
      <w:r>
        <w:rPr>
          <w:color w:val="1A1A1A"/>
          <w:sz w:val="21"/>
          <w:szCs w:val="21"/>
        </w:rPr>
        <w:t xml:space="preserve"> Define a small set of metrics that measure real risk reduction: coverage (what fraction of endpoints are managed, hardened, reporting), time to detect, time to respond, and real risk reduction indicators. These answer "are we actually safer?"</w:t>
      </w:r>
    </w:p>
    <w:p>
      <w:pPr>
        <w:pStyle w:val="ListParagraph"/>
        <w:numPr>
          <w:ilvl w:val="0"/>
          <w:numId w:val="66"/>
        </w:numPr>
        <w:spacing w:after="80"/>
      </w:pPr>
      <w:r>
        <w:rPr>
          <w:b/>
          <w:bCs/>
          <w:color w:val="1A1A1A"/>
          <w:sz w:val="21"/>
          <w:szCs w:val="21"/>
        </w:rPr>
        <w:t xml:space="preserve">Name the vanity metrics to avoid.</w:t>
      </w:r>
      <w:r>
        <w:rPr>
          <w:color w:val="1A1A1A"/>
          <w:sz w:val="21"/>
          <w:szCs w:val="21"/>
        </w:rPr>
        <w:t xml:space="preserve"> Explicitly list the misleading metrics: counts of blocked threats (which say nothing about what got through), number of tools owned, training-completion percentages divorced from behavior change. Note next to each why it misleads. The metric that measures the wrong thing is a named failure.</w:t>
      </w:r>
    </w:p>
    <w:p>
      <w:pPr>
        <w:pStyle w:val="ListParagraph"/>
        <w:numPr>
          <w:ilvl w:val="0"/>
          <w:numId w:val="66"/>
        </w:numPr>
        <w:spacing w:after="80"/>
      </w:pPr>
      <w:r>
        <w:rPr>
          <w:b/>
          <w:bCs/>
          <w:color w:val="1A1A1A"/>
          <w:sz w:val="21"/>
          <w:szCs w:val="21"/>
        </w:rPr>
        <w:t xml:space="preserve">State the economics.</w:t>
      </w:r>
      <w:r>
        <w:rPr>
          <w:color w:val="1A1A1A"/>
          <w:sz w:val="21"/>
          <w:szCs w:val="21"/>
        </w:rPr>
        <w:t xml:space="preserve"> Write how you would justify the program as risk reduction, not as a cost. Tie spending to the risk it reduces, so the program can demonstrate its value, the program that could not demonstrate its value is the last failure in this video.</w:t>
      </w:r>
    </w:p>
    <w:p>
      <w:pPr>
        <w:pStyle w:val="ListParagraph"/>
        <w:numPr>
          <w:ilvl w:val="0"/>
          <w:numId w:val="66"/>
        </w:numPr>
        <w:spacing w:after="80"/>
      </w:pPr>
      <w:r>
        <w:rPr>
          <w:b/>
          <w:bCs/>
          <w:color w:val="1A1A1A"/>
          <w:sz w:val="21"/>
          <w:szCs w:val="21"/>
        </w:rPr>
        <w:t xml:space="preserve">Build the maturity roadmap.</w:t>
      </w:r>
      <w:r>
        <w:rPr>
          <w:color w:val="1A1A1A"/>
          <w:sz w:val="21"/>
          <w:szCs w:val="21"/>
        </w:rPr>
        <w:t xml:space="preserve"> Lay out a path from where the program is now to where it should be: the next few improvements in priority order, each tied to a gap from your maturity assessment.</w:t>
      </w:r>
    </w:p>
    <w:p>
      <w:pPr>
        <w:pStyle w:val="ListParagraph"/>
        <w:numPr>
          <w:ilvl w:val="0"/>
          <w:numId w:val="66"/>
        </w:numPr>
        <w:spacing w:after="80"/>
      </w:pPr>
      <w:r>
        <w:rPr>
          <w:b/>
          <w:bCs/>
          <w:color w:val="1A1A1A"/>
          <w:sz w:val="21"/>
          <w:szCs w:val="21"/>
        </w:rPr>
        <w:t xml:space="preserve">Assemble the artifact.</w:t>
      </w:r>
      <w:r>
        <w:rPr>
          <w:color w:val="1A1A1A"/>
          <w:sz w:val="21"/>
          <w:szCs w:val="21"/>
        </w:rPr>
        <w:t xml:space="preserve"> Produce the endpoint security program design: layered architecture diagram, metrics (real and vanity-avoided), maturity assessment, and roadmap, as one coherent document.</w:t>
      </w:r>
    </w:p>
    <w:p>
      <w:pPr>
        <w:pStyle w:val="Heading3"/>
        <w:spacing w:after="80" w:before="180"/>
      </w:pPr>
      <w:r>
        <w:rPr>
          <w:b/>
          <w:bCs/>
          <w:color w:val="1A1A1A"/>
          <w:sz w:val="23"/>
          <w:szCs w:val="23"/>
        </w:rPr>
        <w:t xml:space="preserve">Lab worksheet</w:t>
      </w:r>
    </w:p>
    <w:p>
      <w:pPr>
        <w:spacing w:after="120" w:before="0"/>
      </w:pPr>
      <w:r>
        <w:rPr>
          <w:b/>
          <w:bCs/>
          <w:color w:val="1A1A1A"/>
          <w:sz w:val="21"/>
          <w:szCs w:val="21"/>
        </w:rPr>
        <w:t xml:space="preserve">Program elements present:</w:t>
      </w:r>
      <w:r>
        <w:rPr>
          <w:color w:val="1A1A1A"/>
          <w:sz w:val="21"/>
          <w:szCs w:val="21"/>
        </w:rPr>
        <w:t xml:space="preserve"> Strategy ____ Roles ____ Tooling ____ Policy ____ Operations ____</w:t>
      </w:r>
    </w:p>
    <w:p>
      <w:pPr>
        <w:spacing w:after="120" w:before="0"/>
      </w:pPr>
      <w:r>
        <w:rPr>
          <w:b/>
          <w:bCs/>
          <w:color w:val="1A1A1A"/>
          <w:sz w:val="21"/>
          <w:szCs w:val="21"/>
        </w:rPr>
        <w:t xml:space="preserve">Layered architecture diagram attached?</w:t>
      </w:r>
      <w:r>
        <w:rPr>
          <w:color w:val="1A1A1A"/>
          <w:sz w:val="21"/>
          <w:szCs w:val="21"/>
        </w:rPr>
        <w:t xml:space="preserve"> ____</w:t>
      </w:r>
    </w:p>
    <w:p>
      <w:pPr>
        <w:spacing w:after="120" w:before="0"/>
      </w:pPr>
      <w:r>
        <w:rPr>
          <w:b/>
          <w:bCs/>
          <w:color w:val="1A1A1A"/>
          <w:sz w:val="21"/>
          <w:szCs w:val="21"/>
        </w:rPr>
        <w:t xml:space="preserve">Maturity assessment:</w:t>
      </w:r>
    </w:p>
    <w:tbl>
      <w:tblPr>
        <w:tblW w:type="dxa" w:w="10080"/>
        <w:tblBorders>
          <w:top w:val="single" w:color="B59A9A" w:sz="2"/>
          <w:left w:val="single" w:color="B59A9A" w:sz="2"/>
          <w:bottom w:val="single" w:color="B59A9A" w:sz="2"/>
          <w:right w:val="single" w:color="B59A9A" w:sz="2"/>
          <w:insideH w:val="single" w:color="B59A9A" w:sz="2"/>
          <w:insideV w:val="single" w:color="B59A9A" w:sz="2"/>
        </w:tblBorders>
      </w:tblPr>
      <w:tblGrid>
        <w:gridCol w:w="3360"/>
        <w:gridCol w:w="3360"/>
        <w:gridCol w:w="3360"/>
      </w:tblGrid>
      <w:tr>
        <w:trPr>
          <w:tblHeader/>
        </w:trPr>
        <w:tc>
          <w:tcPr>
            <w:tcW w:type="dxa" w:w="3360"/>
            <w:shd w:fill="7A0C0C" w:color="auto" w:val="clear"/>
            <w:tcMar>
              <w:top w:type="dxa" w:w="60"/>
              <w:left w:type="dxa" w:w="90"/>
              <w:bottom w:type="dxa" w:w="60"/>
              <w:right w:type="dxa" w:w="90"/>
            </w:tcMar>
          </w:tcPr>
          <w:p>
            <w:pPr>
              <w:spacing w:after="0"/>
            </w:pPr>
            <w:r>
              <w:rPr>
                <w:b/>
                <w:bCs/>
                <w:color w:val="FFFFFF"/>
                <w:sz w:val="19"/>
                <w:szCs w:val="19"/>
              </w:rPr>
              <w:t xml:space="preserve">Dimension</w:t>
            </w:r>
          </w:p>
        </w:tc>
        <w:tc>
          <w:tcPr>
            <w:tcW w:type="dxa" w:w="3360"/>
            <w:shd w:fill="7A0C0C" w:color="auto" w:val="clear"/>
            <w:tcMar>
              <w:top w:type="dxa" w:w="60"/>
              <w:left w:type="dxa" w:w="90"/>
              <w:bottom w:type="dxa" w:w="60"/>
              <w:right w:type="dxa" w:w="90"/>
            </w:tcMar>
          </w:tcPr>
          <w:p>
            <w:pPr>
              <w:spacing w:after="0"/>
            </w:pPr>
            <w:r>
              <w:rPr>
                <w:b/>
                <w:bCs/>
                <w:color w:val="FFFFFF"/>
                <w:sz w:val="19"/>
                <w:szCs w:val="19"/>
              </w:rPr>
              <w:t xml:space="preserve">Current level</w:t>
            </w:r>
          </w:p>
        </w:tc>
        <w:tc>
          <w:tcPr>
            <w:tcW w:type="dxa" w:w="3360"/>
            <w:shd w:fill="7A0C0C" w:color="auto" w:val="clear"/>
            <w:tcMar>
              <w:top w:type="dxa" w:w="60"/>
              <w:left w:type="dxa" w:w="90"/>
              <w:bottom w:type="dxa" w:w="60"/>
              <w:right w:type="dxa" w:w="90"/>
            </w:tcMar>
          </w:tcPr>
          <w:p>
            <w:pPr>
              <w:spacing w:after="0"/>
            </w:pPr>
            <w:r>
              <w:rPr>
                <w:b/>
                <w:bCs/>
                <w:color w:val="FFFFFF"/>
                <w:sz w:val="19"/>
                <w:szCs w:val="19"/>
              </w:rPr>
              <w:t xml:space="preserve">Target level</w:t>
            </w:r>
          </w:p>
        </w:tc>
      </w:tr>
      <w:tr>
        <w:tc>
          <w:tcPr>
            <w:tcW w:type="dxa" w:w="3360"/>
            <w:tcMar>
              <w:top w:type="dxa" w:w="50"/>
              <w:left w:type="dxa" w:w="90"/>
              <w:bottom w:type="dxa" w:w="50"/>
              <w:right w:type="dxa" w:w="90"/>
            </w:tcMar>
          </w:tcPr>
          <w:p>
            <w:pPr>
              <w:spacing w:after="0"/>
            </w:pPr>
            <w:r>
              <w:rPr>
                <w:color w:val="1A1A1A"/>
                <w:sz w:val="18"/>
                <w:szCs w:val="18"/>
              </w:rPr>
              <w:t xml:space="preserve">Prevention</w:t>
            </w:r>
          </w:p>
        </w:tc>
        <w:tc>
          <w:tcPr>
            <w:tcW w:type="dxa" w:w="3360"/>
            <w:tcMar>
              <w:top w:type="dxa" w:w="50"/>
              <w:left w:type="dxa" w:w="90"/>
              <w:bottom w:type="dxa" w:w="50"/>
              <w:right w:type="dxa" w:w="90"/>
            </w:tcMar>
          </w:tcPr>
          <w:p>
            <w:pPr>
              <w:spacing w:after="0"/>
            </w:pPr>
            <w:r>
              <w:rPr>
                <w:color w:val="1A1A1A"/>
                <w:sz w:val="18"/>
                <w:szCs w:val="18"/>
              </w:rPr>
              <w:t xml:space="preserve"> </w:t>
            </w:r>
          </w:p>
        </w:tc>
        <w:tc>
          <w:tcPr>
            <w:tcW w:type="dxa" w:w="3360"/>
            <w:tcMar>
              <w:top w:type="dxa" w:w="50"/>
              <w:left w:type="dxa" w:w="90"/>
              <w:bottom w:type="dxa" w:w="50"/>
              <w:right w:type="dxa" w:w="90"/>
            </w:tcMar>
          </w:tcPr>
          <w:p>
            <w:pPr>
              <w:spacing w:after="0"/>
            </w:pPr>
            <w:r>
              <w:rPr>
                <w:color w:val="1A1A1A"/>
                <w:sz w:val="18"/>
                <w:szCs w:val="18"/>
              </w:rPr>
              <w:t xml:space="preserve"> </w:t>
            </w:r>
          </w:p>
        </w:tc>
      </w:tr>
      <w:tr>
        <w:tc>
          <w:tcPr>
            <w:tcW w:type="dxa" w:w="3360"/>
            <w:shd w:fill="F3ECEC" w:color="auto" w:val="clear"/>
            <w:tcMar>
              <w:top w:type="dxa" w:w="50"/>
              <w:left w:type="dxa" w:w="90"/>
              <w:bottom w:type="dxa" w:w="50"/>
              <w:right w:type="dxa" w:w="90"/>
            </w:tcMar>
          </w:tcPr>
          <w:p>
            <w:pPr>
              <w:spacing w:after="0"/>
            </w:pPr>
            <w:r>
              <w:rPr>
                <w:color w:val="1A1A1A"/>
                <w:sz w:val="18"/>
                <w:szCs w:val="18"/>
              </w:rPr>
              <w:t xml:space="preserve">Detection</w:t>
            </w:r>
          </w:p>
        </w:tc>
        <w:tc>
          <w:tcPr>
            <w:tcW w:type="dxa" w:w="3360"/>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3360"/>
            <w:shd w:fill="F3ECEC" w:color="auto" w:val="clear"/>
            <w:tcMar>
              <w:top w:type="dxa" w:w="50"/>
              <w:left w:type="dxa" w:w="90"/>
              <w:bottom w:type="dxa" w:w="50"/>
              <w:right w:type="dxa" w:w="90"/>
            </w:tcMar>
          </w:tcPr>
          <w:p>
            <w:pPr>
              <w:spacing w:after="0"/>
            </w:pPr>
            <w:r>
              <w:rPr>
                <w:color w:val="1A1A1A"/>
                <w:sz w:val="18"/>
                <w:szCs w:val="18"/>
              </w:rPr>
              <w:t xml:space="preserve"> </w:t>
            </w:r>
          </w:p>
        </w:tc>
      </w:tr>
      <w:tr>
        <w:tc>
          <w:tcPr>
            <w:tcW w:type="dxa" w:w="3360"/>
            <w:tcMar>
              <w:top w:type="dxa" w:w="50"/>
              <w:left w:type="dxa" w:w="90"/>
              <w:bottom w:type="dxa" w:w="50"/>
              <w:right w:type="dxa" w:w="90"/>
            </w:tcMar>
          </w:tcPr>
          <w:p>
            <w:pPr>
              <w:spacing w:after="0"/>
            </w:pPr>
            <w:r>
              <w:rPr>
                <w:color w:val="1A1A1A"/>
                <w:sz w:val="18"/>
                <w:szCs w:val="18"/>
              </w:rPr>
              <w:t xml:space="preserve">Response</w:t>
            </w:r>
          </w:p>
        </w:tc>
        <w:tc>
          <w:tcPr>
            <w:tcW w:type="dxa" w:w="3360"/>
            <w:tcMar>
              <w:top w:type="dxa" w:w="50"/>
              <w:left w:type="dxa" w:w="90"/>
              <w:bottom w:type="dxa" w:w="50"/>
              <w:right w:type="dxa" w:w="90"/>
            </w:tcMar>
          </w:tcPr>
          <w:p>
            <w:pPr>
              <w:spacing w:after="0"/>
            </w:pPr>
            <w:r>
              <w:rPr>
                <w:color w:val="1A1A1A"/>
                <w:sz w:val="18"/>
                <w:szCs w:val="18"/>
              </w:rPr>
              <w:t xml:space="preserve"> </w:t>
            </w:r>
          </w:p>
        </w:tc>
        <w:tc>
          <w:tcPr>
            <w:tcW w:type="dxa" w:w="3360"/>
            <w:tcMar>
              <w:top w:type="dxa" w:w="50"/>
              <w:left w:type="dxa" w:w="90"/>
              <w:bottom w:type="dxa" w:w="50"/>
              <w:right w:type="dxa" w:w="90"/>
            </w:tcMar>
          </w:tcPr>
          <w:p>
            <w:pPr>
              <w:spacing w:after="0"/>
            </w:pPr>
            <w:r>
              <w:rPr>
                <w:color w:val="1A1A1A"/>
                <w:sz w:val="18"/>
                <w:szCs w:val="18"/>
              </w:rPr>
              <w:t xml:space="preserve"> </w:t>
            </w:r>
          </w:p>
        </w:tc>
      </w:tr>
      <w:tr>
        <w:tc>
          <w:tcPr>
            <w:tcW w:type="dxa" w:w="3360"/>
            <w:shd w:fill="F3ECEC" w:color="auto" w:val="clear"/>
            <w:tcMar>
              <w:top w:type="dxa" w:w="50"/>
              <w:left w:type="dxa" w:w="90"/>
              <w:bottom w:type="dxa" w:w="50"/>
              <w:right w:type="dxa" w:w="90"/>
            </w:tcMar>
          </w:tcPr>
          <w:p>
            <w:pPr>
              <w:spacing w:after="0"/>
            </w:pPr>
            <w:r>
              <w:rPr>
                <w:color w:val="1A1A1A"/>
                <w:sz w:val="18"/>
                <w:szCs w:val="18"/>
              </w:rPr>
              <w:t xml:space="preserve">Management</w:t>
            </w:r>
          </w:p>
        </w:tc>
        <w:tc>
          <w:tcPr>
            <w:tcW w:type="dxa" w:w="3360"/>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3360"/>
            <w:shd w:fill="F3ECEC" w:color="auto" w:val="clear"/>
            <w:tcMar>
              <w:top w:type="dxa" w:w="50"/>
              <w:left w:type="dxa" w:w="90"/>
              <w:bottom w:type="dxa" w:w="50"/>
              <w:right w:type="dxa" w:w="90"/>
            </w:tcMar>
          </w:tcPr>
          <w:p>
            <w:pPr>
              <w:spacing w:after="0"/>
            </w:pPr>
            <w:r>
              <w:rPr>
                <w:color w:val="1A1A1A"/>
                <w:sz w:val="18"/>
                <w:szCs w:val="18"/>
              </w:rPr>
              <w:t xml:space="preserve"> </w:t>
            </w:r>
          </w:p>
        </w:tc>
      </w:tr>
      <w:tr>
        <w:tc>
          <w:tcPr>
            <w:tcW w:type="dxa" w:w="3360"/>
            <w:tcMar>
              <w:top w:type="dxa" w:w="50"/>
              <w:left w:type="dxa" w:w="90"/>
              <w:bottom w:type="dxa" w:w="50"/>
              <w:right w:type="dxa" w:w="90"/>
            </w:tcMar>
          </w:tcPr>
          <w:p>
            <w:pPr>
              <w:spacing w:after="0"/>
            </w:pPr>
            <w:r>
              <w:rPr>
                <w:color w:val="1A1A1A"/>
                <w:sz w:val="18"/>
                <w:szCs w:val="18"/>
              </w:rPr>
              <w:t xml:space="preserve">Human factor</w:t>
            </w:r>
          </w:p>
        </w:tc>
        <w:tc>
          <w:tcPr>
            <w:tcW w:type="dxa" w:w="3360"/>
            <w:tcMar>
              <w:top w:type="dxa" w:w="50"/>
              <w:left w:type="dxa" w:w="90"/>
              <w:bottom w:type="dxa" w:w="50"/>
              <w:right w:type="dxa" w:w="90"/>
            </w:tcMar>
          </w:tcPr>
          <w:p>
            <w:pPr>
              <w:spacing w:after="0"/>
            </w:pPr>
            <w:r>
              <w:rPr>
                <w:color w:val="1A1A1A"/>
                <w:sz w:val="18"/>
                <w:szCs w:val="18"/>
              </w:rPr>
              <w:t xml:space="preserve"> </w:t>
            </w:r>
          </w:p>
        </w:tc>
        <w:tc>
          <w:tcPr>
            <w:tcW w:type="dxa" w:w="3360"/>
            <w:tcMar>
              <w:top w:type="dxa" w:w="50"/>
              <w:left w:type="dxa" w:w="90"/>
              <w:bottom w:type="dxa" w:w="50"/>
              <w:right w:type="dxa" w:w="90"/>
            </w:tcMar>
          </w:tcPr>
          <w:p>
            <w:pPr>
              <w:spacing w:after="0"/>
            </w:pPr>
            <w:r>
              <w:rPr>
                <w:color w:val="1A1A1A"/>
                <w:sz w:val="18"/>
                <w:szCs w:val="18"/>
              </w:rPr>
              <w:t xml:space="preserve"> </w:t>
            </w:r>
          </w:p>
        </w:tc>
      </w:tr>
    </w:tbl>
    <w:p>
      <w:pPr>
        <w:spacing w:after="120"/>
      </w:pPr>
      <w:r>
        <w:t xml:space="preserve"/>
      </w:r>
    </w:p>
    <w:p>
      <w:pPr>
        <w:spacing w:after="120" w:before="0"/>
      </w:pPr>
      <w:r>
        <w:rPr>
          <w:b/>
          <w:bCs/>
          <w:color w:val="1A1A1A"/>
          <w:sz w:val="21"/>
          <w:szCs w:val="21"/>
        </w:rPr>
        <w:t xml:space="preserve">Metrics that matter:</w:t>
      </w:r>
      <w:r>
        <w:rPr>
          <w:color w:val="1A1A1A"/>
          <w:sz w:val="21"/>
          <w:szCs w:val="21"/>
        </w:rPr>
        <w:t xml:space="preserve"> ____</w:t>
      </w:r>
    </w:p>
    <w:p>
      <w:pPr>
        <w:spacing w:after="120" w:before="0"/>
      </w:pPr>
      <w:r>
        <w:rPr>
          <w:b/>
          <w:bCs/>
          <w:color w:val="1A1A1A"/>
          <w:sz w:val="21"/>
          <w:szCs w:val="21"/>
        </w:rPr>
        <w:t xml:space="preserve">Vanity metrics avoided (and why each misleads):</w:t>
      </w:r>
      <w:r>
        <w:rPr>
          <w:color w:val="1A1A1A"/>
          <w:sz w:val="21"/>
          <w:szCs w:val="21"/>
        </w:rPr>
        <w:t xml:space="preserve"> ____</w:t>
      </w:r>
    </w:p>
    <w:p>
      <w:pPr>
        <w:spacing w:after="120" w:before="0"/>
      </w:pPr>
      <w:r>
        <w:rPr>
          <w:b/>
          <w:bCs/>
          <w:color w:val="1A1A1A"/>
          <w:sz w:val="21"/>
          <w:szCs w:val="21"/>
        </w:rPr>
        <w:t xml:space="preserve">Economics / value justification:</w:t>
      </w:r>
      <w:r>
        <w:rPr>
          <w:color w:val="1A1A1A"/>
          <w:sz w:val="21"/>
          <w:szCs w:val="21"/>
        </w:rPr>
        <w:t xml:space="preserve"> ____</w:t>
      </w:r>
    </w:p>
    <w:p>
      <w:pPr>
        <w:spacing w:after="120" w:before="0"/>
      </w:pPr>
      <w:r>
        <w:rPr>
          <w:b/>
          <w:bCs/>
          <w:color w:val="1A1A1A"/>
          <w:sz w:val="21"/>
          <w:szCs w:val="21"/>
        </w:rPr>
        <w:t xml:space="preserve">Roadmap (next improvements in priority order):</w:t>
      </w:r>
      <w:r>
        <w:rPr>
          <w:color w:val="1A1A1A"/>
          <w:sz w:val="21"/>
          <w:szCs w:val="21"/>
        </w:rPr>
        <w:t xml:space="preserve"> ____</w:t>
      </w:r>
    </w:p>
    <w:p>
      <w:pPr>
        <w:pStyle w:val="Heading3"/>
        <w:spacing w:after="80" w:before="180"/>
      </w:pPr>
      <w:r>
        <w:rPr>
          <w:b/>
          <w:bCs/>
          <w:color w:val="1A1A1A"/>
          <w:sz w:val="23"/>
          <w:szCs w:val="23"/>
        </w:rPr>
        <w:t xml:space="preserve">Expected outcomes</w:t>
      </w:r>
    </w:p>
    <w:p>
      <w:pPr>
        <w:spacing w:after="120" w:before="0"/>
      </w:pPr>
      <w:r>
        <w:rPr>
          <w:color w:val="1A1A1A"/>
          <w:sz w:val="21"/>
          <w:szCs w:val="21"/>
        </w:rPr>
        <w:t xml:space="preserve">A single document that turns twenty-six labs' worth of controls into a program someone could actually run: a layered architecture, an honest maturity picture, metrics that answer whether you are safer, and a roadmap. The shift this lab forces is from "I configured a lot of controls" to "I run a program that manages those controls as a whole," which is the difference between endpoint security as a project and endpoint security as a discipline.</w:t>
      </w:r>
    </w:p>
    <w:p>
      <w:pPr>
        <w:pStyle w:val="Heading3"/>
        <w:spacing w:after="80" w:before="180"/>
      </w:pPr>
      <w:r>
        <w:rPr>
          <w:b/>
          <w:bCs/>
          <w:color w:val="1A1A1A"/>
          <w:sz w:val="23"/>
          <w:szCs w:val="23"/>
        </w:rPr>
        <w:t xml:space="preserve">Discussion questions</w:t>
      </w:r>
    </w:p>
    <w:p>
      <w:pPr>
        <w:pStyle w:val="ListParagraph"/>
        <w:numPr>
          <w:ilvl w:val="0"/>
          <w:numId w:val="67"/>
        </w:numPr>
        <w:spacing w:after="80"/>
      </w:pPr>
      <w:r>
        <w:rPr>
          <w:color w:val="1A1A1A"/>
          <w:sz w:val="21"/>
          <w:szCs w:val="21"/>
        </w:rPr>
        <w:t xml:space="preserve">The course says a pile of tools is not a program. From your own earlier labs, which controls would be nearly worthless without the program elements (roles, operations, policy) wrapped around them?</w:t>
      </w:r>
    </w:p>
    <w:p>
      <w:pPr>
        <w:pStyle w:val="ListParagraph"/>
        <w:numPr>
          <w:ilvl w:val="0"/>
          <w:numId w:val="67"/>
        </w:numPr>
        <w:spacing w:after="80"/>
      </w:pPr>
      <w:r>
        <w:rPr>
          <w:color w:val="1A1A1A"/>
          <w:sz w:val="21"/>
          <w:szCs w:val="21"/>
        </w:rPr>
        <w:t xml:space="preserve">You separated metrics that matter from vanity metrics. Why are blocked-threat counts so popular despite saying nothing about what got through, and what pressure pushes organizations toward vanity metrics?</w:t>
      </w:r>
    </w:p>
    <w:p>
      <w:pPr>
        <w:pStyle w:val="ListParagraph"/>
        <w:numPr>
          <w:ilvl w:val="0"/>
          <w:numId w:val="67"/>
        </w:numPr>
        <w:spacing w:after="80"/>
      </w:pPr>
      <w:r>
        <w:rPr>
          <w:color w:val="1A1A1A"/>
          <w:sz w:val="21"/>
          <w:szCs w:val="21"/>
        </w:rPr>
        <w:t xml:space="preserve">Your maturity assessment showed gaps. If you could only close one gap in the next quarter, which would it be, and how did your metrics inform that choice?</w:t>
      </w:r>
    </w:p>
    <w:p>
      <w:pPr>
        <w:pStyle w:val="Heading3"/>
        <w:spacing w:after="80" w:before="180"/>
      </w:pPr>
      <w:r>
        <w:rPr>
          <w:b/>
          <w:bCs/>
          <w:color w:val="1A1A1A"/>
          <w:sz w:val="23"/>
          <w:szCs w:val="23"/>
        </w:rPr>
        <w:t xml:space="preserve">Grading rubric</w:t>
      </w:r>
    </w:p>
    <w:tbl>
      <w:tblPr>
        <w:tblW w:type="dxa" w:w="10080"/>
        <w:tblBorders>
          <w:top w:val="single" w:color="B59A9A" w:sz="2"/>
          <w:left w:val="single" w:color="B59A9A" w:sz="2"/>
          <w:bottom w:val="single" w:color="B59A9A" w:sz="2"/>
          <w:right w:val="single" w:color="B59A9A" w:sz="2"/>
          <w:insideH w:val="single" w:color="B59A9A" w:sz="2"/>
          <w:insideV w:val="single" w:color="B59A9A" w:sz="2"/>
        </w:tblBorders>
      </w:tblPr>
      <w:tblGrid>
        <w:gridCol w:w="5040"/>
        <w:gridCol w:w="5040"/>
      </w:tblGrid>
      <w:tr>
        <w:trPr>
          <w:tblHeader/>
        </w:trPr>
        <w:tc>
          <w:tcPr>
            <w:tcW w:type="dxa" w:w="5040"/>
            <w:shd w:fill="7A0C0C" w:color="auto" w:val="clear"/>
            <w:tcMar>
              <w:top w:type="dxa" w:w="60"/>
              <w:left w:type="dxa" w:w="90"/>
              <w:bottom w:type="dxa" w:w="60"/>
              <w:right w:type="dxa" w:w="90"/>
            </w:tcMar>
          </w:tcPr>
          <w:p>
            <w:pPr>
              <w:spacing w:after="0"/>
            </w:pPr>
            <w:r>
              <w:rPr>
                <w:b/>
                <w:bCs/>
                <w:color w:val="FFFFFF"/>
                <w:sz w:val="19"/>
                <w:szCs w:val="19"/>
              </w:rPr>
              <w:t xml:space="preserve">Criterion</w:t>
            </w:r>
          </w:p>
        </w:tc>
        <w:tc>
          <w:tcPr>
            <w:tcW w:type="dxa" w:w="5040"/>
            <w:shd w:fill="7A0C0C" w:color="auto" w:val="clear"/>
            <w:tcMar>
              <w:top w:type="dxa" w:w="60"/>
              <w:left w:type="dxa" w:w="90"/>
              <w:bottom w:type="dxa" w:w="60"/>
              <w:right w:type="dxa" w:w="90"/>
            </w:tcMar>
          </w:tcPr>
          <w:p>
            <w:pPr>
              <w:spacing w:after="0"/>
            </w:pPr>
            <w:r>
              <w:rPr>
                <w:b/>
                <w:bCs/>
                <w:color w:val="FFFFFF"/>
                <w:sz w:val="19"/>
                <w:szCs w:val="19"/>
              </w:rPr>
              <w:t xml:space="preserve">Points</w:t>
            </w:r>
          </w:p>
        </w:tc>
      </w:tr>
      <w:tr>
        <w:tc>
          <w:tcPr>
            <w:tcW w:type="dxa" w:w="5040"/>
            <w:tcMar>
              <w:top w:type="dxa" w:w="50"/>
              <w:left w:type="dxa" w:w="90"/>
              <w:bottom w:type="dxa" w:w="50"/>
              <w:right w:type="dxa" w:w="90"/>
            </w:tcMar>
          </w:tcPr>
          <w:p>
            <w:pPr>
              <w:spacing w:after="0"/>
            </w:pPr>
            <w:r>
              <w:rPr>
                <w:color w:val="1A1A1A"/>
                <w:sz w:val="18"/>
                <w:szCs w:val="18"/>
              </w:rPr>
              <w:t xml:space="preserve">All five program elements laid out</w:t>
            </w:r>
          </w:p>
        </w:tc>
        <w:tc>
          <w:tcPr>
            <w:tcW w:type="dxa" w:w="5040"/>
            <w:tcMar>
              <w:top w:type="dxa" w:w="50"/>
              <w:left w:type="dxa" w:w="90"/>
              <w:bottom w:type="dxa" w:w="50"/>
              <w:right w:type="dxa" w:w="90"/>
            </w:tcMar>
          </w:tcPr>
          <w:p>
            <w:pPr>
              <w:spacing w:after="0"/>
            </w:pPr>
            <w:r>
              <w:rPr>
                <w:color w:val="1A1A1A"/>
                <w:sz w:val="18"/>
                <w:szCs w:val="18"/>
              </w:rPr>
              <w:t xml:space="preserve">15</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Coherent layered-defense architecture diagram</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25</w:t>
            </w:r>
          </w:p>
        </w:tc>
      </w:tr>
      <w:tr>
        <w:tc>
          <w:tcPr>
            <w:tcW w:type="dxa" w:w="5040"/>
            <w:tcMar>
              <w:top w:type="dxa" w:w="50"/>
              <w:left w:type="dxa" w:w="90"/>
              <w:bottom w:type="dxa" w:w="50"/>
              <w:right w:type="dxa" w:w="90"/>
            </w:tcMar>
          </w:tcPr>
          <w:p>
            <w:pPr>
              <w:spacing w:after="0"/>
            </w:pPr>
            <w:r>
              <w:rPr>
                <w:color w:val="1A1A1A"/>
                <w:sz w:val="18"/>
                <w:szCs w:val="18"/>
              </w:rPr>
              <w:t xml:space="preserve">Honest maturity assessment across dimensions</w:t>
            </w:r>
          </w:p>
        </w:tc>
        <w:tc>
          <w:tcPr>
            <w:tcW w:type="dxa" w:w="5040"/>
            <w:tcMar>
              <w:top w:type="dxa" w:w="50"/>
              <w:left w:type="dxa" w:w="90"/>
              <w:bottom w:type="dxa" w:w="50"/>
              <w:right w:type="dxa" w:w="90"/>
            </w:tcMar>
          </w:tcPr>
          <w:p>
            <w:pPr>
              <w:spacing w:after="0"/>
            </w:pPr>
            <w:r>
              <w:rPr>
                <w:color w:val="1A1A1A"/>
                <w:sz w:val="18"/>
                <w:szCs w:val="18"/>
              </w:rPr>
              <w:t xml:space="preserve">15</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Metrics that measure real risk reduction defined</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20</w:t>
            </w:r>
          </w:p>
        </w:tc>
      </w:tr>
      <w:tr>
        <w:tc>
          <w:tcPr>
            <w:tcW w:type="dxa" w:w="5040"/>
            <w:tcMar>
              <w:top w:type="dxa" w:w="50"/>
              <w:left w:type="dxa" w:w="90"/>
              <w:bottom w:type="dxa" w:w="50"/>
              <w:right w:type="dxa" w:w="90"/>
            </w:tcMar>
          </w:tcPr>
          <w:p>
            <w:pPr>
              <w:spacing w:after="0"/>
            </w:pPr>
            <w:r>
              <w:rPr>
                <w:color w:val="1A1A1A"/>
                <w:sz w:val="18"/>
                <w:szCs w:val="18"/>
              </w:rPr>
              <w:t xml:space="preserve">Vanity metrics identified with reasons they mislead</w:t>
            </w:r>
          </w:p>
        </w:tc>
        <w:tc>
          <w:tcPr>
            <w:tcW w:type="dxa" w:w="5040"/>
            <w:tcMar>
              <w:top w:type="dxa" w:w="50"/>
              <w:left w:type="dxa" w:w="90"/>
              <w:bottom w:type="dxa" w:w="50"/>
              <w:right w:type="dxa" w:w="90"/>
            </w:tcMar>
          </w:tcPr>
          <w:p>
            <w:pPr>
              <w:spacing w:after="0"/>
            </w:pPr>
            <w:r>
              <w:rPr>
                <w:color w:val="1A1A1A"/>
                <w:sz w:val="18"/>
                <w:szCs w:val="18"/>
              </w:rPr>
              <w:t xml:space="preserve">15</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Maturity roadmap produced</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10</w:t>
            </w:r>
          </w:p>
        </w:tc>
      </w:tr>
      <w:tr>
        <w:tc>
          <w:tcPr>
            <w:tcW w:type="dxa" w:w="5040"/>
            <w:tcMar>
              <w:top w:type="dxa" w:w="50"/>
              <w:left w:type="dxa" w:w="90"/>
              <w:bottom w:type="dxa" w:w="50"/>
              <w:right w:type="dxa" w:w="90"/>
            </w:tcMar>
          </w:tcPr>
          <w:p>
            <w:pPr>
              <w:spacing w:after="0"/>
            </w:pPr>
            <w:r>
              <w:rPr>
                <w:b/>
                <w:bCs/>
                <w:color w:val="1A1A1A"/>
                <w:sz w:val="18"/>
                <w:szCs w:val="18"/>
              </w:rPr>
              <w:t xml:space="preserve">Total</w:t>
            </w:r>
          </w:p>
        </w:tc>
        <w:tc>
          <w:tcPr>
            <w:tcW w:type="dxa" w:w="5040"/>
            <w:tcMar>
              <w:top w:type="dxa" w:w="50"/>
              <w:left w:type="dxa" w:w="90"/>
              <w:bottom w:type="dxa" w:w="50"/>
              <w:right w:type="dxa" w:w="90"/>
            </w:tcMar>
          </w:tcPr>
          <w:p>
            <w:pPr>
              <w:spacing w:after="0"/>
            </w:pPr>
            <w:r>
              <w:rPr>
                <w:b/>
                <w:bCs/>
                <w:color w:val="1A1A1A"/>
                <w:sz w:val="18"/>
                <w:szCs w:val="18"/>
              </w:rPr>
              <w:t xml:space="preserve">100</w:t>
            </w:r>
          </w:p>
        </w:tc>
      </w:tr>
    </w:tbl>
    <w:p>
      <w:pPr>
        <w:spacing w:after="120"/>
      </w:pPr>
      <w:r>
        <w:t xml:space="preserve"/>
      </w:r>
    </w:p>
    <w:p>
      <w:pPr>
        <w:pBdr>
          <w:bottom w:val="single" w:color="B59A9A" w:sz="8" w:space="1"/>
        </w:pBdr>
        <w:spacing w:after="120" w:before="120"/>
      </w:pPr>
      <w:r>
        <w:t xml:space="preserve"/>
      </w:r>
    </w:p>
    <w:p>
      <w:r>
        <w:br w:type="page"/>
      </w:r>
    </w:p>
    <w:p>
      <w:pPr>
        <w:pStyle w:val="Heading2"/>
        <w:pBdr>
          <w:bottom w:val="single" w:color="B59A9A" w:sz="10" w:space="3"/>
        </w:pBdr>
        <w:spacing w:after="120" w:before="120"/>
      </w:pPr>
      <w:r>
        <w:rPr>
          <w:b/>
          <w:bCs/>
          <w:color w:val="A01818"/>
          <w:sz w:val="28"/>
          <w:szCs w:val="28"/>
        </w:rPr>
        <w:t xml:space="preserve">Lab 28: Build an Endpoint Tool Evaluation Rubric</w:t>
      </w:r>
    </w:p>
    <w:p>
      <w:pPr>
        <w:spacing w:after="140" w:before="0"/>
      </w:pPr>
      <w:r>
        <w:rPr>
          <w:i/>
          <w:iCs/>
          <w:color w:val="555555"/>
          <w:sz w:val="20"/>
          <w:szCs w:val="20"/>
        </w:rPr>
        <w:t xml:space="preserve">Companion to Video 28: The Endpoint Security Ecosystem and Tool Selection</w:t>
      </w:r>
    </w:p>
    <w:p>
      <w:pPr>
        <w:pStyle w:val="Heading3"/>
        <w:spacing w:after="80" w:before="180"/>
      </w:pPr>
      <w:r>
        <w:rPr>
          <w:b/>
          <w:bCs/>
          <w:color w:val="1A1A1A"/>
          <w:sz w:val="23"/>
          <w:szCs w:val="23"/>
        </w:rPr>
        <w:t xml:space="preserve">Lab objectives</w:t>
      </w:r>
    </w:p>
    <w:p>
      <w:pPr>
        <w:spacing w:after="120" w:before="0"/>
      </w:pPr>
      <w:r>
        <w:rPr>
          <w:color w:val="1A1A1A"/>
          <w:sz w:val="21"/>
          <w:szCs w:val="21"/>
        </w:rPr>
        <w:t xml:space="preserve">By the end of this lab you will be able to:</w:t>
      </w:r>
    </w:p>
    <w:p>
      <w:pPr>
        <w:pStyle w:val="ListParagraph"/>
        <w:numPr>
          <w:ilvl w:val="0"/>
          <w:numId w:val="2"/>
        </w:numPr>
        <w:spacing w:after="60"/>
      </w:pPr>
      <w:r>
        <w:rPr>
          <w:color w:val="1A1A1A"/>
          <w:sz w:val="21"/>
          <w:szCs w:val="21"/>
        </w:rPr>
        <w:t xml:space="preserve">Make sense of the crowded endpoint security market and its overlapping categories.</w:t>
      </w:r>
    </w:p>
    <w:p>
      <w:pPr>
        <w:pStyle w:val="ListParagraph"/>
        <w:numPr>
          <w:ilvl w:val="0"/>
          <w:numId w:val="2"/>
        </w:numPr>
        <w:spacing w:after="60"/>
      </w:pPr>
      <w:r>
        <w:rPr>
          <w:color w:val="1A1A1A"/>
          <w:sz w:val="21"/>
          <w:szCs w:val="21"/>
        </w:rPr>
        <w:t xml:space="preserve">Evaluate an endpoint security tool by how it serves your actual defense rather than by its marketing.</w:t>
      </w:r>
    </w:p>
    <w:p>
      <w:pPr>
        <w:pStyle w:val="ListParagraph"/>
        <w:numPr>
          <w:ilvl w:val="0"/>
          <w:numId w:val="2"/>
        </w:numPr>
        <w:spacing w:after="60"/>
      </w:pPr>
      <w:r>
        <w:rPr>
          <w:color w:val="1A1A1A"/>
          <w:sz w:val="21"/>
          <w:szCs w:val="21"/>
        </w:rPr>
        <w:t xml:space="preserve">Produce an endpoint security tool evaluation rubric mapping capabilities to the defenses each is meant to provide, the takeaway artifact for this video.</w:t>
      </w:r>
    </w:p>
    <w:p>
      <w:pPr>
        <w:pStyle w:val="Heading3"/>
        <w:spacing w:after="80" w:before="180"/>
      </w:pPr>
      <w:r>
        <w:rPr>
          <w:b/>
          <w:bCs/>
          <w:color w:val="1A1A1A"/>
          <w:sz w:val="23"/>
          <w:szCs w:val="23"/>
        </w:rPr>
        <w:t xml:space="preserve">Prerequisites</w:t>
      </w:r>
    </w:p>
    <w:p>
      <w:pPr>
        <w:pStyle w:val="ListParagraph"/>
        <w:numPr>
          <w:ilvl w:val="0"/>
          <w:numId w:val="2"/>
        </w:numPr>
        <w:spacing w:after="60"/>
      </w:pPr>
      <w:r>
        <w:rPr>
          <w:color w:val="1A1A1A"/>
          <w:sz w:val="21"/>
          <w:szCs w:val="21"/>
        </w:rPr>
        <w:t xml:space="preserve">Your program design from Lab 27, which defines the defenses you are actually trying to provide.</w:t>
      </w:r>
    </w:p>
    <w:p>
      <w:pPr>
        <w:pStyle w:val="ListParagraph"/>
        <w:numPr>
          <w:ilvl w:val="0"/>
          <w:numId w:val="2"/>
        </w:numPr>
        <w:spacing w:after="60"/>
      </w:pPr>
      <w:r>
        <w:rPr>
          <w:color w:val="1A1A1A"/>
          <w:sz w:val="21"/>
          <w:szCs w:val="21"/>
        </w:rPr>
        <w:t xml:space="preserve">No machines required; this is a research-and-design lab producing a rubric.</w:t>
      </w:r>
    </w:p>
    <w:p>
      <w:pPr>
        <w:pStyle w:val="Heading3"/>
        <w:spacing w:after="80" w:before="180"/>
      </w:pPr>
      <w:r>
        <w:rPr>
          <w:b/>
          <w:bCs/>
          <w:color w:val="1A1A1A"/>
          <w:sz w:val="23"/>
          <w:szCs w:val="23"/>
        </w:rPr>
        <w:t xml:space="preserve">Scenario</w:t>
      </w:r>
    </w:p>
    <w:p>
      <w:pPr>
        <w:spacing w:after="120" w:before="0"/>
      </w:pPr>
      <w:r>
        <w:rPr>
          <w:color w:val="1A1A1A"/>
          <w:sz w:val="21"/>
          <w:szCs w:val="21"/>
        </w:rPr>
        <w:t xml:space="preserve">The endpoint security market is a wall of overlapping categories and acronyms, antivirus, endpoint protection platform, endpoint detection and response, extended detection and response, and more, and the overlap is itself a barrier to choosing well. This lab builds the defense against being ruled by the market: a rubric that evaluates any tool by the defenses it actually provides for your environment, so you buy capability you need rather than marketing you were sold.</w:t>
      </w:r>
    </w:p>
    <w:p>
      <w:pPr>
        <w:pStyle w:val="Heading3"/>
        <w:spacing w:after="80" w:before="180"/>
      </w:pPr>
      <w:r>
        <w:rPr>
          <w:b/>
          <w:bCs/>
          <w:color w:val="1A1A1A"/>
          <w:sz w:val="23"/>
          <w:szCs w:val="23"/>
        </w:rPr>
        <w:t xml:space="preserve">Step-by-step instructions</w:t>
      </w:r>
    </w:p>
    <w:p>
      <w:pPr>
        <w:pStyle w:val="ListParagraph"/>
        <w:numPr>
          <w:ilvl w:val="0"/>
          <w:numId w:val="68"/>
        </w:numPr>
        <w:spacing w:after="80"/>
      </w:pPr>
      <w:r>
        <w:rPr>
          <w:b/>
          <w:bCs/>
          <w:color w:val="1A1A1A"/>
          <w:sz w:val="21"/>
          <w:szCs w:val="21"/>
        </w:rPr>
        <w:t xml:space="preserve">Map the categories.</w:t>
      </w:r>
      <w:r>
        <w:rPr>
          <w:color w:val="1A1A1A"/>
          <w:sz w:val="21"/>
          <w:szCs w:val="21"/>
        </w:rPr>
        <w:t xml:space="preserve"> Lay out the main tool categories and, in plain language, what each actually does: antivirus / endpoint protection (prevention of known-bad), endpoint detection and response (behavior recording and response), and the extended/unified platforms (correlating endpoint with identity, network, cloud). Cut through the acronyms to the function. Note where the categories overlap, because the overlap is where the confusion lives.</w:t>
      </w:r>
    </w:p>
    <w:p>
      <w:pPr>
        <w:pStyle w:val="ListParagraph"/>
        <w:numPr>
          <w:ilvl w:val="0"/>
          <w:numId w:val="68"/>
        </w:numPr>
        <w:spacing w:after="80"/>
      </w:pPr>
      <w:r>
        <w:rPr>
          <w:b/>
          <w:bCs/>
          <w:color w:val="1A1A1A"/>
          <w:sz w:val="21"/>
          <w:szCs w:val="21"/>
        </w:rPr>
        <w:t xml:space="preserve">Note the convergence.</w:t>
      </w:r>
      <w:r>
        <w:rPr>
          <w:color w:val="1A1A1A"/>
          <w:sz w:val="21"/>
          <w:szCs w:val="21"/>
        </w:rPr>
        <w:t xml:space="preserve"> Record that these categories are merging, endpoint, identity, network, and cloud detection are converging into unified platforms. A tool bought today should be judged partly on how it fits that convergence.</w:t>
      </w:r>
    </w:p>
    <w:p>
      <w:pPr>
        <w:pStyle w:val="ListParagraph"/>
        <w:numPr>
          <w:ilvl w:val="0"/>
          <w:numId w:val="68"/>
        </w:numPr>
        <w:spacing w:after="80"/>
      </w:pPr>
      <w:r>
        <w:rPr>
          <w:b/>
          <w:bCs/>
          <w:color w:val="1A1A1A"/>
          <w:sz w:val="21"/>
          <w:szCs w:val="21"/>
        </w:rPr>
        <w:t xml:space="preserve">Derive your evaluation criteria from your defenses.</w:t>
      </w:r>
      <w:r>
        <w:rPr>
          <w:color w:val="1A1A1A"/>
          <w:sz w:val="21"/>
          <w:szCs w:val="21"/>
        </w:rPr>
        <w:t xml:space="preserve"> This is the key move. Take the defenses from your Lab 27 program (hardening support, prevention, detection coverage, response capability, fleet management, telemetry quality, integration) and turn each into an evaluation criterion. You are evaluating tools against the defense you need, not against a generic feature list.</w:t>
      </w:r>
    </w:p>
    <w:p>
      <w:pPr>
        <w:pStyle w:val="ListParagraph"/>
        <w:numPr>
          <w:ilvl w:val="0"/>
          <w:numId w:val="68"/>
        </w:numPr>
        <w:spacing w:after="80"/>
      </w:pPr>
      <w:r>
        <w:rPr>
          <w:b/>
          <w:bCs/>
          <w:color w:val="1A1A1A"/>
          <w:sz w:val="21"/>
          <w:szCs w:val="21"/>
        </w:rPr>
        <w:t xml:space="preserve">Add the practical criteria.</w:t>
      </w:r>
      <w:r>
        <w:rPr>
          <w:color w:val="1A1A1A"/>
          <w:sz w:val="21"/>
          <w:szCs w:val="21"/>
        </w:rPr>
        <w:t xml:space="preserve"> Include criteria that marketing hides: integration with what you already run (the value is in tools working together), the management burden, whether it can be run by a team your size or needs a managed service, and total cost against risk reduced.</w:t>
      </w:r>
    </w:p>
    <w:p>
      <w:pPr>
        <w:pStyle w:val="ListParagraph"/>
        <w:numPr>
          <w:ilvl w:val="0"/>
          <w:numId w:val="68"/>
        </w:numPr>
        <w:spacing w:after="80"/>
      </w:pPr>
      <w:r>
        <w:rPr>
          <w:b/>
          <w:bCs/>
          <w:color w:val="1A1A1A"/>
          <w:sz w:val="21"/>
          <w:szCs w:val="21"/>
        </w:rPr>
        <w:t xml:space="preserve">Build the rubric.</w:t>
      </w:r>
      <w:r>
        <w:rPr>
          <w:color w:val="1A1A1A"/>
          <w:sz w:val="21"/>
          <w:szCs w:val="21"/>
        </w:rPr>
        <w:t xml:space="preserve"> Assemble a scored rubric: each capability/criterion as a row, with a way to rate a given tool against it (for example, 0 to 3), weighted by how much that capability matters to your environment. The rubric maps capabilities to the defenses they provide, so a tool's score reflects how well it serves your actual defense.</w:t>
      </w:r>
    </w:p>
    <w:p>
      <w:pPr>
        <w:pStyle w:val="ListParagraph"/>
        <w:numPr>
          <w:ilvl w:val="0"/>
          <w:numId w:val="68"/>
        </w:numPr>
        <w:spacing w:after="80"/>
      </w:pPr>
      <w:r>
        <w:rPr>
          <w:b/>
          <w:bCs/>
          <w:color w:val="1A1A1A"/>
          <w:sz w:val="21"/>
          <w:szCs w:val="21"/>
        </w:rPr>
        <w:t xml:space="preserve">Add the build-versus-buy-versus-managed question.</w:t>
      </w:r>
      <w:r>
        <w:rPr>
          <w:color w:val="1A1A1A"/>
          <w:sz w:val="21"/>
          <w:szCs w:val="21"/>
        </w:rPr>
        <w:t xml:space="preserve"> Include a section that forces the decision: for this capability, do you build it (as you did with open-source tools in the labs), buy a product, or have it run as a managed service? The right answer depends on your team's size and maturity, from Lab 27.</w:t>
      </w:r>
    </w:p>
    <w:p>
      <w:pPr>
        <w:pStyle w:val="ListParagraph"/>
        <w:numPr>
          <w:ilvl w:val="0"/>
          <w:numId w:val="68"/>
        </w:numPr>
        <w:spacing w:after="80"/>
      </w:pPr>
      <w:r>
        <w:rPr>
          <w:b/>
          <w:bCs/>
          <w:color w:val="1A1A1A"/>
          <w:sz w:val="21"/>
          <w:szCs w:val="21"/>
        </w:rPr>
        <w:t xml:space="preserve">Test the rubric.</w:t>
      </w:r>
      <w:r>
        <w:rPr>
          <w:color w:val="1A1A1A"/>
          <w:sz w:val="21"/>
          <w:szCs w:val="21"/>
        </w:rPr>
        <w:t xml:space="preserve"> Apply it to two tools you used in the labs (for example, the open-source telemetry stack from Lab 13 versus a hypothetical commercial EDR) and confirm the rubric produces a defensible comparison rather than a popularity contest.</w:t>
      </w:r>
    </w:p>
    <w:p>
      <w:pPr>
        <w:pStyle w:val="Heading3"/>
        <w:spacing w:after="80" w:before="180"/>
      </w:pPr>
      <w:r>
        <w:rPr>
          <w:b/>
          <w:bCs/>
          <w:color w:val="1A1A1A"/>
          <w:sz w:val="23"/>
          <w:szCs w:val="23"/>
        </w:rPr>
        <w:t xml:space="preserve">Lab worksheet</w:t>
      </w:r>
    </w:p>
    <w:p>
      <w:pPr>
        <w:spacing w:after="120" w:before="0"/>
      </w:pPr>
      <w:r>
        <w:rPr>
          <w:b/>
          <w:bCs/>
          <w:color w:val="1A1A1A"/>
          <w:sz w:val="21"/>
          <w:szCs w:val="21"/>
        </w:rPr>
        <w:t xml:space="preserve">Category map:</w:t>
      </w:r>
    </w:p>
    <w:tbl>
      <w:tblPr>
        <w:tblW w:type="dxa" w:w="10080"/>
        <w:tblBorders>
          <w:top w:val="single" w:color="B59A9A" w:sz="2"/>
          <w:left w:val="single" w:color="B59A9A" w:sz="2"/>
          <w:bottom w:val="single" w:color="B59A9A" w:sz="2"/>
          <w:right w:val="single" w:color="B59A9A" w:sz="2"/>
          <w:insideH w:val="single" w:color="B59A9A" w:sz="2"/>
          <w:insideV w:val="single" w:color="B59A9A" w:sz="2"/>
        </w:tblBorders>
      </w:tblPr>
      <w:tblGrid>
        <w:gridCol w:w="3360"/>
        <w:gridCol w:w="3360"/>
        <w:gridCol w:w="3360"/>
      </w:tblGrid>
      <w:tr>
        <w:trPr>
          <w:tblHeader/>
        </w:trPr>
        <w:tc>
          <w:tcPr>
            <w:tcW w:type="dxa" w:w="3360"/>
            <w:shd w:fill="7A0C0C" w:color="auto" w:val="clear"/>
            <w:tcMar>
              <w:top w:type="dxa" w:w="60"/>
              <w:left w:type="dxa" w:w="90"/>
              <w:bottom w:type="dxa" w:w="60"/>
              <w:right w:type="dxa" w:w="90"/>
            </w:tcMar>
          </w:tcPr>
          <w:p>
            <w:pPr>
              <w:spacing w:after="0"/>
            </w:pPr>
            <w:r>
              <w:rPr>
                <w:b/>
                <w:bCs/>
                <w:color w:val="FFFFFF"/>
                <w:sz w:val="19"/>
                <w:szCs w:val="19"/>
              </w:rPr>
              <w:t xml:space="preserve">Category</w:t>
            </w:r>
          </w:p>
        </w:tc>
        <w:tc>
          <w:tcPr>
            <w:tcW w:type="dxa" w:w="3360"/>
            <w:shd w:fill="7A0C0C" w:color="auto" w:val="clear"/>
            <w:tcMar>
              <w:top w:type="dxa" w:w="60"/>
              <w:left w:type="dxa" w:w="90"/>
              <w:bottom w:type="dxa" w:w="60"/>
              <w:right w:type="dxa" w:w="90"/>
            </w:tcMar>
          </w:tcPr>
          <w:p>
            <w:pPr>
              <w:spacing w:after="0"/>
            </w:pPr>
            <w:r>
              <w:rPr>
                <w:b/>
                <w:bCs/>
                <w:color w:val="FFFFFF"/>
                <w:sz w:val="19"/>
                <w:szCs w:val="19"/>
              </w:rPr>
              <w:t xml:space="preserve">What it actually does</w:t>
            </w:r>
          </w:p>
        </w:tc>
        <w:tc>
          <w:tcPr>
            <w:tcW w:type="dxa" w:w="3360"/>
            <w:shd w:fill="7A0C0C" w:color="auto" w:val="clear"/>
            <w:tcMar>
              <w:top w:type="dxa" w:w="60"/>
              <w:left w:type="dxa" w:w="90"/>
              <w:bottom w:type="dxa" w:w="60"/>
              <w:right w:type="dxa" w:w="90"/>
            </w:tcMar>
          </w:tcPr>
          <w:p>
            <w:pPr>
              <w:spacing w:after="0"/>
            </w:pPr>
            <w:r>
              <w:rPr>
                <w:b/>
                <w:bCs/>
                <w:color w:val="FFFFFF"/>
                <w:sz w:val="19"/>
                <w:szCs w:val="19"/>
              </w:rPr>
              <w:t xml:space="preserve">Overlaps with</w:t>
            </w:r>
          </w:p>
        </w:tc>
      </w:tr>
      <w:tr>
        <w:tc>
          <w:tcPr>
            <w:tcW w:type="dxa" w:w="3360"/>
            <w:tcMar>
              <w:top w:type="dxa" w:w="50"/>
              <w:left w:type="dxa" w:w="90"/>
              <w:bottom w:type="dxa" w:w="50"/>
              <w:right w:type="dxa" w:w="90"/>
            </w:tcMar>
          </w:tcPr>
          <w:p>
            <w:pPr>
              <w:spacing w:after="0"/>
            </w:pPr>
            <w:r>
              <w:rPr>
                <w:color w:val="1A1A1A"/>
                <w:sz w:val="18"/>
                <w:szCs w:val="18"/>
              </w:rPr>
              <w:t xml:space="preserve">Antivirus / EPP</w:t>
            </w:r>
          </w:p>
        </w:tc>
        <w:tc>
          <w:tcPr>
            <w:tcW w:type="dxa" w:w="3360"/>
            <w:tcMar>
              <w:top w:type="dxa" w:w="50"/>
              <w:left w:type="dxa" w:w="90"/>
              <w:bottom w:type="dxa" w:w="50"/>
              <w:right w:type="dxa" w:w="90"/>
            </w:tcMar>
          </w:tcPr>
          <w:p>
            <w:pPr>
              <w:spacing w:after="0"/>
            </w:pPr>
            <w:r>
              <w:rPr>
                <w:color w:val="1A1A1A"/>
                <w:sz w:val="18"/>
                <w:szCs w:val="18"/>
              </w:rPr>
              <w:t xml:space="preserve"> </w:t>
            </w:r>
          </w:p>
        </w:tc>
        <w:tc>
          <w:tcPr>
            <w:tcW w:type="dxa" w:w="3360"/>
            <w:tcMar>
              <w:top w:type="dxa" w:w="50"/>
              <w:left w:type="dxa" w:w="90"/>
              <w:bottom w:type="dxa" w:w="50"/>
              <w:right w:type="dxa" w:w="90"/>
            </w:tcMar>
          </w:tcPr>
          <w:p>
            <w:pPr>
              <w:spacing w:after="0"/>
            </w:pPr>
            <w:r>
              <w:rPr>
                <w:color w:val="1A1A1A"/>
                <w:sz w:val="18"/>
                <w:szCs w:val="18"/>
              </w:rPr>
              <w:t xml:space="preserve"> </w:t>
            </w:r>
          </w:p>
        </w:tc>
      </w:tr>
      <w:tr>
        <w:tc>
          <w:tcPr>
            <w:tcW w:type="dxa" w:w="3360"/>
            <w:shd w:fill="F3ECEC" w:color="auto" w:val="clear"/>
            <w:tcMar>
              <w:top w:type="dxa" w:w="50"/>
              <w:left w:type="dxa" w:w="90"/>
              <w:bottom w:type="dxa" w:w="50"/>
              <w:right w:type="dxa" w:w="90"/>
            </w:tcMar>
          </w:tcPr>
          <w:p>
            <w:pPr>
              <w:spacing w:after="0"/>
            </w:pPr>
            <w:r>
              <w:rPr>
                <w:color w:val="1A1A1A"/>
                <w:sz w:val="18"/>
                <w:szCs w:val="18"/>
              </w:rPr>
              <w:t xml:space="preserve">EDR</w:t>
            </w:r>
          </w:p>
        </w:tc>
        <w:tc>
          <w:tcPr>
            <w:tcW w:type="dxa" w:w="3360"/>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3360"/>
            <w:shd w:fill="F3ECEC" w:color="auto" w:val="clear"/>
            <w:tcMar>
              <w:top w:type="dxa" w:w="50"/>
              <w:left w:type="dxa" w:w="90"/>
              <w:bottom w:type="dxa" w:w="50"/>
              <w:right w:type="dxa" w:w="90"/>
            </w:tcMar>
          </w:tcPr>
          <w:p>
            <w:pPr>
              <w:spacing w:after="0"/>
            </w:pPr>
            <w:r>
              <w:rPr>
                <w:color w:val="1A1A1A"/>
                <w:sz w:val="18"/>
                <w:szCs w:val="18"/>
              </w:rPr>
              <w:t xml:space="preserve"> </w:t>
            </w:r>
          </w:p>
        </w:tc>
      </w:tr>
      <w:tr>
        <w:tc>
          <w:tcPr>
            <w:tcW w:type="dxa" w:w="3360"/>
            <w:tcMar>
              <w:top w:type="dxa" w:w="50"/>
              <w:left w:type="dxa" w:w="90"/>
              <w:bottom w:type="dxa" w:w="50"/>
              <w:right w:type="dxa" w:w="90"/>
            </w:tcMar>
          </w:tcPr>
          <w:p>
            <w:pPr>
              <w:spacing w:after="0"/>
            </w:pPr>
            <w:r>
              <w:rPr>
                <w:color w:val="1A1A1A"/>
                <w:sz w:val="18"/>
                <w:szCs w:val="18"/>
              </w:rPr>
              <w:t xml:space="preserve">Extended/unified platform</w:t>
            </w:r>
          </w:p>
        </w:tc>
        <w:tc>
          <w:tcPr>
            <w:tcW w:type="dxa" w:w="3360"/>
            <w:tcMar>
              <w:top w:type="dxa" w:w="50"/>
              <w:left w:type="dxa" w:w="90"/>
              <w:bottom w:type="dxa" w:w="50"/>
              <w:right w:type="dxa" w:w="90"/>
            </w:tcMar>
          </w:tcPr>
          <w:p>
            <w:pPr>
              <w:spacing w:after="0"/>
            </w:pPr>
            <w:r>
              <w:rPr>
                <w:color w:val="1A1A1A"/>
                <w:sz w:val="18"/>
                <w:szCs w:val="18"/>
              </w:rPr>
              <w:t xml:space="preserve"> </w:t>
            </w:r>
          </w:p>
        </w:tc>
        <w:tc>
          <w:tcPr>
            <w:tcW w:type="dxa" w:w="3360"/>
            <w:tcMar>
              <w:top w:type="dxa" w:w="50"/>
              <w:left w:type="dxa" w:w="90"/>
              <w:bottom w:type="dxa" w:w="50"/>
              <w:right w:type="dxa" w:w="90"/>
            </w:tcMar>
          </w:tcPr>
          <w:p>
            <w:pPr>
              <w:spacing w:after="0"/>
            </w:pPr>
            <w:r>
              <w:rPr>
                <w:color w:val="1A1A1A"/>
                <w:sz w:val="18"/>
                <w:szCs w:val="18"/>
              </w:rPr>
              <w:t xml:space="preserve"> </w:t>
            </w:r>
          </w:p>
        </w:tc>
      </w:tr>
    </w:tbl>
    <w:p>
      <w:pPr>
        <w:spacing w:after="120"/>
      </w:pPr>
      <w:r>
        <w:t xml:space="preserve"/>
      </w:r>
    </w:p>
    <w:p>
      <w:pPr>
        <w:spacing w:after="120" w:before="0"/>
      </w:pPr>
      <w:r>
        <w:rPr>
          <w:b/>
          <w:bCs/>
          <w:color w:val="1A1A1A"/>
          <w:sz w:val="21"/>
          <w:szCs w:val="21"/>
        </w:rPr>
        <w:t xml:space="preserve">Evaluation criteria derived from your defenses:</w:t>
      </w:r>
      <w:r>
        <w:rPr>
          <w:color w:val="1A1A1A"/>
          <w:sz w:val="21"/>
          <w:szCs w:val="21"/>
        </w:rPr>
        <w:t xml:space="preserve"> ____</w:t>
      </w:r>
    </w:p>
    <w:p>
      <w:pPr>
        <w:spacing w:after="120" w:before="0"/>
      </w:pPr>
      <w:r>
        <w:rPr>
          <w:b/>
          <w:bCs/>
          <w:color w:val="1A1A1A"/>
          <w:sz w:val="21"/>
          <w:szCs w:val="21"/>
        </w:rPr>
        <w:t xml:space="preserve">Practical criteria added:</w:t>
      </w:r>
      <w:r>
        <w:rPr>
          <w:color w:val="1A1A1A"/>
          <w:sz w:val="21"/>
          <w:szCs w:val="21"/>
        </w:rPr>
        <w:t xml:space="preserve"> ____</w:t>
      </w:r>
    </w:p>
    <w:p>
      <w:pPr>
        <w:spacing w:after="120" w:before="0"/>
      </w:pPr>
      <w:r>
        <w:rPr>
          <w:b/>
          <w:bCs/>
          <w:color w:val="1A1A1A"/>
          <w:sz w:val="21"/>
          <w:szCs w:val="21"/>
        </w:rPr>
        <w:t xml:space="preserve">Rubric built (attach):</w:t>
      </w:r>
      <w:r>
        <w:rPr>
          <w:color w:val="1A1A1A"/>
          <w:sz w:val="21"/>
          <w:szCs w:val="21"/>
        </w:rPr>
        <w:t xml:space="preserve"> Capabilities as rows, weighted, scorable? ____</w:t>
      </w:r>
    </w:p>
    <w:p>
      <w:pPr>
        <w:spacing w:after="120" w:before="0"/>
      </w:pPr>
      <w:r>
        <w:rPr>
          <w:b/>
          <w:bCs/>
          <w:color w:val="1A1A1A"/>
          <w:sz w:val="21"/>
          <w:szCs w:val="21"/>
        </w:rPr>
        <w:t xml:space="preserve">Build / buy / managed section included?</w:t>
      </w:r>
      <w:r>
        <w:rPr>
          <w:color w:val="1A1A1A"/>
          <w:sz w:val="21"/>
          <w:szCs w:val="21"/>
        </w:rPr>
        <w:t xml:space="preserve"> ____</w:t>
      </w:r>
    </w:p>
    <w:p>
      <w:pPr>
        <w:spacing w:after="120" w:before="0"/>
      </w:pPr>
      <w:r>
        <w:rPr>
          <w:b/>
          <w:bCs/>
          <w:color w:val="1A1A1A"/>
          <w:sz w:val="21"/>
          <w:szCs w:val="21"/>
        </w:rPr>
        <w:t xml:space="preserve">Rubric tested on two tools:</w:t>
      </w:r>
      <w:r>
        <w:rPr>
          <w:color w:val="1A1A1A"/>
          <w:sz w:val="21"/>
          <w:szCs w:val="21"/>
        </w:rPr>
        <w:t xml:space="preserve"> Result: ____</w:t>
      </w:r>
    </w:p>
    <w:p>
      <w:pPr>
        <w:pStyle w:val="Heading3"/>
        <w:spacing w:after="80" w:before="180"/>
      </w:pPr>
      <w:r>
        <w:rPr>
          <w:b/>
          <w:bCs/>
          <w:color w:val="1A1A1A"/>
          <w:sz w:val="23"/>
          <w:szCs w:val="23"/>
        </w:rPr>
        <w:t xml:space="preserve">Expected outcomes</w:t>
      </w:r>
    </w:p>
    <w:p>
      <w:pPr>
        <w:spacing w:after="120" w:before="0"/>
      </w:pPr>
      <w:r>
        <w:rPr>
          <w:color w:val="1A1A1A"/>
          <w:sz w:val="21"/>
          <w:szCs w:val="21"/>
        </w:rPr>
        <w:t xml:space="preserve">A reusable rubric that scores any endpoint security tool by the defenses it provides for your environment and by how it integrates with what you already run, with an explicit build-versus-buy-versus-managed decision built in. Applied to two real tools, it should produce a comparison you could defend to someone holding a budget. The habit it builds is reading every product claim through the question "which defense does this actually provide for me?", which is the only reliable guard against buying marketing.</w:t>
      </w:r>
    </w:p>
    <w:p>
      <w:pPr>
        <w:pStyle w:val="Heading3"/>
        <w:spacing w:after="80" w:before="180"/>
      </w:pPr>
      <w:r>
        <w:rPr>
          <w:b/>
          <w:bCs/>
          <w:color w:val="1A1A1A"/>
          <w:sz w:val="23"/>
          <w:szCs w:val="23"/>
        </w:rPr>
        <w:t xml:space="preserve">Discussion questions</w:t>
      </w:r>
    </w:p>
    <w:p>
      <w:pPr>
        <w:pStyle w:val="ListParagraph"/>
        <w:numPr>
          <w:ilvl w:val="0"/>
          <w:numId w:val="69"/>
        </w:numPr>
        <w:spacing w:after="80"/>
      </w:pPr>
      <w:r>
        <w:rPr>
          <w:color w:val="1A1A1A"/>
          <w:sz w:val="21"/>
          <w:szCs w:val="21"/>
        </w:rPr>
        <w:t xml:space="preserve">The market's overlapping categories are themselves a barrier. How does deriving your criteria from your own defenses, rather than from vendors' category labels, change what you end up buying?</w:t>
      </w:r>
    </w:p>
    <w:p>
      <w:pPr>
        <w:pStyle w:val="ListParagraph"/>
        <w:numPr>
          <w:ilvl w:val="0"/>
          <w:numId w:val="69"/>
        </w:numPr>
        <w:spacing w:after="80"/>
      </w:pPr>
      <w:r>
        <w:rPr>
          <w:color w:val="1A1A1A"/>
          <w:sz w:val="21"/>
          <w:szCs w:val="21"/>
        </w:rPr>
        <w:t xml:space="preserve">The course warns of "the products that did not integrate." Why is integration so often undervalued at purchase time and so painful afterward, and how does your rubric force it into the decision?</w:t>
      </w:r>
    </w:p>
    <w:p>
      <w:pPr>
        <w:pStyle w:val="ListParagraph"/>
        <w:numPr>
          <w:ilvl w:val="0"/>
          <w:numId w:val="69"/>
        </w:numPr>
        <w:spacing w:after="80"/>
      </w:pPr>
      <w:r>
        <w:rPr>
          <w:color w:val="1A1A1A"/>
          <w:sz w:val="21"/>
          <w:szCs w:val="21"/>
        </w:rPr>
        <w:t xml:space="preserve">Build, buy, or managed, when is the open-source build approach you used in the labs the right call for a real organization, and when does it become a false economy?</w:t>
      </w:r>
    </w:p>
    <w:p>
      <w:pPr>
        <w:pStyle w:val="Heading3"/>
        <w:spacing w:after="80" w:before="180"/>
      </w:pPr>
      <w:r>
        <w:rPr>
          <w:b/>
          <w:bCs/>
          <w:color w:val="1A1A1A"/>
          <w:sz w:val="23"/>
          <w:szCs w:val="23"/>
        </w:rPr>
        <w:t xml:space="preserve">Grading rubric</w:t>
      </w:r>
    </w:p>
    <w:tbl>
      <w:tblPr>
        <w:tblW w:type="dxa" w:w="10080"/>
        <w:tblBorders>
          <w:top w:val="single" w:color="B59A9A" w:sz="2"/>
          <w:left w:val="single" w:color="B59A9A" w:sz="2"/>
          <w:bottom w:val="single" w:color="B59A9A" w:sz="2"/>
          <w:right w:val="single" w:color="B59A9A" w:sz="2"/>
          <w:insideH w:val="single" w:color="B59A9A" w:sz="2"/>
          <w:insideV w:val="single" w:color="B59A9A" w:sz="2"/>
        </w:tblBorders>
      </w:tblPr>
      <w:tblGrid>
        <w:gridCol w:w="5040"/>
        <w:gridCol w:w="5040"/>
      </w:tblGrid>
      <w:tr>
        <w:trPr>
          <w:tblHeader/>
        </w:trPr>
        <w:tc>
          <w:tcPr>
            <w:tcW w:type="dxa" w:w="5040"/>
            <w:shd w:fill="7A0C0C" w:color="auto" w:val="clear"/>
            <w:tcMar>
              <w:top w:type="dxa" w:w="60"/>
              <w:left w:type="dxa" w:w="90"/>
              <w:bottom w:type="dxa" w:w="60"/>
              <w:right w:type="dxa" w:w="90"/>
            </w:tcMar>
          </w:tcPr>
          <w:p>
            <w:pPr>
              <w:spacing w:after="0"/>
            </w:pPr>
            <w:r>
              <w:rPr>
                <w:b/>
                <w:bCs/>
                <w:color w:val="FFFFFF"/>
                <w:sz w:val="19"/>
                <w:szCs w:val="19"/>
              </w:rPr>
              <w:t xml:space="preserve">Criterion</w:t>
            </w:r>
          </w:p>
        </w:tc>
        <w:tc>
          <w:tcPr>
            <w:tcW w:type="dxa" w:w="5040"/>
            <w:shd w:fill="7A0C0C" w:color="auto" w:val="clear"/>
            <w:tcMar>
              <w:top w:type="dxa" w:w="60"/>
              <w:left w:type="dxa" w:w="90"/>
              <w:bottom w:type="dxa" w:w="60"/>
              <w:right w:type="dxa" w:w="90"/>
            </w:tcMar>
          </w:tcPr>
          <w:p>
            <w:pPr>
              <w:spacing w:after="0"/>
            </w:pPr>
            <w:r>
              <w:rPr>
                <w:b/>
                <w:bCs/>
                <w:color w:val="FFFFFF"/>
                <w:sz w:val="19"/>
                <w:szCs w:val="19"/>
              </w:rPr>
              <w:t xml:space="preserve">Points</w:t>
            </w:r>
          </w:p>
        </w:tc>
      </w:tr>
      <w:tr>
        <w:tc>
          <w:tcPr>
            <w:tcW w:type="dxa" w:w="5040"/>
            <w:tcMar>
              <w:top w:type="dxa" w:w="50"/>
              <w:left w:type="dxa" w:w="90"/>
              <w:bottom w:type="dxa" w:w="50"/>
              <w:right w:type="dxa" w:w="90"/>
            </w:tcMar>
          </w:tcPr>
          <w:p>
            <w:pPr>
              <w:spacing w:after="0"/>
            </w:pPr>
            <w:r>
              <w:rPr>
                <w:color w:val="1A1A1A"/>
                <w:sz w:val="18"/>
                <w:szCs w:val="18"/>
              </w:rPr>
              <w:t xml:space="preserve">Tool categories mapped to real functions, overlaps noted</w:t>
            </w:r>
          </w:p>
        </w:tc>
        <w:tc>
          <w:tcPr>
            <w:tcW w:type="dxa" w:w="5040"/>
            <w:tcMar>
              <w:top w:type="dxa" w:w="50"/>
              <w:left w:type="dxa" w:w="90"/>
              <w:bottom w:type="dxa" w:w="50"/>
              <w:right w:type="dxa" w:w="90"/>
            </w:tcMar>
          </w:tcPr>
          <w:p>
            <w:pPr>
              <w:spacing w:after="0"/>
            </w:pPr>
            <w:r>
              <w:rPr>
                <w:color w:val="1A1A1A"/>
                <w:sz w:val="18"/>
                <w:szCs w:val="18"/>
              </w:rPr>
              <w:t xml:space="preserve">20</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Convergence toward unified platforms acknowledged</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10</w:t>
            </w:r>
          </w:p>
        </w:tc>
      </w:tr>
      <w:tr>
        <w:tc>
          <w:tcPr>
            <w:tcW w:type="dxa" w:w="5040"/>
            <w:tcMar>
              <w:top w:type="dxa" w:w="50"/>
              <w:left w:type="dxa" w:w="90"/>
              <w:bottom w:type="dxa" w:w="50"/>
              <w:right w:type="dxa" w:w="90"/>
            </w:tcMar>
          </w:tcPr>
          <w:p>
            <w:pPr>
              <w:spacing w:after="0"/>
            </w:pPr>
            <w:r>
              <w:rPr>
                <w:color w:val="1A1A1A"/>
                <w:sz w:val="18"/>
                <w:szCs w:val="18"/>
              </w:rPr>
              <w:t xml:space="preserve">Evaluation criteria derived from actual defenses, not a generic list</w:t>
            </w:r>
          </w:p>
        </w:tc>
        <w:tc>
          <w:tcPr>
            <w:tcW w:type="dxa" w:w="5040"/>
            <w:tcMar>
              <w:top w:type="dxa" w:w="50"/>
              <w:left w:type="dxa" w:w="90"/>
              <w:bottom w:type="dxa" w:w="50"/>
              <w:right w:type="dxa" w:w="90"/>
            </w:tcMar>
          </w:tcPr>
          <w:p>
            <w:pPr>
              <w:spacing w:after="0"/>
            </w:pPr>
            <w:r>
              <w:rPr>
                <w:color w:val="1A1A1A"/>
                <w:sz w:val="18"/>
                <w:szCs w:val="18"/>
              </w:rPr>
              <w:t xml:space="preserve">25</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Practical criteria (integration, burden, cost) included</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15</w:t>
            </w:r>
          </w:p>
        </w:tc>
      </w:tr>
      <w:tr>
        <w:tc>
          <w:tcPr>
            <w:tcW w:type="dxa" w:w="5040"/>
            <w:tcMar>
              <w:top w:type="dxa" w:w="50"/>
              <w:left w:type="dxa" w:w="90"/>
              <w:bottom w:type="dxa" w:w="50"/>
              <w:right w:type="dxa" w:w="90"/>
            </w:tcMar>
          </w:tcPr>
          <w:p>
            <w:pPr>
              <w:spacing w:after="0"/>
            </w:pPr>
            <w:r>
              <w:rPr>
                <w:color w:val="1A1A1A"/>
                <w:sz w:val="18"/>
                <w:szCs w:val="18"/>
              </w:rPr>
              <w:t xml:space="preserve">Scored, weighted rubric built</w:t>
            </w:r>
          </w:p>
        </w:tc>
        <w:tc>
          <w:tcPr>
            <w:tcW w:type="dxa" w:w="5040"/>
            <w:tcMar>
              <w:top w:type="dxa" w:w="50"/>
              <w:left w:type="dxa" w:w="90"/>
              <w:bottom w:type="dxa" w:w="50"/>
              <w:right w:type="dxa" w:w="90"/>
            </w:tcMar>
          </w:tcPr>
          <w:p>
            <w:pPr>
              <w:spacing w:after="0"/>
            </w:pPr>
            <w:r>
              <w:rPr>
                <w:color w:val="1A1A1A"/>
                <w:sz w:val="18"/>
                <w:szCs w:val="18"/>
              </w:rPr>
              <w:t xml:space="preserve">20</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Build/buy/managed decision included and rubric tested</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10</w:t>
            </w:r>
          </w:p>
        </w:tc>
      </w:tr>
      <w:tr>
        <w:tc>
          <w:tcPr>
            <w:tcW w:type="dxa" w:w="5040"/>
            <w:tcMar>
              <w:top w:type="dxa" w:w="50"/>
              <w:left w:type="dxa" w:w="90"/>
              <w:bottom w:type="dxa" w:w="50"/>
              <w:right w:type="dxa" w:w="90"/>
            </w:tcMar>
          </w:tcPr>
          <w:p>
            <w:pPr>
              <w:spacing w:after="0"/>
            </w:pPr>
            <w:r>
              <w:rPr>
                <w:b/>
                <w:bCs/>
                <w:color w:val="1A1A1A"/>
                <w:sz w:val="18"/>
                <w:szCs w:val="18"/>
              </w:rPr>
              <w:t xml:space="preserve">Total</w:t>
            </w:r>
          </w:p>
        </w:tc>
        <w:tc>
          <w:tcPr>
            <w:tcW w:type="dxa" w:w="5040"/>
            <w:tcMar>
              <w:top w:type="dxa" w:w="50"/>
              <w:left w:type="dxa" w:w="90"/>
              <w:bottom w:type="dxa" w:w="50"/>
              <w:right w:type="dxa" w:w="90"/>
            </w:tcMar>
          </w:tcPr>
          <w:p>
            <w:pPr>
              <w:spacing w:after="0"/>
            </w:pPr>
            <w:r>
              <w:rPr>
                <w:b/>
                <w:bCs/>
                <w:color w:val="1A1A1A"/>
                <w:sz w:val="18"/>
                <w:szCs w:val="18"/>
              </w:rPr>
              <w:t xml:space="preserve">100</w:t>
            </w:r>
          </w:p>
        </w:tc>
      </w:tr>
    </w:tbl>
    <w:p>
      <w:pPr>
        <w:spacing w:after="120"/>
      </w:pPr>
      <w:r>
        <w:t xml:space="preserve"/>
      </w:r>
    </w:p>
    <w:p>
      <w:pPr>
        <w:pBdr>
          <w:bottom w:val="single" w:color="B59A9A" w:sz="8" w:space="1"/>
        </w:pBdr>
        <w:spacing w:after="120" w:before="120"/>
      </w:pPr>
      <w:r>
        <w:t xml:space="preserve"/>
      </w:r>
    </w:p>
    <w:p>
      <w:r>
        <w:br w:type="page"/>
      </w:r>
    </w:p>
    <w:p>
      <w:pPr>
        <w:pStyle w:val="Heading2"/>
        <w:pBdr>
          <w:bottom w:val="single" w:color="B59A9A" w:sz="10" w:space="3"/>
        </w:pBdr>
        <w:spacing w:after="120" w:before="120"/>
      </w:pPr>
      <w:r>
        <w:rPr>
          <w:b/>
          <w:bCs/>
          <w:color w:val="A01818"/>
          <w:sz w:val="28"/>
          <w:szCs w:val="28"/>
        </w:rPr>
        <w:t xml:space="preserve">Lab 29: Build a Fully Defended Endpoint and Walk an Attack Through It</w:t>
      </w:r>
    </w:p>
    <w:p>
      <w:pPr>
        <w:spacing w:after="140" w:before="0"/>
      </w:pPr>
      <w:r>
        <w:rPr>
          <w:i/>
          <w:iCs/>
          <w:color w:val="555555"/>
          <w:sz w:val="20"/>
          <w:szCs w:val="20"/>
        </w:rPr>
        <w:t xml:space="preserve">Companion to Video 29: The Complete Endpoint Defense End to End</w:t>
      </w:r>
    </w:p>
    <w:p>
      <w:pPr>
        <w:pStyle w:val="Heading3"/>
        <w:spacing w:after="80" w:before="180"/>
      </w:pPr>
      <w:r>
        <w:rPr>
          <w:b/>
          <w:bCs/>
          <w:color w:val="1A1A1A"/>
          <w:sz w:val="23"/>
          <w:szCs w:val="23"/>
        </w:rPr>
        <w:t xml:space="preserve">Lab objectives</w:t>
      </w:r>
    </w:p>
    <w:p>
      <w:pPr>
        <w:spacing w:after="120" w:before="0"/>
      </w:pPr>
      <w:r>
        <w:rPr>
          <w:color w:val="1A1A1A"/>
          <w:sz w:val="21"/>
          <w:szCs w:val="21"/>
        </w:rPr>
        <w:t xml:space="preserve">By the end of this lab you will be able to:</w:t>
      </w:r>
    </w:p>
    <w:p>
      <w:pPr>
        <w:pStyle w:val="ListParagraph"/>
        <w:numPr>
          <w:ilvl w:val="0"/>
          <w:numId w:val="2"/>
        </w:numPr>
        <w:spacing w:after="60"/>
      </w:pPr>
      <w:r>
        <w:rPr>
          <w:color w:val="1A1A1A"/>
          <w:sz w:val="21"/>
          <w:szCs w:val="21"/>
        </w:rPr>
        <w:t xml:space="preserve">Build a fully defended endpoint from bare metal through every layer the course taught.</w:t>
      </w:r>
    </w:p>
    <w:p>
      <w:pPr>
        <w:pStyle w:val="ListParagraph"/>
        <w:numPr>
          <w:ilvl w:val="0"/>
          <w:numId w:val="2"/>
        </w:numPr>
        <w:spacing w:after="60"/>
      </w:pPr>
      <w:r>
        <w:rPr>
          <w:color w:val="1A1A1A"/>
          <w:sz w:val="21"/>
          <w:szCs w:val="21"/>
        </w:rPr>
        <w:t xml:space="preserve">Run a multi-stage attack against it and watch each layer catch what the last one missed.</w:t>
      </w:r>
    </w:p>
    <w:p>
      <w:pPr>
        <w:pStyle w:val="ListParagraph"/>
        <w:numPr>
          <w:ilvl w:val="0"/>
          <w:numId w:val="2"/>
        </w:numPr>
        <w:spacing w:after="60"/>
      </w:pPr>
      <w:r>
        <w:rPr>
          <w:color w:val="1A1A1A"/>
          <w:sz w:val="21"/>
          <w:szCs w:val="21"/>
        </w:rPr>
        <w:t xml:space="preserve">Articulate how every part of the course connects in a single coherent defense.</w:t>
      </w:r>
    </w:p>
    <w:p>
      <w:pPr>
        <w:pStyle w:val="Heading3"/>
        <w:spacing w:after="80" w:before="180"/>
      </w:pPr>
      <w:r>
        <w:rPr>
          <w:b/>
          <w:bCs/>
          <w:color w:val="1A1A1A"/>
          <w:sz w:val="23"/>
          <w:szCs w:val="23"/>
        </w:rPr>
        <w:t xml:space="preserve">Prerequisites</w:t>
      </w:r>
    </w:p>
    <w:p>
      <w:pPr>
        <w:pStyle w:val="ListParagraph"/>
        <w:numPr>
          <w:ilvl w:val="0"/>
          <w:numId w:val="2"/>
        </w:numPr>
        <w:spacing w:after="60"/>
      </w:pPr>
      <w:r>
        <w:rPr>
          <w:color w:val="1A1A1A"/>
          <w:sz w:val="21"/>
          <w:szCs w:val="21"/>
        </w:rPr>
        <w:t xml:space="preserve">A fresh endpoint VM to build from scratch.</w:t>
      </w:r>
    </w:p>
    <w:p>
      <w:pPr>
        <w:pStyle w:val="ListParagraph"/>
        <w:numPr>
          <w:ilvl w:val="0"/>
          <w:numId w:val="2"/>
        </w:numPr>
        <w:spacing w:after="60"/>
      </w:pPr>
      <w:r>
        <w:rPr>
          <w:color w:val="1A1A1A"/>
          <w:sz w:val="21"/>
          <w:szCs w:val="21"/>
        </w:rPr>
        <w:t xml:space="preserve">Every skill and control from Labs 6 through 25.</w:t>
      </w:r>
    </w:p>
    <w:p>
      <w:pPr>
        <w:pStyle w:val="ListParagraph"/>
        <w:numPr>
          <w:ilvl w:val="0"/>
          <w:numId w:val="2"/>
        </w:numPr>
        <w:spacing w:after="60"/>
      </w:pPr>
      <w:r>
        <w:rPr>
          <w:color w:val="1A1A1A"/>
          <w:sz w:val="21"/>
          <w:szCs w:val="21"/>
        </w:rPr>
        <w:t xml:space="preserve">ATTACK-HOST and your telemetry/operations setup.</w:t>
      </w:r>
    </w:p>
    <w:p>
      <w:pPr>
        <w:pStyle w:val="ListParagraph"/>
        <w:numPr>
          <w:ilvl w:val="0"/>
          <w:numId w:val="2"/>
        </w:numPr>
        <w:spacing w:after="60"/>
      </w:pPr>
      <w:r>
        <w:rPr>
          <w:color w:val="1A1A1A"/>
          <w:sz w:val="21"/>
          <w:szCs w:val="21"/>
        </w:rPr>
        <w:t xml:space="preserve">This is the integration capstone of the hands-on course; budget real time for it.</w:t>
      </w:r>
    </w:p>
    <w:p>
      <w:pPr>
        <w:pStyle w:val="Heading3"/>
        <w:spacing w:after="80" w:before="180"/>
      </w:pPr>
      <w:r>
        <w:rPr>
          <w:b/>
          <w:bCs/>
          <w:color w:val="1A1A1A"/>
          <w:sz w:val="23"/>
          <w:szCs w:val="23"/>
        </w:rPr>
        <w:t xml:space="preserve">Scenario</w:t>
      </w:r>
    </w:p>
    <w:p>
      <w:pPr>
        <w:spacing w:after="120" w:before="0"/>
      </w:pPr>
      <w:r>
        <w:rPr>
          <w:color w:val="1A1A1A"/>
          <w:sz w:val="21"/>
          <w:szCs w:val="21"/>
        </w:rPr>
        <w:t xml:space="preserve">This is where the whole course comes together on one machine. You start from a bare endpoint and build the full layered defense outward, hardening first, then prevention, detection, and response, then the management and operations that keep it consistent, then you run a real multi-stage attack and watch the layers catch it in sequence. Seeing each layer catch what the previous one missed is the entire thesis of the course made visible in a single exercise.</w:t>
      </w:r>
    </w:p>
    <w:p>
      <w:pPr>
        <w:pStyle w:val="Heading3"/>
        <w:spacing w:after="80" w:before="180"/>
      </w:pPr>
      <w:r>
        <w:rPr>
          <w:b/>
          <w:bCs/>
          <w:color w:val="1A1A1A"/>
          <w:sz w:val="23"/>
          <w:szCs w:val="23"/>
        </w:rPr>
        <w:t xml:space="preserve">Step-by-step instructions</w:t>
      </w:r>
    </w:p>
    <w:p>
      <w:pPr>
        <w:pStyle w:val="ListParagraph"/>
        <w:numPr>
          <w:ilvl w:val="0"/>
          <w:numId w:val="70"/>
        </w:numPr>
        <w:spacing w:after="80"/>
      </w:pPr>
      <w:r>
        <w:rPr>
          <w:b/>
          <w:bCs/>
          <w:color w:val="1A1A1A"/>
          <w:sz w:val="21"/>
          <w:szCs w:val="21"/>
        </w:rPr>
        <w:t xml:space="preserve">Start bare.</w:t>
      </w:r>
      <w:r>
        <w:rPr>
          <w:color w:val="1A1A1A"/>
          <w:sz w:val="21"/>
          <w:szCs w:val="21"/>
        </w:rPr>
        <w:t xml:space="preserve"> Build a fresh endpoint VM and snapshot it as </w:t>
      </w:r>
      <w:r>
        <w:rPr>
          <w:rFonts w:ascii="Consolas" w:cs="Consolas" w:eastAsia="Consolas" w:hAnsi="Consolas"/>
          <w:color w:val="1A1A1A"/>
          <w:sz w:val="21"/>
          <w:szCs w:val="21"/>
        </w:rPr>
        <w:t xml:space="preserve">bare-lab29</w:t>
      </w:r>
      <w:r>
        <w:rPr>
          <w:color w:val="1A1A1A"/>
          <w:sz w:val="21"/>
          <w:szCs w:val="21"/>
        </w:rPr>
        <w:t xml:space="preserve">. This is the starting point: a machine with nothing but a default OS install.</w:t>
      </w:r>
    </w:p>
    <w:p>
      <w:pPr>
        <w:pStyle w:val="ListParagraph"/>
        <w:numPr>
          <w:ilvl w:val="0"/>
          <w:numId w:val="70"/>
        </w:numPr>
        <w:spacing w:after="80"/>
      </w:pPr>
      <w:r>
        <w:rPr>
          <w:b/>
          <w:bCs/>
          <w:color w:val="1A1A1A"/>
          <w:sz w:val="21"/>
          <w:szCs w:val="21"/>
        </w:rPr>
        <w:t xml:space="preserve">Layer 1, harden (from Part II).</w:t>
      </w:r>
      <w:r>
        <w:rPr>
          <w:color w:val="1A1A1A"/>
          <w:sz w:val="21"/>
          <w:szCs w:val="21"/>
        </w:rPr>
        <w:t xml:space="preserve"> Apply the hardening baseline (Lab 6), remove admin rights and fix local credentials (Lab 7), enable application control (Lab 8), encrypt the disk (Lab 9), configure the host firewall with outbound control (Lab 10), and enable boot/physical protections (Lab 11). Snapshot as </w:t>
      </w:r>
      <w:r>
        <w:rPr>
          <w:rFonts w:ascii="Consolas" w:cs="Consolas" w:eastAsia="Consolas" w:hAnsi="Consolas"/>
          <w:color w:val="1A1A1A"/>
          <w:sz w:val="21"/>
          <w:szCs w:val="21"/>
        </w:rPr>
        <w:t xml:space="preserve">hardened-lab29</w:t>
      </w:r>
      <w:r>
        <w:rPr>
          <w:color w:val="1A1A1A"/>
          <w:sz w:val="21"/>
          <w:szCs w:val="21"/>
        </w:rPr>
        <w:t xml:space="preserve">.</w:t>
      </w:r>
    </w:p>
    <w:p>
      <w:pPr>
        <w:pStyle w:val="ListParagraph"/>
        <w:numPr>
          <w:ilvl w:val="0"/>
          <w:numId w:val="70"/>
        </w:numPr>
        <w:spacing w:after="80"/>
      </w:pPr>
      <w:r>
        <w:rPr>
          <w:b/>
          <w:bCs/>
          <w:color w:val="1A1A1A"/>
          <w:sz w:val="21"/>
          <w:szCs w:val="21"/>
        </w:rPr>
        <w:t xml:space="preserve">Layer 2, prevent and detect (from Part III).</w:t>
      </w:r>
      <w:r>
        <w:rPr>
          <w:color w:val="1A1A1A"/>
          <w:sz w:val="21"/>
          <w:szCs w:val="21"/>
        </w:rPr>
        <w:t xml:space="preserve"> Deploy endpoint protection (Lab 12), deploy detection/telemetry (Lab 13), plant deception (Lab 17), and enable tamper protection and off-machine log forwarding (Lab 18). Snapshot as </w:t>
      </w:r>
      <w:r>
        <w:rPr>
          <w:rFonts w:ascii="Consolas" w:cs="Consolas" w:eastAsia="Consolas" w:hAnsi="Consolas"/>
          <w:color w:val="1A1A1A"/>
          <w:sz w:val="21"/>
          <w:szCs w:val="21"/>
        </w:rPr>
        <w:t xml:space="preserve">defended-lab29</w:t>
      </w:r>
      <w:r>
        <w:rPr>
          <w:color w:val="1A1A1A"/>
          <w:sz w:val="21"/>
          <w:szCs w:val="21"/>
        </w:rPr>
        <w:t xml:space="preserve">.</w:t>
      </w:r>
    </w:p>
    <w:p>
      <w:pPr>
        <w:pStyle w:val="ListParagraph"/>
        <w:numPr>
          <w:ilvl w:val="0"/>
          <w:numId w:val="70"/>
        </w:numPr>
        <w:spacing w:after="80"/>
      </w:pPr>
      <w:r>
        <w:rPr>
          <w:b/>
          <w:bCs/>
          <w:color w:val="1A1A1A"/>
          <w:sz w:val="21"/>
          <w:szCs w:val="21"/>
        </w:rPr>
        <w:t xml:space="preserve">Layer 3, manage (from Part IV).</w:t>
      </w:r>
      <w:r>
        <w:rPr>
          <w:color w:val="1A1A1A"/>
          <w:sz w:val="21"/>
          <w:szCs w:val="21"/>
        </w:rPr>
        <w:t xml:space="preserve"> Bring the endpoint under central management, enforce the baseline, confirm it is patched, and place it under policy with conditional access (Labs 19 through 21).</w:t>
      </w:r>
    </w:p>
    <w:p>
      <w:pPr>
        <w:pStyle w:val="ListParagraph"/>
        <w:numPr>
          <w:ilvl w:val="0"/>
          <w:numId w:val="70"/>
        </w:numPr>
        <w:spacing w:after="80"/>
      </w:pPr>
      <w:r>
        <w:rPr>
          <w:b/>
          <w:bCs/>
          <w:color w:val="1A1A1A"/>
          <w:sz w:val="21"/>
          <w:szCs w:val="21"/>
        </w:rPr>
        <w:t xml:space="preserve">Layer 4, operate (from Part V).</w:t>
      </w:r>
      <w:r>
        <w:rPr>
          <w:color w:val="1A1A1A"/>
          <w:sz w:val="21"/>
          <w:szCs w:val="21"/>
        </w:rPr>
        <w:t xml:space="preserve"> Confirm its telemetry flows into your central monitoring, correlated with identity, with the automated isolation response armed (Lab 25). The endpoint is now defended in depth, managed, and operated.</w:t>
      </w:r>
    </w:p>
    <w:p>
      <w:pPr>
        <w:pStyle w:val="ListParagraph"/>
        <w:numPr>
          <w:ilvl w:val="0"/>
          <w:numId w:val="70"/>
        </w:numPr>
        <w:spacing w:after="80"/>
      </w:pPr>
      <w:r>
        <w:rPr>
          <w:b/>
          <w:bCs/>
          <w:color w:val="1A1A1A"/>
          <w:sz w:val="21"/>
          <w:szCs w:val="21"/>
        </w:rPr>
        <w:t xml:space="preserve">Snapshot the finished state</w:t>
      </w:r>
      <w:r>
        <w:rPr>
          <w:color w:val="1A1A1A"/>
          <w:sz w:val="21"/>
          <w:szCs w:val="21"/>
        </w:rPr>
        <w:t xml:space="preserve"> as </w:t>
      </w:r>
      <w:r>
        <w:rPr>
          <w:rFonts w:ascii="Consolas" w:cs="Consolas" w:eastAsia="Consolas" w:hAnsi="Consolas"/>
          <w:color w:val="1A1A1A"/>
          <w:sz w:val="21"/>
          <w:szCs w:val="21"/>
        </w:rPr>
        <w:t xml:space="preserve">complete-lab29</w:t>
      </w:r>
      <w:r>
        <w:rPr>
          <w:color w:val="1A1A1A"/>
          <w:sz w:val="21"/>
          <w:szCs w:val="21"/>
        </w:rPr>
        <w:t xml:space="preserve">. Then design a multi-stage attack that touches several layers: delivery, execution, privilege, persistence, credential access, and attempted command-and-control / lateral movement.</w:t>
      </w:r>
    </w:p>
    <w:p>
      <w:pPr>
        <w:pStyle w:val="ListParagraph"/>
        <w:numPr>
          <w:ilvl w:val="0"/>
          <w:numId w:val="70"/>
        </w:numPr>
        <w:spacing w:after="80"/>
      </w:pPr>
      <w:r>
        <w:rPr>
          <w:b/>
          <w:bCs/>
          <w:color w:val="1A1A1A"/>
          <w:sz w:val="21"/>
          <w:szCs w:val="21"/>
        </w:rPr>
        <w:t xml:space="preserve">Run the attack and watch the layers.</w:t>
      </w:r>
      <w:r>
        <w:rPr>
          <w:color w:val="1A1A1A"/>
          <w:sz w:val="21"/>
          <w:szCs w:val="21"/>
        </w:rPr>
        <w:t xml:space="preserve"> Execute the attack stage by stage. At each stage, record which layer caught it, prevented it, detected it, or forced the attacker to change approach:</w:t>
      </w:r>
    </w:p>
    <w:p>
      <w:pPr>
        <w:pStyle w:val="ListParagraph"/>
        <w:numPr>
          <w:ilvl w:val="1"/>
          <w:numId w:val="2"/>
        </w:numPr>
        <w:spacing w:after="60"/>
      </w:pPr>
      <w:r>
        <w:rPr>
          <w:color w:val="1A1A1A"/>
          <w:sz w:val="21"/>
          <w:szCs w:val="21"/>
        </w:rPr>
        <w:t xml:space="preserve">Did hardening/application control block the initial execution?</w:t>
      </w:r>
    </w:p>
    <w:p>
      <w:pPr>
        <w:pStyle w:val="ListParagraph"/>
        <w:numPr>
          <w:ilvl w:val="1"/>
          <w:numId w:val="2"/>
        </w:numPr>
        <w:spacing w:after="60"/>
      </w:pPr>
      <w:r>
        <w:rPr>
          <w:color w:val="1A1A1A"/>
          <w:sz w:val="21"/>
          <w:szCs w:val="21"/>
        </w:rPr>
        <w:t xml:space="preserve">If the attacker went fileless to evade that, did detection catch the behavior?</w:t>
      </w:r>
    </w:p>
    <w:p>
      <w:pPr>
        <w:pStyle w:val="ListParagraph"/>
        <w:numPr>
          <w:ilvl w:val="1"/>
          <w:numId w:val="2"/>
        </w:numPr>
        <w:spacing w:after="60"/>
      </w:pPr>
      <w:r>
        <w:rPr>
          <w:color w:val="1A1A1A"/>
          <w:sz w:val="21"/>
          <w:szCs w:val="21"/>
        </w:rPr>
        <w:t xml:space="preserve">Did removed admin rights stop privilege escalation?</w:t>
      </w:r>
    </w:p>
    <w:p>
      <w:pPr>
        <w:pStyle w:val="ListParagraph"/>
        <w:numPr>
          <w:ilvl w:val="1"/>
          <w:numId w:val="2"/>
        </w:numPr>
        <w:spacing w:after="60"/>
      </w:pPr>
      <w:r>
        <w:rPr>
          <w:color w:val="1A1A1A"/>
          <w:sz w:val="21"/>
          <w:szCs w:val="21"/>
        </w:rPr>
        <w:t xml:space="preserve">Did outbound control block command-and-control?</w:t>
      </w:r>
    </w:p>
    <w:p>
      <w:pPr>
        <w:pStyle w:val="ListParagraph"/>
        <w:numPr>
          <w:ilvl w:val="1"/>
          <w:numId w:val="2"/>
        </w:numPr>
        <w:spacing w:after="60"/>
      </w:pPr>
      <w:r>
        <w:rPr>
          <w:color w:val="1A1A1A"/>
          <w:sz w:val="21"/>
          <w:szCs w:val="21"/>
        </w:rPr>
        <w:t xml:space="preserve">Did the honey objects fire a high-fidelity alert?</w:t>
      </w:r>
    </w:p>
    <w:p>
      <w:pPr>
        <w:pStyle w:val="ListParagraph"/>
        <w:numPr>
          <w:ilvl w:val="1"/>
          <w:numId w:val="2"/>
        </w:numPr>
        <w:spacing w:after="60"/>
      </w:pPr>
      <w:r>
        <w:rPr>
          <w:color w:val="1A1A1A"/>
          <w:sz w:val="21"/>
          <w:szCs w:val="21"/>
        </w:rPr>
        <w:t xml:space="preserve">Did the automated response isolate the machine?</w:t>
      </w:r>
    </w:p>
    <w:p>
      <w:pPr>
        <w:spacing w:after="120" w:before="0"/>
      </w:pPr>
      <w:r>
        <w:rPr>
          <w:color w:val="1A1A1A"/>
          <w:sz w:val="21"/>
          <w:szCs w:val="21"/>
        </w:rPr>
        <w:t xml:space="preserve">Build the sequence: for each attacker move, the layer that answered it.</w:t>
      </w:r>
    </w:p>
    <w:p>
      <w:pPr>
        <w:pStyle w:val="ListParagraph"/>
        <w:numPr>
          <w:ilvl w:val="0"/>
          <w:numId w:val="71"/>
        </w:numPr>
        <w:spacing w:after="80"/>
      </w:pPr>
      <w:r>
        <w:rPr>
          <w:b/>
          <w:bCs/>
          <w:color w:val="1A1A1A"/>
          <w:sz w:val="21"/>
          <w:szCs w:val="21"/>
        </w:rPr>
        <w:t xml:space="preserve">Tell the story.</w:t>
      </w:r>
      <w:r>
        <w:rPr>
          <w:color w:val="1A1A1A"/>
          <w:sz w:val="21"/>
          <w:szCs w:val="21"/>
        </w:rPr>
        <w:t xml:space="preserve"> Write the narrative of the attack against your fully defended endpoint: where each layer caught what the last missed, and whether the attacker ever reached their goal. This narrative is the deliverable.</w:t>
      </w:r>
    </w:p>
    <w:p>
      <w:pPr>
        <w:pStyle w:val="ListParagraph"/>
        <w:numPr>
          <w:ilvl w:val="0"/>
          <w:numId w:val="71"/>
        </w:numPr>
        <w:spacing w:after="80"/>
      </w:pPr>
      <w:r>
        <w:rPr>
          <w:b/>
          <w:bCs/>
          <w:color w:val="1A1A1A"/>
          <w:sz w:val="21"/>
          <w:szCs w:val="21"/>
        </w:rPr>
        <w:t xml:space="preserve">Restore.</w:t>
      </w:r>
    </w:p>
    <w:p>
      <w:pPr>
        <w:pStyle w:val="Heading3"/>
        <w:spacing w:after="80" w:before="180"/>
      </w:pPr>
      <w:r>
        <w:rPr>
          <w:b/>
          <w:bCs/>
          <w:color w:val="1A1A1A"/>
          <w:sz w:val="23"/>
          <w:szCs w:val="23"/>
        </w:rPr>
        <w:t xml:space="preserve">Lab worksheet</w:t>
      </w:r>
    </w:p>
    <w:p>
      <w:pPr>
        <w:spacing w:after="120" w:before="0"/>
      </w:pPr>
      <w:r>
        <w:rPr>
          <w:b/>
          <w:bCs/>
          <w:color w:val="1A1A1A"/>
          <w:sz w:val="21"/>
          <w:szCs w:val="21"/>
        </w:rPr>
        <w:t xml:space="preserve">Layers built (snapshot after each):</w:t>
      </w:r>
    </w:p>
    <w:tbl>
      <w:tblPr>
        <w:tblW w:type="dxa" w:w="10080"/>
        <w:tblBorders>
          <w:top w:val="single" w:color="B59A9A" w:sz="2"/>
          <w:left w:val="single" w:color="B59A9A" w:sz="2"/>
          <w:bottom w:val="single" w:color="B59A9A" w:sz="2"/>
          <w:right w:val="single" w:color="B59A9A" w:sz="2"/>
          <w:insideH w:val="single" w:color="B59A9A" w:sz="2"/>
          <w:insideV w:val="single" w:color="B59A9A" w:sz="2"/>
        </w:tblBorders>
      </w:tblPr>
      <w:tblGrid>
        <w:gridCol w:w="3360"/>
        <w:gridCol w:w="3360"/>
        <w:gridCol w:w="3360"/>
      </w:tblGrid>
      <w:tr>
        <w:trPr>
          <w:tblHeader/>
        </w:trPr>
        <w:tc>
          <w:tcPr>
            <w:tcW w:type="dxa" w:w="3360"/>
            <w:shd w:fill="7A0C0C" w:color="auto" w:val="clear"/>
            <w:tcMar>
              <w:top w:type="dxa" w:w="60"/>
              <w:left w:type="dxa" w:w="90"/>
              <w:bottom w:type="dxa" w:w="60"/>
              <w:right w:type="dxa" w:w="90"/>
            </w:tcMar>
          </w:tcPr>
          <w:p>
            <w:pPr>
              <w:spacing w:after="0"/>
            </w:pPr>
            <w:r>
              <w:rPr>
                <w:b/>
                <w:bCs/>
                <w:color w:val="FFFFFF"/>
                <w:sz w:val="19"/>
                <w:szCs w:val="19"/>
              </w:rPr>
              <w:t xml:space="preserve">Layer</w:t>
            </w:r>
          </w:p>
        </w:tc>
        <w:tc>
          <w:tcPr>
            <w:tcW w:type="dxa" w:w="3360"/>
            <w:shd w:fill="7A0C0C" w:color="auto" w:val="clear"/>
            <w:tcMar>
              <w:top w:type="dxa" w:w="60"/>
              <w:left w:type="dxa" w:w="90"/>
              <w:bottom w:type="dxa" w:w="60"/>
              <w:right w:type="dxa" w:w="90"/>
            </w:tcMar>
          </w:tcPr>
          <w:p>
            <w:pPr>
              <w:spacing w:after="0"/>
            </w:pPr>
            <w:r>
              <w:rPr>
                <w:b/>
                <w:bCs/>
                <w:color w:val="FFFFFF"/>
                <w:sz w:val="19"/>
                <w:szCs w:val="19"/>
              </w:rPr>
              <w:t xml:space="preserve">Controls applied</w:t>
            </w:r>
          </w:p>
        </w:tc>
        <w:tc>
          <w:tcPr>
            <w:tcW w:type="dxa" w:w="3360"/>
            <w:shd w:fill="7A0C0C" w:color="auto" w:val="clear"/>
            <w:tcMar>
              <w:top w:type="dxa" w:w="60"/>
              <w:left w:type="dxa" w:w="90"/>
              <w:bottom w:type="dxa" w:w="60"/>
              <w:right w:type="dxa" w:w="90"/>
            </w:tcMar>
          </w:tcPr>
          <w:p>
            <w:pPr>
              <w:spacing w:after="0"/>
            </w:pPr>
            <w:r>
              <w:rPr>
                <w:b/>
                <w:bCs/>
                <w:color w:val="FFFFFF"/>
                <w:sz w:val="19"/>
                <w:szCs w:val="19"/>
              </w:rPr>
              <w:t xml:space="preserve">Snapshot taken</w:t>
            </w:r>
          </w:p>
        </w:tc>
      </w:tr>
      <w:tr>
        <w:tc>
          <w:tcPr>
            <w:tcW w:type="dxa" w:w="3360"/>
            <w:tcMar>
              <w:top w:type="dxa" w:w="50"/>
              <w:left w:type="dxa" w:w="90"/>
              <w:bottom w:type="dxa" w:w="50"/>
              <w:right w:type="dxa" w:w="90"/>
            </w:tcMar>
          </w:tcPr>
          <w:p>
            <w:pPr>
              <w:spacing w:after="0"/>
            </w:pPr>
            <w:r>
              <w:rPr>
                <w:color w:val="1A1A1A"/>
                <w:sz w:val="18"/>
                <w:szCs w:val="18"/>
              </w:rPr>
              <w:t xml:space="preserve">Harden</w:t>
            </w:r>
          </w:p>
        </w:tc>
        <w:tc>
          <w:tcPr>
            <w:tcW w:type="dxa" w:w="3360"/>
            <w:tcMar>
              <w:top w:type="dxa" w:w="50"/>
              <w:left w:type="dxa" w:w="90"/>
              <w:bottom w:type="dxa" w:w="50"/>
              <w:right w:type="dxa" w:w="90"/>
            </w:tcMar>
          </w:tcPr>
          <w:p>
            <w:pPr>
              <w:spacing w:after="0"/>
            </w:pPr>
            <w:r>
              <w:rPr>
                <w:color w:val="1A1A1A"/>
                <w:sz w:val="18"/>
                <w:szCs w:val="18"/>
              </w:rPr>
              <w:t xml:space="preserve"> </w:t>
            </w:r>
          </w:p>
        </w:tc>
        <w:tc>
          <w:tcPr>
            <w:tcW w:type="dxa" w:w="3360"/>
            <w:tcMar>
              <w:top w:type="dxa" w:w="50"/>
              <w:left w:type="dxa" w:w="90"/>
              <w:bottom w:type="dxa" w:w="50"/>
              <w:right w:type="dxa" w:w="90"/>
            </w:tcMar>
          </w:tcPr>
          <w:p>
            <w:pPr>
              <w:spacing w:after="0"/>
            </w:pPr>
            <w:r>
              <w:rPr>
                <w:color w:val="1A1A1A"/>
                <w:sz w:val="18"/>
                <w:szCs w:val="18"/>
              </w:rPr>
              <w:t xml:space="preserve"> </w:t>
            </w:r>
          </w:p>
        </w:tc>
      </w:tr>
      <w:tr>
        <w:tc>
          <w:tcPr>
            <w:tcW w:type="dxa" w:w="3360"/>
            <w:shd w:fill="F3ECEC" w:color="auto" w:val="clear"/>
            <w:tcMar>
              <w:top w:type="dxa" w:w="50"/>
              <w:left w:type="dxa" w:w="90"/>
              <w:bottom w:type="dxa" w:w="50"/>
              <w:right w:type="dxa" w:w="90"/>
            </w:tcMar>
          </w:tcPr>
          <w:p>
            <w:pPr>
              <w:spacing w:after="0"/>
            </w:pPr>
            <w:r>
              <w:rPr>
                <w:color w:val="1A1A1A"/>
                <w:sz w:val="18"/>
                <w:szCs w:val="18"/>
              </w:rPr>
              <w:t xml:space="preserve">Prevent/detect</w:t>
            </w:r>
          </w:p>
        </w:tc>
        <w:tc>
          <w:tcPr>
            <w:tcW w:type="dxa" w:w="3360"/>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3360"/>
            <w:shd w:fill="F3ECEC" w:color="auto" w:val="clear"/>
            <w:tcMar>
              <w:top w:type="dxa" w:w="50"/>
              <w:left w:type="dxa" w:w="90"/>
              <w:bottom w:type="dxa" w:w="50"/>
              <w:right w:type="dxa" w:w="90"/>
            </w:tcMar>
          </w:tcPr>
          <w:p>
            <w:pPr>
              <w:spacing w:after="0"/>
            </w:pPr>
            <w:r>
              <w:rPr>
                <w:color w:val="1A1A1A"/>
                <w:sz w:val="18"/>
                <w:szCs w:val="18"/>
              </w:rPr>
              <w:t xml:space="preserve"> </w:t>
            </w:r>
          </w:p>
        </w:tc>
      </w:tr>
      <w:tr>
        <w:tc>
          <w:tcPr>
            <w:tcW w:type="dxa" w:w="3360"/>
            <w:tcMar>
              <w:top w:type="dxa" w:w="50"/>
              <w:left w:type="dxa" w:w="90"/>
              <w:bottom w:type="dxa" w:w="50"/>
              <w:right w:type="dxa" w:w="90"/>
            </w:tcMar>
          </w:tcPr>
          <w:p>
            <w:pPr>
              <w:spacing w:after="0"/>
            </w:pPr>
            <w:r>
              <w:rPr>
                <w:color w:val="1A1A1A"/>
                <w:sz w:val="18"/>
                <w:szCs w:val="18"/>
              </w:rPr>
              <w:t xml:space="preserve">Manage</w:t>
            </w:r>
          </w:p>
        </w:tc>
        <w:tc>
          <w:tcPr>
            <w:tcW w:type="dxa" w:w="3360"/>
            <w:tcMar>
              <w:top w:type="dxa" w:w="50"/>
              <w:left w:type="dxa" w:w="90"/>
              <w:bottom w:type="dxa" w:w="50"/>
              <w:right w:type="dxa" w:w="90"/>
            </w:tcMar>
          </w:tcPr>
          <w:p>
            <w:pPr>
              <w:spacing w:after="0"/>
            </w:pPr>
            <w:r>
              <w:rPr>
                <w:color w:val="1A1A1A"/>
                <w:sz w:val="18"/>
                <w:szCs w:val="18"/>
              </w:rPr>
              <w:t xml:space="preserve"> </w:t>
            </w:r>
          </w:p>
        </w:tc>
        <w:tc>
          <w:tcPr>
            <w:tcW w:type="dxa" w:w="3360"/>
            <w:tcMar>
              <w:top w:type="dxa" w:w="50"/>
              <w:left w:type="dxa" w:w="90"/>
              <w:bottom w:type="dxa" w:w="50"/>
              <w:right w:type="dxa" w:w="90"/>
            </w:tcMar>
          </w:tcPr>
          <w:p>
            <w:pPr>
              <w:spacing w:after="0"/>
            </w:pPr>
            <w:r>
              <w:rPr>
                <w:color w:val="1A1A1A"/>
                <w:sz w:val="18"/>
                <w:szCs w:val="18"/>
              </w:rPr>
              <w:t xml:space="preserve"> </w:t>
            </w:r>
          </w:p>
        </w:tc>
      </w:tr>
      <w:tr>
        <w:tc>
          <w:tcPr>
            <w:tcW w:type="dxa" w:w="3360"/>
            <w:shd w:fill="F3ECEC" w:color="auto" w:val="clear"/>
            <w:tcMar>
              <w:top w:type="dxa" w:w="50"/>
              <w:left w:type="dxa" w:w="90"/>
              <w:bottom w:type="dxa" w:w="50"/>
              <w:right w:type="dxa" w:w="90"/>
            </w:tcMar>
          </w:tcPr>
          <w:p>
            <w:pPr>
              <w:spacing w:after="0"/>
            </w:pPr>
            <w:r>
              <w:rPr>
                <w:color w:val="1A1A1A"/>
                <w:sz w:val="18"/>
                <w:szCs w:val="18"/>
              </w:rPr>
              <w:t xml:space="preserve">Operate</w:t>
            </w:r>
          </w:p>
        </w:tc>
        <w:tc>
          <w:tcPr>
            <w:tcW w:type="dxa" w:w="3360"/>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3360"/>
            <w:shd w:fill="F3ECEC" w:color="auto" w:val="clear"/>
            <w:tcMar>
              <w:top w:type="dxa" w:w="50"/>
              <w:left w:type="dxa" w:w="90"/>
              <w:bottom w:type="dxa" w:w="50"/>
              <w:right w:type="dxa" w:w="90"/>
            </w:tcMar>
          </w:tcPr>
          <w:p>
            <w:pPr>
              <w:spacing w:after="0"/>
            </w:pPr>
            <w:r>
              <w:rPr>
                <w:color w:val="1A1A1A"/>
                <w:sz w:val="18"/>
                <w:szCs w:val="18"/>
              </w:rPr>
              <w:t xml:space="preserve"> </w:t>
            </w:r>
          </w:p>
        </w:tc>
      </w:tr>
    </w:tbl>
    <w:p>
      <w:pPr>
        <w:spacing w:after="120"/>
      </w:pPr>
      <w:r>
        <w:t xml:space="preserve"/>
      </w:r>
    </w:p>
    <w:p>
      <w:pPr>
        <w:spacing w:after="120" w:before="0"/>
      </w:pPr>
      <w:r>
        <w:rPr>
          <w:b/>
          <w:bCs/>
          <w:color w:val="1A1A1A"/>
          <w:sz w:val="21"/>
          <w:szCs w:val="21"/>
        </w:rPr>
        <w:t xml:space="preserve">The attack, stage by stage:</w:t>
      </w:r>
    </w:p>
    <w:tbl>
      <w:tblPr>
        <w:tblW w:type="dxa" w:w="10080"/>
        <w:tblBorders>
          <w:top w:val="single" w:color="B59A9A" w:sz="2"/>
          <w:left w:val="single" w:color="B59A9A" w:sz="2"/>
          <w:bottom w:val="single" w:color="B59A9A" w:sz="2"/>
          <w:right w:val="single" w:color="B59A9A" w:sz="2"/>
          <w:insideH w:val="single" w:color="B59A9A" w:sz="2"/>
          <w:insideV w:val="single" w:color="B59A9A" w:sz="2"/>
        </w:tblBorders>
      </w:tblPr>
      <w:tblGrid>
        <w:gridCol w:w="2520"/>
        <w:gridCol w:w="2520"/>
        <w:gridCol w:w="2520"/>
        <w:gridCol w:w="2520"/>
      </w:tblGrid>
      <w:tr>
        <w:trPr>
          <w:tblHeader/>
        </w:trPr>
        <w:tc>
          <w:tcPr>
            <w:tcW w:type="dxa" w:w="2520"/>
            <w:shd w:fill="7A0C0C" w:color="auto" w:val="clear"/>
            <w:tcMar>
              <w:top w:type="dxa" w:w="60"/>
              <w:left w:type="dxa" w:w="90"/>
              <w:bottom w:type="dxa" w:w="60"/>
              <w:right w:type="dxa" w:w="90"/>
            </w:tcMar>
          </w:tcPr>
          <w:p>
            <w:pPr>
              <w:spacing w:after="0"/>
            </w:pPr>
            <w:r>
              <w:rPr>
                <w:b/>
                <w:bCs/>
                <w:color w:val="FFFFFF"/>
                <w:sz w:val="19"/>
                <w:szCs w:val="19"/>
              </w:rPr>
              <w:t xml:space="preserve">Attack stage</w:t>
            </w:r>
          </w:p>
        </w:tc>
        <w:tc>
          <w:tcPr>
            <w:tcW w:type="dxa" w:w="2520"/>
            <w:shd w:fill="7A0C0C" w:color="auto" w:val="clear"/>
            <w:tcMar>
              <w:top w:type="dxa" w:w="60"/>
              <w:left w:type="dxa" w:w="90"/>
              <w:bottom w:type="dxa" w:w="60"/>
              <w:right w:type="dxa" w:w="90"/>
            </w:tcMar>
          </w:tcPr>
          <w:p>
            <w:pPr>
              <w:spacing w:after="0"/>
            </w:pPr>
            <w:r>
              <w:rPr>
                <w:b/>
                <w:bCs/>
                <w:color w:val="FFFFFF"/>
                <w:sz w:val="19"/>
                <w:szCs w:val="19"/>
              </w:rPr>
              <w:t xml:space="preserve">What the attacker tried</w:t>
            </w:r>
          </w:p>
        </w:tc>
        <w:tc>
          <w:tcPr>
            <w:tcW w:type="dxa" w:w="2520"/>
            <w:shd w:fill="7A0C0C" w:color="auto" w:val="clear"/>
            <w:tcMar>
              <w:top w:type="dxa" w:w="60"/>
              <w:left w:type="dxa" w:w="90"/>
              <w:bottom w:type="dxa" w:w="60"/>
              <w:right w:type="dxa" w:w="90"/>
            </w:tcMar>
          </w:tcPr>
          <w:p>
            <w:pPr>
              <w:spacing w:after="0"/>
            </w:pPr>
            <w:r>
              <w:rPr>
                <w:b/>
                <w:bCs/>
                <w:color w:val="FFFFFF"/>
                <w:sz w:val="19"/>
                <w:szCs w:val="19"/>
              </w:rPr>
              <w:t xml:space="preserve">Layer that answered</w:t>
            </w:r>
          </w:p>
        </w:tc>
        <w:tc>
          <w:tcPr>
            <w:tcW w:type="dxa" w:w="2520"/>
            <w:shd w:fill="7A0C0C" w:color="auto" w:val="clear"/>
            <w:tcMar>
              <w:top w:type="dxa" w:w="60"/>
              <w:left w:type="dxa" w:w="90"/>
              <w:bottom w:type="dxa" w:w="60"/>
              <w:right w:type="dxa" w:w="90"/>
            </w:tcMar>
          </w:tcPr>
          <w:p>
            <w:pPr>
              <w:spacing w:after="0"/>
            </w:pPr>
            <w:r>
              <w:rPr>
                <w:b/>
                <w:bCs/>
                <w:color w:val="FFFFFF"/>
                <w:sz w:val="19"/>
                <w:szCs w:val="19"/>
              </w:rPr>
              <w:t xml:space="preserve">Prevented / detected / forced a change</w:t>
            </w:r>
          </w:p>
        </w:tc>
      </w:tr>
      <w:tr>
        <w:tc>
          <w:tcPr>
            <w:tcW w:type="dxa" w:w="2520"/>
            <w:tcMar>
              <w:top w:type="dxa" w:w="50"/>
              <w:left w:type="dxa" w:w="90"/>
              <w:bottom w:type="dxa" w:w="50"/>
              <w:right w:type="dxa" w:w="90"/>
            </w:tcMar>
          </w:tcPr>
          <w:p>
            <w:pPr>
              <w:spacing w:after="0"/>
            </w:pPr>
            <w:r>
              <w:rPr>
                <w:color w:val="1A1A1A"/>
                <w:sz w:val="18"/>
                <w:szCs w:val="18"/>
              </w:rPr>
              <w:t xml:space="preserve">Delivery</w:t>
            </w:r>
          </w:p>
        </w:tc>
        <w:tc>
          <w:tcPr>
            <w:tcW w:type="dxa" w:w="2520"/>
            <w:tcMar>
              <w:top w:type="dxa" w:w="50"/>
              <w:left w:type="dxa" w:w="90"/>
              <w:bottom w:type="dxa" w:w="50"/>
              <w:right w:type="dxa" w:w="90"/>
            </w:tcMar>
          </w:tcPr>
          <w:p>
            <w:pPr>
              <w:spacing w:after="0"/>
            </w:pPr>
            <w:r>
              <w:rPr>
                <w:color w:val="1A1A1A"/>
                <w:sz w:val="18"/>
                <w:szCs w:val="18"/>
              </w:rPr>
              <w:t xml:space="preserve"> </w:t>
            </w:r>
          </w:p>
        </w:tc>
        <w:tc>
          <w:tcPr>
            <w:tcW w:type="dxa" w:w="2520"/>
            <w:tcMar>
              <w:top w:type="dxa" w:w="50"/>
              <w:left w:type="dxa" w:w="90"/>
              <w:bottom w:type="dxa" w:w="50"/>
              <w:right w:type="dxa" w:w="90"/>
            </w:tcMar>
          </w:tcPr>
          <w:p>
            <w:pPr>
              <w:spacing w:after="0"/>
            </w:pPr>
            <w:r>
              <w:rPr>
                <w:color w:val="1A1A1A"/>
                <w:sz w:val="18"/>
                <w:szCs w:val="18"/>
              </w:rPr>
              <w:t xml:space="preserve"> </w:t>
            </w:r>
          </w:p>
        </w:tc>
        <w:tc>
          <w:tcPr>
            <w:tcW w:type="dxa" w:w="2520"/>
            <w:tcMar>
              <w:top w:type="dxa" w:w="50"/>
              <w:left w:type="dxa" w:w="90"/>
              <w:bottom w:type="dxa" w:w="50"/>
              <w:right w:type="dxa" w:w="90"/>
            </w:tcMar>
          </w:tcPr>
          <w:p>
            <w:pPr>
              <w:spacing w:after="0"/>
            </w:pPr>
            <w:r>
              <w:rPr>
                <w:color w:val="1A1A1A"/>
                <w:sz w:val="18"/>
                <w:szCs w:val="18"/>
              </w:rPr>
              <w:t xml:space="preserve"> </w:t>
            </w:r>
          </w:p>
        </w:tc>
      </w:tr>
      <w:tr>
        <w:tc>
          <w:tcPr>
            <w:tcW w:type="dxa" w:w="2520"/>
            <w:shd w:fill="F3ECEC" w:color="auto" w:val="clear"/>
            <w:tcMar>
              <w:top w:type="dxa" w:w="50"/>
              <w:left w:type="dxa" w:w="90"/>
              <w:bottom w:type="dxa" w:w="50"/>
              <w:right w:type="dxa" w:w="90"/>
            </w:tcMar>
          </w:tcPr>
          <w:p>
            <w:pPr>
              <w:spacing w:after="0"/>
            </w:pPr>
            <w:r>
              <w:rPr>
                <w:color w:val="1A1A1A"/>
                <w:sz w:val="18"/>
                <w:szCs w:val="18"/>
              </w:rPr>
              <w:t xml:space="preserve">Execution</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 </w:t>
            </w:r>
          </w:p>
        </w:tc>
      </w:tr>
      <w:tr>
        <w:tc>
          <w:tcPr>
            <w:tcW w:type="dxa" w:w="2520"/>
            <w:tcMar>
              <w:top w:type="dxa" w:w="50"/>
              <w:left w:type="dxa" w:w="90"/>
              <w:bottom w:type="dxa" w:w="50"/>
              <w:right w:type="dxa" w:w="90"/>
            </w:tcMar>
          </w:tcPr>
          <w:p>
            <w:pPr>
              <w:spacing w:after="0"/>
            </w:pPr>
            <w:r>
              <w:rPr>
                <w:color w:val="1A1A1A"/>
                <w:sz w:val="18"/>
                <w:szCs w:val="18"/>
              </w:rPr>
              <w:t xml:space="preserve">Privilege</w:t>
            </w:r>
          </w:p>
        </w:tc>
        <w:tc>
          <w:tcPr>
            <w:tcW w:type="dxa" w:w="2520"/>
            <w:tcMar>
              <w:top w:type="dxa" w:w="50"/>
              <w:left w:type="dxa" w:w="90"/>
              <w:bottom w:type="dxa" w:w="50"/>
              <w:right w:type="dxa" w:w="90"/>
            </w:tcMar>
          </w:tcPr>
          <w:p>
            <w:pPr>
              <w:spacing w:after="0"/>
            </w:pPr>
            <w:r>
              <w:rPr>
                <w:color w:val="1A1A1A"/>
                <w:sz w:val="18"/>
                <w:szCs w:val="18"/>
              </w:rPr>
              <w:t xml:space="preserve"> </w:t>
            </w:r>
          </w:p>
        </w:tc>
        <w:tc>
          <w:tcPr>
            <w:tcW w:type="dxa" w:w="2520"/>
            <w:tcMar>
              <w:top w:type="dxa" w:w="50"/>
              <w:left w:type="dxa" w:w="90"/>
              <w:bottom w:type="dxa" w:w="50"/>
              <w:right w:type="dxa" w:w="90"/>
            </w:tcMar>
          </w:tcPr>
          <w:p>
            <w:pPr>
              <w:spacing w:after="0"/>
            </w:pPr>
            <w:r>
              <w:rPr>
                <w:color w:val="1A1A1A"/>
                <w:sz w:val="18"/>
                <w:szCs w:val="18"/>
              </w:rPr>
              <w:t xml:space="preserve"> </w:t>
            </w:r>
          </w:p>
        </w:tc>
        <w:tc>
          <w:tcPr>
            <w:tcW w:type="dxa" w:w="2520"/>
            <w:tcMar>
              <w:top w:type="dxa" w:w="50"/>
              <w:left w:type="dxa" w:w="90"/>
              <w:bottom w:type="dxa" w:w="50"/>
              <w:right w:type="dxa" w:w="90"/>
            </w:tcMar>
          </w:tcPr>
          <w:p>
            <w:pPr>
              <w:spacing w:after="0"/>
            </w:pPr>
            <w:r>
              <w:rPr>
                <w:color w:val="1A1A1A"/>
                <w:sz w:val="18"/>
                <w:szCs w:val="18"/>
              </w:rPr>
              <w:t xml:space="preserve"> </w:t>
            </w:r>
          </w:p>
        </w:tc>
      </w:tr>
      <w:tr>
        <w:tc>
          <w:tcPr>
            <w:tcW w:type="dxa" w:w="2520"/>
            <w:shd w:fill="F3ECEC" w:color="auto" w:val="clear"/>
            <w:tcMar>
              <w:top w:type="dxa" w:w="50"/>
              <w:left w:type="dxa" w:w="90"/>
              <w:bottom w:type="dxa" w:w="50"/>
              <w:right w:type="dxa" w:w="90"/>
            </w:tcMar>
          </w:tcPr>
          <w:p>
            <w:pPr>
              <w:spacing w:after="0"/>
            </w:pPr>
            <w:r>
              <w:rPr>
                <w:color w:val="1A1A1A"/>
                <w:sz w:val="18"/>
                <w:szCs w:val="18"/>
              </w:rPr>
              <w:t xml:space="preserve">Persistence</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 </w:t>
            </w:r>
          </w:p>
        </w:tc>
      </w:tr>
      <w:tr>
        <w:tc>
          <w:tcPr>
            <w:tcW w:type="dxa" w:w="2520"/>
            <w:tcMar>
              <w:top w:type="dxa" w:w="50"/>
              <w:left w:type="dxa" w:w="90"/>
              <w:bottom w:type="dxa" w:w="50"/>
              <w:right w:type="dxa" w:w="90"/>
            </w:tcMar>
          </w:tcPr>
          <w:p>
            <w:pPr>
              <w:spacing w:after="0"/>
            </w:pPr>
            <w:r>
              <w:rPr>
                <w:color w:val="1A1A1A"/>
                <w:sz w:val="18"/>
                <w:szCs w:val="18"/>
              </w:rPr>
              <w:t xml:space="preserve">Credential access</w:t>
            </w:r>
          </w:p>
        </w:tc>
        <w:tc>
          <w:tcPr>
            <w:tcW w:type="dxa" w:w="2520"/>
            <w:tcMar>
              <w:top w:type="dxa" w:w="50"/>
              <w:left w:type="dxa" w:w="90"/>
              <w:bottom w:type="dxa" w:w="50"/>
              <w:right w:type="dxa" w:w="90"/>
            </w:tcMar>
          </w:tcPr>
          <w:p>
            <w:pPr>
              <w:spacing w:after="0"/>
            </w:pPr>
            <w:r>
              <w:rPr>
                <w:color w:val="1A1A1A"/>
                <w:sz w:val="18"/>
                <w:szCs w:val="18"/>
              </w:rPr>
              <w:t xml:space="preserve"> </w:t>
            </w:r>
          </w:p>
        </w:tc>
        <w:tc>
          <w:tcPr>
            <w:tcW w:type="dxa" w:w="2520"/>
            <w:tcMar>
              <w:top w:type="dxa" w:w="50"/>
              <w:left w:type="dxa" w:w="90"/>
              <w:bottom w:type="dxa" w:w="50"/>
              <w:right w:type="dxa" w:w="90"/>
            </w:tcMar>
          </w:tcPr>
          <w:p>
            <w:pPr>
              <w:spacing w:after="0"/>
            </w:pPr>
            <w:r>
              <w:rPr>
                <w:color w:val="1A1A1A"/>
                <w:sz w:val="18"/>
                <w:szCs w:val="18"/>
              </w:rPr>
              <w:t xml:space="preserve"> </w:t>
            </w:r>
          </w:p>
        </w:tc>
        <w:tc>
          <w:tcPr>
            <w:tcW w:type="dxa" w:w="2520"/>
            <w:tcMar>
              <w:top w:type="dxa" w:w="50"/>
              <w:left w:type="dxa" w:w="90"/>
              <w:bottom w:type="dxa" w:w="50"/>
              <w:right w:type="dxa" w:w="90"/>
            </w:tcMar>
          </w:tcPr>
          <w:p>
            <w:pPr>
              <w:spacing w:after="0"/>
            </w:pPr>
            <w:r>
              <w:rPr>
                <w:color w:val="1A1A1A"/>
                <w:sz w:val="18"/>
                <w:szCs w:val="18"/>
              </w:rPr>
              <w:t xml:space="preserve"> </w:t>
            </w:r>
          </w:p>
        </w:tc>
      </w:tr>
      <w:tr>
        <w:tc>
          <w:tcPr>
            <w:tcW w:type="dxa" w:w="2520"/>
            <w:shd w:fill="F3ECEC" w:color="auto" w:val="clear"/>
            <w:tcMar>
              <w:top w:type="dxa" w:w="50"/>
              <w:left w:type="dxa" w:w="90"/>
              <w:bottom w:type="dxa" w:w="50"/>
              <w:right w:type="dxa" w:w="90"/>
            </w:tcMar>
          </w:tcPr>
          <w:p>
            <w:pPr>
              <w:spacing w:after="0"/>
            </w:pPr>
            <w:r>
              <w:rPr>
                <w:color w:val="1A1A1A"/>
                <w:sz w:val="18"/>
                <w:szCs w:val="18"/>
              </w:rPr>
              <w:t xml:space="preserve">Command-and-control / lateral</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 </w:t>
            </w:r>
          </w:p>
        </w:tc>
      </w:tr>
    </w:tbl>
    <w:p>
      <w:pPr>
        <w:spacing w:after="120"/>
      </w:pPr>
      <w:r>
        <w:t xml:space="preserve"/>
      </w:r>
    </w:p>
    <w:p>
      <w:pPr>
        <w:spacing w:after="120" w:before="0"/>
      </w:pPr>
      <w:r>
        <w:rPr>
          <w:b/>
          <w:bCs/>
          <w:color w:val="1A1A1A"/>
          <w:sz w:val="21"/>
          <w:szCs w:val="21"/>
        </w:rPr>
        <w:t xml:space="preserve">Did the attacker reach their goal?</w:t>
      </w:r>
      <w:r>
        <w:rPr>
          <w:color w:val="1A1A1A"/>
          <w:sz w:val="21"/>
          <w:szCs w:val="21"/>
        </w:rPr>
        <w:t xml:space="preserve"> ____</w:t>
      </w:r>
    </w:p>
    <w:p>
      <w:pPr>
        <w:spacing w:after="120" w:before="0"/>
      </w:pPr>
      <w:r>
        <w:rPr>
          <w:b/>
          <w:bCs/>
          <w:color w:val="1A1A1A"/>
          <w:sz w:val="21"/>
          <w:szCs w:val="21"/>
        </w:rPr>
        <w:t xml:space="preserve">Attack narrative attached?</w:t>
      </w:r>
      <w:r>
        <w:rPr>
          <w:color w:val="1A1A1A"/>
          <w:sz w:val="21"/>
          <w:szCs w:val="21"/>
        </w:rPr>
        <w:t xml:space="preserve"> ____</w:t>
      </w:r>
    </w:p>
    <w:p>
      <w:pPr>
        <w:pStyle w:val="Heading3"/>
        <w:spacing w:after="80" w:before="180"/>
      </w:pPr>
      <w:r>
        <w:rPr>
          <w:b/>
          <w:bCs/>
          <w:color w:val="1A1A1A"/>
          <w:sz w:val="23"/>
          <w:szCs w:val="23"/>
        </w:rPr>
        <w:t xml:space="preserve">Expected outcomes</w:t>
      </w:r>
    </w:p>
    <w:p>
      <w:pPr>
        <w:spacing w:after="120" w:before="0"/>
      </w:pPr>
      <w:r>
        <w:rPr>
          <w:color w:val="1A1A1A"/>
          <w:sz w:val="21"/>
          <w:szCs w:val="21"/>
        </w:rPr>
        <w:t xml:space="preserve">A single endpoint carrying every control the course taught, and a stage-by-stage record of a multi-stage attack meeting layer after layer. The expected and instructive result is that no single layer stops everything, but the layers together stop the attack or at minimum detect and contain it before the goal, with at least one stage where a layer catches exactly what the previous one missed. That moment, prevention misses, detection catches, is the course's whole argument, and now you have produced it yourself.</w:t>
      </w:r>
    </w:p>
    <w:p>
      <w:pPr>
        <w:pStyle w:val="Heading3"/>
        <w:spacing w:after="80" w:before="180"/>
      </w:pPr>
      <w:r>
        <w:rPr>
          <w:b/>
          <w:bCs/>
          <w:color w:val="1A1A1A"/>
          <w:sz w:val="23"/>
          <w:szCs w:val="23"/>
        </w:rPr>
        <w:t xml:space="preserve">Discussion questions</w:t>
      </w:r>
    </w:p>
    <w:p>
      <w:pPr>
        <w:pStyle w:val="ListParagraph"/>
        <w:numPr>
          <w:ilvl w:val="0"/>
          <w:numId w:val="72"/>
        </w:numPr>
        <w:spacing w:after="80"/>
      </w:pPr>
      <w:r>
        <w:rPr>
          <w:color w:val="1A1A1A"/>
          <w:sz w:val="21"/>
          <w:szCs w:val="21"/>
        </w:rPr>
        <w:t xml:space="preserve">Identify the single clearest moment where one layer caught what another missed. What would have happened with only the first layer in place?</w:t>
      </w:r>
    </w:p>
    <w:p>
      <w:pPr>
        <w:pStyle w:val="ListParagraph"/>
        <w:numPr>
          <w:ilvl w:val="0"/>
          <w:numId w:val="72"/>
        </w:numPr>
        <w:spacing w:after="80"/>
      </w:pPr>
      <w:r>
        <w:rPr>
          <w:color w:val="1A1A1A"/>
          <w:sz w:val="21"/>
          <w:szCs w:val="21"/>
        </w:rPr>
        <w:t xml:space="preserve">Did any attack stage get through every layer? If so, what layer is missing from your defense; if not, which attacker change-of-approach came closest to a gap?</w:t>
      </w:r>
    </w:p>
    <w:p>
      <w:pPr>
        <w:pStyle w:val="ListParagraph"/>
        <w:numPr>
          <w:ilvl w:val="0"/>
          <w:numId w:val="72"/>
        </w:numPr>
        <w:spacing w:after="80"/>
      </w:pPr>
      <w:r>
        <w:rPr>
          <w:color w:val="1A1A1A"/>
          <w:sz w:val="21"/>
          <w:szCs w:val="21"/>
        </w:rPr>
        <w:t xml:space="preserve">You built this on one machine. Everything in Part IV exists so this same defense can be consistent across thousands. Which layers were only possible because of the management and operations work, and which could a lone defender build on a single machine?</w:t>
      </w:r>
    </w:p>
    <w:p>
      <w:pPr>
        <w:pStyle w:val="Heading3"/>
        <w:spacing w:after="80" w:before="180"/>
      </w:pPr>
      <w:r>
        <w:rPr>
          <w:b/>
          <w:bCs/>
          <w:color w:val="1A1A1A"/>
          <w:sz w:val="23"/>
          <w:szCs w:val="23"/>
        </w:rPr>
        <w:t xml:space="preserve">Grading rubric</w:t>
      </w:r>
    </w:p>
    <w:tbl>
      <w:tblPr>
        <w:tblW w:type="dxa" w:w="10080"/>
        <w:tblBorders>
          <w:top w:val="single" w:color="B59A9A" w:sz="2"/>
          <w:left w:val="single" w:color="B59A9A" w:sz="2"/>
          <w:bottom w:val="single" w:color="B59A9A" w:sz="2"/>
          <w:right w:val="single" w:color="B59A9A" w:sz="2"/>
          <w:insideH w:val="single" w:color="B59A9A" w:sz="2"/>
          <w:insideV w:val="single" w:color="B59A9A" w:sz="2"/>
        </w:tblBorders>
      </w:tblPr>
      <w:tblGrid>
        <w:gridCol w:w="5040"/>
        <w:gridCol w:w="5040"/>
      </w:tblGrid>
      <w:tr>
        <w:trPr>
          <w:tblHeader/>
        </w:trPr>
        <w:tc>
          <w:tcPr>
            <w:tcW w:type="dxa" w:w="5040"/>
            <w:shd w:fill="7A0C0C" w:color="auto" w:val="clear"/>
            <w:tcMar>
              <w:top w:type="dxa" w:w="60"/>
              <w:left w:type="dxa" w:w="90"/>
              <w:bottom w:type="dxa" w:w="60"/>
              <w:right w:type="dxa" w:w="90"/>
            </w:tcMar>
          </w:tcPr>
          <w:p>
            <w:pPr>
              <w:spacing w:after="0"/>
            </w:pPr>
            <w:r>
              <w:rPr>
                <w:b/>
                <w:bCs/>
                <w:color w:val="FFFFFF"/>
                <w:sz w:val="19"/>
                <w:szCs w:val="19"/>
              </w:rPr>
              <w:t xml:space="preserve">Criterion</w:t>
            </w:r>
          </w:p>
        </w:tc>
        <w:tc>
          <w:tcPr>
            <w:tcW w:type="dxa" w:w="5040"/>
            <w:shd w:fill="7A0C0C" w:color="auto" w:val="clear"/>
            <w:tcMar>
              <w:top w:type="dxa" w:w="60"/>
              <w:left w:type="dxa" w:w="90"/>
              <w:bottom w:type="dxa" w:w="60"/>
              <w:right w:type="dxa" w:w="90"/>
            </w:tcMar>
          </w:tcPr>
          <w:p>
            <w:pPr>
              <w:spacing w:after="0"/>
            </w:pPr>
            <w:r>
              <w:rPr>
                <w:b/>
                <w:bCs/>
                <w:color w:val="FFFFFF"/>
                <w:sz w:val="19"/>
                <w:szCs w:val="19"/>
              </w:rPr>
              <w:t xml:space="preserve">Points</w:t>
            </w:r>
          </w:p>
        </w:tc>
      </w:tr>
      <w:tr>
        <w:tc>
          <w:tcPr>
            <w:tcW w:type="dxa" w:w="5040"/>
            <w:tcMar>
              <w:top w:type="dxa" w:w="50"/>
              <w:left w:type="dxa" w:w="90"/>
              <w:bottom w:type="dxa" w:w="50"/>
              <w:right w:type="dxa" w:w="90"/>
            </w:tcMar>
          </w:tcPr>
          <w:p>
            <w:pPr>
              <w:spacing w:after="0"/>
            </w:pPr>
            <w:r>
              <w:rPr>
                <w:color w:val="1A1A1A"/>
                <w:sz w:val="18"/>
                <w:szCs w:val="18"/>
              </w:rPr>
              <w:t xml:space="preserve">Endpoint built from bare metal through all four layers</w:t>
            </w:r>
          </w:p>
        </w:tc>
        <w:tc>
          <w:tcPr>
            <w:tcW w:type="dxa" w:w="5040"/>
            <w:tcMar>
              <w:top w:type="dxa" w:w="50"/>
              <w:left w:type="dxa" w:w="90"/>
              <w:bottom w:type="dxa" w:w="50"/>
              <w:right w:type="dxa" w:w="90"/>
            </w:tcMar>
          </w:tcPr>
          <w:p>
            <w:pPr>
              <w:spacing w:after="0"/>
            </w:pPr>
            <w:r>
              <w:rPr>
                <w:color w:val="1A1A1A"/>
                <w:sz w:val="18"/>
                <w:szCs w:val="18"/>
              </w:rPr>
              <w:t xml:space="preserve">30</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Snapshots taken at each layer</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5</w:t>
            </w:r>
          </w:p>
        </w:tc>
      </w:tr>
      <w:tr>
        <w:tc>
          <w:tcPr>
            <w:tcW w:type="dxa" w:w="5040"/>
            <w:tcMar>
              <w:top w:type="dxa" w:w="50"/>
              <w:left w:type="dxa" w:w="90"/>
              <w:bottom w:type="dxa" w:w="50"/>
              <w:right w:type="dxa" w:w="90"/>
            </w:tcMar>
          </w:tcPr>
          <w:p>
            <w:pPr>
              <w:spacing w:after="0"/>
            </w:pPr>
            <w:r>
              <w:rPr>
                <w:color w:val="1A1A1A"/>
                <w:sz w:val="18"/>
                <w:szCs w:val="18"/>
              </w:rPr>
              <w:t xml:space="preserve">Multi-stage attack designed to touch several layers</w:t>
            </w:r>
          </w:p>
        </w:tc>
        <w:tc>
          <w:tcPr>
            <w:tcW w:type="dxa" w:w="5040"/>
            <w:tcMar>
              <w:top w:type="dxa" w:w="50"/>
              <w:left w:type="dxa" w:w="90"/>
              <w:bottom w:type="dxa" w:w="50"/>
              <w:right w:type="dxa" w:w="90"/>
            </w:tcMar>
          </w:tcPr>
          <w:p>
            <w:pPr>
              <w:spacing w:after="0"/>
            </w:pPr>
            <w:r>
              <w:rPr>
                <w:color w:val="1A1A1A"/>
                <w:sz w:val="18"/>
                <w:szCs w:val="18"/>
              </w:rPr>
              <w:t xml:space="preserve">15</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Each stage mapped to the layer that answered it</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30</w:t>
            </w:r>
          </w:p>
        </w:tc>
      </w:tr>
      <w:tr>
        <w:tc>
          <w:tcPr>
            <w:tcW w:type="dxa" w:w="5040"/>
            <w:tcMar>
              <w:top w:type="dxa" w:w="50"/>
              <w:left w:type="dxa" w:w="90"/>
              <w:bottom w:type="dxa" w:w="50"/>
              <w:right w:type="dxa" w:w="90"/>
            </w:tcMar>
          </w:tcPr>
          <w:p>
            <w:pPr>
              <w:spacing w:after="0"/>
            </w:pPr>
            <w:r>
              <w:rPr>
                <w:color w:val="1A1A1A"/>
                <w:sz w:val="18"/>
                <w:szCs w:val="18"/>
              </w:rPr>
              <w:t xml:space="preserve">At least one clear "next layer caught the miss" moment identified</w:t>
            </w:r>
          </w:p>
        </w:tc>
        <w:tc>
          <w:tcPr>
            <w:tcW w:type="dxa" w:w="5040"/>
            <w:tcMar>
              <w:top w:type="dxa" w:w="50"/>
              <w:left w:type="dxa" w:w="90"/>
              <w:bottom w:type="dxa" w:w="50"/>
              <w:right w:type="dxa" w:w="90"/>
            </w:tcMar>
          </w:tcPr>
          <w:p>
            <w:pPr>
              <w:spacing w:after="0"/>
            </w:pPr>
            <w:r>
              <w:rPr>
                <w:color w:val="1A1A1A"/>
                <w:sz w:val="18"/>
                <w:szCs w:val="18"/>
              </w:rPr>
              <w:t xml:space="preserve">10</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Coherent end-to-end attack narrative produced</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10</w:t>
            </w:r>
          </w:p>
        </w:tc>
      </w:tr>
      <w:tr>
        <w:tc>
          <w:tcPr>
            <w:tcW w:type="dxa" w:w="5040"/>
            <w:tcMar>
              <w:top w:type="dxa" w:w="50"/>
              <w:left w:type="dxa" w:w="90"/>
              <w:bottom w:type="dxa" w:w="50"/>
              <w:right w:type="dxa" w:w="90"/>
            </w:tcMar>
          </w:tcPr>
          <w:p>
            <w:pPr>
              <w:spacing w:after="0"/>
            </w:pPr>
            <w:r>
              <w:rPr>
                <w:b/>
                <w:bCs/>
                <w:color w:val="1A1A1A"/>
                <w:sz w:val="18"/>
                <w:szCs w:val="18"/>
              </w:rPr>
              <w:t xml:space="preserve">Total</w:t>
            </w:r>
          </w:p>
        </w:tc>
        <w:tc>
          <w:tcPr>
            <w:tcW w:type="dxa" w:w="5040"/>
            <w:tcMar>
              <w:top w:type="dxa" w:w="50"/>
              <w:left w:type="dxa" w:w="90"/>
              <w:bottom w:type="dxa" w:w="50"/>
              <w:right w:type="dxa" w:w="90"/>
            </w:tcMar>
          </w:tcPr>
          <w:p>
            <w:pPr>
              <w:spacing w:after="0"/>
            </w:pPr>
            <w:r>
              <w:rPr>
                <w:b/>
                <w:bCs/>
                <w:color w:val="1A1A1A"/>
                <w:sz w:val="18"/>
                <w:szCs w:val="18"/>
              </w:rPr>
              <w:t xml:space="preserve">100</w:t>
            </w:r>
          </w:p>
        </w:tc>
      </w:tr>
    </w:tbl>
    <w:p>
      <w:pPr>
        <w:spacing w:after="120"/>
      </w:pPr>
      <w:r>
        <w:t xml:space="preserve"/>
      </w:r>
    </w:p>
    <w:p>
      <w:pPr>
        <w:pBdr>
          <w:bottom w:val="single" w:color="B59A9A" w:sz="8" w:space="1"/>
        </w:pBdr>
        <w:spacing w:after="120" w:before="120"/>
      </w:pPr>
      <w:r>
        <w:t xml:space="preserve"/>
      </w:r>
    </w:p>
    <w:p>
      <w:r>
        <w:br w:type="page"/>
      </w:r>
    </w:p>
    <w:p>
      <w:pPr>
        <w:pStyle w:val="Heading2"/>
        <w:pBdr>
          <w:bottom w:val="single" w:color="B59A9A" w:sz="10" w:space="3"/>
        </w:pBdr>
        <w:spacing w:after="120" w:before="120"/>
      </w:pPr>
      <w:r>
        <w:rPr>
          <w:b/>
          <w:bCs/>
          <w:color w:val="A01818"/>
          <w:sz w:val="28"/>
          <w:szCs w:val="28"/>
        </w:rPr>
        <w:t xml:space="preserve">Lab 30: Audit Your Defense Against the Failure Catalog</w:t>
      </w:r>
    </w:p>
    <w:p>
      <w:pPr>
        <w:spacing w:after="140" w:before="0"/>
      </w:pPr>
      <w:r>
        <w:rPr>
          <w:i/>
          <w:iCs/>
          <w:color w:val="555555"/>
          <w:sz w:val="20"/>
          <w:szCs w:val="20"/>
        </w:rPr>
        <w:t xml:space="preserve">Companion to Video 30: When Endpoint Security Fails</w:t>
      </w:r>
    </w:p>
    <w:p>
      <w:pPr>
        <w:pStyle w:val="Heading3"/>
        <w:spacing w:after="80" w:before="180"/>
      </w:pPr>
      <w:r>
        <w:rPr>
          <w:b/>
          <w:bCs/>
          <w:color w:val="1A1A1A"/>
          <w:sz w:val="23"/>
          <w:szCs w:val="23"/>
        </w:rPr>
        <w:t xml:space="preserve">Lab objectives</w:t>
      </w:r>
    </w:p>
    <w:p>
      <w:pPr>
        <w:spacing w:after="120" w:before="0"/>
      </w:pPr>
      <w:r>
        <w:rPr>
          <w:color w:val="1A1A1A"/>
          <w:sz w:val="21"/>
          <w:szCs w:val="21"/>
        </w:rPr>
        <w:t xml:space="preserve">By the end of this lab you will be able to:</w:t>
      </w:r>
    </w:p>
    <w:p>
      <w:pPr>
        <w:pStyle w:val="ListParagraph"/>
        <w:numPr>
          <w:ilvl w:val="0"/>
          <w:numId w:val="2"/>
        </w:numPr>
        <w:spacing w:after="60"/>
      </w:pPr>
      <w:r>
        <w:rPr>
          <w:color w:val="1A1A1A"/>
          <w:sz w:val="21"/>
          <w:szCs w:val="21"/>
        </w:rPr>
        <w:t xml:space="preserve">Audit your lab endpoint defense against the course's catalog of failure modes.</w:t>
      </w:r>
    </w:p>
    <w:p>
      <w:pPr>
        <w:pStyle w:val="ListParagraph"/>
        <w:numPr>
          <w:ilvl w:val="0"/>
          <w:numId w:val="2"/>
        </w:numPr>
        <w:spacing w:after="60"/>
      </w:pPr>
      <w:r>
        <w:rPr>
          <w:color w:val="1A1A1A"/>
          <w:sz w:val="21"/>
          <w:szCs w:val="21"/>
        </w:rPr>
        <w:t xml:space="preserve">Tell a hard threat apart from a broken defense.</w:t>
      </w:r>
    </w:p>
    <w:p>
      <w:pPr>
        <w:pStyle w:val="ListParagraph"/>
        <w:numPr>
          <w:ilvl w:val="0"/>
          <w:numId w:val="2"/>
        </w:numPr>
        <w:spacing w:after="60"/>
      </w:pPr>
      <w:r>
        <w:rPr>
          <w:color w:val="1A1A1A"/>
          <w:sz w:val="21"/>
          <w:szCs w:val="21"/>
        </w:rPr>
        <w:t xml:space="preserve">Remediate every gap the audit finds, designing the failures out.</w:t>
      </w:r>
    </w:p>
    <w:p>
      <w:pPr>
        <w:pStyle w:val="Heading3"/>
        <w:spacing w:after="80" w:before="180"/>
      </w:pPr>
      <w:r>
        <w:rPr>
          <w:b/>
          <w:bCs/>
          <w:color w:val="1A1A1A"/>
          <w:sz w:val="23"/>
          <w:szCs w:val="23"/>
        </w:rPr>
        <w:t xml:space="preserve">Prerequisites</w:t>
      </w:r>
    </w:p>
    <w:p>
      <w:pPr>
        <w:pStyle w:val="ListParagraph"/>
        <w:numPr>
          <w:ilvl w:val="0"/>
          <w:numId w:val="2"/>
        </w:numPr>
        <w:spacing w:after="60"/>
      </w:pPr>
      <w:r>
        <w:rPr>
          <w:color w:val="1A1A1A"/>
          <w:sz w:val="21"/>
          <w:szCs w:val="21"/>
        </w:rPr>
        <w:t xml:space="preserve">The fully defended endpoint and fleet from Lab 29.</w:t>
      </w:r>
    </w:p>
    <w:p>
      <w:pPr>
        <w:pStyle w:val="ListParagraph"/>
        <w:numPr>
          <w:ilvl w:val="0"/>
          <w:numId w:val="2"/>
        </w:numPr>
        <w:spacing w:after="60"/>
      </w:pPr>
      <w:r>
        <w:rPr>
          <w:color w:val="1A1A1A"/>
          <w:sz w:val="21"/>
          <w:szCs w:val="21"/>
        </w:rPr>
        <w:t xml:space="preserve">The failure modes named throughout the course, gathered here into an audit checklist.</w:t>
      </w:r>
    </w:p>
    <w:p>
      <w:pPr>
        <w:pStyle w:val="ListParagraph"/>
        <w:numPr>
          <w:ilvl w:val="0"/>
          <w:numId w:val="2"/>
        </w:numPr>
        <w:spacing w:after="60"/>
      </w:pPr>
      <w:r>
        <w:rPr>
          <w:color w:val="1A1A1A"/>
          <w:sz w:val="21"/>
          <w:szCs w:val="21"/>
        </w:rPr>
        <w:t xml:space="preserve">Snapshot before starting.</w:t>
      </w:r>
    </w:p>
    <w:p>
      <w:pPr>
        <w:pStyle w:val="Heading3"/>
        <w:spacing w:after="80" w:before="180"/>
      </w:pPr>
      <w:r>
        <w:rPr>
          <w:b/>
          <w:bCs/>
          <w:color w:val="1A1A1A"/>
          <w:sz w:val="23"/>
          <w:szCs w:val="23"/>
        </w:rPr>
        <w:t xml:space="preserve">Scenario</w:t>
      </w:r>
    </w:p>
    <w:p>
      <w:pPr>
        <w:spacing w:after="120" w:before="0"/>
      </w:pPr>
      <w:r>
        <w:rPr>
          <w:color w:val="1A1A1A"/>
          <w:sz w:val="21"/>
          <w:szCs w:val="21"/>
        </w:rPr>
        <w:t xml:space="preserve">The course gathers the discipline's failure modes in one place so you can design them out rather than rediscover them in production. A security failure is often not a clever threat but a broken defense: a control that drifted, an alert nobody watched, a user who hid a mistake. This lab turns the failure catalog into an audit, runs it against the defense you built, and fixes what it finds. The pattern underneath every failure is the same, and so is the fix: layered defense, applied honestly.</w:t>
      </w:r>
    </w:p>
    <w:p>
      <w:pPr>
        <w:pStyle w:val="Heading3"/>
        <w:spacing w:after="80" w:before="180"/>
      </w:pPr>
      <w:r>
        <w:rPr>
          <w:b/>
          <w:bCs/>
          <w:color w:val="1A1A1A"/>
          <w:sz w:val="23"/>
          <w:szCs w:val="23"/>
        </w:rPr>
        <w:t xml:space="preserve">Step-by-step instructions</w:t>
      </w:r>
    </w:p>
    <w:p>
      <w:pPr>
        <w:pStyle w:val="ListParagraph"/>
        <w:numPr>
          <w:ilvl w:val="0"/>
          <w:numId w:val="73"/>
        </w:numPr>
        <w:spacing w:after="80"/>
      </w:pPr>
      <w:r>
        <w:rPr>
          <w:b/>
          <w:bCs/>
          <w:color w:val="1A1A1A"/>
          <w:sz w:val="21"/>
          <w:szCs w:val="21"/>
        </w:rPr>
        <w:t xml:space="preserve">Snapshot</w:t>
      </w:r>
      <w:r>
        <w:rPr>
          <w:color w:val="1A1A1A"/>
          <w:sz w:val="21"/>
          <w:szCs w:val="21"/>
        </w:rPr>
        <w:t xml:space="preserve"> the fleet.</w:t>
      </w:r>
    </w:p>
    <w:p>
      <w:pPr>
        <w:pStyle w:val="ListParagraph"/>
        <w:numPr>
          <w:ilvl w:val="0"/>
          <w:numId w:val="73"/>
        </w:numPr>
        <w:spacing w:after="80"/>
      </w:pPr>
      <w:r>
        <w:rPr>
          <w:b/>
          <w:bCs/>
          <w:color w:val="1A1A1A"/>
          <w:sz w:val="21"/>
          <w:szCs w:val="21"/>
        </w:rPr>
        <w:t xml:space="preserve">Run the hardening-failure audit.</w:t>
      </w:r>
      <w:r>
        <w:rPr>
          <w:color w:val="1A1A1A"/>
          <w:sz w:val="21"/>
          <w:szCs w:val="21"/>
        </w:rPr>
        <w:t xml:space="preserve"> Check for: the unpatched endpoint, the user running as admin, the baseline that drifted. On your own machines, verify patch currency, confirm no user has unnecessary admin rights, and run a drift check against your baseline. Record pass/fail for each and fix any failure.</w:t>
      </w:r>
    </w:p>
    <w:p>
      <w:pPr>
        <w:pStyle w:val="ListParagraph"/>
        <w:numPr>
          <w:ilvl w:val="0"/>
          <w:numId w:val="73"/>
        </w:numPr>
        <w:spacing w:after="80"/>
      </w:pPr>
      <w:r>
        <w:rPr>
          <w:b/>
          <w:bCs/>
          <w:color w:val="1A1A1A"/>
          <w:sz w:val="21"/>
          <w:szCs w:val="21"/>
        </w:rPr>
        <w:t xml:space="preserve">Run the prevention-failure audit.</w:t>
      </w:r>
      <w:r>
        <w:rPr>
          <w:color w:val="1A1A1A"/>
          <w:sz w:val="21"/>
          <w:szCs w:val="21"/>
        </w:rPr>
        <w:t xml:space="preserve"> Check for: a novel/fileless threat that evades signatures (confirm you have behavioral detection behind antivirus), a control trivially bypassed (confirm layering behind each single control), and the security tool the malware disabled (confirm tamper protection is on). Record and fix.</w:t>
      </w:r>
    </w:p>
    <w:p>
      <w:pPr>
        <w:pStyle w:val="ListParagraph"/>
        <w:numPr>
          <w:ilvl w:val="0"/>
          <w:numId w:val="73"/>
        </w:numPr>
        <w:spacing w:after="80"/>
      </w:pPr>
      <w:r>
        <w:rPr>
          <w:b/>
          <w:bCs/>
          <w:color w:val="1A1A1A"/>
          <w:sz w:val="21"/>
          <w:szCs w:val="21"/>
        </w:rPr>
        <w:t xml:space="preserve">Run the detection-and-response audit.</w:t>
      </w:r>
      <w:r>
        <w:rPr>
          <w:color w:val="1A1A1A"/>
          <w:sz w:val="21"/>
          <w:szCs w:val="21"/>
        </w:rPr>
        <w:t xml:space="preserve"> Check for: the alert lost in the noise (confirm your tuning from Lab 25 keeps high-value alerts visible), the compromise found too late (confirm your telemetry would surface the Lab 5 techniques), and the response that did not scale (confirm your isolation and response work from the central platform). Record and fix.</w:t>
      </w:r>
    </w:p>
    <w:p>
      <w:pPr>
        <w:pStyle w:val="ListParagraph"/>
        <w:numPr>
          <w:ilvl w:val="0"/>
          <w:numId w:val="73"/>
        </w:numPr>
        <w:spacing w:after="80"/>
      </w:pPr>
      <w:r>
        <w:rPr>
          <w:b/>
          <w:bCs/>
          <w:color w:val="1A1A1A"/>
          <w:sz w:val="21"/>
          <w:szCs w:val="21"/>
        </w:rPr>
        <w:t xml:space="preserve">Run the management-failure audit.</w:t>
      </w:r>
      <w:r>
        <w:rPr>
          <w:color w:val="1A1A1A"/>
          <w:sz w:val="21"/>
          <w:szCs w:val="21"/>
        </w:rPr>
        <w:t xml:space="preserve"> Check for: the unmanaged endpoint nobody knew about (reconcile your Lab 1 inventory against your Lab 19 managed fleet, find anything unmanaged), configuration drift (re-run the drift check), and the agent that silently stopped reporting (confirm you would detect a silent agent). Record and fix.</w:t>
      </w:r>
    </w:p>
    <w:p>
      <w:pPr>
        <w:pStyle w:val="ListParagraph"/>
        <w:numPr>
          <w:ilvl w:val="0"/>
          <w:numId w:val="73"/>
        </w:numPr>
        <w:spacing w:after="80"/>
      </w:pPr>
      <w:r>
        <w:rPr>
          <w:b/>
          <w:bCs/>
          <w:color w:val="1A1A1A"/>
          <w:sz w:val="21"/>
          <w:szCs w:val="21"/>
        </w:rPr>
        <w:t xml:space="preserve">Run the human-failure audit.</w:t>
      </w:r>
      <w:r>
        <w:rPr>
          <w:color w:val="1A1A1A"/>
          <w:sz w:val="21"/>
          <w:szCs w:val="21"/>
        </w:rPr>
        <w:t xml:space="preserve"> Check for: training that changed nothing, the hidden mistake, the security so painful it was defeated, and the unwatched insider. Audit your Lab 26 approach against each. Record and note remediations (these are design fixes, not machine settings).</w:t>
      </w:r>
    </w:p>
    <w:p>
      <w:pPr>
        <w:pStyle w:val="ListParagraph"/>
        <w:numPr>
          <w:ilvl w:val="0"/>
          <w:numId w:val="73"/>
        </w:numPr>
        <w:spacing w:after="80"/>
      </w:pPr>
      <w:r>
        <w:rPr>
          <w:b/>
          <w:bCs/>
          <w:color w:val="1A1A1A"/>
          <w:sz w:val="21"/>
          <w:szCs w:val="21"/>
        </w:rPr>
        <w:t xml:space="preserve">Run the program-failure audit.</w:t>
      </w:r>
      <w:r>
        <w:rPr>
          <w:color w:val="1A1A1A"/>
          <w:sz w:val="21"/>
          <w:szCs w:val="21"/>
        </w:rPr>
        <w:t xml:space="preserve"> Check for: the pile of tools that was not a program, the single control trusted to hold, and the value never demonstrated. Audit your Lab 27 program against each. Record and fix.</w:t>
      </w:r>
    </w:p>
    <w:p>
      <w:pPr>
        <w:pStyle w:val="ListParagraph"/>
        <w:numPr>
          <w:ilvl w:val="0"/>
          <w:numId w:val="73"/>
        </w:numPr>
        <w:spacing w:after="80"/>
      </w:pPr>
      <w:r>
        <w:rPr>
          <w:b/>
          <w:bCs/>
          <w:color w:val="1A1A1A"/>
          <w:sz w:val="21"/>
          <w:szCs w:val="21"/>
        </w:rPr>
        <w:t xml:space="preserve">Separate threats from broken defenses.</w:t>
      </w:r>
      <w:r>
        <w:rPr>
          <w:color w:val="1A1A1A"/>
          <w:sz w:val="21"/>
          <w:szCs w:val="21"/>
        </w:rPr>
        <w:t xml:space="preserve"> For any gap you found, classify it: was it a genuinely hard threat, or a defense that was simply broken, drifted, disabled, or never watched? Most will be the latter. This classification is the lab's core insight, and it tells you where your effort actually needs to go.</w:t>
      </w:r>
    </w:p>
    <w:p>
      <w:pPr>
        <w:pStyle w:val="ListParagraph"/>
        <w:numPr>
          <w:ilvl w:val="0"/>
          <w:numId w:val="73"/>
        </w:numPr>
        <w:spacing w:after="80"/>
      </w:pPr>
      <w:r>
        <w:rPr>
          <w:b/>
          <w:bCs/>
          <w:color w:val="1A1A1A"/>
          <w:sz w:val="21"/>
          <w:szCs w:val="21"/>
        </w:rPr>
        <w:t xml:space="preserve">Confirm remediation.</w:t>
      </w:r>
      <w:r>
        <w:rPr>
          <w:color w:val="1A1A1A"/>
          <w:sz w:val="21"/>
          <w:szCs w:val="21"/>
        </w:rPr>
        <w:t xml:space="preserve"> Re-run the audit and confirm every gap is closed.</w:t>
      </w:r>
    </w:p>
    <w:p>
      <w:pPr>
        <w:pStyle w:val="Heading3"/>
        <w:spacing w:after="80" w:before="180"/>
      </w:pPr>
      <w:r>
        <w:rPr>
          <w:b/>
          <w:bCs/>
          <w:color w:val="1A1A1A"/>
          <w:sz w:val="23"/>
          <w:szCs w:val="23"/>
        </w:rPr>
        <w:t xml:space="preserve">Lab worksheet</w:t>
      </w:r>
    </w:p>
    <w:tbl>
      <w:tblPr>
        <w:tblW w:type="dxa" w:w="10080"/>
        <w:tblBorders>
          <w:top w:val="single" w:color="B59A9A" w:sz="2"/>
          <w:left w:val="single" w:color="B59A9A" w:sz="2"/>
          <w:bottom w:val="single" w:color="B59A9A" w:sz="2"/>
          <w:right w:val="single" w:color="B59A9A" w:sz="2"/>
          <w:insideH w:val="single" w:color="B59A9A" w:sz="2"/>
          <w:insideV w:val="single" w:color="B59A9A" w:sz="2"/>
        </w:tblBorders>
      </w:tblPr>
      <w:tblGrid>
        <w:gridCol w:w="2016"/>
        <w:gridCol w:w="2016"/>
        <w:gridCol w:w="2016"/>
        <w:gridCol w:w="2016"/>
        <w:gridCol w:w="2016"/>
      </w:tblGrid>
      <w:tr>
        <w:trPr>
          <w:tblHeader/>
        </w:trPr>
        <w:tc>
          <w:tcPr>
            <w:tcW w:type="dxa" w:w="2016"/>
            <w:shd w:fill="7A0C0C" w:color="auto" w:val="clear"/>
            <w:tcMar>
              <w:top w:type="dxa" w:w="60"/>
              <w:left w:type="dxa" w:w="90"/>
              <w:bottom w:type="dxa" w:w="60"/>
              <w:right w:type="dxa" w:w="90"/>
            </w:tcMar>
          </w:tcPr>
          <w:p>
            <w:pPr>
              <w:spacing w:after="0"/>
            </w:pPr>
            <w:r>
              <w:rPr>
                <w:b/>
                <w:bCs/>
                <w:color w:val="FFFFFF"/>
                <w:sz w:val="19"/>
                <w:szCs w:val="19"/>
              </w:rPr>
              <w:t xml:space="preserve">Failure category</w:t>
            </w:r>
          </w:p>
        </w:tc>
        <w:tc>
          <w:tcPr>
            <w:tcW w:type="dxa" w:w="2016"/>
            <w:shd w:fill="7A0C0C" w:color="auto" w:val="clear"/>
            <w:tcMar>
              <w:top w:type="dxa" w:w="60"/>
              <w:left w:type="dxa" w:w="90"/>
              <w:bottom w:type="dxa" w:w="60"/>
              <w:right w:type="dxa" w:w="90"/>
            </w:tcMar>
          </w:tcPr>
          <w:p>
            <w:pPr>
              <w:spacing w:after="0"/>
            </w:pPr>
            <w:r>
              <w:rPr>
                <w:b/>
                <w:bCs/>
                <w:color w:val="FFFFFF"/>
                <w:sz w:val="19"/>
                <w:szCs w:val="19"/>
              </w:rPr>
              <w:t xml:space="preserve">Specific failure checked</w:t>
            </w:r>
          </w:p>
        </w:tc>
        <w:tc>
          <w:tcPr>
            <w:tcW w:type="dxa" w:w="2016"/>
            <w:shd w:fill="7A0C0C" w:color="auto" w:val="clear"/>
            <w:tcMar>
              <w:top w:type="dxa" w:w="60"/>
              <w:left w:type="dxa" w:w="90"/>
              <w:bottom w:type="dxa" w:w="60"/>
              <w:right w:type="dxa" w:w="90"/>
            </w:tcMar>
          </w:tcPr>
          <w:p>
            <w:pPr>
              <w:spacing w:after="0"/>
            </w:pPr>
            <w:r>
              <w:rPr>
                <w:b/>
                <w:bCs/>
                <w:color w:val="FFFFFF"/>
                <w:sz w:val="19"/>
                <w:szCs w:val="19"/>
              </w:rPr>
              <w:t xml:space="preserve">Pass/Fail</w:t>
            </w:r>
          </w:p>
        </w:tc>
        <w:tc>
          <w:tcPr>
            <w:tcW w:type="dxa" w:w="2016"/>
            <w:shd w:fill="7A0C0C" w:color="auto" w:val="clear"/>
            <w:tcMar>
              <w:top w:type="dxa" w:w="60"/>
              <w:left w:type="dxa" w:w="90"/>
              <w:bottom w:type="dxa" w:w="60"/>
              <w:right w:type="dxa" w:w="90"/>
            </w:tcMar>
          </w:tcPr>
          <w:p>
            <w:pPr>
              <w:spacing w:after="0"/>
            </w:pPr>
            <w:r>
              <w:rPr>
                <w:b/>
                <w:bCs/>
                <w:color w:val="FFFFFF"/>
                <w:sz w:val="19"/>
                <w:szCs w:val="19"/>
              </w:rPr>
              <w:t xml:space="preserve">Threat or broken defense?</w:t>
            </w:r>
          </w:p>
        </w:tc>
        <w:tc>
          <w:tcPr>
            <w:tcW w:type="dxa" w:w="2016"/>
            <w:shd w:fill="7A0C0C" w:color="auto" w:val="clear"/>
            <w:tcMar>
              <w:top w:type="dxa" w:w="60"/>
              <w:left w:type="dxa" w:w="90"/>
              <w:bottom w:type="dxa" w:w="60"/>
              <w:right w:type="dxa" w:w="90"/>
            </w:tcMar>
          </w:tcPr>
          <w:p>
            <w:pPr>
              <w:spacing w:after="0"/>
            </w:pPr>
            <w:r>
              <w:rPr>
                <w:b/>
                <w:bCs/>
                <w:color w:val="FFFFFF"/>
                <w:sz w:val="19"/>
                <w:szCs w:val="19"/>
              </w:rPr>
              <w:t xml:space="preserve">Remediation</w:t>
            </w:r>
          </w:p>
        </w:tc>
      </w:tr>
      <w:tr>
        <w:tc>
          <w:tcPr>
            <w:tcW w:type="dxa" w:w="2016"/>
            <w:tcMar>
              <w:top w:type="dxa" w:w="50"/>
              <w:left w:type="dxa" w:w="90"/>
              <w:bottom w:type="dxa" w:w="50"/>
              <w:right w:type="dxa" w:w="90"/>
            </w:tcMar>
          </w:tcPr>
          <w:p>
            <w:pPr>
              <w:spacing w:after="0"/>
            </w:pPr>
            <w:r>
              <w:rPr>
                <w:color w:val="1A1A1A"/>
                <w:sz w:val="18"/>
                <w:szCs w:val="18"/>
              </w:rPr>
              <w:t xml:space="preserve">Hardening</w:t>
            </w:r>
          </w:p>
        </w:tc>
        <w:tc>
          <w:tcPr>
            <w:tcW w:type="dxa" w:w="2016"/>
            <w:tcMar>
              <w:top w:type="dxa" w:w="50"/>
              <w:left w:type="dxa" w:w="90"/>
              <w:bottom w:type="dxa" w:w="50"/>
              <w:right w:type="dxa" w:w="90"/>
            </w:tcMar>
          </w:tcPr>
          <w:p>
            <w:pPr>
              <w:spacing w:after="0"/>
            </w:pPr>
            <w:r>
              <w:rPr>
                <w:color w:val="1A1A1A"/>
                <w:sz w:val="18"/>
                <w:szCs w:val="18"/>
              </w:rPr>
              <w:t xml:space="preserve">Unpatched endpoint</w:t>
            </w:r>
          </w:p>
        </w:tc>
        <w:tc>
          <w:tcPr>
            <w:tcW w:type="dxa" w:w="2016"/>
            <w:tcMar>
              <w:top w:type="dxa" w:w="50"/>
              <w:left w:type="dxa" w:w="90"/>
              <w:bottom w:type="dxa" w:w="50"/>
              <w:right w:type="dxa" w:w="90"/>
            </w:tcMar>
          </w:tcPr>
          <w:p>
            <w:pPr>
              <w:spacing w:after="0"/>
            </w:pPr>
            <w:r>
              <w:rPr>
                <w:color w:val="1A1A1A"/>
                <w:sz w:val="18"/>
                <w:szCs w:val="18"/>
              </w:rPr>
              <w:t xml:space="preserve"> </w:t>
            </w:r>
          </w:p>
        </w:tc>
        <w:tc>
          <w:tcPr>
            <w:tcW w:type="dxa" w:w="2016"/>
            <w:tcMar>
              <w:top w:type="dxa" w:w="50"/>
              <w:left w:type="dxa" w:w="90"/>
              <w:bottom w:type="dxa" w:w="50"/>
              <w:right w:type="dxa" w:w="90"/>
            </w:tcMar>
          </w:tcPr>
          <w:p>
            <w:pPr>
              <w:spacing w:after="0"/>
            </w:pPr>
            <w:r>
              <w:rPr>
                <w:color w:val="1A1A1A"/>
                <w:sz w:val="18"/>
                <w:szCs w:val="18"/>
              </w:rPr>
              <w:t xml:space="preserve"> </w:t>
            </w:r>
          </w:p>
        </w:tc>
        <w:tc>
          <w:tcPr>
            <w:tcW w:type="dxa" w:w="2016"/>
            <w:tcMar>
              <w:top w:type="dxa" w:w="50"/>
              <w:left w:type="dxa" w:w="90"/>
              <w:bottom w:type="dxa" w:w="50"/>
              <w:right w:type="dxa" w:w="90"/>
            </w:tcMar>
          </w:tcPr>
          <w:p>
            <w:pPr>
              <w:spacing w:after="0"/>
            </w:pPr>
            <w:r>
              <w:rPr>
                <w:color w:val="1A1A1A"/>
                <w:sz w:val="18"/>
                <w:szCs w:val="18"/>
              </w:rPr>
              <w:t xml:space="preserve"> </w:t>
            </w:r>
          </w:p>
        </w:tc>
      </w:tr>
      <w:tr>
        <w:tc>
          <w:tcPr>
            <w:tcW w:type="dxa" w:w="2016"/>
            <w:shd w:fill="F3ECEC" w:color="auto" w:val="clear"/>
            <w:tcMar>
              <w:top w:type="dxa" w:w="50"/>
              <w:left w:type="dxa" w:w="90"/>
              <w:bottom w:type="dxa" w:w="50"/>
              <w:right w:type="dxa" w:w="90"/>
            </w:tcMar>
          </w:tcPr>
          <w:p>
            <w:pPr>
              <w:spacing w:after="0"/>
            </w:pPr>
            <w:r>
              <w:rPr>
                <w:color w:val="1A1A1A"/>
                <w:sz w:val="18"/>
                <w:szCs w:val="18"/>
              </w:rPr>
              <w:t xml:space="preserve">Hardening</w:t>
            </w:r>
          </w:p>
        </w:tc>
        <w:tc>
          <w:tcPr>
            <w:tcW w:type="dxa" w:w="2016"/>
            <w:shd w:fill="F3ECEC" w:color="auto" w:val="clear"/>
            <w:tcMar>
              <w:top w:type="dxa" w:w="50"/>
              <w:left w:type="dxa" w:w="90"/>
              <w:bottom w:type="dxa" w:w="50"/>
              <w:right w:type="dxa" w:w="90"/>
            </w:tcMar>
          </w:tcPr>
          <w:p>
            <w:pPr>
              <w:spacing w:after="0"/>
            </w:pPr>
            <w:r>
              <w:rPr>
                <w:color w:val="1A1A1A"/>
                <w:sz w:val="18"/>
                <w:szCs w:val="18"/>
              </w:rPr>
              <w:t xml:space="preserve">User as admin</w:t>
            </w:r>
          </w:p>
        </w:tc>
        <w:tc>
          <w:tcPr>
            <w:tcW w:type="dxa" w:w="2016"/>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2016"/>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2016"/>
            <w:shd w:fill="F3ECEC" w:color="auto" w:val="clear"/>
            <w:tcMar>
              <w:top w:type="dxa" w:w="50"/>
              <w:left w:type="dxa" w:w="90"/>
              <w:bottom w:type="dxa" w:w="50"/>
              <w:right w:type="dxa" w:w="90"/>
            </w:tcMar>
          </w:tcPr>
          <w:p>
            <w:pPr>
              <w:spacing w:after="0"/>
            </w:pPr>
            <w:r>
              <w:rPr>
                <w:color w:val="1A1A1A"/>
                <w:sz w:val="18"/>
                <w:szCs w:val="18"/>
              </w:rPr>
              <w:t xml:space="preserve"> </w:t>
            </w:r>
          </w:p>
        </w:tc>
      </w:tr>
      <w:tr>
        <w:tc>
          <w:tcPr>
            <w:tcW w:type="dxa" w:w="2016"/>
            <w:tcMar>
              <w:top w:type="dxa" w:w="50"/>
              <w:left w:type="dxa" w:w="90"/>
              <w:bottom w:type="dxa" w:w="50"/>
              <w:right w:type="dxa" w:w="90"/>
            </w:tcMar>
          </w:tcPr>
          <w:p>
            <w:pPr>
              <w:spacing w:after="0"/>
            </w:pPr>
            <w:r>
              <w:rPr>
                <w:color w:val="1A1A1A"/>
                <w:sz w:val="18"/>
                <w:szCs w:val="18"/>
              </w:rPr>
              <w:t xml:space="preserve">Hardening</w:t>
            </w:r>
          </w:p>
        </w:tc>
        <w:tc>
          <w:tcPr>
            <w:tcW w:type="dxa" w:w="2016"/>
            <w:tcMar>
              <w:top w:type="dxa" w:w="50"/>
              <w:left w:type="dxa" w:w="90"/>
              <w:bottom w:type="dxa" w:w="50"/>
              <w:right w:type="dxa" w:w="90"/>
            </w:tcMar>
          </w:tcPr>
          <w:p>
            <w:pPr>
              <w:spacing w:after="0"/>
            </w:pPr>
            <w:r>
              <w:rPr>
                <w:color w:val="1A1A1A"/>
                <w:sz w:val="18"/>
                <w:szCs w:val="18"/>
              </w:rPr>
              <w:t xml:space="preserve">Baseline drift</w:t>
            </w:r>
          </w:p>
        </w:tc>
        <w:tc>
          <w:tcPr>
            <w:tcW w:type="dxa" w:w="2016"/>
            <w:tcMar>
              <w:top w:type="dxa" w:w="50"/>
              <w:left w:type="dxa" w:w="90"/>
              <w:bottom w:type="dxa" w:w="50"/>
              <w:right w:type="dxa" w:w="90"/>
            </w:tcMar>
          </w:tcPr>
          <w:p>
            <w:pPr>
              <w:spacing w:after="0"/>
            </w:pPr>
            <w:r>
              <w:rPr>
                <w:color w:val="1A1A1A"/>
                <w:sz w:val="18"/>
                <w:szCs w:val="18"/>
              </w:rPr>
              <w:t xml:space="preserve"> </w:t>
            </w:r>
          </w:p>
        </w:tc>
        <w:tc>
          <w:tcPr>
            <w:tcW w:type="dxa" w:w="2016"/>
            <w:tcMar>
              <w:top w:type="dxa" w:w="50"/>
              <w:left w:type="dxa" w:w="90"/>
              <w:bottom w:type="dxa" w:w="50"/>
              <w:right w:type="dxa" w:w="90"/>
            </w:tcMar>
          </w:tcPr>
          <w:p>
            <w:pPr>
              <w:spacing w:after="0"/>
            </w:pPr>
            <w:r>
              <w:rPr>
                <w:color w:val="1A1A1A"/>
                <w:sz w:val="18"/>
                <w:szCs w:val="18"/>
              </w:rPr>
              <w:t xml:space="preserve"> </w:t>
            </w:r>
          </w:p>
        </w:tc>
        <w:tc>
          <w:tcPr>
            <w:tcW w:type="dxa" w:w="2016"/>
            <w:tcMar>
              <w:top w:type="dxa" w:w="50"/>
              <w:left w:type="dxa" w:w="90"/>
              <w:bottom w:type="dxa" w:w="50"/>
              <w:right w:type="dxa" w:w="90"/>
            </w:tcMar>
          </w:tcPr>
          <w:p>
            <w:pPr>
              <w:spacing w:after="0"/>
            </w:pPr>
            <w:r>
              <w:rPr>
                <w:color w:val="1A1A1A"/>
                <w:sz w:val="18"/>
                <w:szCs w:val="18"/>
              </w:rPr>
              <w:t xml:space="preserve"> </w:t>
            </w:r>
          </w:p>
        </w:tc>
      </w:tr>
      <w:tr>
        <w:tc>
          <w:tcPr>
            <w:tcW w:type="dxa" w:w="2016"/>
            <w:shd w:fill="F3ECEC" w:color="auto" w:val="clear"/>
            <w:tcMar>
              <w:top w:type="dxa" w:w="50"/>
              <w:left w:type="dxa" w:w="90"/>
              <w:bottom w:type="dxa" w:w="50"/>
              <w:right w:type="dxa" w:w="90"/>
            </w:tcMar>
          </w:tcPr>
          <w:p>
            <w:pPr>
              <w:spacing w:after="0"/>
            </w:pPr>
            <w:r>
              <w:rPr>
                <w:color w:val="1A1A1A"/>
                <w:sz w:val="18"/>
                <w:szCs w:val="18"/>
              </w:rPr>
              <w:t xml:space="preserve">Prevention</w:t>
            </w:r>
          </w:p>
        </w:tc>
        <w:tc>
          <w:tcPr>
            <w:tcW w:type="dxa" w:w="2016"/>
            <w:shd w:fill="F3ECEC" w:color="auto" w:val="clear"/>
            <w:tcMar>
              <w:top w:type="dxa" w:w="50"/>
              <w:left w:type="dxa" w:w="90"/>
              <w:bottom w:type="dxa" w:w="50"/>
              <w:right w:type="dxa" w:w="90"/>
            </w:tcMar>
          </w:tcPr>
          <w:p>
            <w:pPr>
              <w:spacing w:after="0"/>
            </w:pPr>
            <w:r>
              <w:rPr>
                <w:color w:val="1A1A1A"/>
                <w:sz w:val="18"/>
                <w:szCs w:val="18"/>
              </w:rPr>
              <w:t xml:space="preserve">Fileless evades signatures</w:t>
            </w:r>
          </w:p>
        </w:tc>
        <w:tc>
          <w:tcPr>
            <w:tcW w:type="dxa" w:w="2016"/>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2016"/>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2016"/>
            <w:shd w:fill="F3ECEC" w:color="auto" w:val="clear"/>
            <w:tcMar>
              <w:top w:type="dxa" w:w="50"/>
              <w:left w:type="dxa" w:w="90"/>
              <w:bottom w:type="dxa" w:w="50"/>
              <w:right w:type="dxa" w:w="90"/>
            </w:tcMar>
          </w:tcPr>
          <w:p>
            <w:pPr>
              <w:spacing w:after="0"/>
            </w:pPr>
            <w:r>
              <w:rPr>
                <w:color w:val="1A1A1A"/>
                <w:sz w:val="18"/>
                <w:szCs w:val="18"/>
              </w:rPr>
              <w:t xml:space="preserve"> </w:t>
            </w:r>
          </w:p>
        </w:tc>
      </w:tr>
      <w:tr>
        <w:tc>
          <w:tcPr>
            <w:tcW w:type="dxa" w:w="2016"/>
            <w:tcMar>
              <w:top w:type="dxa" w:w="50"/>
              <w:left w:type="dxa" w:w="90"/>
              <w:bottom w:type="dxa" w:w="50"/>
              <w:right w:type="dxa" w:w="90"/>
            </w:tcMar>
          </w:tcPr>
          <w:p>
            <w:pPr>
              <w:spacing w:after="0"/>
            </w:pPr>
            <w:r>
              <w:rPr>
                <w:color w:val="1A1A1A"/>
                <w:sz w:val="18"/>
                <w:szCs w:val="18"/>
              </w:rPr>
              <w:t xml:space="preserve">Prevention</w:t>
            </w:r>
          </w:p>
        </w:tc>
        <w:tc>
          <w:tcPr>
            <w:tcW w:type="dxa" w:w="2016"/>
            <w:tcMar>
              <w:top w:type="dxa" w:w="50"/>
              <w:left w:type="dxa" w:w="90"/>
              <w:bottom w:type="dxa" w:w="50"/>
              <w:right w:type="dxa" w:w="90"/>
            </w:tcMar>
          </w:tcPr>
          <w:p>
            <w:pPr>
              <w:spacing w:after="0"/>
            </w:pPr>
            <w:r>
              <w:rPr>
                <w:color w:val="1A1A1A"/>
                <w:sz w:val="18"/>
                <w:szCs w:val="18"/>
              </w:rPr>
              <w:t xml:space="preserve">Control trivially bypassed</w:t>
            </w:r>
          </w:p>
        </w:tc>
        <w:tc>
          <w:tcPr>
            <w:tcW w:type="dxa" w:w="2016"/>
            <w:tcMar>
              <w:top w:type="dxa" w:w="50"/>
              <w:left w:type="dxa" w:w="90"/>
              <w:bottom w:type="dxa" w:w="50"/>
              <w:right w:type="dxa" w:w="90"/>
            </w:tcMar>
          </w:tcPr>
          <w:p>
            <w:pPr>
              <w:spacing w:after="0"/>
            </w:pPr>
            <w:r>
              <w:rPr>
                <w:color w:val="1A1A1A"/>
                <w:sz w:val="18"/>
                <w:szCs w:val="18"/>
              </w:rPr>
              <w:t xml:space="preserve"> </w:t>
            </w:r>
          </w:p>
        </w:tc>
        <w:tc>
          <w:tcPr>
            <w:tcW w:type="dxa" w:w="2016"/>
            <w:tcMar>
              <w:top w:type="dxa" w:w="50"/>
              <w:left w:type="dxa" w:w="90"/>
              <w:bottom w:type="dxa" w:w="50"/>
              <w:right w:type="dxa" w:w="90"/>
            </w:tcMar>
          </w:tcPr>
          <w:p>
            <w:pPr>
              <w:spacing w:after="0"/>
            </w:pPr>
            <w:r>
              <w:rPr>
                <w:color w:val="1A1A1A"/>
                <w:sz w:val="18"/>
                <w:szCs w:val="18"/>
              </w:rPr>
              <w:t xml:space="preserve"> </w:t>
            </w:r>
          </w:p>
        </w:tc>
        <w:tc>
          <w:tcPr>
            <w:tcW w:type="dxa" w:w="2016"/>
            <w:tcMar>
              <w:top w:type="dxa" w:w="50"/>
              <w:left w:type="dxa" w:w="90"/>
              <w:bottom w:type="dxa" w:w="50"/>
              <w:right w:type="dxa" w:w="90"/>
            </w:tcMar>
          </w:tcPr>
          <w:p>
            <w:pPr>
              <w:spacing w:after="0"/>
            </w:pPr>
            <w:r>
              <w:rPr>
                <w:color w:val="1A1A1A"/>
                <w:sz w:val="18"/>
                <w:szCs w:val="18"/>
              </w:rPr>
              <w:t xml:space="preserve"> </w:t>
            </w:r>
          </w:p>
        </w:tc>
      </w:tr>
      <w:tr>
        <w:tc>
          <w:tcPr>
            <w:tcW w:type="dxa" w:w="2016"/>
            <w:shd w:fill="F3ECEC" w:color="auto" w:val="clear"/>
            <w:tcMar>
              <w:top w:type="dxa" w:w="50"/>
              <w:left w:type="dxa" w:w="90"/>
              <w:bottom w:type="dxa" w:w="50"/>
              <w:right w:type="dxa" w:w="90"/>
            </w:tcMar>
          </w:tcPr>
          <w:p>
            <w:pPr>
              <w:spacing w:after="0"/>
            </w:pPr>
            <w:r>
              <w:rPr>
                <w:color w:val="1A1A1A"/>
                <w:sz w:val="18"/>
                <w:szCs w:val="18"/>
              </w:rPr>
              <w:t xml:space="preserve">Prevention</w:t>
            </w:r>
          </w:p>
        </w:tc>
        <w:tc>
          <w:tcPr>
            <w:tcW w:type="dxa" w:w="2016"/>
            <w:shd w:fill="F3ECEC" w:color="auto" w:val="clear"/>
            <w:tcMar>
              <w:top w:type="dxa" w:w="50"/>
              <w:left w:type="dxa" w:w="90"/>
              <w:bottom w:type="dxa" w:w="50"/>
              <w:right w:type="dxa" w:w="90"/>
            </w:tcMar>
          </w:tcPr>
          <w:p>
            <w:pPr>
              <w:spacing w:after="0"/>
            </w:pPr>
            <w:r>
              <w:rPr>
                <w:color w:val="1A1A1A"/>
                <w:sz w:val="18"/>
                <w:szCs w:val="18"/>
              </w:rPr>
              <w:t xml:space="preserve">Security tool disabled</w:t>
            </w:r>
          </w:p>
        </w:tc>
        <w:tc>
          <w:tcPr>
            <w:tcW w:type="dxa" w:w="2016"/>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2016"/>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2016"/>
            <w:shd w:fill="F3ECEC" w:color="auto" w:val="clear"/>
            <w:tcMar>
              <w:top w:type="dxa" w:w="50"/>
              <w:left w:type="dxa" w:w="90"/>
              <w:bottom w:type="dxa" w:w="50"/>
              <w:right w:type="dxa" w:w="90"/>
            </w:tcMar>
          </w:tcPr>
          <w:p>
            <w:pPr>
              <w:spacing w:after="0"/>
            </w:pPr>
            <w:r>
              <w:rPr>
                <w:color w:val="1A1A1A"/>
                <w:sz w:val="18"/>
                <w:szCs w:val="18"/>
              </w:rPr>
              <w:t xml:space="preserve"> </w:t>
            </w:r>
          </w:p>
        </w:tc>
      </w:tr>
      <w:tr>
        <w:tc>
          <w:tcPr>
            <w:tcW w:type="dxa" w:w="2016"/>
            <w:tcMar>
              <w:top w:type="dxa" w:w="50"/>
              <w:left w:type="dxa" w:w="90"/>
              <w:bottom w:type="dxa" w:w="50"/>
              <w:right w:type="dxa" w:w="90"/>
            </w:tcMar>
          </w:tcPr>
          <w:p>
            <w:pPr>
              <w:spacing w:after="0"/>
            </w:pPr>
            <w:r>
              <w:rPr>
                <w:color w:val="1A1A1A"/>
                <w:sz w:val="18"/>
                <w:szCs w:val="18"/>
              </w:rPr>
              <w:t xml:space="preserve">Detection</w:t>
            </w:r>
          </w:p>
        </w:tc>
        <w:tc>
          <w:tcPr>
            <w:tcW w:type="dxa" w:w="2016"/>
            <w:tcMar>
              <w:top w:type="dxa" w:w="50"/>
              <w:left w:type="dxa" w:w="90"/>
              <w:bottom w:type="dxa" w:w="50"/>
              <w:right w:type="dxa" w:w="90"/>
            </w:tcMar>
          </w:tcPr>
          <w:p>
            <w:pPr>
              <w:spacing w:after="0"/>
            </w:pPr>
            <w:r>
              <w:rPr>
                <w:color w:val="1A1A1A"/>
                <w:sz w:val="18"/>
                <w:szCs w:val="18"/>
              </w:rPr>
              <w:t xml:space="preserve">Alert lost in noise</w:t>
            </w:r>
          </w:p>
        </w:tc>
        <w:tc>
          <w:tcPr>
            <w:tcW w:type="dxa" w:w="2016"/>
            <w:tcMar>
              <w:top w:type="dxa" w:w="50"/>
              <w:left w:type="dxa" w:w="90"/>
              <w:bottom w:type="dxa" w:w="50"/>
              <w:right w:type="dxa" w:w="90"/>
            </w:tcMar>
          </w:tcPr>
          <w:p>
            <w:pPr>
              <w:spacing w:after="0"/>
            </w:pPr>
            <w:r>
              <w:rPr>
                <w:color w:val="1A1A1A"/>
                <w:sz w:val="18"/>
                <w:szCs w:val="18"/>
              </w:rPr>
              <w:t xml:space="preserve"> </w:t>
            </w:r>
          </w:p>
        </w:tc>
        <w:tc>
          <w:tcPr>
            <w:tcW w:type="dxa" w:w="2016"/>
            <w:tcMar>
              <w:top w:type="dxa" w:w="50"/>
              <w:left w:type="dxa" w:w="90"/>
              <w:bottom w:type="dxa" w:w="50"/>
              <w:right w:type="dxa" w:w="90"/>
            </w:tcMar>
          </w:tcPr>
          <w:p>
            <w:pPr>
              <w:spacing w:after="0"/>
            </w:pPr>
            <w:r>
              <w:rPr>
                <w:color w:val="1A1A1A"/>
                <w:sz w:val="18"/>
                <w:szCs w:val="18"/>
              </w:rPr>
              <w:t xml:space="preserve"> </w:t>
            </w:r>
          </w:p>
        </w:tc>
        <w:tc>
          <w:tcPr>
            <w:tcW w:type="dxa" w:w="2016"/>
            <w:tcMar>
              <w:top w:type="dxa" w:w="50"/>
              <w:left w:type="dxa" w:w="90"/>
              <w:bottom w:type="dxa" w:w="50"/>
              <w:right w:type="dxa" w:w="90"/>
            </w:tcMar>
          </w:tcPr>
          <w:p>
            <w:pPr>
              <w:spacing w:after="0"/>
            </w:pPr>
            <w:r>
              <w:rPr>
                <w:color w:val="1A1A1A"/>
                <w:sz w:val="18"/>
                <w:szCs w:val="18"/>
              </w:rPr>
              <w:t xml:space="preserve"> </w:t>
            </w:r>
          </w:p>
        </w:tc>
      </w:tr>
      <w:tr>
        <w:tc>
          <w:tcPr>
            <w:tcW w:type="dxa" w:w="2016"/>
            <w:shd w:fill="F3ECEC" w:color="auto" w:val="clear"/>
            <w:tcMar>
              <w:top w:type="dxa" w:w="50"/>
              <w:left w:type="dxa" w:w="90"/>
              <w:bottom w:type="dxa" w:w="50"/>
              <w:right w:type="dxa" w:w="90"/>
            </w:tcMar>
          </w:tcPr>
          <w:p>
            <w:pPr>
              <w:spacing w:after="0"/>
            </w:pPr>
            <w:r>
              <w:rPr>
                <w:color w:val="1A1A1A"/>
                <w:sz w:val="18"/>
                <w:szCs w:val="18"/>
              </w:rPr>
              <w:t xml:space="preserve">Detection</w:t>
            </w:r>
          </w:p>
        </w:tc>
        <w:tc>
          <w:tcPr>
            <w:tcW w:type="dxa" w:w="2016"/>
            <w:shd w:fill="F3ECEC" w:color="auto" w:val="clear"/>
            <w:tcMar>
              <w:top w:type="dxa" w:w="50"/>
              <w:left w:type="dxa" w:w="90"/>
              <w:bottom w:type="dxa" w:w="50"/>
              <w:right w:type="dxa" w:w="90"/>
            </w:tcMar>
          </w:tcPr>
          <w:p>
            <w:pPr>
              <w:spacing w:after="0"/>
            </w:pPr>
            <w:r>
              <w:rPr>
                <w:color w:val="1A1A1A"/>
                <w:sz w:val="18"/>
                <w:szCs w:val="18"/>
              </w:rPr>
              <w:t xml:space="preserve">Found too late</w:t>
            </w:r>
          </w:p>
        </w:tc>
        <w:tc>
          <w:tcPr>
            <w:tcW w:type="dxa" w:w="2016"/>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2016"/>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2016"/>
            <w:shd w:fill="F3ECEC" w:color="auto" w:val="clear"/>
            <w:tcMar>
              <w:top w:type="dxa" w:w="50"/>
              <w:left w:type="dxa" w:w="90"/>
              <w:bottom w:type="dxa" w:w="50"/>
              <w:right w:type="dxa" w:w="90"/>
            </w:tcMar>
          </w:tcPr>
          <w:p>
            <w:pPr>
              <w:spacing w:after="0"/>
            </w:pPr>
            <w:r>
              <w:rPr>
                <w:color w:val="1A1A1A"/>
                <w:sz w:val="18"/>
                <w:szCs w:val="18"/>
              </w:rPr>
              <w:t xml:space="preserve"> </w:t>
            </w:r>
          </w:p>
        </w:tc>
      </w:tr>
      <w:tr>
        <w:tc>
          <w:tcPr>
            <w:tcW w:type="dxa" w:w="2016"/>
            <w:tcMar>
              <w:top w:type="dxa" w:w="50"/>
              <w:left w:type="dxa" w:w="90"/>
              <w:bottom w:type="dxa" w:w="50"/>
              <w:right w:type="dxa" w:w="90"/>
            </w:tcMar>
          </w:tcPr>
          <w:p>
            <w:pPr>
              <w:spacing w:after="0"/>
            </w:pPr>
            <w:r>
              <w:rPr>
                <w:color w:val="1A1A1A"/>
                <w:sz w:val="18"/>
                <w:szCs w:val="18"/>
              </w:rPr>
              <w:t xml:space="preserve">Detection</w:t>
            </w:r>
          </w:p>
        </w:tc>
        <w:tc>
          <w:tcPr>
            <w:tcW w:type="dxa" w:w="2016"/>
            <w:tcMar>
              <w:top w:type="dxa" w:w="50"/>
              <w:left w:type="dxa" w:w="90"/>
              <w:bottom w:type="dxa" w:w="50"/>
              <w:right w:type="dxa" w:w="90"/>
            </w:tcMar>
          </w:tcPr>
          <w:p>
            <w:pPr>
              <w:spacing w:after="0"/>
            </w:pPr>
            <w:r>
              <w:rPr>
                <w:color w:val="1A1A1A"/>
                <w:sz w:val="18"/>
                <w:szCs w:val="18"/>
              </w:rPr>
              <w:t xml:space="preserve">Response did not scale</w:t>
            </w:r>
          </w:p>
        </w:tc>
        <w:tc>
          <w:tcPr>
            <w:tcW w:type="dxa" w:w="2016"/>
            <w:tcMar>
              <w:top w:type="dxa" w:w="50"/>
              <w:left w:type="dxa" w:w="90"/>
              <w:bottom w:type="dxa" w:w="50"/>
              <w:right w:type="dxa" w:w="90"/>
            </w:tcMar>
          </w:tcPr>
          <w:p>
            <w:pPr>
              <w:spacing w:after="0"/>
            </w:pPr>
            <w:r>
              <w:rPr>
                <w:color w:val="1A1A1A"/>
                <w:sz w:val="18"/>
                <w:szCs w:val="18"/>
              </w:rPr>
              <w:t xml:space="preserve"> </w:t>
            </w:r>
          </w:p>
        </w:tc>
        <w:tc>
          <w:tcPr>
            <w:tcW w:type="dxa" w:w="2016"/>
            <w:tcMar>
              <w:top w:type="dxa" w:w="50"/>
              <w:left w:type="dxa" w:w="90"/>
              <w:bottom w:type="dxa" w:w="50"/>
              <w:right w:type="dxa" w:w="90"/>
            </w:tcMar>
          </w:tcPr>
          <w:p>
            <w:pPr>
              <w:spacing w:after="0"/>
            </w:pPr>
            <w:r>
              <w:rPr>
                <w:color w:val="1A1A1A"/>
                <w:sz w:val="18"/>
                <w:szCs w:val="18"/>
              </w:rPr>
              <w:t xml:space="preserve"> </w:t>
            </w:r>
          </w:p>
        </w:tc>
        <w:tc>
          <w:tcPr>
            <w:tcW w:type="dxa" w:w="2016"/>
            <w:tcMar>
              <w:top w:type="dxa" w:w="50"/>
              <w:left w:type="dxa" w:w="90"/>
              <w:bottom w:type="dxa" w:w="50"/>
              <w:right w:type="dxa" w:w="90"/>
            </w:tcMar>
          </w:tcPr>
          <w:p>
            <w:pPr>
              <w:spacing w:after="0"/>
            </w:pPr>
            <w:r>
              <w:rPr>
                <w:color w:val="1A1A1A"/>
                <w:sz w:val="18"/>
                <w:szCs w:val="18"/>
              </w:rPr>
              <w:t xml:space="preserve"> </w:t>
            </w:r>
          </w:p>
        </w:tc>
      </w:tr>
      <w:tr>
        <w:tc>
          <w:tcPr>
            <w:tcW w:type="dxa" w:w="2016"/>
            <w:shd w:fill="F3ECEC" w:color="auto" w:val="clear"/>
            <w:tcMar>
              <w:top w:type="dxa" w:w="50"/>
              <w:left w:type="dxa" w:w="90"/>
              <w:bottom w:type="dxa" w:w="50"/>
              <w:right w:type="dxa" w:w="90"/>
            </w:tcMar>
          </w:tcPr>
          <w:p>
            <w:pPr>
              <w:spacing w:after="0"/>
            </w:pPr>
            <w:r>
              <w:rPr>
                <w:color w:val="1A1A1A"/>
                <w:sz w:val="18"/>
                <w:szCs w:val="18"/>
              </w:rPr>
              <w:t xml:space="preserve">Management</w:t>
            </w:r>
          </w:p>
        </w:tc>
        <w:tc>
          <w:tcPr>
            <w:tcW w:type="dxa" w:w="2016"/>
            <w:shd w:fill="F3ECEC" w:color="auto" w:val="clear"/>
            <w:tcMar>
              <w:top w:type="dxa" w:w="50"/>
              <w:left w:type="dxa" w:w="90"/>
              <w:bottom w:type="dxa" w:w="50"/>
              <w:right w:type="dxa" w:w="90"/>
            </w:tcMar>
          </w:tcPr>
          <w:p>
            <w:pPr>
              <w:spacing w:after="0"/>
            </w:pPr>
            <w:r>
              <w:rPr>
                <w:color w:val="1A1A1A"/>
                <w:sz w:val="18"/>
                <w:szCs w:val="18"/>
              </w:rPr>
              <w:t xml:space="preserve">Unmanaged endpoint</w:t>
            </w:r>
          </w:p>
        </w:tc>
        <w:tc>
          <w:tcPr>
            <w:tcW w:type="dxa" w:w="2016"/>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2016"/>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2016"/>
            <w:shd w:fill="F3ECEC" w:color="auto" w:val="clear"/>
            <w:tcMar>
              <w:top w:type="dxa" w:w="50"/>
              <w:left w:type="dxa" w:w="90"/>
              <w:bottom w:type="dxa" w:w="50"/>
              <w:right w:type="dxa" w:w="90"/>
            </w:tcMar>
          </w:tcPr>
          <w:p>
            <w:pPr>
              <w:spacing w:after="0"/>
            </w:pPr>
            <w:r>
              <w:rPr>
                <w:color w:val="1A1A1A"/>
                <w:sz w:val="18"/>
                <w:szCs w:val="18"/>
              </w:rPr>
              <w:t xml:space="preserve"> </w:t>
            </w:r>
          </w:p>
        </w:tc>
      </w:tr>
      <w:tr>
        <w:tc>
          <w:tcPr>
            <w:tcW w:type="dxa" w:w="2016"/>
            <w:tcMar>
              <w:top w:type="dxa" w:w="50"/>
              <w:left w:type="dxa" w:w="90"/>
              <w:bottom w:type="dxa" w:w="50"/>
              <w:right w:type="dxa" w:w="90"/>
            </w:tcMar>
          </w:tcPr>
          <w:p>
            <w:pPr>
              <w:spacing w:after="0"/>
            </w:pPr>
            <w:r>
              <w:rPr>
                <w:color w:val="1A1A1A"/>
                <w:sz w:val="18"/>
                <w:szCs w:val="18"/>
              </w:rPr>
              <w:t xml:space="preserve">Management</w:t>
            </w:r>
          </w:p>
        </w:tc>
        <w:tc>
          <w:tcPr>
            <w:tcW w:type="dxa" w:w="2016"/>
            <w:tcMar>
              <w:top w:type="dxa" w:w="50"/>
              <w:left w:type="dxa" w:w="90"/>
              <w:bottom w:type="dxa" w:w="50"/>
              <w:right w:type="dxa" w:w="90"/>
            </w:tcMar>
          </w:tcPr>
          <w:p>
            <w:pPr>
              <w:spacing w:after="0"/>
            </w:pPr>
            <w:r>
              <w:rPr>
                <w:color w:val="1A1A1A"/>
                <w:sz w:val="18"/>
                <w:szCs w:val="18"/>
              </w:rPr>
              <w:t xml:space="preserve">Config drift</w:t>
            </w:r>
          </w:p>
        </w:tc>
        <w:tc>
          <w:tcPr>
            <w:tcW w:type="dxa" w:w="2016"/>
            <w:tcMar>
              <w:top w:type="dxa" w:w="50"/>
              <w:left w:type="dxa" w:w="90"/>
              <w:bottom w:type="dxa" w:w="50"/>
              <w:right w:type="dxa" w:w="90"/>
            </w:tcMar>
          </w:tcPr>
          <w:p>
            <w:pPr>
              <w:spacing w:after="0"/>
            </w:pPr>
            <w:r>
              <w:rPr>
                <w:color w:val="1A1A1A"/>
                <w:sz w:val="18"/>
                <w:szCs w:val="18"/>
              </w:rPr>
              <w:t xml:space="preserve"> </w:t>
            </w:r>
          </w:p>
        </w:tc>
        <w:tc>
          <w:tcPr>
            <w:tcW w:type="dxa" w:w="2016"/>
            <w:tcMar>
              <w:top w:type="dxa" w:w="50"/>
              <w:left w:type="dxa" w:w="90"/>
              <w:bottom w:type="dxa" w:w="50"/>
              <w:right w:type="dxa" w:w="90"/>
            </w:tcMar>
          </w:tcPr>
          <w:p>
            <w:pPr>
              <w:spacing w:after="0"/>
            </w:pPr>
            <w:r>
              <w:rPr>
                <w:color w:val="1A1A1A"/>
                <w:sz w:val="18"/>
                <w:szCs w:val="18"/>
              </w:rPr>
              <w:t xml:space="preserve"> </w:t>
            </w:r>
          </w:p>
        </w:tc>
        <w:tc>
          <w:tcPr>
            <w:tcW w:type="dxa" w:w="2016"/>
            <w:tcMar>
              <w:top w:type="dxa" w:w="50"/>
              <w:left w:type="dxa" w:w="90"/>
              <w:bottom w:type="dxa" w:w="50"/>
              <w:right w:type="dxa" w:w="90"/>
            </w:tcMar>
          </w:tcPr>
          <w:p>
            <w:pPr>
              <w:spacing w:after="0"/>
            </w:pPr>
            <w:r>
              <w:rPr>
                <w:color w:val="1A1A1A"/>
                <w:sz w:val="18"/>
                <w:szCs w:val="18"/>
              </w:rPr>
              <w:t xml:space="preserve"> </w:t>
            </w:r>
          </w:p>
        </w:tc>
      </w:tr>
      <w:tr>
        <w:tc>
          <w:tcPr>
            <w:tcW w:type="dxa" w:w="2016"/>
            <w:shd w:fill="F3ECEC" w:color="auto" w:val="clear"/>
            <w:tcMar>
              <w:top w:type="dxa" w:w="50"/>
              <w:left w:type="dxa" w:w="90"/>
              <w:bottom w:type="dxa" w:w="50"/>
              <w:right w:type="dxa" w:w="90"/>
            </w:tcMar>
          </w:tcPr>
          <w:p>
            <w:pPr>
              <w:spacing w:after="0"/>
            </w:pPr>
            <w:r>
              <w:rPr>
                <w:color w:val="1A1A1A"/>
                <w:sz w:val="18"/>
                <w:szCs w:val="18"/>
              </w:rPr>
              <w:t xml:space="preserve">Management</w:t>
            </w:r>
          </w:p>
        </w:tc>
        <w:tc>
          <w:tcPr>
            <w:tcW w:type="dxa" w:w="2016"/>
            <w:shd w:fill="F3ECEC" w:color="auto" w:val="clear"/>
            <w:tcMar>
              <w:top w:type="dxa" w:w="50"/>
              <w:left w:type="dxa" w:w="90"/>
              <w:bottom w:type="dxa" w:w="50"/>
              <w:right w:type="dxa" w:w="90"/>
            </w:tcMar>
          </w:tcPr>
          <w:p>
            <w:pPr>
              <w:spacing w:after="0"/>
            </w:pPr>
            <w:r>
              <w:rPr>
                <w:color w:val="1A1A1A"/>
                <w:sz w:val="18"/>
                <w:szCs w:val="18"/>
              </w:rPr>
              <w:t xml:space="preserve">Silent agent</w:t>
            </w:r>
          </w:p>
        </w:tc>
        <w:tc>
          <w:tcPr>
            <w:tcW w:type="dxa" w:w="2016"/>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2016"/>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2016"/>
            <w:shd w:fill="F3ECEC" w:color="auto" w:val="clear"/>
            <w:tcMar>
              <w:top w:type="dxa" w:w="50"/>
              <w:left w:type="dxa" w:w="90"/>
              <w:bottom w:type="dxa" w:w="50"/>
              <w:right w:type="dxa" w:w="90"/>
            </w:tcMar>
          </w:tcPr>
          <w:p>
            <w:pPr>
              <w:spacing w:after="0"/>
            </w:pPr>
            <w:r>
              <w:rPr>
                <w:color w:val="1A1A1A"/>
                <w:sz w:val="18"/>
                <w:szCs w:val="18"/>
              </w:rPr>
              <w:t xml:space="preserve"> </w:t>
            </w:r>
          </w:p>
        </w:tc>
      </w:tr>
      <w:tr>
        <w:tc>
          <w:tcPr>
            <w:tcW w:type="dxa" w:w="2016"/>
            <w:tcMar>
              <w:top w:type="dxa" w:w="50"/>
              <w:left w:type="dxa" w:w="90"/>
              <w:bottom w:type="dxa" w:w="50"/>
              <w:right w:type="dxa" w:w="90"/>
            </w:tcMar>
          </w:tcPr>
          <w:p>
            <w:pPr>
              <w:spacing w:after="0"/>
            </w:pPr>
            <w:r>
              <w:rPr>
                <w:color w:val="1A1A1A"/>
                <w:sz w:val="18"/>
                <w:szCs w:val="18"/>
              </w:rPr>
              <w:t xml:space="preserve">Human</w:t>
            </w:r>
          </w:p>
        </w:tc>
        <w:tc>
          <w:tcPr>
            <w:tcW w:type="dxa" w:w="2016"/>
            <w:tcMar>
              <w:top w:type="dxa" w:w="50"/>
              <w:left w:type="dxa" w:w="90"/>
              <w:bottom w:type="dxa" w:w="50"/>
              <w:right w:type="dxa" w:w="90"/>
            </w:tcMar>
          </w:tcPr>
          <w:p>
            <w:pPr>
              <w:spacing w:after="0"/>
            </w:pPr>
            <w:r>
              <w:rPr>
                <w:color w:val="1A1A1A"/>
                <w:sz w:val="18"/>
                <w:szCs w:val="18"/>
              </w:rPr>
              <w:t xml:space="preserve">Training changed nothing</w:t>
            </w:r>
          </w:p>
        </w:tc>
        <w:tc>
          <w:tcPr>
            <w:tcW w:type="dxa" w:w="2016"/>
            <w:tcMar>
              <w:top w:type="dxa" w:w="50"/>
              <w:left w:type="dxa" w:w="90"/>
              <w:bottom w:type="dxa" w:w="50"/>
              <w:right w:type="dxa" w:w="90"/>
            </w:tcMar>
          </w:tcPr>
          <w:p>
            <w:pPr>
              <w:spacing w:after="0"/>
            </w:pPr>
            <w:r>
              <w:rPr>
                <w:color w:val="1A1A1A"/>
                <w:sz w:val="18"/>
                <w:szCs w:val="18"/>
              </w:rPr>
              <w:t xml:space="preserve"> </w:t>
            </w:r>
          </w:p>
        </w:tc>
        <w:tc>
          <w:tcPr>
            <w:tcW w:type="dxa" w:w="2016"/>
            <w:tcMar>
              <w:top w:type="dxa" w:w="50"/>
              <w:left w:type="dxa" w:w="90"/>
              <w:bottom w:type="dxa" w:w="50"/>
              <w:right w:type="dxa" w:w="90"/>
            </w:tcMar>
          </w:tcPr>
          <w:p>
            <w:pPr>
              <w:spacing w:after="0"/>
            </w:pPr>
            <w:r>
              <w:rPr>
                <w:color w:val="1A1A1A"/>
                <w:sz w:val="18"/>
                <w:szCs w:val="18"/>
              </w:rPr>
              <w:t xml:space="preserve"> </w:t>
            </w:r>
          </w:p>
        </w:tc>
        <w:tc>
          <w:tcPr>
            <w:tcW w:type="dxa" w:w="2016"/>
            <w:tcMar>
              <w:top w:type="dxa" w:w="50"/>
              <w:left w:type="dxa" w:w="90"/>
              <w:bottom w:type="dxa" w:w="50"/>
              <w:right w:type="dxa" w:w="90"/>
            </w:tcMar>
          </w:tcPr>
          <w:p>
            <w:pPr>
              <w:spacing w:after="0"/>
            </w:pPr>
            <w:r>
              <w:rPr>
                <w:color w:val="1A1A1A"/>
                <w:sz w:val="18"/>
                <w:szCs w:val="18"/>
              </w:rPr>
              <w:t xml:space="preserve"> </w:t>
            </w:r>
          </w:p>
        </w:tc>
      </w:tr>
      <w:tr>
        <w:tc>
          <w:tcPr>
            <w:tcW w:type="dxa" w:w="2016"/>
            <w:shd w:fill="F3ECEC" w:color="auto" w:val="clear"/>
            <w:tcMar>
              <w:top w:type="dxa" w:w="50"/>
              <w:left w:type="dxa" w:w="90"/>
              <w:bottom w:type="dxa" w:w="50"/>
              <w:right w:type="dxa" w:w="90"/>
            </w:tcMar>
          </w:tcPr>
          <w:p>
            <w:pPr>
              <w:spacing w:after="0"/>
            </w:pPr>
            <w:r>
              <w:rPr>
                <w:color w:val="1A1A1A"/>
                <w:sz w:val="18"/>
                <w:szCs w:val="18"/>
              </w:rPr>
              <w:t xml:space="preserve">Human</w:t>
            </w:r>
          </w:p>
        </w:tc>
        <w:tc>
          <w:tcPr>
            <w:tcW w:type="dxa" w:w="2016"/>
            <w:shd w:fill="F3ECEC" w:color="auto" w:val="clear"/>
            <w:tcMar>
              <w:top w:type="dxa" w:w="50"/>
              <w:left w:type="dxa" w:w="90"/>
              <w:bottom w:type="dxa" w:w="50"/>
              <w:right w:type="dxa" w:w="90"/>
            </w:tcMar>
          </w:tcPr>
          <w:p>
            <w:pPr>
              <w:spacing w:after="0"/>
            </w:pPr>
            <w:r>
              <w:rPr>
                <w:color w:val="1A1A1A"/>
                <w:sz w:val="18"/>
                <w:szCs w:val="18"/>
              </w:rPr>
              <w:t xml:space="preserve">Hidden mistake</w:t>
            </w:r>
          </w:p>
        </w:tc>
        <w:tc>
          <w:tcPr>
            <w:tcW w:type="dxa" w:w="2016"/>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2016"/>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2016"/>
            <w:shd w:fill="F3ECEC" w:color="auto" w:val="clear"/>
            <w:tcMar>
              <w:top w:type="dxa" w:w="50"/>
              <w:left w:type="dxa" w:w="90"/>
              <w:bottom w:type="dxa" w:w="50"/>
              <w:right w:type="dxa" w:w="90"/>
            </w:tcMar>
          </w:tcPr>
          <w:p>
            <w:pPr>
              <w:spacing w:after="0"/>
            </w:pPr>
            <w:r>
              <w:rPr>
                <w:color w:val="1A1A1A"/>
                <w:sz w:val="18"/>
                <w:szCs w:val="18"/>
              </w:rPr>
              <w:t xml:space="preserve"> </w:t>
            </w:r>
          </w:p>
        </w:tc>
      </w:tr>
      <w:tr>
        <w:tc>
          <w:tcPr>
            <w:tcW w:type="dxa" w:w="2016"/>
            <w:tcMar>
              <w:top w:type="dxa" w:w="50"/>
              <w:left w:type="dxa" w:w="90"/>
              <w:bottom w:type="dxa" w:w="50"/>
              <w:right w:type="dxa" w:w="90"/>
            </w:tcMar>
          </w:tcPr>
          <w:p>
            <w:pPr>
              <w:spacing w:after="0"/>
            </w:pPr>
            <w:r>
              <w:rPr>
                <w:color w:val="1A1A1A"/>
                <w:sz w:val="18"/>
                <w:szCs w:val="18"/>
              </w:rPr>
              <w:t xml:space="preserve">Human</w:t>
            </w:r>
          </w:p>
        </w:tc>
        <w:tc>
          <w:tcPr>
            <w:tcW w:type="dxa" w:w="2016"/>
            <w:tcMar>
              <w:top w:type="dxa" w:w="50"/>
              <w:left w:type="dxa" w:w="90"/>
              <w:bottom w:type="dxa" w:w="50"/>
              <w:right w:type="dxa" w:w="90"/>
            </w:tcMar>
          </w:tcPr>
          <w:p>
            <w:pPr>
              <w:spacing w:after="0"/>
            </w:pPr>
            <w:r>
              <w:rPr>
                <w:color w:val="1A1A1A"/>
                <w:sz w:val="18"/>
                <w:szCs w:val="18"/>
              </w:rPr>
              <w:t xml:space="preserve">Security defeated by friction</w:t>
            </w:r>
          </w:p>
        </w:tc>
        <w:tc>
          <w:tcPr>
            <w:tcW w:type="dxa" w:w="2016"/>
            <w:tcMar>
              <w:top w:type="dxa" w:w="50"/>
              <w:left w:type="dxa" w:w="90"/>
              <w:bottom w:type="dxa" w:w="50"/>
              <w:right w:type="dxa" w:w="90"/>
            </w:tcMar>
          </w:tcPr>
          <w:p>
            <w:pPr>
              <w:spacing w:after="0"/>
            </w:pPr>
            <w:r>
              <w:rPr>
                <w:color w:val="1A1A1A"/>
                <w:sz w:val="18"/>
                <w:szCs w:val="18"/>
              </w:rPr>
              <w:t xml:space="preserve"> </w:t>
            </w:r>
          </w:p>
        </w:tc>
        <w:tc>
          <w:tcPr>
            <w:tcW w:type="dxa" w:w="2016"/>
            <w:tcMar>
              <w:top w:type="dxa" w:w="50"/>
              <w:left w:type="dxa" w:w="90"/>
              <w:bottom w:type="dxa" w:w="50"/>
              <w:right w:type="dxa" w:w="90"/>
            </w:tcMar>
          </w:tcPr>
          <w:p>
            <w:pPr>
              <w:spacing w:after="0"/>
            </w:pPr>
            <w:r>
              <w:rPr>
                <w:color w:val="1A1A1A"/>
                <w:sz w:val="18"/>
                <w:szCs w:val="18"/>
              </w:rPr>
              <w:t xml:space="preserve"> </w:t>
            </w:r>
          </w:p>
        </w:tc>
        <w:tc>
          <w:tcPr>
            <w:tcW w:type="dxa" w:w="2016"/>
            <w:tcMar>
              <w:top w:type="dxa" w:w="50"/>
              <w:left w:type="dxa" w:w="90"/>
              <w:bottom w:type="dxa" w:w="50"/>
              <w:right w:type="dxa" w:w="90"/>
            </w:tcMar>
          </w:tcPr>
          <w:p>
            <w:pPr>
              <w:spacing w:after="0"/>
            </w:pPr>
            <w:r>
              <w:rPr>
                <w:color w:val="1A1A1A"/>
                <w:sz w:val="18"/>
                <w:szCs w:val="18"/>
              </w:rPr>
              <w:t xml:space="preserve"> </w:t>
            </w:r>
          </w:p>
        </w:tc>
      </w:tr>
      <w:tr>
        <w:tc>
          <w:tcPr>
            <w:tcW w:type="dxa" w:w="2016"/>
            <w:shd w:fill="F3ECEC" w:color="auto" w:val="clear"/>
            <w:tcMar>
              <w:top w:type="dxa" w:w="50"/>
              <w:left w:type="dxa" w:w="90"/>
              <w:bottom w:type="dxa" w:w="50"/>
              <w:right w:type="dxa" w:w="90"/>
            </w:tcMar>
          </w:tcPr>
          <w:p>
            <w:pPr>
              <w:spacing w:after="0"/>
            </w:pPr>
            <w:r>
              <w:rPr>
                <w:color w:val="1A1A1A"/>
                <w:sz w:val="18"/>
                <w:szCs w:val="18"/>
              </w:rPr>
              <w:t xml:space="preserve">Human</w:t>
            </w:r>
          </w:p>
        </w:tc>
        <w:tc>
          <w:tcPr>
            <w:tcW w:type="dxa" w:w="2016"/>
            <w:shd w:fill="F3ECEC" w:color="auto" w:val="clear"/>
            <w:tcMar>
              <w:top w:type="dxa" w:w="50"/>
              <w:left w:type="dxa" w:w="90"/>
              <w:bottom w:type="dxa" w:w="50"/>
              <w:right w:type="dxa" w:w="90"/>
            </w:tcMar>
          </w:tcPr>
          <w:p>
            <w:pPr>
              <w:spacing w:after="0"/>
            </w:pPr>
            <w:r>
              <w:rPr>
                <w:color w:val="1A1A1A"/>
                <w:sz w:val="18"/>
                <w:szCs w:val="18"/>
              </w:rPr>
              <w:t xml:space="preserve">Unwatched insider</w:t>
            </w:r>
          </w:p>
        </w:tc>
        <w:tc>
          <w:tcPr>
            <w:tcW w:type="dxa" w:w="2016"/>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2016"/>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2016"/>
            <w:shd w:fill="F3ECEC" w:color="auto" w:val="clear"/>
            <w:tcMar>
              <w:top w:type="dxa" w:w="50"/>
              <w:left w:type="dxa" w:w="90"/>
              <w:bottom w:type="dxa" w:w="50"/>
              <w:right w:type="dxa" w:w="90"/>
            </w:tcMar>
          </w:tcPr>
          <w:p>
            <w:pPr>
              <w:spacing w:after="0"/>
            </w:pPr>
            <w:r>
              <w:rPr>
                <w:color w:val="1A1A1A"/>
                <w:sz w:val="18"/>
                <w:szCs w:val="18"/>
              </w:rPr>
              <w:t xml:space="preserve"> </w:t>
            </w:r>
          </w:p>
        </w:tc>
      </w:tr>
      <w:tr>
        <w:tc>
          <w:tcPr>
            <w:tcW w:type="dxa" w:w="2016"/>
            <w:tcMar>
              <w:top w:type="dxa" w:w="50"/>
              <w:left w:type="dxa" w:w="90"/>
              <w:bottom w:type="dxa" w:w="50"/>
              <w:right w:type="dxa" w:w="90"/>
            </w:tcMar>
          </w:tcPr>
          <w:p>
            <w:pPr>
              <w:spacing w:after="0"/>
            </w:pPr>
            <w:r>
              <w:rPr>
                <w:color w:val="1A1A1A"/>
                <w:sz w:val="18"/>
                <w:szCs w:val="18"/>
              </w:rPr>
              <w:t xml:space="preserve">Program</w:t>
            </w:r>
          </w:p>
        </w:tc>
        <w:tc>
          <w:tcPr>
            <w:tcW w:type="dxa" w:w="2016"/>
            <w:tcMar>
              <w:top w:type="dxa" w:w="50"/>
              <w:left w:type="dxa" w:w="90"/>
              <w:bottom w:type="dxa" w:w="50"/>
              <w:right w:type="dxa" w:w="90"/>
            </w:tcMar>
          </w:tcPr>
          <w:p>
            <w:pPr>
              <w:spacing w:after="0"/>
            </w:pPr>
            <w:r>
              <w:rPr>
                <w:color w:val="1A1A1A"/>
                <w:sz w:val="18"/>
                <w:szCs w:val="18"/>
              </w:rPr>
              <w:t xml:space="preserve">Tools, not a program</w:t>
            </w:r>
          </w:p>
        </w:tc>
        <w:tc>
          <w:tcPr>
            <w:tcW w:type="dxa" w:w="2016"/>
            <w:tcMar>
              <w:top w:type="dxa" w:w="50"/>
              <w:left w:type="dxa" w:w="90"/>
              <w:bottom w:type="dxa" w:w="50"/>
              <w:right w:type="dxa" w:w="90"/>
            </w:tcMar>
          </w:tcPr>
          <w:p>
            <w:pPr>
              <w:spacing w:after="0"/>
            </w:pPr>
            <w:r>
              <w:rPr>
                <w:color w:val="1A1A1A"/>
                <w:sz w:val="18"/>
                <w:szCs w:val="18"/>
              </w:rPr>
              <w:t xml:space="preserve"> </w:t>
            </w:r>
          </w:p>
        </w:tc>
        <w:tc>
          <w:tcPr>
            <w:tcW w:type="dxa" w:w="2016"/>
            <w:tcMar>
              <w:top w:type="dxa" w:w="50"/>
              <w:left w:type="dxa" w:w="90"/>
              <w:bottom w:type="dxa" w:w="50"/>
              <w:right w:type="dxa" w:w="90"/>
            </w:tcMar>
          </w:tcPr>
          <w:p>
            <w:pPr>
              <w:spacing w:after="0"/>
            </w:pPr>
            <w:r>
              <w:rPr>
                <w:color w:val="1A1A1A"/>
                <w:sz w:val="18"/>
                <w:szCs w:val="18"/>
              </w:rPr>
              <w:t xml:space="preserve"> </w:t>
            </w:r>
          </w:p>
        </w:tc>
        <w:tc>
          <w:tcPr>
            <w:tcW w:type="dxa" w:w="2016"/>
            <w:tcMar>
              <w:top w:type="dxa" w:w="50"/>
              <w:left w:type="dxa" w:w="90"/>
              <w:bottom w:type="dxa" w:w="50"/>
              <w:right w:type="dxa" w:w="90"/>
            </w:tcMar>
          </w:tcPr>
          <w:p>
            <w:pPr>
              <w:spacing w:after="0"/>
            </w:pPr>
            <w:r>
              <w:rPr>
                <w:color w:val="1A1A1A"/>
                <w:sz w:val="18"/>
                <w:szCs w:val="18"/>
              </w:rPr>
              <w:t xml:space="preserve"> </w:t>
            </w:r>
          </w:p>
        </w:tc>
      </w:tr>
      <w:tr>
        <w:tc>
          <w:tcPr>
            <w:tcW w:type="dxa" w:w="2016"/>
            <w:shd w:fill="F3ECEC" w:color="auto" w:val="clear"/>
            <w:tcMar>
              <w:top w:type="dxa" w:w="50"/>
              <w:left w:type="dxa" w:w="90"/>
              <w:bottom w:type="dxa" w:w="50"/>
              <w:right w:type="dxa" w:w="90"/>
            </w:tcMar>
          </w:tcPr>
          <w:p>
            <w:pPr>
              <w:spacing w:after="0"/>
            </w:pPr>
            <w:r>
              <w:rPr>
                <w:color w:val="1A1A1A"/>
                <w:sz w:val="18"/>
                <w:szCs w:val="18"/>
              </w:rPr>
              <w:t xml:space="preserve">Program</w:t>
            </w:r>
          </w:p>
        </w:tc>
        <w:tc>
          <w:tcPr>
            <w:tcW w:type="dxa" w:w="2016"/>
            <w:shd w:fill="F3ECEC" w:color="auto" w:val="clear"/>
            <w:tcMar>
              <w:top w:type="dxa" w:w="50"/>
              <w:left w:type="dxa" w:w="90"/>
              <w:bottom w:type="dxa" w:w="50"/>
              <w:right w:type="dxa" w:w="90"/>
            </w:tcMar>
          </w:tcPr>
          <w:p>
            <w:pPr>
              <w:spacing w:after="0"/>
            </w:pPr>
            <w:r>
              <w:rPr>
                <w:color w:val="1A1A1A"/>
                <w:sz w:val="18"/>
                <w:szCs w:val="18"/>
              </w:rPr>
              <w:t xml:space="preserve">Single control trusted</w:t>
            </w:r>
          </w:p>
        </w:tc>
        <w:tc>
          <w:tcPr>
            <w:tcW w:type="dxa" w:w="2016"/>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2016"/>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2016"/>
            <w:shd w:fill="F3ECEC" w:color="auto" w:val="clear"/>
            <w:tcMar>
              <w:top w:type="dxa" w:w="50"/>
              <w:left w:type="dxa" w:w="90"/>
              <w:bottom w:type="dxa" w:w="50"/>
              <w:right w:type="dxa" w:w="90"/>
            </w:tcMar>
          </w:tcPr>
          <w:p>
            <w:pPr>
              <w:spacing w:after="0"/>
            </w:pPr>
            <w:r>
              <w:rPr>
                <w:color w:val="1A1A1A"/>
                <w:sz w:val="18"/>
                <w:szCs w:val="18"/>
              </w:rPr>
              <w:t xml:space="preserve"> </w:t>
            </w:r>
          </w:p>
        </w:tc>
      </w:tr>
      <w:tr>
        <w:tc>
          <w:tcPr>
            <w:tcW w:type="dxa" w:w="2016"/>
            <w:tcMar>
              <w:top w:type="dxa" w:w="50"/>
              <w:left w:type="dxa" w:w="90"/>
              <w:bottom w:type="dxa" w:w="50"/>
              <w:right w:type="dxa" w:w="90"/>
            </w:tcMar>
          </w:tcPr>
          <w:p>
            <w:pPr>
              <w:spacing w:after="0"/>
            </w:pPr>
            <w:r>
              <w:rPr>
                <w:color w:val="1A1A1A"/>
                <w:sz w:val="18"/>
                <w:szCs w:val="18"/>
              </w:rPr>
              <w:t xml:space="preserve">Program</w:t>
            </w:r>
          </w:p>
        </w:tc>
        <w:tc>
          <w:tcPr>
            <w:tcW w:type="dxa" w:w="2016"/>
            <w:tcMar>
              <w:top w:type="dxa" w:w="50"/>
              <w:left w:type="dxa" w:w="90"/>
              <w:bottom w:type="dxa" w:w="50"/>
              <w:right w:type="dxa" w:w="90"/>
            </w:tcMar>
          </w:tcPr>
          <w:p>
            <w:pPr>
              <w:spacing w:after="0"/>
            </w:pPr>
            <w:r>
              <w:rPr>
                <w:color w:val="1A1A1A"/>
                <w:sz w:val="18"/>
                <w:szCs w:val="18"/>
              </w:rPr>
              <w:t xml:space="preserve">Value not demonstrated</w:t>
            </w:r>
          </w:p>
        </w:tc>
        <w:tc>
          <w:tcPr>
            <w:tcW w:type="dxa" w:w="2016"/>
            <w:tcMar>
              <w:top w:type="dxa" w:w="50"/>
              <w:left w:type="dxa" w:w="90"/>
              <w:bottom w:type="dxa" w:w="50"/>
              <w:right w:type="dxa" w:w="90"/>
            </w:tcMar>
          </w:tcPr>
          <w:p>
            <w:pPr>
              <w:spacing w:after="0"/>
            </w:pPr>
            <w:r>
              <w:rPr>
                <w:color w:val="1A1A1A"/>
                <w:sz w:val="18"/>
                <w:szCs w:val="18"/>
              </w:rPr>
              <w:t xml:space="preserve"> </w:t>
            </w:r>
          </w:p>
        </w:tc>
        <w:tc>
          <w:tcPr>
            <w:tcW w:type="dxa" w:w="2016"/>
            <w:tcMar>
              <w:top w:type="dxa" w:w="50"/>
              <w:left w:type="dxa" w:w="90"/>
              <w:bottom w:type="dxa" w:w="50"/>
              <w:right w:type="dxa" w:w="90"/>
            </w:tcMar>
          </w:tcPr>
          <w:p>
            <w:pPr>
              <w:spacing w:after="0"/>
            </w:pPr>
            <w:r>
              <w:rPr>
                <w:color w:val="1A1A1A"/>
                <w:sz w:val="18"/>
                <w:szCs w:val="18"/>
              </w:rPr>
              <w:t xml:space="preserve"> </w:t>
            </w:r>
          </w:p>
        </w:tc>
        <w:tc>
          <w:tcPr>
            <w:tcW w:type="dxa" w:w="2016"/>
            <w:tcMar>
              <w:top w:type="dxa" w:w="50"/>
              <w:left w:type="dxa" w:w="90"/>
              <w:bottom w:type="dxa" w:w="50"/>
              <w:right w:type="dxa" w:w="90"/>
            </w:tcMar>
          </w:tcPr>
          <w:p>
            <w:pPr>
              <w:spacing w:after="0"/>
            </w:pPr>
            <w:r>
              <w:rPr>
                <w:color w:val="1A1A1A"/>
                <w:sz w:val="18"/>
                <w:szCs w:val="18"/>
              </w:rPr>
              <w:t xml:space="preserve"> </w:t>
            </w:r>
          </w:p>
        </w:tc>
      </w:tr>
    </w:tbl>
    <w:p>
      <w:pPr>
        <w:spacing w:after="120"/>
      </w:pPr>
      <w:r>
        <w:t xml:space="preserve"/>
      </w:r>
    </w:p>
    <w:p>
      <w:pPr>
        <w:spacing w:after="120" w:before="0"/>
      </w:pPr>
      <w:r>
        <w:rPr>
          <w:b/>
          <w:bCs/>
          <w:color w:val="1A1A1A"/>
          <w:sz w:val="21"/>
          <w:szCs w:val="21"/>
        </w:rPr>
        <w:t xml:space="preserve">How many gaps were broken defenses rather than hard threats?</w:t>
      </w:r>
      <w:r>
        <w:rPr>
          <w:color w:val="1A1A1A"/>
          <w:sz w:val="21"/>
          <w:szCs w:val="21"/>
        </w:rPr>
        <w:t xml:space="preserve"> ____</w:t>
      </w:r>
    </w:p>
    <w:p>
      <w:pPr>
        <w:pStyle w:val="Heading3"/>
        <w:spacing w:after="80" w:before="180"/>
      </w:pPr>
      <w:r>
        <w:rPr>
          <w:b/>
          <w:bCs/>
          <w:color w:val="1A1A1A"/>
          <w:sz w:val="23"/>
          <w:szCs w:val="23"/>
        </w:rPr>
        <w:t xml:space="preserve">Expected outcomes</w:t>
      </w:r>
    </w:p>
    <w:p>
      <w:pPr>
        <w:spacing w:after="120" w:before="0"/>
      </w:pPr>
      <w:r>
        <w:rPr>
          <w:color w:val="1A1A1A"/>
          <w:sz w:val="21"/>
          <w:szCs w:val="21"/>
        </w:rPr>
        <w:t xml:space="preserve">A completed audit across all six failure categories, every gap classified as a hard threat or a broken defense, and every gap remediated. The number that matters is the one at the bottom: how many of your gaps were broken defenses rather than hard threats. For almost everyone it is most of them, which is the lab's lesson, the discipline fails far more often from defenses that quietly broke than from attackers who were brilliant, and that is good news, because broken defenses are the thing you can design out.</w:t>
      </w:r>
    </w:p>
    <w:p>
      <w:pPr>
        <w:pStyle w:val="Heading3"/>
        <w:spacing w:after="80" w:before="180"/>
      </w:pPr>
      <w:r>
        <w:rPr>
          <w:b/>
          <w:bCs/>
          <w:color w:val="1A1A1A"/>
          <w:sz w:val="23"/>
          <w:szCs w:val="23"/>
        </w:rPr>
        <w:t xml:space="preserve">Discussion questions</w:t>
      </w:r>
    </w:p>
    <w:p>
      <w:pPr>
        <w:pStyle w:val="ListParagraph"/>
        <w:numPr>
          <w:ilvl w:val="0"/>
          <w:numId w:val="74"/>
        </w:numPr>
        <w:spacing w:after="80"/>
      </w:pPr>
      <w:r>
        <w:rPr>
          <w:color w:val="1A1A1A"/>
          <w:sz w:val="21"/>
          <w:szCs w:val="21"/>
        </w:rPr>
        <w:t xml:space="preserve">Most of your gaps were probably broken defenses, not hard threats. What does that imply about where a defender's time is best spent, cleverness against sophisticated attackers, or diligence against your own controls breaking?</w:t>
      </w:r>
    </w:p>
    <w:p>
      <w:pPr>
        <w:pStyle w:val="ListParagraph"/>
        <w:numPr>
          <w:ilvl w:val="0"/>
          <w:numId w:val="74"/>
        </w:numPr>
        <w:spacing w:after="80"/>
      </w:pPr>
      <w:r>
        <w:rPr>
          <w:color w:val="1A1A1A"/>
          <w:sz w:val="21"/>
          <w:szCs w:val="21"/>
        </w:rPr>
        <w:t xml:space="preserve">The same pattern, layered defense applied honestly, guards against failures in every category. Pick two very different failures from your audit and show how that one pattern addresses both.</w:t>
      </w:r>
    </w:p>
    <w:p>
      <w:pPr>
        <w:pStyle w:val="ListParagraph"/>
        <w:numPr>
          <w:ilvl w:val="0"/>
          <w:numId w:val="74"/>
        </w:numPr>
        <w:spacing w:after="80"/>
      </w:pPr>
      <w:r>
        <w:rPr>
          <w:color w:val="1A1A1A"/>
          <w:sz w:val="21"/>
          <w:szCs w:val="21"/>
        </w:rPr>
        <w:t xml:space="preserve">A drifted baseline and a disabled agent look, from a distance, like a healthy machine. What does that tell you about the difference between a control being present and a control being verified?</w:t>
      </w:r>
    </w:p>
    <w:p>
      <w:pPr>
        <w:pStyle w:val="Heading3"/>
        <w:spacing w:after="80" w:before="180"/>
      </w:pPr>
      <w:r>
        <w:rPr>
          <w:b/>
          <w:bCs/>
          <w:color w:val="1A1A1A"/>
          <w:sz w:val="23"/>
          <w:szCs w:val="23"/>
        </w:rPr>
        <w:t xml:space="preserve">Grading rubric</w:t>
      </w:r>
    </w:p>
    <w:tbl>
      <w:tblPr>
        <w:tblW w:type="dxa" w:w="10080"/>
        <w:tblBorders>
          <w:top w:val="single" w:color="B59A9A" w:sz="2"/>
          <w:left w:val="single" w:color="B59A9A" w:sz="2"/>
          <w:bottom w:val="single" w:color="B59A9A" w:sz="2"/>
          <w:right w:val="single" w:color="B59A9A" w:sz="2"/>
          <w:insideH w:val="single" w:color="B59A9A" w:sz="2"/>
          <w:insideV w:val="single" w:color="B59A9A" w:sz="2"/>
        </w:tblBorders>
      </w:tblPr>
      <w:tblGrid>
        <w:gridCol w:w="5040"/>
        <w:gridCol w:w="5040"/>
      </w:tblGrid>
      <w:tr>
        <w:trPr>
          <w:tblHeader/>
        </w:trPr>
        <w:tc>
          <w:tcPr>
            <w:tcW w:type="dxa" w:w="5040"/>
            <w:shd w:fill="7A0C0C" w:color="auto" w:val="clear"/>
            <w:tcMar>
              <w:top w:type="dxa" w:w="60"/>
              <w:left w:type="dxa" w:w="90"/>
              <w:bottom w:type="dxa" w:w="60"/>
              <w:right w:type="dxa" w:w="90"/>
            </w:tcMar>
          </w:tcPr>
          <w:p>
            <w:pPr>
              <w:spacing w:after="0"/>
            </w:pPr>
            <w:r>
              <w:rPr>
                <w:b/>
                <w:bCs/>
                <w:color w:val="FFFFFF"/>
                <w:sz w:val="19"/>
                <w:szCs w:val="19"/>
              </w:rPr>
              <w:t xml:space="preserve">Criterion</w:t>
            </w:r>
          </w:p>
        </w:tc>
        <w:tc>
          <w:tcPr>
            <w:tcW w:type="dxa" w:w="5040"/>
            <w:shd w:fill="7A0C0C" w:color="auto" w:val="clear"/>
            <w:tcMar>
              <w:top w:type="dxa" w:w="60"/>
              <w:left w:type="dxa" w:w="90"/>
              <w:bottom w:type="dxa" w:w="60"/>
              <w:right w:type="dxa" w:w="90"/>
            </w:tcMar>
          </w:tcPr>
          <w:p>
            <w:pPr>
              <w:spacing w:after="0"/>
            </w:pPr>
            <w:r>
              <w:rPr>
                <w:b/>
                <w:bCs/>
                <w:color w:val="FFFFFF"/>
                <w:sz w:val="19"/>
                <w:szCs w:val="19"/>
              </w:rPr>
              <w:t xml:space="preserve">Points</w:t>
            </w:r>
          </w:p>
        </w:tc>
      </w:tr>
      <w:tr>
        <w:tc>
          <w:tcPr>
            <w:tcW w:type="dxa" w:w="5040"/>
            <w:tcMar>
              <w:top w:type="dxa" w:w="50"/>
              <w:left w:type="dxa" w:w="90"/>
              <w:bottom w:type="dxa" w:w="50"/>
              <w:right w:type="dxa" w:w="90"/>
            </w:tcMar>
          </w:tcPr>
          <w:p>
            <w:pPr>
              <w:spacing w:after="0"/>
            </w:pPr>
            <w:r>
              <w:rPr>
                <w:color w:val="1A1A1A"/>
                <w:sz w:val="18"/>
                <w:szCs w:val="18"/>
              </w:rPr>
              <w:t xml:space="preserve">All six failure categories audited</w:t>
            </w:r>
          </w:p>
        </w:tc>
        <w:tc>
          <w:tcPr>
            <w:tcW w:type="dxa" w:w="5040"/>
            <w:tcMar>
              <w:top w:type="dxa" w:w="50"/>
              <w:left w:type="dxa" w:w="90"/>
              <w:bottom w:type="dxa" w:w="50"/>
              <w:right w:type="dxa" w:w="90"/>
            </w:tcMar>
          </w:tcPr>
          <w:p>
            <w:pPr>
              <w:spacing w:after="0"/>
            </w:pPr>
            <w:r>
              <w:rPr>
                <w:color w:val="1A1A1A"/>
                <w:sz w:val="18"/>
                <w:szCs w:val="18"/>
              </w:rPr>
              <w:t xml:space="preserve">30</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Each specific failure checked against the real defense</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25</w:t>
            </w:r>
          </w:p>
        </w:tc>
      </w:tr>
      <w:tr>
        <w:tc>
          <w:tcPr>
            <w:tcW w:type="dxa" w:w="5040"/>
            <w:tcMar>
              <w:top w:type="dxa" w:w="50"/>
              <w:left w:type="dxa" w:w="90"/>
              <w:bottom w:type="dxa" w:w="50"/>
              <w:right w:type="dxa" w:w="90"/>
            </w:tcMar>
          </w:tcPr>
          <w:p>
            <w:pPr>
              <w:spacing w:after="0"/>
            </w:pPr>
            <w:r>
              <w:rPr>
                <w:color w:val="1A1A1A"/>
                <w:sz w:val="18"/>
                <w:szCs w:val="18"/>
              </w:rPr>
              <w:t xml:space="preserve">Gaps classified as threat vs broken defense</w:t>
            </w:r>
          </w:p>
        </w:tc>
        <w:tc>
          <w:tcPr>
            <w:tcW w:type="dxa" w:w="5040"/>
            <w:tcMar>
              <w:top w:type="dxa" w:w="50"/>
              <w:left w:type="dxa" w:w="90"/>
              <w:bottom w:type="dxa" w:w="50"/>
              <w:right w:type="dxa" w:w="90"/>
            </w:tcMar>
          </w:tcPr>
          <w:p>
            <w:pPr>
              <w:spacing w:after="0"/>
            </w:pPr>
            <w:r>
              <w:rPr>
                <w:color w:val="1A1A1A"/>
                <w:sz w:val="18"/>
                <w:szCs w:val="18"/>
              </w:rPr>
              <w:t xml:space="preserve">15</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Every gap remediated</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20</w:t>
            </w:r>
          </w:p>
        </w:tc>
      </w:tr>
      <w:tr>
        <w:tc>
          <w:tcPr>
            <w:tcW w:type="dxa" w:w="5040"/>
            <w:tcMar>
              <w:top w:type="dxa" w:w="50"/>
              <w:left w:type="dxa" w:w="90"/>
              <w:bottom w:type="dxa" w:w="50"/>
              <w:right w:type="dxa" w:w="90"/>
            </w:tcMar>
          </w:tcPr>
          <w:p>
            <w:pPr>
              <w:spacing w:after="0"/>
            </w:pPr>
            <w:r>
              <w:rPr>
                <w:color w:val="1A1A1A"/>
                <w:sz w:val="18"/>
                <w:szCs w:val="18"/>
              </w:rPr>
              <w:t xml:space="preserve">Remediation confirmed on re-audit</w:t>
            </w:r>
          </w:p>
        </w:tc>
        <w:tc>
          <w:tcPr>
            <w:tcW w:type="dxa" w:w="5040"/>
            <w:tcMar>
              <w:top w:type="dxa" w:w="50"/>
              <w:left w:type="dxa" w:w="90"/>
              <w:bottom w:type="dxa" w:w="50"/>
              <w:right w:type="dxa" w:w="90"/>
            </w:tcMar>
          </w:tcPr>
          <w:p>
            <w:pPr>
              <w:spacing w:after="0"/>
            </w:pPr>
            <w:r>
              <w:rPr>
                <w:color w:val="1A1A1A"/>
                <w:sz w:val="18"/>
                <w:szCs w:val="18"/>
              </w:rPr>
              <w:t xml:space="preserve">10</w:t>
            </w:r>
          </w:p>
        </w:tc>
      </w:tr>
      <w:tr>
        <w:tc>
          <w:tcPr>
            <w:tcW w:type="dxa" w:w="5040"/>
            <w:shd w:fill="F3ECEC" w:color="auto" w:val="clear"/>
            <w:tcMar>
              <w:top w:type="dxa" w:w="50"/>
              <w:left w:type="dxa" w:w="90"/>
              <w:bottom w:type="dxa" w:w="50"/>
              <w:right w:type="dxa" w:w="90"/>
            </w:tcMar>
          </w:tcPr>
          <w:p>
            <w:pPr>
              <w:spacing w:after="0"/>
            </w:pPr>
            <w:r>
              <w:rPr>
                <w:b/>
                <w:bCs/>
                <w:color w:val="1A1A1A"/>
                <w:sz w:val="18"/>
                <w:szCs w:val="18"/>
              </w:rPr>
              <w:t xml:space="preserve">Total</w:t>
            </w:r>
          </w:p>
        </w:tc>
        <w:tc>
          <w:tcPr>
            <w:tcW w:type="dxa" w:w="5040"/>
            <w:shd w:fill="F3ECEC" w:color="auto" w:val="clear"/>
            <w:tcMar>
              <w:top w:type="dxa" w:w="50"/>
              <w:left w:type="dxa" w:w="90"/>
              <w:bottom w:type="dxa" w:w="50"/>
              <w:right w:type="dxa" w:w="90"/>
            </w:tcMar>
          </w:tcPr>
          <w:p>
            <w:pPr>
              <w:spacing w:after="0"/>
            </w:pPr>
            <w:r>
              <w:rPr>
                <w:b/>
                <w:bCs/>
                <w:color w:val="1A1A1A"/>
                <w:sz w:val="18"/>
                <w:szCs w:val="18"/>
              </w:rPr>
              <w:t xml:space="preserve">100</w:t>
            </w:r>
          </w:p>
        </w:tc>
      </w:tr>
    </w:tbl>
    <w:p>
      <w:pPr>
        <w:spacing w:after="120"/>
      </w:pPr>
      <w:r>
        <w:t xml:space="preserve"/>
      </w:r>
    </w:p>
    <w:p>
      <w:pPr>
        <w:pBdr>
          <w:bottom w:val="single" w:color="B59A9A" w:sz="8" w:space="1"/>
        </w:pBdr>
        <w:spacing w:after="120" w:before="120"/>
      </w:pPr>
      <w:r>
        <w:t xml:space="preserve"/>
      </w:r>
    </w:p>
    <w:p>
      <w:r>
        <w:br w:type="page"/>
      </w:r>
    </w:p>
    <w:p>
      <w:pPr>
        <w:pStyle w:val="Heading2"/>
        <w:pBdr>
          <w:bottom w:val="single" w:color="B59A9A" w:sz="10" w:space="3"/>
        </w:pBdr>
        <w:spacing w:after="120" w:before="120"/>
      </w:pPr>
      <w:r>
        <w:rPr>
          <w:b/>
          <w:bCs/>
          <w:color w:val="A01818"/>
          <w:sz w:val="28"/>
          <w:szCs w:val="28"/>
        </w:rPr>
        <w:t xml:space="preserve">Lab 31: Diagnose Staged Failures Across the Defense</w:t>
      </w:r>
    </w:p>
    <w:p>
      <w:pPr>
        <w:spacing w:after="140" w:before="0"/>
      </w:pPr>
      <w:r>
        <w:rPr>
          <w:i/>
          <w:iCs/>
          <w:color w:val="555555"/>
          <w:sz w:val="20"/>
          <w:szCs w:val="20"/>
        </w:rPr>
        <w:t xml:space="preserve">Companion to Video 31: Troubleshooting Endpoint Security</w:t>
      </w:r>
    </w:p>
    <w:p>
      <w:pPr>
        <w:pStyle w:val="Heading3"/>
        <w:spacing w:after="80" w:before="180"/>
      </w:pPr>
      <w:r>
        <w:rPr>
          <w:b/>
          <w:bCs/>
          <w:color w:val="1A1A1A"/>
          <w:sz w:val="23"/>
          <w:szCs w:val="23"/>
        </w:rPr>
        <w:t xml:space="preserve">Lab objectives</w:t>
      </w:r>
    </w:p>
    <w:p>
      <w:pPr>
        <w:spacing w:after="120" w:before="0"/>
      </w:pPr>
      <w:r>
        <w:rPr>
          <w:color w:val="1A1A1A"/>
          <w:sz w:val="21"/>
          <w:szCs w:val="21"/>
        </w:rPr>
        <w:t xml:space="preserve">By the end of this lab you will be able to:</w:t>
      </w:r>
    </w:p>
    <w:p>
      <w:pPr>
        <w:pStyle w:val="ListParagraph"/>
        <w:numPr>
          <w:ilvl w:val="0"/>
          <w:numId w:val="2"/>
        </w:numPr>
        <w:spacing w:after="60"/>
      </w:pPr>
      <w:r>
        <w:rPr>
          <w:color w:val="1A1A1A"/>
          <w:sz w:val="21"/>
          <w:szCs w:val="21"/>
        </w:rPr>
        <w:t xml:space="preserve">Diagnose staged failures across the endpoint defense, from a disabled agent to a detection gap to a false positive breaking legitimate work.</w:t>
      </w:r>
    </w:p>
    <w:p>
      <w:pPr>
        <w:pStyle w:val="ListParagraph"/>
        <w:numPr>
          <w:ilvl w:val="0"/>
          <w:numId w:val="2"/>
        </w:numPr>
        <w:spacing w:after="60"/>
      </w:pPr>
      <w:r>
        <w:rPr>
          <w:color w:val="1A1A1A"/>
          <w:sz w:val="21"/>
          <w:szCs w:val="21"/>
        </w:rPr>
        <w:t xml:space="preserve">Tell a real compromise apart from a broken control.</w:t>
      </w:r>
    </w:p>
    <w:p>
      <w:pPr>
        <w:pStyle w:val="ListParagraph"/>
        <w:numPr>
          <w:ilvl w:val="0"/>
          <w:numId w:val="2"/>
        </w:numPr>
        <w:spacing w:after="60"/>
      </w:pPr>
      <w:r>
        <w:rPr>
          <w:color w:val="1A1A1A"/>
          <w:sz w:val="21"/>
          <w:szCs w:val="21"/>
        </w:rPr>
        <w:t xml:space="preserve">Build a personal endpoint security troubleshooting checklist spanning hardening, controls, management, and the user.</w:t>
      </w:r>
    </w:p>
    <w:p>
      <w:pPr>
        <w:pStyle w:val="Heading3"/>
        <w:spacing w:after="80" w:before="180"/>
      </w:pPr>
      <w:r>
        <w:rPr>
          <w:b/>
          <w:bCs/>
          <w:color w:val="1A1A1A"/>
          <w:sz w:val="23"/>
          <w:szCs w:val="23"/>
        </w:rPr>
        <w:t xml:space="preserve">Prerequisites</w:t>
      </w:r>
    </w:p>
    <w:p>
      <w:pPr>
        <w:pStyle w:val="ListParagraph"/>
        <w:numPr>
          <w:ilvl w:val="0"/>
          <w:numId w:val="2"/>
        </w:numPr>
        <w:spacing w:after="60"/>
      </w:pPr>
      <w:r>
        <w:rPr>
          <w:color w:val="1A1A1A"/>
          <w:sz w:val="21"/>
          <w:szCs w:val="21"/>
        </w:rPr>
        <w:t xml:space="preserve">The defended fleet from Lab 29/30.</w:t>
      </w:r>
    </w:p>
    <w:p>
      <w:pPr>
        <w:pStyle w:val="ListParagraph"/>
        <w:numPr>
          <w:ilvl w:val="0"/>
          <w:numId w:val="2"/>
        </w:numPr>
        <w:spacing w:after="60"/>
      </w:pPr>
      <w:r>
        <w:rPr>
          <w:color w:val="1A1A1A"/>
          <w:sz w:val="21"/>
          <w:szCs w:val="21"/>
        </w:rPr>
        <w:t xml:space="preserve">A partner to stage faults, or stage them yourself and diagnose after a delay so you approach them fresh.</w:t>
      </w:r>
    </w:p>
    <w:p>
      <w:pPr>
        <w:pStyle w:val="ListParagraph"/>
        <w:numPr>
          <w:ilvl w:val="0"/>
          <w:numId w:val="2"/>
        </w:numPr>
        <w:spacing w:after="60"/>
      </w:pPr>
      <w:r>
        <w:rPr>
          <w:color w:val="1A1A1A"/>
          <w:sz w:val="21"/>
          <w:szCs w:val="21"/>
        </w:rPr>
        <w:t xml:space="preserve">Snapshot before starting.</w:t>
      </w:r>
    </w:p>
    <w:p>
      <w:pPr>
        <w:pStyle w:val="Heading3"/>
        <w:spacing w:after="80" w:before="180"/>
      </w:pPr>
      <w:r>
        <w:rPr>
          <w:b/>
          <w:bCs/>
          <w:color w:val="1A1A1A"/>
          <w:sz w:val="23"/>
          <w:szCs w:val="23"/>
        </w:rPr>
        <w:t xml:space="preserve">Scenario</w:t>
      </w:r>
    </w:p>
    <w:p>
      <w:pPr>
        <w:spacing w:after="120" w:before="0"/>
      </w:pPr>
      <w:r>
        <w:rPr>
          <w:color w:val="1A1A1A"/>
          <w:sz w:val="21"/>
          <w:szCs w:val="21"/>
        </w:rPr>
        <w:t xml:space="preserve">Endpoint troubleshooting is its own discipline because a problem could live anywhere, in the hardening, the controls, the management layer, or the user. The hardest and most important judgment is distinguishing a real attack from a control that simply broke, because the two can look alike and the responses are opposite. This lab stages a set of realistic faults across the whole defense and has you diagnose each, then distills the experience into a checklist you keep.</w:t>
      </w:r>
    </w:p>
    <w:p>
      <w:pPr>
        <w:pStyle w:val="Heading3"/>
        <w:spacing w:after="80" w:before="180"/>
      </w:pPr>
      <w:r>
        <w:rPr>
          <w:b/>
          <w:bCs/>
          <w:color w:val="1A1A1A"/>
          <w:sz w:val="23"/>
          <w:szCs w:val="23"/>
        </w:rPr>
        <w:t xml:space="preserve">Step-by-step instructions</w:t>
      </w:r>
    </w:p>
    <w:p>
      <w:pPr>
        <w:pStyle w:val="ListParagraph"/>
        <w:numPr>
          <w:ilvl w:val="0"/>
          <w:numId w:val="75"/>
        </w:numPr>
        <w:spacing w:after="80"/>
      </w:pPr>
      <w:r>
        <w:rPr>
          <w:b/>
          <w:bCs/>
          <w:color w:val="1A1A1A"/>
          <w:sz w:val="21"/>
          <w:szCs w:val="21"/>
        </w:rPr>
        <w:t xml:space="preserve">Snapshot</w:t>
      </w:r>
      <w:r>
        <w:rPr>
          <w:color w:val="1A1A1A"/>
          <w:sz w:val="21"/>
          <w:szCs w:val="21"/>
        </w:rPr>
        <w:t xml:space="preserve"> the fleet. Have your partner (or your past self) stage a set of faults without telling you which is which. A good set:</w:t>
      </w:r>
    </w:p>
    <w:p>
      <w:pPr>
        <w:pStyle w:val="ListParagraph"/>
        <w:numPr>
          <w:ilvl w:val="1"/>
          <w:numId w:val="2"/>
        </w:numPr>
        <w:spacing w:after="60"/>
      </w:pPr>
      <w:r>
        <w:rPr>
          <w:color w:val="1A1A1A"/>
          <w:sz w:val="21"/>
          <w:szCs w:val="21"/>
        </w:rPr>
        <w:t xml:space="preserve">A telemetry/EDR agent stopped on one endpoint.</w:t>
      </w:r>
    </w:p>
    <w:p>
      <w:pPr>
        <w:pStyle w:val="ListParagraph"/>
        <w:numPr>
          <w:ilvl w:val="1"/>
          <w:numId w:val="2"/>
        </w:numPr>
        <w:spacing w:after="60"/>
      </w:pPr>
      <w:r>
        <w:rPr>
          <w:color w:val="1A1A1A"/>
          <w:sz w:val="21"/>
          <w:szCs w:val="21"/>
        </w:rPr>
        <w:t xml:space="preserve">A policy that did not apply to one machine.</w:t>
      </w:r>
    </w:p>
    <w:p>
      <w:pPr>
        <w:pStyle w:val="ListParagraph"/>
        <w:numPr>
          <w:ilvl w:val="1"/>
          <w:numId w:val="2"/>
        </w:numPr>
        <w:spacing w:after="60"/>
      </w:pPr>
      <w:r>
        <w:rPr>
          <w:color w:val="1A1A1A"/>
          <w:sz w:val="21"/>
          <w:szCs w:val="21"/>
        </w:rPr>
        <w:t xml:space="preserve">A detection gap, an attack technique that is not being caught.</w:t>
      </w:r>
    </w:p>
    <w:p>
      <w:pPr>
        <w:pStyle w:val="ListParagraph"/>
        <w:numPr>
          <w:ilvl w:val="1"/>
          <w:numId w:val="2"/>
        </w:numPr>
        <w:spacing w:after="60"/>
      </w:pPr>
      <w:r>
        <w:rPr>
          <w:color w:val="1A1A1A"/>
          <w:sz w:val="21"/>
          <w:szCs w:val="21"/>
        </w:rPr>
        <w:t xml:space="preserve">A false positive, a control blocking a piece of legitimate work.</w:t>
      </w:r>
    </w:p>
    <w:p>
      <w:pPr>
        <w:pStyle w:val="ListParagraph"/>
        <w:numPr>
          <w:ilvl w:val="1"/>
          <w:numId w:val="2"/>
        </w:numPr>
        <w:spacing w:after="60"/>
      </w:pPr>
      <w:r>
        <w:rPr>
          <w:color w:val="1A1A1A"/>
          <w:sz w:val="21"/>
          <w:szCs w:val="21"/>
        </w:rPr>
        <w:t xml:space="preserve">A performance problem, security tooling slowing a machine noticeably.</w:t>
      </w:r>
    </w:p>
    <w:p>
      <w:pPr>
        <w:pStyle w:val="ListParagraph"/>
        <w:numPr>
          <w:ilvl w:val="1"/>
          <w:numId w:val="2"/>
        </w:numPr>
        <w:spacing w:after="60"/>
      </w:pPr>
      <w:r>
        <w:rPr>
          <w:color w:val="1A1A1A"/>
          <w:sz w:val="21"/>
          <w:szCs w:val="21"/>
        </w:rPr>
        <w:t xml:space="preserve">A drifted or unmanaged machine in the fleet.</w:t>
      </w:r>
    </w:p>
    <w:p>
      <w:pPr>
        <w:pStyle w:val="ListParagraph"/>
        <w:numPr>
          <w:ilvl w:val="1"/>
          <w:numId w:val="2"/>
        </w:numPr>
        <w:spacing w:after="60"/>
      </w:pPr>
      <w:r>
        <w:rPr>
          <w:color w:val="1A1A1A"/>
          <w:sz w:val="21"/>
          <w:szCs w:val="21"/>
        </w:rPr>
        <w:t xml:space="preserve">One actual (simulated) compromise hidden among the broken controls.</w:t>
      </w:r>
    </w:p>
    <w:p>
      <w:pPr>
        <w:pStyle w:val="ListParagraph"/>
        <w:numPr>
          <w:ilvl w:val="0"/>
          <w:numId w:val="76"/>
        </w:numPr>
        <w:spacing w:after="80"/>
      </w:pPr>
      <w:r>
        <w:rPr>
          <w:b/>
          <w:bCs/>
          <w:color w:val="1A1A1A"/>
          <w:sz w:val="21"/>
          <w:szCs w:val="21"/>
        </w:rPr>
        <w:t xml:space="preserve">Diagnose the control failures.</w:t>
      </w:r>
      <w:r>
        <w:rPr>
          <w:color w:val="1A1A1A"/>
          <w:sz w:val="21"/>
          <w:szCs w:val="21"/>
        </w:rPr>
        <w:t xml:space="preserve"> For the stopped agent, the unapplied policy, and the disabled protection, work out what broke and why. Is the agent crashed, blocked, or uninstalled? Did the policy fail to apply because of connectivity, scope, or conflict? Record the diagnosis and the evidence for each.</w:t>
      </w:r>
    </w:p>
    <w:p>
      <w:pPr>
        <w:pStyle w:val="ListParagraph"/>
        <w:numPr>
          <w:ilvl w:val="0"/>
          <w:numId w:val="76"/>
        </w:numPr>
        <w:spacing w:after="80"/>
      </w:pPr>
      <w:r>
        <w:rPr>
          <w:b/>
          <w:bCs/>
          <w:color w:val="1A1A1A"/>
          <w:sz w:val="21"/>
          <w:szCs w:val="21"/>
        </w:rPr>
        <w:t xml:space="preserve">Diagnose the detection gap.</w:t>
      </w:r>
      <w:r>
        <w:rPr>
          <w:color w:val="1A1A1A"/>
          <w:sz w:val="21"/>
          <w:szCs w:val="21"/>
        </w:rPr>
        <w:t xml:space="preserve"> For the attack that is not being caught, determine why: is the telemetry not collecting the right data, is there no rule for it, or is the signal being tuned out? This is diagnosing an absence, which is harder than diagnosing an error. Record how you found it.</w:t>
      </w:r>
    </w:p>
    <w:p>
      <w:pPr>
        <w:pStyle w:val="ListParagraph"/>
        <w:numPr>
          <w:ilvl w:val="0"/>
          <w:numId w:val="76"/>
        </w:numPr>
        <w:spacing w:after="80"/>
      </w:pPr>
      <w:r>
        <w:rPr>
          <w:b/>
          <w:bCs/>
          <w:color w:val="1A1A1A"/>
          <w:sz w:val="21"/>
          <w:szCs w:val="21"/>
        </w:rPr>
        <w:t xml:space="preserve">Diagnose the false positive.</w:t>
      </w:r>
      <w:r>
        <w:rPr>
          <w:color w:val="1A1A1A"/>
          <w:sz w:val="21"/>
          <w:szCs w:val="21"/>
        </w:rPr>
        <w:t xml:space="preserve"> For the control blocking legitimate work, confirm it is a false positive and not a real block of something that should be blocked, then determine the tuning that fixes it without opening a hole. This is the usability-tension failure in diagnostic form.</w:t>
      </w:r>
    </w:p>
    <w:p>
      <w:pPr>
        <w:pStyle w:val="ListParagraph"/>
        <w:numPr>
          <w:ilvl w:val="0"/>
          <w:numId w:val="76"/>
        </w:numPr>
        <w:spacing w:after="80"/>
      </w:pPr>
      <w:r>
        <w:rPr>
          <w:b/>
          <w:bCs/>
          <w:color w:val="1A1A1A"/>
          <w:sz w:val="21"/>
          <w:szCs w:val="21"/>
        </w:rPr>
        <w:t xml:space="preserve">Diagnose the performance problem.</w:t>
      </w:r>
      <w:r>
        <w:rPr>
          <w:color w:val="1A1A1A"/>
          <w:sz w:val="21"/>
          <w:szCs w:val="21"/>
        </w:rPr>
        <w:t xml:space="preserve"> For the machine slowed by security tooling, identify which control is responsible and what the fix is, because a security tool that makes a machine unusable gets removed by users, and then you have no security at all.</w:t>
      </w:r>
    </w:p>
    <w:p>
      <w:pPr>
        <w:pStyle w:val="ListParagraph"/>
        <w:numPr>
          <w:ilvl w:val="0"/>
          <w:numId w:val="76"/>
        </w:numPr>
        <w:spacing w:after="80"/>
      </w:pPr>
      <w:r>
        <w:rPr>
          <w:b/>
          <w:bCs/>
          <w:color w:val="1A1A1A"/>
          <w:sz w:val="21"/>
          <w:szCs w:val="21"/>
        </w:rPr>
        <w:t xml:space="preserve">Diagnose the fleet problem.</w:t>
      </w:r>
      <w:r>
        <w:rPr>
          <w:color w:val="1A1A1A"/>
          <w:sz w:val="21"/>
          <w:szCs w:val="21"/>
        </w:rPr>
        <w:t xml:space="preserve"> For the drifted or unmanaged machine, find it from the central platform and determine how it got that way.</w:t>
      </w:r>
    </w:p>
    <w:p>
      <w:pPr>
        <w:pStyle w:val="ListParagraph"/>
        <w:numPr>
          <w:ilvl w:val="0"/>
          <w:numId w:val="76"/>
        </w:numPr>
        <w:spacing w:after="80"/>
      </w:pPr>
      <w:r>
        <w:rPr>
          <w:b/>
          <w:bCs/>
          <w:color w:val="1A1A1A"/>
          <w:sz w:val="21"/>
          <w:szCs w:val="21"/>
        </w:rPr>
        <w:t xml:space="preserve">Answer the central question for each: compromise or malfunction?</w:t>
      </w:r>
      <w:r>
        <w:rPr>
          <w:color w:val="1A1A1A"/>
          <w:sz w:val="21"/>
          <w:szCs w:val="21"/>
        </w:rPr>
        <w:t xml:space="preserve"> For every fault, and especially for the hidden real compromise, classify it: is this a broken control or an actual attack? State the evidence that distinguishes them. The agent that stopped could be a crash, or it could be malware disabling it, and telling which is the whole game. Find the one real compromise in the set.</w:t>
      </w:r>
    </w:p>
    <w:p>
      <w:pPr>
        <w:pStyle w:val="ListParagraph"/>
        <w:numPr>
          <w:ilvl w:val="0"/>
          <w:numId w:val="76"/>
        </w:numPr>
        <w:spacing w:after="80"/>
      </w:pPr>
      <w:r>
        <w:rPr>
          <w:b/>
          <w:bCs/>
          <w:color w:val="1A1A1A"/>
          <w:sz w:val="21"/>
          <w:szCs w:val="21"/>
        </w:rPr>
        <w:t xml:space="preserve">Build your checklist.</w:t>
      </w:r>
      <w:r>
        <w:rPr>
          <w:color w:val="1A1A1A"/>
          <w:sz w:val="21"/>
          <w:szCs w:val="21"/>
        </w:rPr>
        <w:t xml:space="preserve"> From the whole exercise, write a personal endpoint security troubleshooting checklist spanning hardening, controls, management, and the user, the ordered questions you would ask to localize any future endpoint problem.</w:t>
      </w:r>
    </w:p>
    <w:p>
      <w:pPr>
        <w:pStyle w:val="Heading3"/>
        <w:spacing w:after="80" w:before="180"/>
      </w:pPr>
      <w:r>
        <w:rPr>
          <w:b/>
          <w:bCs/>
          <w:color w:val="1A1A1A"/>
          <w:sz w:val="23"/>
          <w:szCs w:val="23"/>
        </w:rPr>
        <w:t xml:space="preserve">Lab worksheet</w:t>
      </w:r>
    </w:p>
    <w:tbl>
      <w:tblPr>
        <w:tblW w:type="dxa" w:w="10080"/>
        <w:tblBorders>
          <w:top w:val="single" w:color="B59A9A" w:sz="2"/>
          <w:left w:val="single" w:color="B59A9A" w:sz="2"/>
          <w:bottom w:val="single" w:color="B59A9A" w:sz="2"/>
          <w:right w:val="single" w:color="B59A9A" w:sz="2"/>
          <w:insideH w:val="single" w:color="B59A9A" w:sz="2"/>
          <w:insideV w:val="single" w:color="B59A9A" w:sz="2"/>
        </w:tblBorders>
      </w:tblPr>
      <w:tblGrid>
        <w:gridCol w:w="2520"/>
        <w:gridCol w:w="2520"/>
        <w:gridCol w:w="2520"/>
        <w:gridCol w:w="2520"/>
      </w:tblGrid>
      <w:tr>
        <w:trPr>
          <w:tblHeader/>
        </w:trPr>
        <w:tc>
          <w:tcPr>
            <w:tcW w:type="dxa" w:w="2520"/>
            <w:shd w:fill="7A0C0C" w:color="auto" w:val="clear"/>
            <w:tcMar>
              <w:top w:type="dxa" w:w="60"/>
              <w:left w:type="dxa" w:w="90"/>
              <w:bottom w:type="dxa" w:w="60"/>
              <w:right w:type="dxa" w:w="90"/>
            </w:tcMar>
          </w:tcPr>
          <w:p>
            <w:pPr>
              <w:spacing w:after="0"/>
            </w:pPr>
            <w:r>
              <w:rPr>
                <w:b/>
                <w:bCs/>
                <w:color w:val="FFFFFF"/>
                <w:sz w:val="19"/>
                <w:szCs w:val="19"/>
              </w:rPr>
              <w:t xml:space="preserve">Staged fault</w:t>
            </w:r>
          </w:p>
        </w:tc>
        <w:tc>
          <w:tcPr>
            <w:tcW w:type="dxa" w:w="2520"/>
            <w:shd w:fill="7A0C0C" w:color="auto" w:val="clear"/>
            <w:tcMar>
              <w:top w:type="dxa" w:w="60"/>
              <w:left w:type="dxa" w:w="90"/>
              <w:bottom w:type="dxa" w:w="60"/>
              <w:right w:type="dxa" w:w="90"/>
            </w:tcMar>
          </w:tcPr>
          <w:p>
            <w:pPr>
              <w:spacing w:after="0"/>
            </w:pPr>
            <w:r>
              <w:rPr>
                <w:b/>
                <w:bCs/>
                <w:color w:val="FFFFFF"/>
                <w:sz w:val="19"/>
                <w:szCs w:val="19"/>
              </w:rPr>
              <w:t xml:space="preserve">Diagnosis</w:t>
            </w:r>
          </w:p>
        </w:tc>
        <w:tc>
          <w:tcPr>
            <w:tcW w:type="dxa" w:w="2520"/>
            <w:shd w:fill="7A0C0C" w:color="auto" w:val="clear"/>
            <w:tcMar>
              <w:top w:type="dxa" w:w="60"/>
              <w:left w:type="dxa" w:w="90"/>
              <w:bottom w:type="dxa" w:w="60"/>
              <w:right w:type="dxa" w:w="90"/>
            </w:tcMar>
          </w:tcPr>
          <w:p>
            <w:pPr>
              <w:spacing w:after="0"/>
            </w:pPr>
            <w:r>
              <w:rPr>
                <w:b/>
                <w:bCs/>
                <w:color w:val="FFFFFF"/>
                <w:sz w:val="19"/>
                <w:szCs w:val="19"/>
              </w:rPr>
              <w:t xml:space="preserve">Evidence</w:t>
            </w:r>
          </w:p>
        </w:tc>
        <w:tc>
          <w:tcPr>
            <w:tcW w:type="dxa" w:w="2520"/>
            <w:shd w:fill="7A0C0C" w:color="auto" w:val="clear"/>
            <w:tcMar>
              <w:top w:type="dxa" w:w="60"/>
              <w:left w:type="dxa" w:w="90"/>
              <w:bottom w:type="dxa" w:w="60"/>
              <w:right w:type="dxa" w:w="90"/>
            </w:tcMar>
          </w:tcPr>
          <w:p>
            <w:pPr>
              <w:spacing w:after="0"/>
            </w:pPr>
            <w:r>
              <w:rPr>
                <w:b/>
                <w:bCs/>
                <w:color w:val="FFFFFF"/>
                <w:sz w:val="19"/>
                <w:szCs w:val="19"/>
              </w:rPr>
              <w:t xml:space="preserve">Compromise or malfunction?</w:t>
            </w:r>
          </w:p>
        </w:tc>
      </w:tr>
      <w:tr>
        <w:tc>
          <w:tcPr>
            <w:tcW w:type="dxa" w:w="2520"/>
            <w:tcMar>
              <w:top w:type="dxa" w:w="50"/>
              <w:left w:type="dxa" w:w="90"/>
              <w:bottom w:type="dxa" w:w="50"/>
              <w:right w:type="dxa" w:w="90"/>
            </w:tcMar>
          </w:tcPr>
          <w:p>
            <w:pPr>
              <w:spacing w:after="0"/>
            </w:pPr>
            <w:r>
              <w:rPr>
                <w:color w:val="1A1A1A"/>
                <w:sz w:val="18"/>
                <w:szCs w:val="18"/>
              </w:rPr>
              <w:t xml:space="preserve">Stopped agent</w:t>
            </w:r>
          </w:p>
        </w:tc>
        <w:tc>
          <w:tcPr>
            <w:tcW w:type="dxa" w:w="2520"/>
            <w:tcMar>
              <w:top w:type="dxa" w:w="50"/>
              <w:left w:type="dxa" w:w="90"/>
              <w:bottom w:type="dxa" w:w="50"/>
              <w:right w:type="dxa" w:w="90"/>
            </w:tcMar>
          </w:tcPr>
          <w:p>
            <w:pPr>
              <w:spacing w:after="0"/>
            </w:pPr>
            <w:r>
              <w:rPr>
                <w:color w:val="1A1A1A"/>
                <w:sz w:val="18"/>
                <w:szCs w:val="18"/>
              </w:rPr>
              <w:t xml:space="preserve"> </w:t>
            </w:r>
          </w:p>
        </w:tc>
        <w:tc>
          <w:tcPr>
            <w:tcW w:type="dxa" w:w="2520"/>
            <w:tcMar>
              <w:top w:type="dxa" w:w="50"/>
              <w:left w:type="dxa" w:w="90"/>
              <w:bottom w:type="dxa" w:w="50"/>
              <w:right w:type="dxa" w:w="90"/>
            </w:tcMar>
          </w:tcPr>
          <w:p>
            <w:pPr>
              <w:spacing w:after="0"/>
            </w:pPr>
            <w:r>
              <w:rPr>
                <w:color w:val="1A1A1A"/>
                <w:sz w:val="18"/>
                <w:szCs w:val="18"/>
              </w:rPr>
              <w:t xml:space="preserve"> </w:t>
            </w:r>
          </w:p>
        </w:tc>
        <w:tc>
          <w:tcPr>
            <w:tcW w:type="dxa" w:w="2520"/>
            <w:tcMar>
              <w:top w:type="dxa" w:w="50"/>
              <w:left w:type="dxa" w:w="90"/>
              <w:bottom w:type="dxa" w:w="50"/>
              <w:right w:type="dxa" w:w="90"/>
            </w:tcMar>
          </w:tcPr>
          <w:p>
            <w:pPr>
              <w:spacing w:after="0"/>
            </w:pPr>
            <w:r>
              <w:rPr>
                <w:color w:val="1A1A1A"/>
                <w:sz w:val="18"/>
                <w:szCs w:val="18"/>
              </w:rPr>
              <w:t xml:space="preserve"> </w:t>
            </w:r>
          </w:p>
        </w:tc>
      </w:tr>
      <w:tr>
        <w:tc>
          <w:tcPr>
            <w:tcW w:type="dxa" w:w="2520"/>
            <w:shd w:fill="F3ECEC" w:color="auto" w:val="clear"/>
            <w:tcMar>
              <w:top w:type="dxa" w:w="50"/>
              <w:left w:type="dxa" w:w="90"/>
              <w:bottom w:type="dxa" w:w="50"/>
              <w:right w:type="dxa" w:w="90"/>
            </w:tcMar>
          </w:tcPr>
          <w:p>
            <w:pPr>
              <w:spacing w:after="0"/>
            </w:pPr>
            <w:r>
              <w:rPr>
                <w:color w:val="1A1A1A"/>
                <w:sz w:val="18"/>
                <w:szCs w:val="18"/>
              </w:rPr>
              <w:t xml:space="preserve">Unapplied policy</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 </w:t>
            </w:r>
          </w:p>
        </w:tc>
      </w:tr>
      <w:tr>
        <w:tc>
          <w:tcPr>
            <w:tcW w:type="dxa" w:w="2520"/>
            <w:tcMar>
              <w:top w:type="dxa" w:w="50"/>
              <w:left w:type="dxa" w:w="90"/>
              <w:bottom w:type="dxa" w:w="50"/>
              <w:right w:type="dxa" w:w="90"/>
            </w:tcMar>
          </w:tcPr>
          <w:p>
            <w:pPr>
              <w:spacing w:after="0"/>
            </w:pPr>
            <w:r>
              <w:rPr>
                <w:color w:val="1A1A1A"/>
                <w:sz w:val="18"/>
                <w:szCs w:val="18"/>
              </w:rPr>
              <w:t xml:space="preserve">Detection gap</w:t>
            </w:r>
          </w:p>
        </w:tc>
        <w:tc>
          <w:tcPr>
            <w:tcW w:type="dxa" w:w="2520"/>
            <w:tcMar>
              <w:top w:type="dxa" w:w="50"/>
              <w:left w:type="dxa" w:w="90"/>
              <w:bottom w:type="dxa" w:w="50"/>
              <w:right w:type="dxa" w:w="90"/>
            </w:tcMar>
          </w:tcPr>
          <w:p>
            <w:pPr>
              <w:spacing w:after="0"/>
            </w:pPr>
            <w:r>
              <w:rPr>
                <w:color w:val="1A1A1A"/>
                <w:sz w:val="18"/>
                <w:szCs w:val="18"/>
              </w:rPr>
              <w:t xml:space="preserve"> </w:t>
            </w:r>
          </w:p>
        </w:tc>
        <w:tc>
          <w:tcPr>
            <w:tcW w:type="dxa" w:w="2520"/>
            <w:tcMar>
              <w:top w:type="dxa" w:w="50"/>
              <w:left w:type="dxa" w:w="90"/>
              <w:bottom w:type="dxa" w:w="50"/>
              <w:right w:type="dxa" w:w="90"/>
            </w:tcMar>
          </w:tcPr>
          <w:p>
            <w:pPr>
              <w:spacing w:after="0"/>
            </w:pPr>
            <w:r>
              <w:rPr>
                <w:color w:val="1A1A1A"/>
                <w:sz w:val="18"/>
                <w:szCs w:val="18"/>
              </w:rPr>
              <w:t xml:space="preserve"> </w:t>
            </w:r>
          </w:p>
        </w:tc>
        <w:tc>
          <w:tcPr>
            <w:tcW w:type="dxa" w:w="2520"/>
            <w:tcMar>
              <w:top w:type="dxa" w:w="50"/>
              <w:left w:type="dxa" w:w="90"/>
              <w:bottom w:type="dxa" w:w="50"/>
              <w:right w:type="dxa" w:w="90"/>
            </w:tcMar>
          </w:tcPr>
          <w:p>
            <w:pPr>
              <w:spacing w:after="0"/>
            </w:pPr>
            <w:r>
              <w:rPr>
                <w:color w:val="1A1A1A"/>
                <w:sz w:val="18"/>
                <w:szCs w:val="18"/>
              </w:rPr>
              <w:t xml:space="preserve"> </w:t>
            </w:r>
          </w:p>
        </w:tc>
      </w:tr>
      <w:tr>
        <w:tc>
          <w:tcPr>
            <w:tcW w:type="dxa" w:w="2520"/>
            <w:shd w:fill="F3ECEC" w:color="auto" w:val="clear"/>
            <w:tcMar>
              <w:top w:type="dxa" w:w="50"/>
              <w:left w:type="dxa" w:w="90"/>
              <w:bottom w:type="dxa" w:w="50"/>
              <w:right w:type="dxa" w:w="90"/>
            </w:tcMar>
          </w:tcPr>
          <w:p>
            <w:pPr>
              <w:spacing w:after="0"/>
            </w:pPr>
            <w:r>
              <w:rPr>
                <w:color w:val="1A1A1A"/>
                <w:sz w:val="18"/>
                <w:szCs w:val="18"/>
              </w:rPr>
              <w:t xml:space="preserve">False positive</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 </w:t>
            </w:r>
          </w:p>
        </w:tc>
      </w:tr>
      <w:tr>
        <w:tc>
          <w:tcPr>
            <w:tcW w:type="dxa" w:w="2520"/>
            <w:tcMar>
              <w:top w:type="dxa" w:w="50"/>
              <w:left w:type="dxa" w:w="90"/>
              <w:bottom w:type="dxa" w:w="50"/>
              <w:right w:type="dxa" w:w="90"/>
            </w:tcMar>
          </w:tcPr>
          <w:p>
            <w:pPr>
              <w:spacing w:after="0"/>
            </w:pPr>
            <w:r>
              <w:rPr>
                <w:color w:val="1A1A1A"/>
                <w:sz w:val="18"/>
                <w:szCs w:val="18"/>
              </w:rPr>
              <w:t xml:space="preserve">Performance problem</w:t>
            </w:r>
          </w:p>
        </w:tc>
        <w:tc>
          <w:tcPr>
            <w:tcW w:type="dxa" w:w="2520"/>
            <w:tcMar>
              <w:top w:type="dxa" w:w="50"/>
              <w:left w:type="dxa" w:w="90"/>
              <w:bottom w:type="dxa" w:w="50"/>
              <w:right w:type="dxa" w:w="90"/>
            </w:tcMar>
          </w:tcPr>
          <w:p>
            <w:pPr>
              <w:spacing w:after="0"/>
            </w:pPr>
            <w:r>
              <w:rPr>
                <w:color w:val="1A1A1A"/>
                <w:sz w:val="18"/>
                <w:szCs w:val="18"/>
              </w:rPr>
              <w:t xml:space="preserve"> </w:t>
            </w:r>
          </w:p>
        </w:tc>
        <w:tc>
          <w:tcPr>
            <w:tcW w:type="dxa" w:w="2520"/>
            <w:tcMar>
              <w:top w:type="dxa" w:w="50"/>
              <w:left w:type="dxa" w:w="90"/>
              <w:bottom w:type="dxa" w:w="50"/>
              <w:right w:type="dxa" w:w="90"/>
            </w:tcMar>
          </w:tcPr>
          <w:p>
            <w:pPr>
              <w:spacing w:after="0"/>
            </w:pPr>
            <w:r>
              <w:rPr>
                <w:color w:val="1A1A1A"/>
                <w:sz w:val="18"/>
                <w:szCs w:val="18"/>
              </w:rPr>
              <w:t xml:space="preserve"> </w:t>
            </w:r>
          </w:p>
        </w:tc>
        <w:tc>
          <w:tcPr>
            <w:tcW w:type="dxa" w:w="2520"/>
            <w:tcMar>
              <w:top w:type="dxa" w:w="50"/>
              <w:left w:type="dxa" w:w="90"/>
              <w:bottom w:type="dxa" w:w="50"/>
              <w:right w:type="dxa" w:w="90"/>
            </w:tcMar>
          </w:tcPr>
          <w:p>
            <w:pPr>
              <w:spacing w:after="0"/>
            </w:pPr>
            <w:r>
              <w:rPr>
                <w:color w:val="1A1A1A"/>
                <w:sz w:val="18"/>
                <w:szCs w:val="18"/>
              </w:rPr>
              <w:t xml:space="preserve"> </w:t>
            </w:r>
          </w:p>
        </w:tc>
      </w:tr>
      <w:tr>
        <w:tc>
          <w:tcPr>
            <w:tcW w:type="dxa" w:w="2520"/>
            <w:shd w:fill="F3ECEC" w:color="auto" w:val="clear"/>
            <w:tcMar>
              <w:top w:type="dxa" w:w="50"/>
              <w:left w:type="dxa" w:w="90"/>
              <w:bottom w:type="dxa" w:w="50"/>
              <w:right w:type="dxa" w:w="90"/>
            </w:tcMar>
          </w:tcPr>
          <w:p>
            <w:pPr>
              <w:spacing w:after="0"/>
            </w:pPr>
            <w:r>
              <w:rPr>
                <w:color w:val="1A1A1A"/>
                <w:sz w:val="18"/>
                <w:szCs w:val="18"/>
              </w:rPr>
              <w:t xml:space="preserve">Drifted/unmanaged machine</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 </w:t>
            </w:r>
          </w:p>
        </w:tc>
      </w:tr>
      <w:tr>
        <w:tc>
          <w:tcPr>
            <w:tcW w:type="dxa" w:w="2520"/>
            <w:tcMar>
              <w:top w:type="dxa" w:w="50"/>
              <w:left w:type="dxa" w:w="90"/>
              <w:bottom w:type="dxa" w:w="50"/>
              <w:right w:type="dxa" w:w="90"/>
            </w:tcMar>
          </w:tcPr>
          <w:p>
            <w:pPr>
              <w:spacing w:after="0"/>
            </w:pPr>
            <w:r>
              <w:rPr>
                <w:color w:val="1A1A1A"/>
                <w:sz w:val="18"/>
                <w:szCs w:val="18"/>
              </w:rPr>
              <w:t xml:space="preserve">Hidden real compromise</w:t>
            </w:r>
          </w:p>
        </w:tc>
        <w:tc>
          <w:tcPr>
            <w:tcW w:type="dxa" w:w="2520"/>
            <w:tcMar>
              <w:top w:type="dxa" w:w="50"/>
              <w:left w:type="dxa" w:w="90"/>
              <w:bottom w:type="dxa" w:w="50"/>
              <w:right w:type="dxa" w:w="90"/>
            </w:tcMar>
          </w:tcPr>
          <w:p>
            <w:pPr>
              <w:spacing w:after="0"/>
            </w:pPr>
            <w:r>
              <w:rPr>
                <w:color w:val="1A1A1A"/>
                <w:sz w:val="18"/>
                <w:szCs w:val="18"/>
              </w:rPr>
              <w:t xml:space="preserve"> </w:t>
            </w:r>
          </w:p>
        </w:tc>
        <w:tc>
          <w:tcPr>
            <w:tcW w:type="dxa" w:w="2520"/>
            <w:tcMar>
              <w:top w:type="dxa" w:w="50"/>
              <w:left w:type="dxa" w:w="90"/>
              <w:bottom w:type="dxa" w:w="50"/>
              <w:right w:type="dxa" w:w="90"/>
            </w:tcMar>
          </w:tcPr>
          <w:p>
            <w:pPr>
              <w:spacing w:after="0"/>
            </w:pPr>
            <w:r>
              <w:rPr>
                <w:color w:val="1A1A1A"/>
                <w:sz w:val="18"/>
                <w:szCs w:val="18"/>
              </w:rPr>
              <w:t xml:space="preserve"> </w:t>
            </w:r>
          </w:p>
        </w:tc>
        <w:tc>
          <w:tcPr>
            <w:tcW w:type="dxa" w:w="2520"/>
            <w:tcMar>
              <w:top w:type="dxa" w:w="50"/>
              <w:left w:type="dxa" w:w="90"/>
              <w:bottom w:type="dxa" w:w="50"/>
              <w:right w:type="dxa" w:w="90"/>
            </w:tcMar>
          </w:tcPr>
          <w:p>
            <w:pPr>
              <w:spacing w:after="0"/>
            </w:pPr>
            <w:r>
              <w:rPr>
                <w:color w:val="1A1A1A"/>
                <w:sz w:val="18"/>
                <w:szCs w:val="18"/>
              </w:rPr>
              <w:t xml:space="preserve"> </w:t>
            </w:r>
          </w:p>
        </w:tc>
      </w:tr>
    </w:tbl>
    <w:p>
      <w:pPr>
        <w:spacing w:after="120"/>
      </w:pPr>
      <w:r>
        <w:t xml:space="preserve"/>
      </w:r>
    </w:p>
    <w:p>
      <w:pPr>
        <w:spacing w:after="120" w:before="0"/>
      </w:pPr>
      <w:r>
        <w:rPr>
          <w:b/>
          <w:bCs/>
          <w:color w:val="1A1A1A"/>
          <w:sz w:val="21"/>
          <w:szCs w:val="21"/>
        </w:rPr>
        <w:t xml:space="preserve">The one real compromise was:</w:t>
      </w:r>
      <w:r>
        <w:rPr>
          <w:color w:val="1A1A1A"/>
          <w:sz w:val="21"/>
          <w:szCs w:val="21"/>
        </w:rPr>
        <w:t xml:space="preserve"> ____ </w:t>
      </w:r>
      <w:r>
        <w:rPr>
          <w:b/>
          <w:bCs/>
          <w:color w:val="1A1A1A"/>
          <w:sz w:val="21"/>
          <w:szCs w:val="21"/>
        </w:rPr>
        <w:t xml:space="preserve">How I distinguished it from the broken controls:</w:t>
      </w:r>
      <w:r>
        <w:rPr>
          <w:color w:val="1A1A1A"/>
          <w:sz w:val="21"/>
          <w:szCs w:val="21"/>
        </w:rPr>
        <w:t xml:space="preserve"> ____</w:t>
      </w:r>
    </w:p>
    <w:p>
      <w:pPr>
        <w:spacing w:after="120" w:before="0"/>
      </w:pPr>
      <w:r>
        <w:rPr>
          <w:b/>
          <w:bCs/>
          <w:color w:val="1A1A1A"/>
          <w:sz w:val="21"/>
          <w:szCs w:val="21"/>
        </w:rPr>
        <w:t xml:space="preserve">Personal troubleshooting checklist attached?</w:t>
      </w:r>
      <w:r>
        <w:rPr>
          <w:color w:val="1A1A1A"/>
          <w:sz w:val="21"/>
          <w:szCs w:val="21"/>
        </w:rPr>
        <w:t xml:space="preserve"> ____</w:t>
      </w:r>
    </w:p>
    <w:p>
      <w:pPr>
        <w:pStyle w:val="Heading3"/>
        <w:spacing w:after="80" w:before="180"/>
      </w:pPr>
      <w:r>
        <w:rPr>
          <w:b/>
          <w:bCs/>
          <w:color w:val="1A1A1A"/>
          <w:sz w:val="23"/>
          <w:szCs w:val="23"/>
        </w:rPr>
        <w:t xml:space="preserve">Expected outcomes</w:t>
      </w:r>
    </w:p>
    <w:p>
      <w:pPr>
        <w:spacing w:after="120" w:before="0"/>
      </w:pPr>
      <w:r>
        <w:rPr>
          <w:color w:val="1A1A1A"/>
          <w:sz w:val="21"/>
          <w:szCs w:val="21"/>
        </w:rPr>
        <w:t xml:space="preserve">Every staged fault correctly diagnosed and, crucially, the one real compromise correctly separated from the broken controls around it. The checklist you build is the lasting artifact, a repeatable method for localizing a problem that could be anywhere in a layered defense. The judgment the lab trains, is this a broken control or an attack?, is the one that most often determines whether a real incident is caught early or dismissed as a glitch.</w:t>
      </w:r>
    </w:p>
    <w:p>
      <w:pPr>
        <w:pStyle w:val="Heading3"/>
        <w:spacing w:after="80" w:before="180"/>
      </w:pPr>
      <w:r>
        <w:rPr>
          <w:b/>
          <w:bCs/>
          <w:color w:val="1A1A1A"/>
          <w:sz w:val="23"/>
          <w:szCs w:val="23"/>
        </w:rPr>
        <w:t xml:space="preserve">Discussion questions</w:t>
      </w:r>
    </w:p>
    <w:p>
      <w:pPr>
        <w:pStyle w:val="ListParagraph"/>
        <w:numPr>
          <w:ilvl w:val="0"/>
          <w:numId w:val="77"/>
        </w:numPr>
        <w:spacing w:after="80"/>
      </w:pPr>
      <w:r>
        <w:rPr>
          <w:color w:val="1A1A1A"/>
          <w:sz w:val="21"/>
          <w:szCs w:val="21"/>
        </w:rPr>
        <w:t xml:space="preserve">The stopped agent could be a crash or malware disabling it. What evidence lets you tell the two apart quickly, and what is the cost of guessing wrong in each direction?</w:t>
      </w:r>
    </w:p>
    <w:p>
      <w:pPr>
        <w:pStyle w:val="ListParagraph"/>
        <w:numPr>
          <w:ilvl w:val="0"/>
          <w:numId w:val="77"/>
        </w:numPr>
        <w:spacing w:after="80"/>
      </w:pPr>
      <w:r>
        <w:rPr>
          <w:color w:val="1A1A1A"/>
          <w:sz w:val="21"/>
          <w:szCs w:val="21"/>
        </w:rPr>
        <w:t xml:space="preserve">Diagnosing the detection gap meant diagnosing an absence of signal rather than an error. Why is "nothing happened when something should have" so much harder to notice and diagnose than an outright failure?</w:t>
      </w:r>
    </w:p>
    <w:p>
      <w:pPr>
        <w:pStyle w:val="ListParagraph"/>
        <w:numPr>
          <w:ilvl w:val="0"/>
          <w:numId w:val="77"/>
        </w:numPr>
        <w:spacing w:after="80"/>
      </w:pPr>
      <w:r>
        <w:rPr>
          <w:color w:val="1A1A1A"/>
          <w:sz w:val="21"/>
          <w:szCs w:val="21"/>
        </w:rPr>
        <w:t xml:space="preserve">The false positive and the performance problem are both usability failures that lead to controls being removed. How does your troubleshooting checklist account for the fact that the most dangerous failure is sometimes the control that worked but annoyed people into disabling it?</w:t>
      </w:r>
    </w:p>
    <w:p>
      <w:pPr>
        <w:pStyle w:val="Heading3"/>
        <w:spacing w:after="80" w:before="180"/>
      </w:pPr>
      <w:r>
        <w:rPr>
          <w:b/>
          <w:bCs/>
          <w:color w:val="1A1A1A"/>
          <w:sz w:val="23"/>
          <w:szCs w:val="23"/>
        </w:rPr>
        <w:t xml:space="preserve">Grading rubric</w:t>
      </w:r>
    </w:p>
    <w:tbl>
      <w:tblPr>
        <w:tblW w:type="dxa" w:w="10080"/>
        <w:tblBorders>
          <w:top w:val="single" w:color="B59A9A" w:sz="2"/>
          <w:left w:val="single" w:color="B59A9A" w:sz="2"/>
          <w:bottom w:val="single" w:color="B59A9A" w:sz="2"/>
          <w:right w:val="single" w:color="B59A9A" w:sz="2"/>
          <w:insideH w:val="single" w:color="B59A9A" w:sz="2"/>
          <w:insideV w:val="single" w:color="B59A9A" w:sz="2"/>
        </w:tblBorders>
      </w:tblPr>
      <w:tblGrid>
        <w:gridCol w:w="5040"/>
        <w:gridCol w:w="5040"/>
      </w:tblGrid>
      <w:tr>
        <w:trPr>
          <w:tblHeader/>
        </w:trPr>
        <w:tc>
          <w:tcPr>
            <w:tcW w:type="dxa" w:w="5040"/>
            <w:shd w:fill="7A0C0C" w:color="auto" w:val="clear"/>
            <w:tcMar>
              <w:top w:type="dxa" w:w="60"/>
              <w:left w:type="dxa" w:w="90"/>
              <w:bottom w:type="dxa" w:w="60"/>
              <w:right w:type="dxa" w:w="90"/>
            </w:tcMar>
          </w:tcPr>
          <w:p>
            <w:pPr>
              <w:spacing w:after="0"/>
            </w:pPr>
            <w:r>
              <w:rPr>
                <w:b/>
                <w:bCs/>
                <w:color w:val="FFFFFF"/>
                <w:sz w:val="19"/>
                <w:szCs w:val="19"/>
              </w:rPr>
              <w:t xml:space="preserve">Criterion</w:t>
            </w:r>
          </w:p>
        </w:tc>
        <w:tc>
          <w:tcPr>
            <w:tcW w:type="dxa" w:w="5040"/>
            <w:shd w:fill="7A0C0C" w:color="auto" w:val="clear"/>
            <w:tcMar>
              <w:top w:type="dxa" w:w="60"/>
              <w:left w:type="dxa" w:w="90"/>
              <w:bottom w:type="dxa" w:w="60"/>
              <w:right w:type="dxa" w:w="90"/>
            </w:tcMar>
          </w:tcPr>
          <w:p>
            <w:pPr>
              <w:spacing w:after="0"/>
            </w:pPr>
            <w:r>
              <w:rPr>
                <w:b/>
                <w:bCs/>
                <w:color w:val="FFFFFF"/>
                <w:sz w:val="19"/>
                <w:szCs w:val="19"/>
              </w:rPr>
              <w:t xml:space="preserve">Points</w:t>
            </w:r>
          </w:p>
        </w:tc>
      </w:tr>
      <w:tr>
        <w:tc>
          <w:tcPr>
            <w:tcW w:type="dxa" w:w="5040"/>
            <w:tcMar>
              <w:top w:type="dxa" w:w="50"/>
              <w:left w:type="dxa" w:w="90"/>
              <w:bottom w:type="dxa" w:w="50"/>
              <w:right w:type="dxa" w:w="90"/>
            </w:tcMar>
          </w:tcPr>
          <w:p>
            <w:pPr>
              <w:spacing w:after="0"/>
            </w:pPr>
            <w:r>
              <w:rPr>
                <w:color w:val="1A1A1A"/>
                <w:sz w:val="18"/>
                <w:szCs w:val="18"/>
              </w:rPr>
              <w:t xml:space="preserve">Control failures (agent, policy, protection) correctly diagnosed</w:t>
            </w:r>
          </w:p>
        </w:tc>
        <w:tc>
          <w:tcPr>
            <w:tcW w:type="dxa" w:w="5040"/>
            <w:tcMar>
              <w:top w:type="dxa" w:w="50"/>
              <w:left w:type="dxa" w:w="90"/>
              <w:bottom w:type="dxa" w:w="50"/>
              <w:right w:type="dxa" w:w="90"/>
            </w:tcMar>
          </w:tcPr>
          <w:p>
            <w:pPr>
              <w:spacing w:after="0"/>
            </w:pPr>
            <w:r>
              <w:rPr>
                <w:color w:val="1A1A1A"/>
                <w:sz w:val="18"/>
                <w:szCs w:val="18"/>
              </w:rPr>
              <w:t xml:space="preserve">20</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Detection gap diagnosed as an absence of signal</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15</w:t>
            </w:r>
          </w:p>
        </w:tc>
      </w:tr>
      <w:tr>
        <w:tc>
          <w:tcPr>
            <w:tcW w:type="dxa" w:w="5040"/>
            <w:tcMar>
              <w:top w:type="dxa" w:w="50"/>
              <w:left w:type="dxa" w:w="90"/>
              <w:bottom w:type="dxa" w:w="50"/>
              <w:right w:type="dxa" w:w="90"/>
            </w:tcMar>
          </w:tcPr>
          <w:p>
            <w:pPr>
              <w:spacing w:after="0"/>
            </w:pPr>
            <w:r>
              <w:rPr>
                <w:color w:val="1A1A1A"/>
                <w:sz w:val="18"/>
                <w:szCs w:val="18"/>
              </w:rPr>
              <w:t xml:space="preserve">False positive diagnosed and a sound tuning fix identified</w:t>
            </w:r>
          </w:p>
        </w:tc>
        <w:tc>
          <w:tcPr>
            <w:tcW w:type="dxa" w:w="5040"/>
            <w:tcMar>
              <w:top w:type="dxa" w:w="50"/>
              <w:left w:type="dxa" w:w="90"/>
              <w:bottom w:type="dxa" w:w="50"/>
              <w:right w:type="dxa" w:w="90"/>
            </w:tcMar>
          </w:tcPr>
          <w:p>
            <w:pPr>
              <w:spacing w:after="0"/>
            </w:pPr>
            <w:r>
              <w:rPr>
                <w:color w:val="1A1A1A"/>
                <w:sz w:val="18"/>
                <w:szCs w:val="18"/>
              </w:rPr>
              <w:t xml:space="preserve">15</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Performance and fleet problems diagnosed</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15</w:t>
            </w:r>
          </w:p>
        </w:tc>
      </w:tr>
      <w:tr>
        <w:tc>
          <w:tcPr>
            <w:tcW w:type="dxa" w:w="5040"/>
            <w:tcMar>
              <w:top w:type="dxa" w:w="50"/>
              <w:left w:type="dxa" w:w="90"/>
              <w:bottom w:type="dxa" w:w="50"/>
              <w:right w:type="dxa" w:w="90"/>
            </w:tcMar>
          </w:tcPr>
          <w:p>
            <w:pPr>
              <w:spacing w:after="0"/>
            </w:pPr>
            <w:r>
              <w:rPr>
                <w:color w:val="1A1A1A"/>
                <w:sz w:val="18"/>
                <w:szCs w:val="18"/>
              </w:rPr>
              <w:t xml:space="preserve">Each fault correctly classified as compromise or malfunction</w:t>
            </w:r>
          </w:p>
        </w:tc>
        <w:tc>
          <w:tcPr>
            <w:tcW w:type="dxa" w:w="5040"/>
            <w:tcMar>
              <w:top w:type="dxa" w:w="50"/>
              <w:left w:type="dxa" w:w="90"/>
              <w:bottom w:type="dxa" w:w="50"/>
              <w:right w:type="dxa" w:w="90"/>
            </w:tcMar>
          </w:tcPr>
          <w:p>
            <w:pPr>
              <w:spacing w:after="0"/>
            </w:pPr>
            <w:r>
              <w:rPr>
                <w:color w:val="1A1A1A"/>
                <w:sz w:val="18"/>
                <w:szCs w:val="18"/>
              </w:rPr>
              <w:t xml:space="preserve">20</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Personal troubleshooting checklist produced</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15</w:t>
            </w:r>
          </w:p>
        </w:tc>
      </w:tr>
      <w:tr>
        <w:tc>
          <w:tcPr>
            <w:tcW w:type="dxa" w:w="5040"/>
            <w:tcMar>
              <w:top w:type="dxa" w:w="50"/>
              <w:left w:type="dxa" w:w="90"/>
              <w:bottom w:type="dxa" w:w="50"/>
              <w:right w:type="dxa" w:w="90"/>
            </w:tcMar>
          </w:tcPr>
          <w:p>
            <w:pPr>
              <w:spacing w:after="0"/>
            </w:pPr>
            <w:r>
              <w:rPr>
                <w:b/>
                <w:bCs/>
                <w:color w:val="1A1A1A"/>
                <w:sz w:val="18"/>
                <w:szCs w:val="18"/>
              </w:rPr>
              <w:t xml:space="preserve">Total</w:t>
            </w:r>
          </w:p>
        </w:tc>
        <w:tc>
          <w:tcPr>
            <w:tcW w:type="dxa" w:w="5040"/>
            <w:tcMar>
              <w:top w:type="dxa" w:w="50"/>
              <w:left w:type="dxa" w:w="90"/>
              <w:bottom w:type="dxa" w:w="50"/>
              <w:right w:type="dxa" w:w="90"/>
            </w:tcMar>
          </w:tcPr>
          <w:p>
            <w:pPr>
              <w:spacing w:after="0"/>
            </w:pPr>
            <w:r>
              <w:rPr>
                <w:b/>
                <w:bCs/>
                <w:color w:val="1A1A1A"/>
                <w:sz w:val="18"/>
                <w:szCs w:val="18"/>
              </w:rPr>
              <w:t xml:space="preserve">100</w:t>
            </w:r>
          </w:p>
        </w:tc>
      </w:tr>
    </w:tbl>
    <w:p>
      <w:pPr>
        <w:spacing w:after="120"/>
      </w:pPr>
      <w:r>
        <w:t xml:space="preserve"/>
      </w:r>
    </w:p>
    <w:p>
      <w:pPr>
        <w:pBdr>
          <w:bottom w:val="single" w:color="B59A9A" w:sz="8" w:space="1"/>
        </w:pBdr>
        <w:spacing w:after="120" w:before="120"/>
      </w:pPr>
      <w:r>
        <w:t xml:space="preserve"/>
      </w:r>
    </w:p>
    <w:p>
      <w:r>
        <w:br w:type="page"/>
      </w:r>
    </w:p>
    <w:p>
      <w:pPr>
        <w:pStyle w:val="Heading2"/>
        <w:pBdr>
          <w:bottom w:val="single" w:color="B59A9A" w:sz="10" w:space="3"/>
        </w:pBdr>
        <w:spacing w:after="120" w:before="120"/>
      </w:pPr>
      <w:r>
        <w:rPr>
          <w:b/>
          <w:bCs/>
          <w:color w:val="A01818"/>
          <w:sz w:val="28"/>
          <w:szCs w:val="28"/>
        </w:rPr>
        <w:t xml:space="preserve">Lab 32: Assess Your Skills and Write a Development Plan</w:t>
      </w:r>
    </w:p>
    <w:p>
      <w:pPr>
        <w:spacing w:after="140" w:before="0"/>
      </w:pPr>
      <w:r>
        <w:rPr>
          <w:i/>
          <w:iCs/>
          <w:color w:val="555555"/>
          <w:sz w:val="20"/>
          <w:szCs w:val="20"/>
        </w:rPr>
        <w:t xml:space="preserve">Companion to Video 32: Building Skills and Where to Go Next</w:t>
      </w:r>
    </w:p>
    <w:p>
      <w:pPr>
        <w:pStyle w:val="Heading3"/>
        <w:spacing w:after="80" w:before="180"/>
      </w:pPr>
      <w:r>
        <w:rPr>
          <w:b/>
          <w:bCs/>
          <w:color w:val="1A1A1A"/>
          <w:sz w:val="23"/>
          <w:szCs w:val="23"/>
        </w:rPr>
        <w:t xml:space="preserve">Lab objectives</w:t>
      </w:r>
    </w:p>
    <w:p>
      <w:pPr>
        <w:spacing w:after="120" w:before="0"/>
      </w:pPr>
      <w:r>
        <w:rPr>
          <w:color w:val="1A1A1A"/>
          <w:sz w:val="21"/>
          <w:szCs w:val="21"/>
        </w:rPr>
        <w:t xml:space="preserve">By the end of this lab you will be able to:</w:t>
      </w:r>
    </w:p>
    <w:p>
      <w:pPr>
        <w:pStyle w:val="ListParagraph"/>
        <w:numPr>
          <w:ilvl w:val="0"/>
          <w:numId w:val="2"/>
        </w:numPr>
        <w:spacing w:after="60"/>
      </w:pPr>
      <w:r>
        <w:rPr>
          <w:color w:val="1A1A1A"/>
          <w:sz w:val="21"/>
          <w:szCs w:val="21"/>
        </w:rPr>
        <w:t xml:space="preserve">Assess your skills against the whole course honestly.</w:t>
      </w:r>
    </w:p>
    <w:p>
      <w:pPr>
        <w:pStyle w:val="ListParagraph"/>
        <w:numPr>
          <w:ilvl w:val="0"/>
          <w:numId w:val="2"/>
        </w:numPr>
        <w:spacing w:after="60"/>
      </w:pPr>
      <w:r>
        <w:rPr>
          <w:color w:val="1A1A1A"/>
          <w:sz w:val="21"/>
          <w:szCs w:val="21"/>
        </w:rPr>
        <w:t xml:space="preserve">Choose a specialization within endpoint security.</w:t>
      </w:r>
    </w:p>
    <w:p>
      <w:pPr>
        <w:pStyle w:val="ListParagraph"/>
        <w:numPr>
          <w:ilvl w:val="0"/>
          <w:numId w:val="2"/>
        </w:numPr>
        <w:spacing w:after="60"/>
      </w:pPr>
      <w:r>
        <w:rPr>
          <w:color w:val="1A1A1A"/>
          <w:sz w:val="21"/>
          <w:szCs w:val="21"/>
        </w:rPr>
        <w:t xml:space="preserve">Write a development plan, including a 90-day plan and an ongoing endpoint defense-and-attack practice habit.</w:t>
      </w:r>
    </w:p>
    <w:p>
      <w:pPr>
        <w:pStyle w:val="Heading3"/>
        <w:spacing w:after="80" w:before="180"/>
      </w:pPr>
      <w:r>
        <w:rPr>
          <w:b/>
          <w:bCs/>
          <w:color w:val="1A1A1A"/>
          <w:sz w:val="23"/>
          <w:szCs w:val="23"/>
        </w:rPr>
        <w:t xml:space="preserve">Prerequisites</w:t>
      </w:r>
    </w:p>
    <w:p>
      <w:pPr>
        <w:pStyle w:val="ListParagraph"/>
        <w:numPr>
          <w:ilvl w:val="0"/>
          <w:numId w:val="2"/>
        </w:numPr>
        <w:spacing w:after="60"/>
      </w:pPr>
      <w:r>
        <w:rPr>
          <w:color w:val="1A1A1A"/>
          <w:sz w:val="21"/>
          <w:szCs w:val="21"/>
        </w:rPr>
        <w:t xml:space="preserve">Completion of the course and the preceding labs.</w:t>
      </w:r>
    </w:p>
    <w:p>
      <w:pPr>
        <w:pStyle w:val="ListParagraph"/>
        <w:numPr>
          <w:ilvl w:val="0"/>
          <w:numId w:val="2"/>
        </w:numPr>
        <w:spacing w:after="60"/>
      </w:pPr>
      <w:r>
        <w:rPr>
          <w:color w:val="1A1A1A"/>
          <w:sz w:val="21"/>
          <w:szCs w:val="21"/>
        </w:rPr>
        <w:t xml:space="preserve">Your worksheets from Labs 1 through 31, which are the evidence of what you can now do.</w:t>
      </w:r>
    </w:p>
    <w:p>
      <w:pPr>
        <w:pStyle w:val="Heading3"/>
        <w:spacing w:after="80" w:before="180"/>
      </w:pPr>
      <w:r>
        <w:rPr>
          <w:b/>
          <w:bCs/>
          <w:color w:val="1A1A1A"/>
          <w:sz w:val="23"/>
          <w:szCs w:val="23"/>
        </w:rPr>
        <w:t xml:space="preserve">Scenario</w:t>
      </w:r>
    </w:p>
    <w:p>
      <w:pPr>
        <w:spacing w:after="120" w:before="0"/>
      </w:pPr>
      <w:r>
        <w:rPr>
          <w:color w:val="1A1A1A"/>
          <w:sz w:val="21"/>
          <w:szCs w:val="21"/>
        </w:rPr>
        <w:t xml:space="preserve">The course ends; the field does not. This final lab turns everything you built into a forward path. The durable core, the harden-detect-respond-manage spine, is what ages well while specific tools come and go. You will assess where you stand against the whole course, choose a direction, and commit to a concrete plan, because the skills you do not keep using are the skills you lose, and a lab you keep attacking and defending is how you keep them.</w:t>
      </w:r>
    </w:p>
    <w:p>
      <w:pPr>
        <w:pStyle w:val="Heading3"/>
        <w:spacing w:after="80" w:before="180"/>
      </w:pPr>
      <w:r>
        <w:rPr>
          <w:b/>
          <w:bCs/>
          <w:color w:val="1A1A1A"/>
          <w:sz w:val="23"/>
          <w:szCs w:val="23"/>
        </w:rPr>
        <w:t xml:space="preserve">Step-by-step instructions</w:t>
      </w:r>
    </w:p>
    <w:p>
      <w:pPr>
        <w:pStyle w:val="ListParagraph"/>
        <w:numPr>
          <w:ilvl w:val="0"/>
          <w:numId w:val="78"/>
        </w:numPr>
        <w:spacing w:after="80"/>
      </w:pPr>
      <w:r>
        <w:rPr>
          <w:b/>
          <w:bCs/>
          <w:color w:val="1A1A1A"/>
          <w:sz w:val="21"/>
          <w:szCs w:val="21"/>
        </w:rPr>
        <w:t xml:space="preserve">Assess against the course.</w:t>
      </w:r>
      <w:r>
        <w:rPr>
          <w:color w:val="1A1A1A"/>
          <w:sz w:val="21"/>
          <w:szCs w:val="21"/>
        </w:rPr>
        <w:t xml:space="preserve"> Go through the five parts and rate yourself honestly on each major capability: can you harden an endpoint, remove privilege, control execution, encrypt data, defend the network edge, secure boot? Can you deploy detection, hunt, investigate, respond, use deception, understand evasion? Can you manage a fleet, patch it, govern it with policy, handle mobile and cloud and non-traditional endpoints? Can you run operations, build a program, evaluate tools? Use your worksheets as evidence, not memory.</w:t>
      </w:r>
    </w:p>
    <w:p>
      <w:pPr>
        <w:pStyle w:val="ListParagraph"/>
        <w:numPr>
          <w:ilvl w:val="0"/>
          <w:numId w:val="78"/>
        </w:numPr>
        <w:spacing w:after="80"/>
      </w:pPr>
      <w:r>
        <w:rPr>
          <w:b/>
          <w:bCs/>
          <w:color w:val="1A1A1A"/>
          <w:sz w:val="21"/>
          <w:szCs w:val="21"/>
        </w:rPr>
        <w:t xml:space="preserve">Identify the durable core you built.</w:t>
      </w:r>
      <w:r>
        <w:rPr>
          <w:color w:val="1A1A1A"/>
          <w:sz w:val="21"/>
          <w:szCs w:val="21"/>
        </w:rPr>
        <w:t xml:space="preserve"> Name the parts of the harden-detect-respond-manage spine you are now solid on. These are the concepts that do not change, the foundation everything else attaches to.</w:t>
      </w:r>
    </w:p>
    <w:p>
      <w:pPr>
        <w:pStyle w:val="ListParagraph"/>
        <w:numPr>
          <w:ilvl w:val="0"/>
          <w:numId w:val="78"/>
        </w:numPr>
        <w:spacing w:after="80"/>
      </w:pPr>
      <w:r>
        <w:rPr>
          <w:b/>
          <w:bCs/>
          <w:color w:val="1A1A1A"/>
          <w:sz w:val="21"/>
          <w:szCs w:val="21"/>
        </w:rPr>
        <w:t xml:space="preserve">Survey the specializations.</w:t>
      </w:r>
      <w:r>
        <w:rPr>
          <w:color w:val="1A1A1A"/>
          <w:sz w:val="21"/>
          <w:szCs w:val="21"/>
        </w:rPr>
        <w:t xml:space="preserve"> Consider the main directions this course opens: endpoint detection and response engineering, threat hunting, endpoint forensics, and fleet/modern-management engineering. For each, note what it involves day to day and which of your labs you most enjoyed and did best, because that is a real signal about fit.</w:t>
      </w:r>
    </w:p>
    <w:p>
      <w:pPr>
        <w:pStyle w:val="ListParagraph"/>
        <w:numPr>
          <w:ilvl w:val="0"/>
          <w:numId w:val="78"/>
        </w:numPr>
        <w:spacing w:after="80"/>
      </w:pPr>
      <w:r>
        <w:rPr>
          <w:b/>
          <w:bCs/>
          <w:color w:val="1A1A1A"/>
          <w:sz w:val="21"/>
          <w:szCs w:val="21"/>
        </w:rPr>
        <w:t xml:space="preserve">Choose a specialization.</w:t>
      </w:r>
      <w:r>
        <w:rPr>
          <w:color w:val="1A1A1A"/>
          <w:sz w:val="21"/>
          <w:szCs w:val="21"/>
        </w:rPr>
        <w:t xml:space="preserve"> Pick one direction to go deeper. Write why, grounded in your self-assessment and which labs engaged you most.</w:t>
      </w:r>
    </w:p>
    <w:p>
      <w:pPr>
        <w:pStyle w:val="ListParagraph"/>
        <w:numPr>
          <w:ilvl w:val="0"/>
          <w:numId w:val="78"/>
        </w:numPr>
        <w:spacing w:after="80"/>
      </w:pPr>
      <w:r>
        <w:rPr>
          <w:b/>
          <w:bCs/>
          <w:color w:val="1A1A1A"/>
          <w:sz w:val="21"/>
          <w:szCs w:val="21"/>
        </w:rPr>
        <w:t xml:space="preserve">Map the certifications.</w:t>
      </w:r>
      <w:r>
        <w:rPr>
          <w:color w:val="1A1A1A"/>
          <w:sz w:val="21"/>
          <w:szCs w:val="21"/>
        </w:rPr>
        <w:t xml:space="preserve"> For your chosen direction, note which certifications signal relevant skill to employers and what each actually tests. Treat them as signals and structure, not as the learning itself.</w:t>
      </w:r>
    </w:p>
    <w:p>
      <w:pPr>
        <w:pStyle w:val="ListParagraph"/>
        <w:numPr>
          <w:ilvl w:val="0"/>
          <w:numId w:val="78"/>
        </w:numPr>
        <w:spacing w:after="80"/>
      </w:pPr>
      <w:r>
        <w:rPr>
          <w:b/>
          <w:bCs/>
          <w:color w:val="1A1A1A"/>
          <w:sz w:val="21"/>
          <w:szCs w:val="21"/>
        </w:rPr>
        <w:t xml:space="preserve">Commit to a practice habit.</w:t>
      </w:r>
      <w:r>
        <w:rPr>
          <w:color w:val="1A1A1A"/>
          <w:sz w:val="21"/>
          <w:szCs w:val="21"/>
        </w:rPr>
        <w:t xml:space="preserve"> Specify how you will keep a lab of endpoints to defend and attack going after the course. The lab you built in Lab 3 does not have to be torn down; keeping it, and periodically attacking and defending it, is how the skills stay sharp. State a realistic cadence.</w:t>
      </w:r>
    </w:p>
    <w:p>
      <w:pPr>
        <w:pStyle w:val="ListParagraph"/>
        <w:numPr>
          <w:ilvl w:val="0"/>
          <w:numId w:val="78"/>
        </w:numPr>
        <w:spacing w:after="80"/>
      </w:pPr>
      <w:r>
        <w:rPr>
          <w:b/>
          <w:bCs/>
          <w:color w:val="1A1A1A"/>
          <w:sz w:val="21"/>
          <w:szCs w:val="21"/>
        </w:rPr>
        <w:t xml:space="preserve">Plan how you will follow the field.</w:t>
      </w:r>
      <w:r>
        <w:rPr>
          <w:color w:val="1A1A1A"/>
          <w:sz w:val="21"/>
          <w:szCs w:val="21"/>
        </w:rPr>
        <w:t xml:space="preserve"> Identify the researchers, threat reporting, and communities you will track, and note where the field is heading, the convergence of endpoint, identity, and network defense, the impact of AI on both attack and defense, and the vanishing perimeter, so your learning points forward.</w:t>
      </w:r>
    </w:p>
    <w:p>
      <w:pPr>
        <w:pStyle w:val="ListParagraph"/>
        <w:numPr>
          <w:ilvl w:val="0"/>
          <w:numId w:val="78"/>
        </w:numPr>
        <w:spacing w:after="80"/>
      </w:pPr>
      <w:r>
        <w:rPr>
          <w:b/>
          <w:bCs/>
          <w:color w:val="1A1A1A"/>
          <w:sz w:val="21"/>
          <w:szCs w:val="21"/>
        </w:rPr>
        <w:t xml:space="preserve">Write the 90-day plan.</w:t>
      </w:r>
      <w:r>
        <w:rPr>
          <w:color w:val="1A1A1A"/>
          <w:sz w:val="21"/>
          <w:szCs w:val="21"/>
        </w:rPr>
        <w:t xml:space="preserve"> Produce a concrete 90-day plan to consolidate these skills and move into your chosen specialization: specific goals, what you will build or study each month, and the ongoing defend-and-attack practice folded in.</w:t>
      </w:r>
    </w:p>
    <w:p>
      <w:pPr>
        <w:pStyle w:val="Heading3"/>
        <w:spacing w:after="80" w:before="180"/>
      </w:pPr>
      <w:r>
        <w:rPr>
          <w:b/>
          <w:bCs/>
          <w:color w:val="1A1A1A"/>
          <w:sz w:val="23"/>
          <w:szCs w:val="23"/>
        </w:rPr>
        <w:t xml:space="preserve">Lab worksheet</w:t>
      </w:r>
    </w:p>
    <w:p>
      <w:pPr>
        <w:spacing w:after="120" w:before="0"/>
      </w:pPr>
      <w:r>
        <w:rPr>
          <w:b/>
          <w:bCs/>
          <w:color w:val="1A1A1A"/>
          <w:sz w:val="21"/>
          <w:szCs w:val="21"/>
        </w:rPr>
        <w:t xml:space="preserve">Self-assessment (rate each part, with a worksheet as evidence):</w:t>
      </w:r>
    </w:p>
    <w:tbl>
      <w:tblPr>
        <w:tblW w:type="dxa" w:w="10080"/>
        <w:tblBorders>
          <w:top w:val="single" w:color="B59A9A" w:sz="2"/>
          <w:left w:val="single" w:color="B59A9A" w:sz="2"/>
          <w:bottom w:val="single" w:color="B59A9A" w:sz="2"/>
          <w:right w:val="single" w:color="B59A9A" w:sz="2"/>
          <w:insideH w:val="single" w:color="B59A9A" w:sz="2"/>
          <w:insideV w:val="single" w:color="B59A9A" w:sz="2"/>
        </w:tblBorders>
      </w:tblPr>
      <w:tblGrid>
        <w:gridCol w:w="2520"/>
        <w:gridCol w:w="2520"/>
        <w:gridCol w:w="2520"/>
        <w:gridCol w:w="2520"/>
      </w:tblGrid>
      <w:tr>
        <w:trPr>
          <w:tblHeader/>
        </w:trPr>
        <w:tc>
          <w:tcPr>
            <w:tcW w:type="dxa" w:w="2520"/>
            <w:shd w:fill="7A0C0C" w:color="auto" w:val="clear"/>
            <w:tcMar>
              <w:top w:type="dxa" w:w="60"/>
              <w:left w:type="dxa" w:w="90"/>
              <w:bottom w:type="dxa" w:w="60"/>
              <w:right w:type="dxa" w:w="90"/>
            </w:tcMar>
          </w:tcPr>
          <w:p>
            <w:pPr>
              <w:spacing w:after="0"/>
            </w:pPr>
            <w:r>
              <w:rPr>
                <w:b/>
                <w:bCs/>
                <w:color w:val="FFFFFF"/>
                <w:sz w:val="19"/>
                <w:szCs w:val="19"/>
              </w:rPr>
              <w:t xml:space="preserve">Part</w:t>
            </w:r>
          </w:p>
        </w:tc>
        <w:tc>
          <w:tcPr>
            <w:tcW w:type="dxa" w:w="2520"/>
            <w:shd w:fill="7A0C0C" w:color="auto" w:val="clear"/>
            <w:tcMar>
              <w:top w:type="dxa" w:w="60"/>
              <w:left w:type="dxa" w:w="90"/>
              <w:bottom w:type="dxa" w:w="60"/>
              <w:right w:type="dxa" w:w="90"/>
            </w:tcMar>
          </w:tcPr>
          <w:p>
            <w:pPr>
              <w:spacing w:after="0"/>
            </w:pPr>
            <w:r>
              <w:rPr>
                <w:b/>
                <w:bCs/>
                <w:color w:val="FFFFFF"/>
                <w:sz w:val="19"/>
                <w:szCs w:val="19"/>
              </w:rPr>
              <w:t xml:space="preserve">Capabilities</w:t>
            </w:r>
          </w:p>
        </w:tc>
        <w:tc>
          <w:tcPr>
            <w:tcW w:type="dxa" w:w="2520"/>
            <w:shd w:fill="7A0C0C" w:color="auto" w:val="clear"/>
            <w:tcMar>
              <w:top w:type="dxa" w:w="60"/>
              <w:left w:type="dxa" w:w="90"/>
              <w:bottom w:type="dxa" w:w="60"/>
              <w:right w:type="dxa" w:w="90"/>
            </w:tcMar>
          </w:tcPr>
          <w:p>
            <w:pPr>
              <w:spacing w:after="0"/>
            </w:pPr>
            <w:r>
              <w:rPr>
                <w:b/>
                <w:bCs/>
                <w:color w:val="FFFFFF"/>
                <w:sz w:val="19"/>
                <w:szCs w:val="19"/>
              </w:rPr>
              <w:t xml:space="preserve">Confidence (L/M/H)</w:t>
            </w:r>
          </w:p>
        </w:tc>
        <w:tc>
          <w:tcPr>
            <w:tcW w:type="dxa" w:w="2520"/>
            <w:shd w:fill="7A0C0C" w:color="auto" w:val="clear"/>
            <w:tcMar>
              <w:top w:type="dxa" w:w="60"/>
              <w:left w:type="dxa" w:w="90"/>
              <w:bottom w:type="dxa" w:w="60"/>
              <w:right w:type="dxa" w:w="90"/>
            </w:tcMar>
          </w:tcPr>
          <w:p>
            <w:pPr>
              <w:spacing w:after="0"/>
            </w:pPr>
            <w:r>
              <w:rPr>
                <w:b/>
                <w:bCs/>
                <w:color w:val="FFFFFF"/>
                <w:sz w:val="19"/>
                <w:szCs w:val="19"/>
              </w:rPr>
              <w:t xml:space="preserve">Evidence (which lab)</w:t>
            </w:r>
          </w:p>
        </w:tc>
      </w:tr>
      <w:tr>
        <w:tc>
          <w:tcPr>
            <w:tcW w:type="dxa" w:w="2520"/>
            <w:tcMar>
              <w:top w:type="dxa" w:w="50"/>
              <w:left w:type="dxa" w:w="90"/>
              <w:bottom w:type="dxa" w:w="50"/>
              <w:right w:type="dxa" w:w="90"/>
            </w:tcMar>
          </w:tcPr>
          <w:p>
            <w:pPr>
              <w:spacing w:after="0"/>
            </w:pPr>
            <w:r>
              <w:rPr>
                <w:color w:val="1A1A1A"/>
                <w:sz w:val="18"/>
                <w:szCs w:val="18"/>
              </w:rPr>
              <w:t xml:space="preserve">I Foundations</w:t>
            </w:r>
          </w:p>
        </w:tc>
        <w:tc>
          <w:tcPr>
            <w:tcW w:type="dxa" w:w="2520"/>
            <w:tcMar>
              <w:top w:type="dxa" w:w="50"/>
              <w:left w:type="dxa" w:w="90"/>
              <w:bottom w:type="dxa" w:w="50"/>
              <w:right w:type="dxa" w:w="90"/>
            </w:tcMar>
          </w:tcPr>
          <w:p>
            <w:pPr>
              <w:spacing w:after="0"/>
            </w:pPr>
            <w:r>
              <w:rPr>
                <w:color w:val="1A1A1A"/>
                <w:sz w:val="18"/>
                <w:szCs w:val="18"/>
              </w:rPr>
              <w:t xml:space="preserve"> </w:t>
            </w:r>
          </w:p>
        </w:tc>
        <w:tc>
          <w:tcPr>
            <w:tcW w:type="dxa" w:w="2520"/>
            <w:tcMar>
              <w:top w:type="dxa" w:w="50"/>
              <w:left w:type="dxa" w:w="90"/>
              <w:bottom w:type="dxa" w:w="50"/>
              <w:right w:type="dxa" w:w="90"/>
            </w:tcMar>
          </w:tcPr>
          <w:p>
            <w:pPr>
              <w:spacing w:after="0"/>
            </w:pPr>
            <w:r>
              <w:rPr>
                <w:color w:val="1A1A1A"/>
                <w:sz w:val="18"/>
                <w:szCs w:val="18"/>
              </w:rPr>
              <w:t xml:space="preserve"> </w:t>
            </w:r>
          </w:p>
        </w:tc>
        <w:tc>
          <w:tcPr>
            <w:tcW w:type="dxa" w:w="2520"/>
            <w:tcMar>
              <w:top w:type="dxa" w:w="50"/>
              <w:left w:type="dxa" w:w="90"/>
              <w:bottom w:type="dxa" w:w="50"/>
              <w:right w:type="dxa" w:w="90"/>
            </w:tcMar>
          </w:tcPr>
          <w:p>
            <w:pPr>
              <w:spacing w:after="0"/>
            </w:pPr>
            <w:r>
              <w:rPr>
                <w:color w:val="1A1A1A"/>
                <w:sz w:val="18"/>
                <w:szCs w:val="18"/>
              </w:rPr>
              <w:t xml:space="preserve"> </w:t>
            </w:r>
          </w:p>
        </w:tc>
      </w:tr>
      <w:tr>
        <w:tc>
          <w:tcPr>
            <w:tcW w:type="dxa" w:w="2520"/>
            <w:shd w:fill="F3ECEC" w:color="auto" w:val="clear"/>
            <w:tcMar>
              <w:top w:type="dxa" w:w="50"/>
              <w:left w:type="dxa" w:w="90"/>
              <w:bottom w:type="dxa" w:w="50"/>
              <w:right w:type="dxa" w:w="90"/>
            </w:tcMar>
          </w:tcPr>
          <w:p>
            <w:pPr>
              <w:spacing w:after="0"/>
            </w:pPr>
            <w:r>
              <w:rPr>
                <w:color w:val="1A1A1A"/>
                <w:sz w:val="18"/>
                <w:szCs w:val="18"/>
              </w:rPr>
              <w:t xml:space="preserve">II Harden/prevent</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 </w:t>
            </w:r>
          </w:p>
        </w:tc>
      </w:tr>
      <w:tr>
        <w:tc>
          <w:tcPr>
            <w:tcW w:type="dxa" w:w="2520"/>
            <w:tcMar>
              <w:top w:type="dxa" w:w="50"/>
              <w:left w:type="dxa" w:w="90"/>
              <w:bottom w:type="dxa" w:w="50"/>
              <w:right w:type="dxa" w:w="90"/>
            </w:tcMar>
          </w:tcPr>
          <w:p>
            <w:pPr>
              <w:spacing w:after="0"/>
            </w:pPr>
            <w:r>
              <w:rPr>
                <w:color w:val="1A1A1A"/>
                <w:sz w:val="18"/>
                <w:szCs w:val="18"/>
              </w:rPr>
              <w:t xml:space="preserve">III Detect/respond</w:t>
            </w:r>
          </w:p>
        </w:tc>
        <w:tc>
          <w:tcPr>
            <w:tcW w:type="dxa" w:w="2520"/>
            <w:tcMar>
              <w:top w:type="dxa" w:w="50"/>
              <w:left w:type="dxa" w:w="90"/>
              <w:bottom w:type="dxa" w:w="50"/>
              <w:right w:type="dxa" w:w="90"/>
            </w:tcMar>
          </w:tcPr>
          <w:p>
            <w:pPr>
              <w:spacing w:after="0"/>
            </w:pPr>
            <w:r>
              <w:rPr>
                <w:color w:val="1A1A1A"/>
                <w:sz w:val="18"/>
                <w:szCs w:val="18"/>
              </w:rPr>
              <w:t xml:space="preserve"> </w:t>
            </w:r>
          </w:p>
        </w:tc>
        <w:tc>
          <w:tcPr>
            <w:tcW w:type="dxa" w:w="2520"/>
            <w:tcMar>
              <w:top w:type="dxa" w:w="50"/>
              <w:left w:type="dxa" w:w="90"/>
              <w:bottom w:type="dxa" w:w="50"/>
              <w:right w:type="dxa" w:w="90"/>
            </w:tcMar>
          </w:tcPr>
          <w:p>
            <w:pPr>
              <w:spacing w:after="0"/>
            </w:pPr>
            <w:r>
              <w:rPr>
                <w:color w:val="1A1A1A"/>
                <w:sz w:val="18"/>
                <w:szCs w:val="18"/>
              </w:rPr>
              <w:t xml:space="preserve"> </w:t>
            </w:r>
          </w:p>
        </w:tc>
        <w:tc>
          <w:tcPr>
            <w:tcW w:type="dxa" w:w="2520"/>
            <w:tcMar>
              <w:top w:type="dxa" w:w="50"/>
              <w:left w:type="dxa" w:w="90"/>
              <w:bottom w:type="dxa" w:w="50"/>
              <w:right w:type="dxa" w:w="90"/>
            </w:tcMar>
          </w:tcPr>
          <w:p>
            <w:pPr>
              <w:spacing w:after="0"/>
            </w:pPr>
            <w:r>
              <w:rPr>
                <w:color w:val="1A1A1A"/>
                <w:sz w:val="18"/>
                <w:szCs w:val="18"/>
              </w:rPr>
              <w:t xml:space="preserve"> </w:t>
            </w:r>
          </w:p>
        </w:tc>
      </w:tr>
      <w:tr>
        <w:tc>
          <w:tcPr>
            <w:tcW w:type="dxa" w:w="2520"/>
            <w:shd w:fill="F3ECEC" w:color="auto" w:val="clear"/>
            <w:tcMar>
              <w:top w:type="dxa" w:w="50"/>
              <w:left w:type="dxa" w:w="90"/>
              <w:bottom w:type="dxa" w:w="50"/>
              <w:right w:type="dxa" w:w="90"/>
            </w:tcMar>
          </w:tcPr>
          <w:p>
            <w:pPr>
              <w:spacing w:after="0"/>
            </w:pPr>
            <w:r>
              <w:rPr>
                <w:color w:val="1A1A1A"/>
                <w:sz w:val="18"/>
                <w:szCs w:val="18"/>
              </w:rPr>
              <w:t xml:space="preserve">IV Manage at scale</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 </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 </w:t>
            </w:r>
          </w:p>
        </w:tc>
      </w:tr>
      <w:tr>
        <w:tc>
          <w:tcPr>
            <w:tcW w:type="dxa" w:w="2520"/>
            <w:tcMar>
              <w:top w:type="dxa" w:w="50"/>
              <w:left w:type="dxa" w:w="90"/>
              <w:bottom w:type="dxa" w:w="50"/>
              <w:right w:type="dxa" w:w="90"/>
            </w:tcMar>
          </w:tcPr>
          <w:p>
            <w:pPr>
              <w:spacing w:after="0"/>
            </w:pPr>
            <w:r>
              <w:rPr>
                <w:color w:val="1A1A1A"/>
                <w:sz w:val="18"/>
                <w:szCs w:val="18"/>
              </w:rPr>
              <w:t xml:space="preserve">V Operations/program</w:t>
            </w:r>
          </w:p>
        </w:tc>
        <w:tc>
          <w:tcPr>
            <w:tcW w:type="dxa" w:w="2520"/>
            <w:tcMar>
              <w:top w:type="dxa" w:w="50"/>
              <w:left w:type="dxa" w:w="90"/>
              <w:bottom w:type="dxa" w:w="50"/>
              <w:right w:type="dxa" w:w="90"/>
            </w:tcMar>
          </w:tcPr>
          <w:p>
            <w:pPr>
              <w:spacing w:after="0"/>
            </w:pPr>
            <w:r>
              <w:rPr>
                <w:color w:val="1A1A1A"/>
                <w:sz w:val="18"/>
                <w:szCs w:val="18"/>
              </w:rPr>
              <w:t xml:space="preserve"> </w:t>
            </w:r>
          </w:p>
        </w:tc>
        <w:tc>
          <w:tcPr>
            <w:tcW w:type="dxa" w:w="2520"/>
            <w:tcMar>
              <w:top w:type="dxa" w:w="50"/>
              <w:left w:type="dxa" w:w="90"/>
              <w:bottom w:type="dxa" w:w="50"/>
              <w:right w:type="dxa" w:w="90"/>
            </w:tcMar>
          </w:tcPr>
          <w:p>
            <w:pPr>
              <w:spacing w:after="0"/>
            </w:pPr>
            <w:r>
              <w:rPr>
                <w:color w:val="1A1A1A"/>
                <w:sz w:val="18"/>
                <w:szCs w:val="18"/>
              </w:rPr>
              <w:t xml:space="preserve"> </w:t>
            </w:r>
          </w:p>
        </w:tc>
        <w:tc>
          <w:tcPr>
            <w:tcW w:type="dxa" w:w="2520"/>
            <w:tcMar>
              <w:top w:type="dxa" w:w="50"/>
              <w:left w:type="dxa" w:w="90"/>
              <w:bottom w:type="dxa" w:w="50"/>
              <w:right w:type="dxa" w:w="90"/>
            </w:tcMar>
          </w:tcPr>
          <w:p>
            <w:pPr>
              <w:spacing w:after="0"/>
            </w:pPr>
            <w:r>
              <w:rPr>
                <w:color w:val="1A1A1A"/>
                <w:sz w:val="18"/>
                <w:szCs w:val="18"/>
              </w:rPr>
              <w:t xml:space="preserve"> </w:t>
            </w:r>
          </w:p>
        </w:tc>
      </w:tr>
    </w:tbl>
    <w:p>
      <w:pPr>
        <w:spacing w:after="120"/>
      </w:pPr>
      <w:r>
        <w:t xml:space="preserve"/>
      </w:r>
    </w:p>
    <w:p>
      <w:pPr>
        <w:spacing w:after="120" w:before="0"/>
      </w:pPr>
      <w:r>
        <w:rPr>
          <w:b/>
          <w:bCs/>
          <w:color w:val="1A1A1A"/>
          <w:sz w:val="21"/>
          <w:szCs w:val="21"/>
        </w:rPr>
        <w:t xml:space="preserve">Durable core I am solid on:</w:t>
      </w:r>
      <w:r>
        <w:rPr>
          <w:color w:val="1A1A1A"/>
          <w:sz w:val="21"/>
          <w:szCs w:val="21"/>
        </w:rPr>
        <w:t xml:space="preserve"> ____</w:t>
      </w:r>
    </w:p>
    <w:p>
      <w:pPr>
        <w:spacing w:after="120" w:before="0"/>
      </w:pPr>
      <w:r>
        <w:rPr>
          <w:b/>
          <w:bCs/>
          <w:color w:val="1A1A1A"/>
          <w:sz w:val="21"/>
          <w:szCs w:val="21"/>
        </w:rPr>
        <w:t xml:space="preserve">Specialization chosen:</w:t>
      </w:r>
      <w:r>
        <w:rPr>
          <w:color w:val="1A1A1A"/>
          <w:sz w:val="21"/>
          <w:szCs w:val="21"/>
        </w:rPr>
        <w:t xml:space="preserve"> ____ </w:t>
      </w:r>
      <w:r>
        <w:rPr>
          <w:b/>
          <w:bCs/>
          <w:color w:val="1A1A1A"/>
          <w:sz w:val="21"/>
          <w:szCs w:val="21"/>
        </w:rPr>
        <w:t xml:space="preserve">Why (grounded in the assessment):</w:t>
      </w:r>
      <w:r>
        <w:rPr>
          <w:color w:val="1A1A1A"/>
          <w:sz w:val="21"/>
          <w:szCs w:val="21"/>
        </w:rPr>
        <w:t xml:space="preserve"> ____</w:t>
      </w:r>
    </w:p>
    <w:p>
      <w:pPr>
        <w:spacing w:after="120" w:before="0"/>
      </w:pPr>
      <w:r>
        <w:rPr>
          <w:b/>
          <w:bCs/>
          <w:color w:val="1A1A1A"/>
          <w:sz w:val="21"/>
          <w:szCs w:val="21"/>
        </w:rPr>
        <w:t xml:space="preserve">Relevant certifications and what they signal:</w:t>
      </w:r>
      <w:r>
        <w:rPr>
          <w:color w:val="1A1A1A"/>
          <w:sz w:val="21"/>
          <w:szCs w:val="21"/>
        </w:rPr>
        <w:t xml:space="preserve"> ____</w:t>
      </w:r>
    </w:p>
    <w:p>
      <w:pPr>
        <w:spacing w:after="120" w:before="0"/>
      </w:pPr>
      <w:r>
        <w:rPr>
          <w:b/>
          <w:bCs/>
          <w:color w:val="1A1A1A"/>
          <w:sz w:val="21"/>
          <w:szCs w:val="21"/>
        </w:rPr>
        <w:t xml:space="preserve">Ongoing lab practice cadence:</w:t>
      </w:r>
      <w:r>
        <w:rPr>
          <w:color w:val="1A1A1A"/>
          <w:sz w:val="21"/>
          <w:szCs w:val="21"/>
        </w:rPr>
        <w:t xml:space="preserve"> ____</w:t>
      </w:r>
    </w:p>
    <w:p>
      <w:pPr>
        <w:spacing w:after="120" w:before="0"/>
      </w:pPr>
      <w:r>
        <w:rPr>
          <w:b/>
          <w:bCs/>
          <w:color w:val="1A1A1A"/>
          <w:sz w:val="21"/>
          <w:szCs w:val="21"/>
        </w:rPr>
        <w:t xml:space="preserve">Field-following plan:</w:t>
      </w:r>
      <w:r>
        <w:rPr>
          <w:color w:val="1A1A1A"/>
          <w:sz w:val="21"/>
          <w:szCs w:val="21"/>
        </w:rPr>
        <w:t xml:space="preserve"> ____</w:t>
      </w:r>
    </w:p>
    <w:p>
      <w:pPr>
        <w:spacing w:after="120" w:before="0"/>
      </w:pPr>
      <w:r>
        <w:rPr>
          <w:b/>
          <w:bCs/>
          <w:color w:val="1A1A1A"/>
          <w:sz w:val="21"/>
          <w:szCs w:val="21"/>
        </w:rPr>
        <w:t xml:space="preserve">90-day plan attached?</w:t>
      </w:r>
      <w:r>
        <w:rPr>
          <w:color w:val="1A1A1A"/>
          <w:sz w:val="21"/>
          <w:szCs w:val="21"/>
        </w:rPr>
        <w:t xml:space="preserve"> ____</w:t>
      </w:r>
    </w:p>
    <w:p>
      <w:pPr>
        <w:pStyle w:val="Heading3"/>
        <w:spacing w:after="80" w:before="180"/>
      </w:pPr>
      <w:r>
        <w:rPr>
          <w:b/>
          <w:bCs/>
          <w:color w:val="1A1A1A"/>
          <w:sz w:val="23"/>
          <w:szCs w:val="23"/>
        </w:rPr>
        <w:t xml:space="preserve">Expected outcomes</w:t>
      </w:r>
    </w:p>
    <w:p>
      <w:pPr>
        <w:spacing w:after="120" w:before="0"/>
      </w:pPr>
      <w:r>
        <w:rPr>
          <w:color w:val="1A1A1A"/>
          <w:sz w:val="21"/>
          <w:szCs w:val="21"/>
        </w:rPr>
        <w:t xml:space="preserve">An honest skills assessment backed by the evidence of your own completed labs, a chosen specialization that fits where you did your best work, and a concrete 90-day plan with an ongoing defend-and-attack practice built in. The point of ending here is momentum: you finish the course not with a certificate feeling but with a direction and a dated plan, and with a lab still standing that you can keep breaking and fixing, which is the only way the harden-detect-respond-manage spine stays a live skill rather than a memory.</w:t>
      </w:r>
    </w:p>
    <w:p>
      <w:pPr>
        <w:pStyle w:val="Heading3"/>
        <w:spacing w:after="80" w:before="180"/>
      </w:pPr>
      <w:r>
        <w:rPr>
          <w:b/>
          <w:bCs/>
          <w:color w:val="1A1A1A"/>
          <w:sz w:val="23"/>
          <w:szCs w:val="23"/>
        </w:rPr>
        <w:t xml:space="preserve">Discussion questions</w:t>
      </w:r>
    </w:p>
    <w:p>
      <w:pPr>
        <w:pStyle w:val="ListParagraph"/>
        <w:numPr>
          <w:ilvl w:val="0"/>
          <w:numId w:val="79"/>
        </w:numPr>
        <w:spacing w:after="80"/>
      </w:pPr>
      <w:r>
        <w:rPr>
          <w:color w:val="1A1A1A"/>
          <w:sz w:val="21"/>
          <w:szCs w:val="21"/>
        </w:rPr>
        <w:t xml:space="preserve">The harden-detect-respond-manage spine is the durable core. Looking back at the whole course, why do those four verbs survive changes in tools and threats, and what would it take for them to stop being the right frame?</w:t>
      </w:r>
    </w:p>
    <w:p>
      <w:pPr>
        <w:pStyle w:val="ListParagraph"/>
        <w:numPr>
          <w:ilvl w:val="0"/>
          <w:numId w:val="79"/>
        </w:numPr>
        <w:spacing w:after="80"/>
      </w:pPr>
      <w:r>
        <w:rPr>
          <w:color w:val="1A1A1A"/>
          <w:sz w:val="21"/>
          <w:szCs w:val="21"/>
        </w:rPr>
        <w:t xml:space="preserve">You chose a specialization partly from which labs engaged you most. How much should enjoyment weigh against market demand in that choice, and how would you test whether your chosen direction actually suits you before committing years to it?</w:t>
      </w:r>
    </w:p>
    <w:p>
      <w:pPr>
        <w:pStyle w:val="ListParagraph"/>
        <w:numPr>
          <w:ilvl w:val="0"/>
          <w:numId w:val="79"/>
        </w:numPr>
        <w:spacing w:after="80"/>
      </w:pPr>
      <w:r>
        <w:rPr>
          <w:color w:val="1A1A1A"/>
          <w:sz w:val="21"/>
          <w:szCs w:val="21"/>
        </w:rPr>
        <w:t xml:space="preserve">The field is converging, endpoint, identity, and network defense merging, with AI reshaping both attack and defense. How does that convergence change what "specializing in endpoint security" will mean five years from now, and how does your plan stay flexible to it?</w:t>
      </w:r>
    </w:p>
    <w:p>
      <w:pPr>
        <w:pStyle w:val="Heading3"/>
        <w:spacing w:after="80" w:before="180"/>
      </w:pPr>
      <w:r>
        <w:rPr>
          <w:b/>
          <w:bCs/>
          <w:color w:val="1A1A1A"/>
          <w:sz w:val="23"/>
          <w:szCs w:val="23"/>
        </w:rPr>
        <w:t xml:space="preserve">Grading rubric</w:t>
      </w:r>
    </w:p>
    <w:tbl>
      <w:tblPr>
        <w:tblW w:type="dxa" w:w="10080"/>
        <w:tblBorders>
          <w:top w:val="single" w:color="B59A9A" w:sz="2"/>
          <w:left w:val="single" w:color="B59A9A" w:sz="2"/>
          <w:bottom w:val="single" w:color="B59A9A" w:sz="2"/>
          <w:right w:val="single" w:color="B59A9A" w:sz="2"/>
          <w:insideH w:val="single" w:color="B59A9A" w:sz="2"/>
          <w:insideV w:val="single" w:color="B59A9A" w:sz="2"/>
        </w:tblBorders>
      </w:tblPr>
      <w:tblGrid>
        <w:gridCol w:w="5040"/>
        <w:gridCol w:w="5040"/>
      </w:tblGrid>
      <w:tr>
        <w:trPr>
          <w:tblHeader/>
        </w:trPr>
        <w:tc>
          <w:tcPr>
            <w:tcW w:type="dxa" w:w="5040"/>
            <w:shd w:fill="7A0C0C" w:color="auto" w:val="clear"/>
            <w:tcMar>
              <w:top w:type="dxa" w:w="60"/>
              <w:left w:type="dxa" w:w="90"/>
              <w:bottom w:type="dxa" w:w="60"/>
              <w:right w:type="dxa" w:w="90"/>
            </w:tcMar>
          </w:tcPr>
          <w:p>
            <w:pPr>
              <w:spacing w:after="0"/>
            </w:pPr>
            <w:r>
              <w:rPr>
                <w:b/>
                <w:bCs/>
                <w:color w:val="FFFFFF"/>
                <w:sz w:val="19"/>
                <w:szCs w:val="19"/>
              </w:rPr>
              <w:t xml:space="preserve">Criterion</w:t>
            </w:r>
          </w:p>
        </w:tc>
        <w:tc>
          <w:tcPr>
            <w:tcW w:type="dxa" w:w="5040"/>
            <w:shd w:fill="7A0C0C" w:color="auto" w:val="clear"/>
            <w:tcMar>
              <w:top w:type="dxa" w:w="60"/>
              <w:left w:type="dxa" w:w="90"/>
              <w:bottom w:type="dxa" w:w="60"/>
              <w:right w:type="dxa" w:w="90"/>
            </w:tcMar>
          </w:tcPr>
          <w:p>
            <w:pPr>
              <w:spacing w:after="0"/>
            </w:pPr>
            <w:r>
              <w:rPr>
                <w:b/>
                <w:bCs/>
                <w:color w:val="FFFFFF"/>
                <w:sz w:val="19"/>
                <w:szCs w:val="19"/>
              </w:rPr>
              <w:t xml:space="preserve">Points</w:t>
            </w:r>
          </w:p>
        </w:tc>
      </w:tr>
      <w:tr>
        <w:tc>
          <w:tcPr>
            <w:tcW w:type="dxa" w:w="5040"/>
            <w:tcMar>
              <w:top w:type="dxa" w:w="50"/>
              <w:left w:type="dxa" w:w="90"/>
              <w:bottom w:type="dxa" w:w="50"/>
              <w:right w:type="dxa" w:w="90"/>
            </w:tcMar>
          </w:tcPr>
          <w:p>
            <w:pPr>
              <w:spacing w:after="0"/>
            </w:pPr>
            <w:r>
              <w:rPr>
                <w:color w:val="1A1A1A"/>
                <w:sz w:val="18"/>
                <w:szCs w:val="18"/>
              </w:rPr>
              <w:t xml:space="preserve">Honest self-assessment across all five parts, evidenced by worksheets</w:t>
            </w:r>
          </w:p>
        </w:tc>
        <w:tc>
          <w:tcPr>
            <w:tcW w:type="dxa" w:w="5040"/>
            <w:tcMar>
              <w:top w:type="dxa" w:w="50"/>
              <w:left w:type="dxa" w:w="90"/>
              <w:bottom w:type="dxa" w:w="50"/>
              <w:right w:type="dxa" w:w="90"/>
            </w:tcMar>
          </w:tcPr>
          <w:p>
            <w:pPr>
              <w:spacing w:after="0"/>
            </w:pPr>
            <w:r>
              <w:rPr>
                <w:color w:val="1A1A1A"/>
                <w:sz w:val="18"/>
                <w:szCs w:val="18"/>
              </w:rPr>
              <w:t xml:space="preserve">25</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Durable core identified</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10</w:t>
            </w:r>
          </w:p>
        </w:tc>
      </w:tr>
      <w:tr>
        <w:tc>
          <w:tcPr>
            <w:tcW w:type="dxa" w:w="5040"/>
            <w:tcMar>
              <w:top w:type="dxa" w:w="50"/>
              <w:left w:type="dxa" w:w="90"/>
              <w:bottom w:type="dxa" w:w="50"/>
              <w:right w:type="dxa" w:w="90"/>
            </w:tcMar>
          </w:tcPr>
          <w:p>
            <w:pPr>
              <w:spacing w:after="0"/>
            </w:pPr>
            <w:r>
              <w:rPr>
                <w:color w:val="1A1A1A"/>
                <w:sz w:val="18"/>
                <w:szCs w:val="18"/>
              </w:rPr>
              <w:t xml:space="preserve">Specializations surveyed and one chosen with grounded reasoning</w:t>
            </w:r>
          </w:p>
        </w:tc>
        <w:tc>
          <w:tcPr>
            <w:tcW w:type="dxa" w:w="5040"/>
            <w:tcMar>
              <w:top w:type="dxa" w:w="50"/>
              <w:left w:type="dxa" w:w="90"/>
              <w:bottom w:type="dxa" w:w="50"/>
              <w:right w:type="dxa" w:w="90"/>
            </w:tcMar>
          </w:tcPr>
          <w:p>
            <w:pPr>
              <w:spacing w:after="0"/>
            </w:pPr>
            <w:r>
              <w:rPr>
                <w:color w:val="1A1A1A"/>
                <w:sz w:val="18"/>
                <w:szCs w:val="18"/>
              </w:rPr>
              <w:t xml:space="preserve">20</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Certifications mapped to the chosen direction</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10</w:t>
            </w:r>
          </w:p>
        </w:tc>
      </w:tr>
      <w:tr>
        <w:tc>
          <w:tcPr>
            <w:tcW w:type="dxa" w:w="5040"/>
            <w:tcMar>
              <w:top w:type="dxa" w:w="50"/>
              <w:left w:type="dxa" w:w="90"/>
              <w:bottom w:type="dxa" w:w="50"/>
              <w:right w:type="dxa" w:w="90"/>
            </w:tcMar>
          </w:tcPr>
          <w:p>
            <w:pPr>
              <w:spacing w:after="0"/>
            </w:pPr>
            <w:r>
              <w:rPr>
                <w:color w:val="1A1A1A"/>
                <w:sz w:val="18"/>
                <w:szCs w:val="18"/>
              </w:rPr>
              <w:t xml:space="preserve">Ongoing defend-and-attack practice habit committed to</w:t>
            </w:r>
          </w:p>
        </w:tc>
        <w:tc>
          <w:tcPr>
            <w:tcW w:type="dxa" w:w="5040"/>
            <w:tcMar>
              <w:top w:type="dxa" w:w="50"/>
              <w:left w:type="dxa" w:w="90"/>
              <w:bottom w:type="dxa" w:w="50"/>
              <w:right w:type="dxa" w:w="90"/>
            </w:tcMar>
          </w:tcPr>
          <w:p>
            <w:pPr>
              <w:spacing w:after="0"/>
            </w:pPr>
            <w:r>
              <w:rPr>
                <w:color w:val="1A1A1A"/>
                <w:sz w:val="18"/>
                <w:szCs w:val="18"/>
              </w:rPr>
              <w:t xml:space="preserve">15</w:t>
            </w:r>
          </w:p>
        </w:tc>
      </w:tr>
      <w:tr>
        <w:tc>
          <w:tcPr>
            <w:tcW w:type="dxa" w:w="5040"/>
            <w:shd w:fill="F3ECEC" w:color="auto" w:val="clear"/>
            <w:tcMar>
              <w:top w:type="dxa" w:w="50"/>
              <w:left w:type="dxa" w:w="90"/>
              <w:bottom w:type="dxa" w:w="50"/>
              <w:right w:type="dxa" w:w="90"/>
            </w:tcMar>
          </w:tcPr>
          <w:p>
            <w:pPr>
              <w:spacing w:after="0"/>
            </w:pPr>
            <w:r>
              <w:rPr>
                <w:color w:val="1A1A1A"/>
                <w:sz w:val="18"/>
                <w:szCs w:val="18"/>
              </w:rPr>
              <w:t xml:space="preserve">Concrete 90-day development plan produced</w:t>
            </w:r>
          </w:p>
        </w:tc>
        <w:tc>
          <w:tcPr>
            <w:tcW w:type="dxa" w:w="5040"/>
            <w:shd w:fill="F3ECEC" w:color="auto" w:val="clear"/>
            <w:tcMar>
              <w:top w:type="dxa" w:w="50"/>
              <w:left w:type="dxa" w:w="90"/>
              <w:bottom w:type="dxa" w:w="50"/>
              <w:right w:type="dxa" w:w="90"/>
            </w:tcMar>
          </w:tcPr>
          <w:p>
            <w:pPr>
              <w:spacing w:after="0"/>
            </w:pPr>
            <w:r>
              <w:rPr>
                <w:color w:val="1A1A1A"/>
                <w:sz w:val="18"/>
                <w:szCs w:val="18"/>
              </w:rPr>
              <w:t xml:space="preserve">20</w:t>
            </w:r>
          </w:p>
        </w:tc>
      </w:tr>
      <w:tr>
        <w:tc>
          <w:tcPr>
            <w:tcW w:type="dxa" w:w="5040"/>
            <w:tcMar>
              <w:top w:type="dxa" w:w="50"/>
              <w:left w:type="dxa" w:w="90"/>
              <w:bottom w:type="dxa" w:w="50"/>
              <w:right w:type="dxa" w:w="90"/>
            </w:tcMar>
          </w:tcPr>
          <w:p>
            <w:pPr>
              <w:spacing w:after="0"/>
            </w:pPr>
            <w:r>
              <w:rPr>
                <w:b/>
                <w:bCs/>
                <w:color w:val="1A1A1A"/>
                <w:sz w:val="18"/>
                <w:szCs w:val="18"/>
              </w:rPr>
              <w:t xml:space="preserve">Total</w:t>
            </w:r>
          </w:p>
        </w:tc>
        <w:tc>
          <w:tcPr>
            <w:tcW w:type="dxa" w:w="5040"/>
            <w:tcMar>
              <w:top w:type="dxa" w:w="50"/>
              <w:left w:type="dxa" w:w="90"/>
              <w:bottom w:type="dxa" w:w="50"/>
              <w:right w:type="dxa" w:w="90"/>
            </w:tcMar>
          </w:tcPr>
          <w:p>
            <w:pPr>
              <w:spacing w:after="0"/>
            </w:pPr>
            <w:r>
              <w:rPr>
                <w:b/>
                <w:bCs/>
                <w:color w:val="1A1A1A"/>
                <w:sz w:val="18"/>
                <w:szCs w:val="18"/>
              </w:rPr>
              <w:t xml:space="preserve">100</w:t>
            </w:r>
          </w:p>
        </w:tc>
      </w:tr>
    </w:tbl>
    <w:p>
      <w:pPr>
        <w:spacing w:after="120"/>
      </w:pPr>
      <w:r>
        <w:t xml:space="preserve"/>
      </w:r>
    </w:p>
    <w:p>
      <w:pPr>
        <w:pBdr>
          <w:bottom w:val="single" w:color="B59A9A" w:sz="8" w:space="1"/>
        </w:pBdr>
        <w:spacing w:after="120" w:before="120"/>
      </w:pPr>
      <w:r>
        <w:t xml:space="preserve"/>
      </w:r>
    </w:p>
    <w:p>
      <w:r>
        <w:br w:type="page"/>
      </w:r>
    </w:p>
    <w:p>
      <w:pPr>
        <w:pStyle w:val="Heading1"/>
        <w:pBdr>
          <w:top w:val="single" w:color="7A0C0C" w:sz="18" w:space="6"/>
          <w:bottom w:val="single" w:color="7A0C0C" w:sz="18" w:space="6"/>
        </w:pBdr>
        <w:spacing w:after="200" w:before="2200"/>
        <w:jc w:val="center"/>
      </w:pPr>
      <w:r>
        <w:rPr>
          <w:b/>
          <w:bCs/>
          <w:color w:val="7A0C0C"/>
          <w:sz w:val="40"/>
          <w:szCs w:val="40"/>
        </w:rPr>
        <w:t xml:space="preserve">Appendix A: Lab-to-Video Map</w:t>
      </w:r>
    </w:p>
    <w:tbl>
      <w:tblPr>
        <w:tblW w:type="dxa" w:w="10080"/>
        <w:tblBorders>
          <w:top w:val="single" w:color="B59A9A" w:sz="2"/>
          <w:left w:val="single" w:color="B59A9A" w:sz="2"/>
          <w:bottom w:val="single" w:color="B59A9A" w:sz="2"/>
          <w:right w:val="single" w:color="B59A9A" w:sz="2"/>
          <w:insideH w:val="single" w:color="B59A9A" w:sz="2"/>
          <w:insideV w:val="single" w:color="B59A9A" w:sz="2"/>
        </w:tblBorders>
      </w:tblPr>
      <w:tblGrid>
        <w:gridCol w:w="2520"/>
        <w:gridCol w:w="2520"/>
        <w:gridCol w:w="2520"/>
        <w:gridCol w:w="2520"/>
      </w:tblGrid>
      <w:tr>
        <w:trPr>
          <w:tblHeader/>
        </w:trPr>
        <w:tc>
          <w:tcPr>
            <w:tcW w:type="dxa" w:w="2520"/>
            <w:shd w:fill="7A0C0C" w:color="auto" w:val="clear"/>
            <w:tcMar>
              <w:top w:type="dxa" w:w="60"/>
              <w:left w:type="dxa" w:w="90"/>
              <w:bottom w:type="dxa" w:w="60"/>
              <w:right w:type="dxa" w:w="90"/>
            </w:tcMar>
          </w:tcPr>
          <w:p>
            <w:pPr>
              <w:spacing w:after="0"/>
            </w:pPr>
            <w:r>
              <w:rPr>
                <w:b/>
                <w:bCs/>
                <w:color w:val="FFFFFF"/>
                <w:sz w:val="19"/>
                <w:szCs w:val="19"/>
              </w:rPr>
              <w:t xml:space="preserve">Lab</w:t>
            </w:r>
          </w:p>
        </w:tc>
        <w:tc>
          <w:tcPr>
            <w:tcW w:type="dxa" w:w="2520"/>
            <w:shd w:fill="7A0C0C" w:color="auto" w:val="clear"/>
            <w:tcMar>
              <w:top w:type="dxa" w:w="60"/>
              <w:left w:type="dxa" w:w="90"/>
              <w:bottom w:type="dxa" w:w="60"/>
              <w:right w:type="dxa" w:w="90"/>
            </w:tcMar>
          </w:tcPr>
          <w:p>
            <w:pPr>
              <w:spacing w:after="0"/>
            </w:pPr>
            <w:r>
              <w:rPr>
                <w:b/>
                <w:bCs/>
                <w:color w:val="FFFFFF"/>
                <w:sz w:val="19"/>
                <w:szCs w:val="19"/>
              </w:rPr>
              <w:t xml:space="preserve">Video</w:t>
            </w:r>
          </w:p>
        </w:tc>
        <w:tc>
          <w:tcPr>
            <w:tcW w:type="dxa" w:w="2520"/>
            <w:shd w:fill="7A0C0C" w:color="auto" w:val="clear"/>
            <w:tcMar>
              <w:top w:type="dxa" w:w="60"/>
              <w:left w:type="dxa" w:w="90"/>
              <w:bottom w:type="dxa" w:w="60"/>
              <w:right w:type="dxa" w:w="90"/>
            </w:tcMar>
          </w:tcPr>
          <w:p>
            <w:pPr>
              <w:spacing w:after="0"/>
            </w:pPr>
            <w:r>
              <w:rPr>
                <w:b/>
                <w:bCs/>
                <w:color w:val="FFFFFF"/>
                <w:sz w:val="19"/>
                <w:szCs w:val="19"/>
              </w:rPr>
              <w:t xml:space="preserve">Focus</w:t>
            </w:r>
          </w:p>
        </w:tc>
        <w:tc>
          <w:tcPr>
            <w:tcW w:type="dxa" w:w="2520"/>
            <w:shd w:fill="7A0C0C" w:color="auto" w:val="clear"/>
            <w:tcMar>
              <w:top w:type="dxa" w:w="60"/>
              <w:left w:type="dxa" w:w="90"/>
              <w:bottom w:type="dxa" w:w="60"/>
              <w:right w:type="dxa" w:w="90"/>
            </w:tcMar>
          </w:tcPr>
          <w:p>
            <w:pPr>
              <w:spacing w:after="0"/>
            </w:pPr>
            <w:r>
              <w:rPr>
                <w:b/>
                <w:bCs/>
                <w:color w:val="FFFFFF"/>
                <w:sz w:val="19"/>
                <w:szCs w:val="19"/>
              </w:rPr>
              <w:t xml:space="preserve">Primary machine(s)</w:t>
            </w:r>
          </w:p>
        </w:tc>
      </w:tr>
      <w:tr>
        <w:tc>
          <w:tcPr>
            <w:tcW w:type="dxa" w:w="2520"/>
            <w:tcMar>
              <w:top w:type="dxa" w:w="50"/>
              <w:left w:type="dxa" w:w="90"/>
              <w:bottom w:type="dxa" w:w="50"/>
              <w:right w:type="dxa" w:w="90"/>
            </w:tcMar>
          </w:tcPr>
          <w:p>
            <w:pPr>
              <w:spacing w:after="0"/>
            </w:pPr>
            <w:r>
              <w:rPr>
                <w:color w:val="1A1A1A"/>
                <w:sz w:val="18"/>
                <w:szCs w:val="18"/>
              </w:rPr>
              <w:t xml:space="preserve">1</w:t>
            </w:r>
          </w:p>
        </w:tc>
        <w:tc>
          <w:tcPr>
            <w:tcW w:type="dxa" w:w="2520"/>
            <w:tcMar>
              <w:top w:type="dxa" w:w="50"/>
              <w:left w:type="dxa" w:w="90"/>
              <w:bottom w:type="dxa" w:w="50"/>
              <w:right w:type="dxa" w:w="90"/>
            </w:tcMar>
          </w:tcPr>
          <w:p>
            <w:pPr>
              <w:spacing w:after="0"/>
            </w:pPr>
            <w:r>
              <w:rPr>
                <w:color w:val="1A1A1A"/>
                <w:sz w:val="18"/>
                <w:szCs w:val="18"/>
              </w:rPr>
              <w:t xml:space="preserve">1</w:t>
            </w:r>
          </w:p>
        </w:tc>
        <w:tc>
          <w:tcPr>
            <w:tcW w:type="dxa" w:w="2520"/>
            <w:tcMar>
              <w:top w:type="dxa" w:w="50"/>
              <w:left w:type="dxa" w:w="90"/>
              <w:bottom w:type="dxa" w:w="50"/>
              <w:right w:type="dxa" w:w="90"/>
            </w:tcMar>
          </w:tcPr>
          <w:p>
            <w:pPr>
              <w:spacing w:after="0"/>
            </w:pPr>
            <w:r>
              <w:rPr>
                <w:color w:val="1A1A1A"/>
                <w:sz w:val="18"/>
                <w:szCs w:val="18"/>
              </w:rPr>
              <w:t xml:space="preserve">Inventory and classify endpoints</w:t>
            </w:r>
          </w:p>
        </w:tc>
        <w:tc>
          <w:tcPr>
            <w:tcW w:type="dxa" w:w="2520"/>
            <w:tcMar>
              <w:top w:type="dxa" w:w="50"/>
              <w:left w:type="dxa" w:w="90"/>
              <w:bottom w:type="dxa" w:w="50"/>
              <w:right w:type="dxa" w:w="90"/>
            </w:tcMar>
          </w:tcPr>
          <w:p>
            <w:pPr>
              <w:spacing w:after="0"/>
            </w:pPr>
            <w:r>
              <w:rPr>
                <w:color w:val="1A1A1A"/>
                <w:sz w:val="18"/>
                <w:szCs w:val="18"/>
              </w:rPr>
              <w:t xml:space="preserve">Real environment</w:t>
            </w:r>
          </w:p>
        </w:tc>
      </w:tr>
      <w:tr>
        <w:tc>
          <w:tcPr>
            <w:tcW w:type="dxa" w:w="2520"/>
            <w:shd w:fill="F3ECEC" w:color="auto" w:val="clear"/>
            <w:tcMar>
              <w:top w:type="dxa" w:w="50"/>
              <w:left w:type="dxa" w:w="90"/>
              <w:bottom w:type="dxa" w:w="50"/>
              <w:right w:type="dxa" w:w="90"/>
            </w:tcMar>
          </w:tcPr>
          <w:p>
            <w:pPr>
              <w:spacing w:after="0"/>
            </w:pPr>
            <w:r>
              <w:rPr>
                <w:color w:val="1A1A1A"/>
                <w:sz w:val="18"/>
                <w:szCs w:val="18"/>
              </w:rPr>
              <w:t xml:space="preserve">2</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2</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Map an endpoint's attack surface</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WIN-ENDPOINT</w:t>
            </w:r>
          </w:p>
        </w:tc>
      </w:tr>
      <w:tr>
        <w:tc>
          <w:tcPr>
            <w:tcW w:type="dxa" w:w="2520"/>
            <w:tcMar>
              <w:top w:type="dxa" w:w="50"/>
              <w:left w:type="dxa" w:w="90"/>
              <w:bottom w:type="dxa" w:w="50"/>
              <w:right w:type="dxa" w:w="90"/>
            </w:tcMar>
          </w:tcPr>
          <w:p>
            <w:pPr>
              <w:spacing w:after="0"/>
            </w:pPr>
            <w:r>
              <w:rPr>
                <w:color w:val="1A1A1A"/>
                <w:sz w:val="18"/>
                <w:szCs w:val="18"/>
              </w:rPr>
              <w:t xml:space="preserve">3</w:t>
            </w:r>
          </w:p>
        </w:tc>
        <w:tc>
          <w:tcPr>
            <w:tcW w:type="dxa" w:w="2520"/>
            <w:tcMar>
              <w:top w:type="dxa" w:w="50"/>
              <w:left w:type="dxa" w:w="90"/>
              <w:bottom w:type="dxa" w:w="50"/>
              <w:right w:type="dxa" w:w="90"/>
            </w:tcMar>
          </w:tcPr>
          <w:p>
            <w:pPr>
              <w:spacing w:after="0"/>
            </w:pPr>
            <w:r>
              <w:rPr>
                <w:color w:val="1A1A1A"/>
                <w:sz w:val="18"/>
                <w:szCs w:val="18"/>
              </w:rPr>
              <w:t xml:space="preserve">3</w:t>
            </w:r>
          </w:p>
        </w:tc>
        <w:tc>
          <w:tcPr>
            <w:tcW w:type="dxa" w:w="2520"/>
            <w:tcMar>
              <w:top w:type="dxa" w:w="50"/>
              <w:left w:type="dxa" w:w="90"/>
              <w:bottom w:type="dxa" w:w="50"/>
              <w:right w:type="dxa" w:w="90"/>
            </w:tcMar>
          </w:tcPr>
          <w:p>
            <w:pPr>
              <w:spacing w:after="0"/>
            </w:pPr>
            <w:r>
              <w:rPr>
                <w:color w:val="1A1A1A"/>
                <w:sz w:val="18"/>
                <w:szCs w:val="18"/>
              </w:rPr>
              <w:t xml:space="preserve">Build the lab</w:t>
            </w:r>
          </w:p>
        </w:tc>
        <w:tc>
          <w:tcPr>
            <w:tcW w:type="dxa" w:w="2520"/>
            <w:tcMar>
              <w:top w:type="dxa" w:w="50"/>
              <w:left w:type="dxa" w:w="90"/>
              <w:bottom w:type="dxa" w:w="50"/>
              <w:right w:type="dxa" w:w="90"/>
            </w:tcMar>
          </w:tcPr>
          <w:p>
            <w:pPr>
              <w:spacing w:after="0"/>
            </w:pPr>
            <w:r>
              <w:rPr>
                <w:color w:val="1A1A1A"/>
                <w:sz w:val="18"/>
                <w:szCs w:val="18"/>
              </w:rPr>
              <w:t xml:space="preserve">All</w:t>
            </w:r>
          </w:p>
        </w:tc>
      </w:tr>
      <w:tr>
        <w:tc>
          <w:tcPr>
            <w:tcW w:type="dxa" w:w="2520"/>
            <w:shd w:fill="F3ECEC" w:color="auto" w:val="clear"/>
            <w:tcMar>
              <w:top w:type="dxa" w:w="50"/>
              <w:left w:type="dxa" w:w="90"/>
              <w:bottom w:type="dxa" w:w="50"/>
              <w:right w:type="dxa" w:w="90"/>
            </w:tcMar>
          </w:tcPr>
          <w:p>
            <w:pPr>
              <w:spacing w:after="0"/>
            </w:pPr>
            <w:r>
              <w:rPr>
                <w:color w:val="1A1A1A"/>
                <w:sz w:val="18"/>
                <w:szCs w:val="18"/>
              </w:rPr>
              <w:t xml:space="preserve">4</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4</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Defend-and-bypass on paper</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None</w:t>
            </w:r>
          </w:p>
        </w:tc>
      </w:tr>
      <w:tr>
        <w:tc>
          <w:tcPr>
            <w:tcW w:type="dxa" w:w="2520"/>
            <w:tcMar>
              <w:top w:type="dxa" w:w="50"/>
              <w:left w:type="dxa" w:w="90"/>
              <w:bottom w:type="dxa" w:w="50"/>
              <w:right w:type="dxa" w:w="90"/>
            </w:tcMar>
          </w:tcPr>
          <w:p>
            <w:pPr>
              <w:spacing w:after="0"/>
            </w:pPr>
            <w:r>
              <w:rPr>
                <w:color w:val="1A1A1A"/>
                <w:sz w:val="18"/>
                <w:szCs w:val="18"/>
              </w:rPr>
              <w:t xml:space="preserve">5</w:t>
            </w:r>
          </w:p>
        </w:tc>
        <w:tc>
          <w:tcPr>
            <w:tcW w:type="dxa" w:w="2520"/>
            <w:tcMar>
              <w:top w:type="dxa" w:w="50"/>
              <w:left w:type="dxa" w:w="90"/>
              <w:bottom w:type="dxa" w:w="50"/>
              <w:right w:type="dxa" w:w="90"/>
            </w:tcMar>
          </w:tcPr>
          <w:p>
            <w:pPr>
              <w:spacing w:after="0"/>
            </w:pPr>
            <w:r>
              <w:rPr>
                <w:color w:val="1A1A1A"/>
                <w:sz w:val="18"/>
                <w:szCs w:val="18"/>
              </w:rPr>
              <w:t xml:space="preserve">5</w:t>
            </w:r>
          </w:p>
        </w:tc>
        <w:tc>
          <w:tcPr>
            <w:tcW w:type="dxa" w:w="2520"/>
            <w:tcMar>
              <w:top w:type="dxa" w:w="50"/>
              <w:left w:type="dxa" w:w="90"/>
              <w:bottom w:type="dxa" w:w="50"/>
              <w:right w:type="dxa" w:w="90"/>
            </w:tcMar>
          </w:tcPr>
          <w:p>
            <w:pPr>
              <w:spacing w:after="0"/>
            </w:pPr>
            <w:r>
              <w:rPr>
                <w:color w:val="1A1A1A"/>
                <w:sz w:val="18"/>
                <w:szCs w:val="18"/>
              </w:rPr>
              <w:t xml:space="preserve">Observe attack techniques safely</w:t>
            </w:r>
          </w:p>
        </w:tc>
        <w:tc>
          <w:tcPr>
            <w:tcW w:type="dxa" w:w="2520"/>
            <w:tcMar>
              <w:top w:type="dxa" w:w="50"/>
              <w:left w:type="dxa" w:w="90"/>
              <w:bottom w:type="dxa" w:w="50"/>
              <w:right w:type="dxa" w:w="90"/>
            </w:tcMar>
          </w:tcPr>
          <w:p>
            <w:pPr>
              <w:spacing w:after="0"/>
            </w:pPr>
            <w:r>
              <w:rPr>
                <w:color w:val="1A1A1A"/>
                <w:sz w:val="18"/>
                <w:szCs w:val="18"/>
              </w:rPr>
              <w:t xml:space="preserve">WIN-ENDPOINT, ATTACK-HOST</w:t>
            </w:r>
          </w:p>
        </w:tc>
      </w:tr>
      <w:tr>
        <w:tc>
          <w:tcPr>
            <w:tcW w:type="dxa" w:w="2520"/>
            <w:shd w:fill="F3ECEC" w:color="auto" w:val="clear"/>
            <w:tcMar>
              <w:top w:type="dxa" w:w="50"/>
              <w:left w:type="dxa" w:w="90"/>
              <w:bottom w:type="dxa" w:w="50"/>
              <w:right w:type="dxa" w:w="90"/>
            </w:tcMar>
          </w:tcPr>
          <w:p>
            <w:pPr>
              <w:spacing w:after="0"/>
            </w:pPr>
            <w:r>
              <w:rPr>
                <w:color w:val="1A1A1A"/>
                <w:sz w:val="18"/>
                <w:szCs w:val="18"/>
              </w:rPr>
              <w:t xml:space="preserve">6</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6</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Apply a hardening benchmark</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WIN-ENDPOINT</w:t>
            </w:r>
          </w:p>
        </w:tc>
      </w:tr>
      <w:tr>
        <w:tc>
          <w:tcPr>
            <w:tcW w:type="dxa" w:w="2520"/>
            <w:tcMar>
              <w:top w:type="dxa" w:w="50"/>
              <w:left w:type="dxa" w:w="90"/>
              <w:bottom w:type="dxa" w:w="50"/>
              <w:right w:type="dxa" w:w="90"/>
            </w:tcMar>
          </w:tcPr>
          <w:p>
            <w:pPr>
              <w:spacing w:after="0"/>
            </w:pPr>
            <w:r>
              <w:rPr>
                <w:color w:val="1A1A1A"/>
                <w:sz w:val="18"/>
                <w:szCs w:val="18"/>
              </w:rPr>
              <w:t xml:space="preserve">7</w:t>
            </w:r>
          </w:p>
        </w:tc>
        <w:tc>
          <w:tcPr>
            <w:tcW w:type="dxa" w:w="2520"/>
            <w:tcMar>
              <w:top w:type="dxa" w:w="50"/>
              <w:left w:type="dxa" w:w="90"/>
              <w:bottom w:type="dxa" w:w="50"/>
              <w:right w:type="dxa" w:w="90"/>
            </w:tcMar>
          </w:tcPr>
          <w:p>
            <w:pPr>
              <w:spacing w:after="0"/>
            </w:pPr>
            <w:r>
              <w:rPr>
                <w:color w:val="1A1A1A"/>
                <w:sz w:val="18"/>
                <w:szCs w:val="18"/>
              </w:rPr>
              <w:t xml:space="preserve">7</w:t>
            </w:r>
          </w:p>
        </w:tc>
        <w:tc>
          <w:tcPr>
            <w:tcW w:type="dxa" w:w="2520"/>
            <w:tcMar>
              <w:top w:type="dxa" w:w="50"/>
              <w:left w:type="dxa" w:w="90"/>
              <w:bottom w:type="dxa" w:w="50"/>
              <w:right w:type="dxa" w:w="90"/>
            </w:tcMar>
          </w:tcPr>
          <w:p>
            <w:pPr>
              <w:spacing w:after="0"/>
            </w:pPr>
            <w:r>
              <w:rPr>
                <w:color w:val="1A1A1A"/>
                <w:sz w:val="18"/>
                <w:szCs w:val="18"/>
              </w:rPr>
              <w:t xml:space="preserve">Remove admin, fix local credentials</w:t>
            </w:r>
          </w:p>
        </w:tc>
        <w:tc>
          <w:tcPr>
            <w:tcW w:type="dxa" w:w="2520"/>
            <w:tcMar>
              <w:top w:type="dxa" w:w="50"/>
              <w:left w:type="dxa" w:w="90"/>
              <w:bottom w:type="dxa" w:w="50"/>
              <w:right w:type="dxa" w:w="90"/>
            </w:tcMar>
          </w:tcPr>
          <w:p>
            <w:pPr>
              <w:spacing w:after="0"/>
            </w:pPr>
            <w:r>
              <w:rPr>
                <w:color w:val="1A1A1A"/>
                <w:sz w:val="18"/>
                <w:szCs w:val="18"/>
              </w:rPr>
              <w:t xml:space="preserve">WIN-ENDPOINT, WIN-SERVER</w:t>
            </w:r>
          </w:p>
        </w:tc>
      </w:tr>
      <w:tr>
        <w:tc>
          <w:tcPr>
            <w:tcW w:type="dxa" w:w="2520"/>
            <w:shd w:fill="F3ECEC" w:color="auto" w:val="clear"/>
            <w:tcMar>
              <w:top w:type="dxa" w:w="50"/>
              <w:left w:type="dxa" w:w="90"/>
              <w:bottom w:type="dxa" w:w="50"/>
              <w:right w:type="dxa" w:w="90"/>
            </w:tcMar>
          </w:tcPr>
          <w:p>
            <w:pPr>
              <w:spacing w:after="0"/>
            </w:pPr>
            <w:r>
              <w:rPr>
                <w:color w:val="1A1A1A"/>
                <w:sz w:val="18"/>
                <w:szCs w:val="18"/>
              </w:rPr>
              <w:t xml:space="preserve">8</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8</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Application control and bypass</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WIN-ENDPOINT</w:t>
            </w:r>
          </w:p>
        </w:tc>
      </w:tr>
      <w:tr>
        <w:tc>
          <w:tcPr>
            <w:tcW w:type="dxa" w:w="2520"/>
            <w:tcMar>
              <w:top w:type="dxa" w:w="50"/>
              <w:left w:type="dxa" w:w="90"/>
              <w:bottom w:type="dxa" w:w="50"/>
              <w:right w:type="dxa" w:w="90"/>
            </w:tcMar>
          </w:tcPr>
          <w:p>
            <w:pPr>
              <w:spacing w:after="0"/>
            </w:pPr>
            <w:r>
              <w:rPr>
                <w:color w:val="1A1A1A"/>
                <w:sz w:val="18"/>
                <w:szCs w:val="18"/>
              </w:rPr>
              <w:t xml:space="preserve">9</w:t>
            </w:r>
          </w:p>
        </w:tc>
        <w:tc>
          <w:tcPr>
            <w:tcW w:type="dxa" w:w="2520"/>
            <w:tcMar>
              <w:top w:type="dxa" w:w="50"/>
              <w:left w:type="dxa" w:w="90"/>
              <w:bottom w:type="dxa" w:w="50"/>
              <w:right w:type="dxa" w:w="90"/>
            </w:tcMar>
          </w:tcPr>
          <w:p>
            <w:pPr>
              <w:spacing w:after="0"/>
            </w:pPr>
            <w:r>
              <w:rPr>
                <w:color w:val="1A1A1A"/>
                <w:sz w:val="18"/>
                <w:szCs w:val="18"/>
              </w:rPr>
              <w:t xml:space="preserve">9</w:t>
            </w:r>
          </w:p>
        </w:tc>
        <w:tc>
          <w:tcPr>
            <w:tcW w:type="dxa" w:w="2520"/>
            <w:tcMar>
              <w:top w:type="dxa" w:w="50"/>
              <w:left w:type="dxa" w:w="90"/>
              <w:bottom w:type="dxa" w:w="50"/>
              <w:right w:type="dxa" w:w="90"/>
            </w:tcMar>
          </w:tcPr>
          <w:p>
            <w:pPr>
              <w:spacing w:after="0"/>
            </w:pPr>
            <w:r>
              <w:rPr>
                <w:color w:val="1A1A1A"/>
                <w:sz w:val="18"/>
                <w:szCs w:val="18"/>
              </w:rPr>
              <w:t xml:space="preserve">Disk encryption and its limits</w:t>
            </w:r>
          </w:p>
        </w:tc>
        <w:tc>
          <w:tcPr>
            <w:tcW w:type="dxa" w:w="2520"/>
            <w:tcMar>
              <w:top w:type="dxa" w:w="50"/>
              <w:left w:type="dxa" w:w="90"/>
              <w:bottom w:type="dxa" w:w="50"/>
              <w:right w:type="dxa" w:w="90"/>
            </w:tcMar>
          </w:tcPr>
          <w:p>
            <w:pPr>
              <w:spacing w:after="0"/>
            </w:pPr>
            <w:r>
              <w:rPr>
                <w:color w:val="1A1A1A"/>
                <w:sz w:val="18"/>
                <w:szCs w:val="18"/>
              </w:rPr>
              <w:t xml:space="preserve">WIN-ENDPOINT or LIN-ENDPOINT</w:t>
            </w:r>
          </w:p>
        </w:tc>
      </w:tr>
      <w:tr>
        <w:tc>
          <w:tcPr>
            <w:tcW w:type="dxa" w:w="2520"/>
            <w:shd w:fill="F3ECEC" w:color="auto" w:val="clear"/>
            <w:tcMar>
              <w:top w:type="dxa" w:w="50"/>
              <w:left w:type="dxa" w:w="90"/>
              <w:bottom w:type="dxa" w:w="50"/>
              <w:right w:type="dxa" w:w="90"/>
            </w:tcMar>
          </w:tcPr>
          <w:p>
            <w:pPr>
              <w:spacing w:after="0"/>
            </w:pPr>
            <w:r>
              <w:rPr>
                <w:color w:val="1A1A1A"/>
                <w:sz w:val="18"/>
                <w:szCs w:val="18"/>
              </w:rPr>
              <w:t xml:space="preserve">10</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10</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Host firewall, outbound control</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WIN-ENDPOINT, ATTACK-HOST</w:t>
            </w:r>
          </w:p>
        </w:tc>
      </w:tr>
      <w:tr>
        <w:tc>
          <w:tcPr>
            <w:tcW w:type="dxa" w:w="2520"/>
            <w:tcMar>
              <w:top w:type="dxa" w:w="50"/>
              <w:left w:type="dxa" w:w="90"/>
              <w:bottom w:type="dxa" w:w="50"/>
              <w:right w:type="dxa" w:w="90"/>
            </w:tcMar>
          </w:tcPr>
          <w:p>
            <w:pPr>
              <w:spacing w:after="0"/>
            </w:pPr>
            <w:r>
              <w:rPr>
                <w:color w:val="1A1A1A"/>
                <w:sz w:val="18"/>
                <w:szCs w:val="18"/>
              </w:rPr>
              <w:t xml:space="preserve">11</w:t>
            </w:r>
          </w:p>
        </w:tc>
        <w:tc>
          <w:tcPr>
            <w:tcW w:type="dxa" w:w="2520"/>
            <w:tcMar>
              <w:top w:type="dxa" w:w="50"/>
              <w:left w:type="dxa" w:w="90"/>
              <w:bottom w:type="dxa" w:w="50"/>
              <w:right w:type="dxa" w:w="90"/>
            </w:tcMar>
          </w:tcPr>
          <w:p>
            <w:pPr>
              <w:spacing w:after="0"/>
            </w:pPr>
            <w:r>
              <w:rPr>
                <w:color w:val="1A1A1A"/>
                <w:sz w:val="18"/>
                <w:szCs w:val="18"/>
              </w:rPr>
              <w:t xml:space="preserve">11</w:t>
            </w:r>
          </w:p>
        </w:tc>
        <w:tc>
          <w:tcPr>
            <w:tcW w:type="dxa" w:w="2520"/>
            <w:tcMar>
              <w:top w:type="dxa" w:w="50"/>
              <w:left w:type="dxa" w:w="90"/>
              <w:bottom w:type="dxa" w:w="50"/>
              <w:right w:type="dxa" w:w="90"/>
            </w:tcMar>
          </w:tcPr>
          <w:p>
            <w:pPr>
              <w:spacing w:after="0"/>
            </w:pPr>
            <w:r>
              <w:rPr>
                <w:color w:val="1A1A1A"/>
                <w:sz w:val="18"/>
                <w:szCs w:val="18"/>
              </w:rPr>
              <w:t xml:space="preserve">Secure boot, hardware protections</w:t>
            </w:r>
          </w:p>
        </w:tc>
        <w:tc>
          <w:tcPr>
            <w:tcW w:type="dxa" w:w="2520"/>
            <w:tcMar>
              <w:top w:type="dxa" w:w="50"/>
              <w:left w:type="dxa" w:w="90"/>
              <w:bottom w:type="dxa" w:w="50"/>
              <w:right w:type="dxa" w:w="90"/>
            </w:tcMar>
          </w:tcPr>
          <w:p>
            <w:pPr>
              <w:spacing w:after="0"/>
            </w:pPr>
            <w:r>
              <w:rPr>
                <w:color w:val="1A1A1A"/>
                <w:sz w:val="18"/>
                <w:szCs w:val="18"/>
              </w:rPr>
              <w:t xml:space="preserve">WIN-ENDPOINT</w:t>
            </w:r>
          </w:p>
        </w:tc>
      </w:tr>
      <w:tr>
        <w:tc>
          <w:tcPr>
            <w:tcW w:type="dxa" w:w="2520"/>
            <w:shd w:fill="F3ECEC" w:color="auto" w:val="clear"/>
            <w:tcMar>
              <w:top w:type="dxa" w:w="50"/>
              <w:left w:type="dxa" w:w="90"/>
              <w:bottom w:type="dxa" w:w="50"/>
              <w:right w:type="dxa" w:w="90"/>
            </w:tcMar>
          </w:tcPr>
          <w:p>
            <w:pPr>
              <w:spacing w:after="0"/>
            </w:pPr>
            <w:r>
              <w:rPr>
                <w:color w:val="1A1A1A"/>
                <w:sz w:val="18"/>
                <w:szCs w:val="18"/>
              </w:rPr>
              <w:t xml:space="preserve">12</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12</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Endpoint protection and evasion</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WIN-ENDPOINT</w:t>
            </w:r>
          </w:p>
        </w:tc>
      </w:tr>
      <w:tr>
        <w:tc>
          <w:tcPr>
            <w:tcW w:type="dxa" w:w="2520"/>
            <w:tcMar>
              <w:top w:type="dxa" w:w="50"/>
              <w:left w:type="dxa" w:w="90"/>
              <w:bottom w:type="dxa" w:w="50"/>
              <w:right w:type="dxa" w:w="90"/>
            </w:tcMar>
          </w:tcPr>
          <w:p>
            <w:pPr>
              <w:spacing w:after="0"/>
            </w:pPr>
            <w:r>
              <w:rPr>
                <w:color w:val="1A1A1A"/>
                <w:sz w:val="18"/>
                <w:szCs w:val="18"/>
              </w:rPr>
              <w:t xml:space="preserve">13</w:t>
            </w:r>
          </w:p>
        </w:tc>
        <w:tc>
          <w:tcPr>
            <w:tcW w:type="dxa" w:w="2520"/>
            <w:tcMar>
              <w:top w:type="dxa" w:w="50"/>
              <w:left w:type="dxa" w:w="90"/>
              <w:bottom w:type="dxa" w:w="50"/>
              <w:right w:type="dxa" w:w="90"/>
            </w:tcMar>
          </w:tcPr>
          <w:p>
            <w:pPr>
              <w:spacing w:after="0"/>
            </w:pPr>
            <w:r>
              <w:rPr>
                <w:color w:val="1A1A1A"/>
                <w:sz w:val="18"/>
                <w:szCs w:val="18"/>
              </w:rPr>
              <w:t xml:space="preserve">13</w:t>
            </w:r>
          </w:p>
        </w:tc>
        <w:tc>
          <w:tcPr>
            <w:tcW w:type="dxa" w:w="2520"/>
            <w:tcMar>
              <w:top w:type="dxa" w:w="50"/>
              <w:left w:type="dxa" w:w="90"/>
              <w:bottom w:type="dxa" w:w="50"/>
              <w:right w:type="dxa" w:w="90"/>
            </w:tcMar>
          </w:tcPr>
          <w:p>
            <w:pPr>
              <w:spacing w:after="0"/>
            </w:pPr>
            <w:r>
              <w:rPr>
                <w:color w:val="1A1A1A"/>
                <w:sz w:val="18"/>
                <w:szCs w:val="18"/>
              </w:rPr>
              <w:t xml:space="preserve">Deploy EDR, catch an attack</w:t>
            </w:r>
          </w:p>
        </w:tc>
        <w:tc>
          <w:tcPr>
            <w:tcW w:type="dxa" w:w="2520"/>
            <w:tcMar>
              <w:top w:type="dxa" w:w="50"/>
              <w:left w:type="dxa" w:w="90"/>
              <w:bottom w:type="dxa" w:w="50"/>
              <w:right w:type="dxa" w:w="90"/>
            </w:tcMar>
          </w:tcPr>
          <w:p>
            <w:pPr>
              <w:spacing w:after="0"/>
            </w:pPr>
            <w:r>
              <w:rPr>
                <w:color w:val="1A1A1A"/>
                <w:sz w:val="18"/>
                <w:szCs w:val="18"/>
              </w:rPr>
              <w:t xml:space="preserve">WIN-ENDPOINT, MONITOR</w:t>
            </w:r>
          </w:p>
        </w:tc>
      </w:tr>
      <w:tr>
        <w:tc>
          <w:tcPr>
            <w:tcW w:type="dxa" w:w="2520"/>
            <w:shd w:fill="F3ECEC" w:color="auto" w:val="clear"/>
            <w:tcMar>
              <w:top w:type="dxa" w:w="50"/>
              <w:left w:type="dxa" w:w="90"/>
              <w:bottom w:type="dxa" w:w="50"/>
              <w:right w:type="dxa" w:w="90"/>
            </w:tcMar>
          </w:tcPr>
          <w:p>
            <w:pPr>
              <w:spacing w:after="0"/>
            </w:pPr>
            <w:r>
              <w:rPr>
                <w:color w:val="1A1A1A"/>
                <w:sz w:val="18"/>
                <w:szCs w:val="18"/>
              </w:rPr>
              <w:t xml:space="preserve">14</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14</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Hunt for persistence</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WIN-ENDPOINT, LIN-ENDPOINT</w:t>
            </w:r>
          </w:p>
        </w:tc>
      </w:tr>
      <w:tr>
        <w:tc>
          <w:tcPr>
            <w:tcW w:type="dxa" w:w="2520"/>
            <w:tcMar>
              <w:top w:type="dxa" w:w="50"/>
              <w:left w:type="dxa" w:w="90"/>
              <w:bottom w:type="dxa" w:w="50"/>
              <w:right w:type="dxa" w:w="90"/>
            </w:tcMar>
          </w:tcPr>
          <w:p>
            <w:pPr>
              <w:spacing w:after="0"/>
            </w:pPr>
            <w:r>
              <w:rPr>
                <w:color w:val="1A1A1A"/>
                <w:sz w:val="18"/>
                <w:szCs w:val="18"/>
              </w:rPr>
              <w:t xml:space="preserve">15</w:t>
            </w:r>
          </w:p>
        </w:tc>
        <w:tc>
          <w:tcPr>
            <w:tcW w:type="dxa" w:w="2520"/>
            <w:tcMar>
              <w:top w:type="dxa" w:w="50"/>
              <w:left w:type="dxa" w:w="90"/>
              <w:bottom w:type="dxa" w:w="50"/>
              <w:right w:type="dxa" w:w="90"/>
            </w:tcMar>
          </w:tcPr>
          <w:p>
            <w:pPr>
              <w:spacing w:after="0"/>
            </w:pPr>
            <w:r>
              <w:rPr>
                <w:color w:val="1A1A1A"/>
                <w:sz w:val="18"/>
                <w:szCs w:val="18"/>
              </w:rPr>
              <w:t xml:space="preserve">15</w:t>
            </w:r>
          </w:p>
        </w:tc>
        <w:tc>
          <w:tcPr>
            <w:tcW w:type="dxa" w:w="2520"/>
            <w:tcMar>
              <w:top w:type="dxa" w:w="50"/>
              <w:left w:type="dxa" w:w="90"/>
              <w:bottom w:type="dxa" w:w="50"/>
              <w:right w:type="dxa" w:w="90"/>
            </w:tcMar>
          </w:tcPr>
          <w:p>
            <w:pPr>
              <w:spacing w:after="0"/>
            </w:pPr>
            <w:r>
              <w:rPr>
                <w:color w:val="1A1A1A"/>
                <w:sz w:val="18"/>
                <w:szCs w:val="18"/>
              </w:rPr>
              <w:t xml:space="preserve">Investigate a compromise</w:t>
            </w:r>
          </w:p>
        </w:tc>
        <w:tc>
          <w:tcPr>
            <w:tcW w:type="dxa" w:w="2520"/>
            <w:tcMar>
              <w:top w:type="dxa" w:w="50"/>
              <w:left w:type="dxa" w:w="90"/>
              <w:bottom w:type="dxa" w:w="50"/>
              <w:right w:type="dxa" w:w="90"/>
            </w:tcMar>
          </w:tcPr>
          <w:p>
            <w:pPr>
              <w:spacing w:after="0"/>
            </w:pPr>
            <w:r>
              <w:rPr>
                <w:color w:val="1A1A1A"/>
                <w:sz w:val="18"/>
                <w:szCs w:val="18"/>
              </w:rPr>
              <w:t xml:space="preserve">WIN-ENDPOINT</w:t>
            </w:r>
          </w:p>
        </w:tc>
      </w:tr>
      <w:tr>
        <w:tc>
          <w:tcPr>
            <w:tcW w:type="dxa" w:w="2520"/>
            <w:shd w:fill="F3ECEC" w:color="auto" w:val="clear"/>
            <w:tcMar>
              <w:top w:type="dxa" w:w="50"/>
              <w:left w:type="dxa" w:w="90"/>
              <w:bottom w:type="dxa" w:w="50"/>
              <w:right w:type="dxa" w:w="90"/>
            </w:tcMar>
          </w:tcPr>
          <w:p>
            <w:pPr>
              <w:spacing w:after="0"/>
            </w:pPr>
            <w:r>
              <w:rPr>
                <w:color w:val="1A1A1A"/>
                <w:sz w:val="18"/>
                <w:szCs w:val="18"/>
              </w:rPr>
              <w:t xml:space="preserve">16</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16</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Full incident lifecycle</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WIN-ENDPOINT</w:t>
            </w:r>
          </w:p>
        </w:tc>
      </w:tr>
      <w:tr>
        <w:tc>
          <w:tcPr>
            <w:tcW w:type="dxa" w:w="2520"/>
            <w:tcMar>
              <w:top w:type="dxa" w:w="50"/>
              <w:left w:type="dxa" w:w="90"/>
              <w:bottom w:type="dxa" w:w="50"/>
              <w:right w:type="dxa" w:w="90"/>
            </w:tcMar>
          </w:tcPr>
          <w:p>
            <w:pPr>
              <w:spacing w:after="0"/>
            </w:pPr>
            <w:r>
              <w:rPr>
                <w:color w:val="1A1A1A"/>
                <w:sz w:val="18"/>
                <w:szCs w:val="18"/>
              </w:rPr>
              <w:t xml:space="preserve">17</w:t>
            </w:r>
          </w:p>
        </w:tc>
        <w:tc>
          <w:tcPr>
            <w:tcW w:type="dxa" w:w="2520"/>
            <w:tcMar>
              <w:top w:type="dxa" w:w="50"/>
              <w:left w:type="dxa" w:w="90"/>
              <w:bottom w:type="dxa" w:w="50"/>
              <w:right w:type="dxa" w:w="90"/>
            </w:tcMar>
          </w:tcPr>
          <w:p>
            <w:pPr>
              <w:spacing w:after="0"/>
            </w:pPr>
            <w:r>
              <w:rPr>
                <w:color w:val="1A1A1A"/>
                <w:sz w:val="18"/>
                <w:szCs w:val="18"/>
              </w:rPr>
              <w:t xml:space="preserve">17</w:t>
            </w:r>
          </w:p>
        </w:tc>
        <w:tc>
          <w:tcPr>
            <w:tcW w:type="dxa" w:w="2520"/>
            <w:tcMar>
              <w:top w:type="dxa" w:w="50"/>
              <w:left w:type="dxa" w:w="90"/>
              <w:bottom w:type="dxa" w:w="50"/>
              <w:right w:type="dxa" w:w="90"/>
            </w:tcMar>
          </w:tcPr>
          <w:p>
            <w:pPr>
              <w:spacing w:after="0"/>
            </w:pPr>
            <w:r>
              <w:rPr>
                <w:color w:val="1A1A1A"/>
                <w:sz w:val="18"/>
                <w:szCs w:val="18"/>
              </w:rPr>
              <w:t xml:space="preserve">Deception and honey objects</w:t>
            </w:r>
          </w:p>
        </w:tc>
        <w:tc>
          <w:tcPr>
            <w:tcW w:type="dxa" w:w="2520"/>
            <w:tcMar>
              <w:top w:type="dxa" w:w="50"/>
              <w:left w:type="dxa" w:w="90"/>
              <w:bottom w:type="dxa" w:w="50"/>
              <w:right w:type="dxa" w:w="90"/>
            </w:tcMar>
          </w:tcPr>
          <w:p>
            <w:pPr>
              <w:spacing w:after="0"/>
            </w:pPr>
            <w:r>
              <w:rPr>
                <w:color w:val="1A1A1A"/>
                <w:sz w:val="18"/>
                <w:szCs w:val="18"/>
              </w:rPr>
              <w:t xml:space="preserve">WIN-ENDPOINT, MONITOR</w:t>
            </w:r>
          </w:p>
        </w:tc>
      </w:tr>
      <w:tr>
        <w:tc>
          <w:tcPr>
            <w:tcW w:type="dxa" w:w="2520"/>
            <w:shd w:fill="F3ECEC" w:color="auto" w:val="clear"/>
            <w:tcMar>
              <w:top w:type="dxa" w:w="50"/>
              <w:left w:type="dxa" w:w="90"/>
              <w:bottom w:type="dxa" w:w="50"/>
              <w:right w:type="dxa" w:w="90"/>
            </w:tcMar>
          </w:tcPr>
          <w:p>
            <w:pPr>
              <w:spacing w:after="0"/>
            </w:pPr>
            <w:r>
              <w:rPr>
                <w:color w:val="1A1A1A"/>
                <w:sz w:val="18"/>
                <w:szCs w:val="18"/>
              </w:rPr>
              <w:t xml:space="preserve">18</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18</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Evade controls, add layers</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WIN-ENDPOINT</w:t>
            </w:r>
          </w:p>
        </w:tc>
      </w:tr>
      <w:tr>
        <w:tc>
          <w:tcPr>
            <w:tcW w:type="dxa" w:w="2520"/>
            <w:tcMar>
              <w:top w:type="dxa" w:w="50"/>
              <w:left w:type="dxa" w:w="90"/>
              <w:bottom w:type="dxa" w:w="50"/>
              <w:right w:type="dxa" w:w="90"/>
            </w:tcMar>
          </w:tcPr>
          <w:p>
            <w:pPr>
              <w:spacing w:after="0"/>
            </w:pPr>
            <w:r>
              <w:rPr>
                <w:color w:val="1A1A1A"/>
                <w:sz w:val="18"/>
                <w:szCs w:val="18"/>
              </w:rPr>
              <w:t xml:space="preserve">19</w:t>
            </w:r>
          </w:p>
        </w:tc>
        <w:tc>
          <w:tcPr>
            <w:tcW w:type="dxa" w:w="2520"/>
            <w:tcMar>
              <w:top w:type="dxa" w:w="50"/>
              <w:left w:type="dxa" w:w="90"/>
              <w:bottom w:type="dxa" w:w="50"/>
              <w:right w:type="dxa" w:w="90"/>
            </w:tcMar>
          </w:tcPr>
          <w:p>
            <w:pPr>
              <w:spacing w:after="0"/>
            </w:pPr>
            <w:r>
              <w:rPr>
                <w:color w:val="1A1A1A"/>
                <w:sz w:val="18"/>
                <w:szCs w:val="18"/>
              </w:rPr>
              <w:t xml:space="preserve">19</w:t>
            </w:r>
          </w:p>
        </w:tc>
        <w:tc>
          <w:tcPr>
            <w:tcW w:type="dxa" w:w="2520"/>
            <w:tcMar>
              <w:top w:type="dxa" w:w="50"/>
              <w:left w:type="dxa" w:w="90"/>
              <w:bottom w:type="dxa" w:w="50"/>
              <w:right w:type="dxa" w:w="90"/>
            </w:tcMar>
          </w:tcPr>
          <w:p>
            <w:pPr>
              <w:spacing w:after="0"/>
            </w:pPr>
            <w:r>
              <w:rPr>
                <w:color w:val="1A1A1A"/>
                <w:sz w:val="18"/>
                <w:szCs w:val="18"/>
              </w:rPr>
              <w:t xml:space="preserve">Manage a fleet, catch drift</w:t>
            </w:r>
          </w:p>
        </w:tc>
        <w:tc>
          <w:tcPr>
            <w:tcW w:type="dxa" w:w="2520"/>
            <w:tcMar>
              <w:top w:type="dxa" w:w="50"/>
              <w:left w:type="dxa" w:w="90"/>
              <w:bottom w:type="dxa" w:w="50"/>
              <w:right w:type="dxa" w:w="90"/>
            </w:tcMar>
          </w:tcPr>
          <w:p>
            <w:pPr>
              <w:spacing w:after="0"/>
            </w:pPr>
            <w:r>
              <w:rPr>
                <w:color w:val="1A1A1A"/>
                <w:sz w:val="18"/>
                <w:szCs w:val="18"/>
              </w:rPr>
              <w:t xml:space="preserve">All</w:t>
            </w:r>
          </w:p>
        </w:tc>
      </w:tr>
      <w:tr>
        <w:tc>
          <w:tcPr>
            <w:tcW w:type="dxa" w:w="2520"/>
            <w:shd w:fill="F3ECEC" w:color="auto" w:val="clear"/>
            <w:tcMar>
              <w:top w:type="dxa" w:w="50"/>
              <w:left w:type="dxa" w:w="90"/>
              <w:bottom w:type="dxa" w:w="50"/>
              <w:right w:type="dxa" w:w="90"/>
            </w:tcMar>
          </w:tcPr>
          <w:p>
            <w:pPr>
              <w:spacing w:after="0"/>
            </w:pPr>
            <w:r>
              <w:rPr>
                <w:color w:val="1A1A1A"/>
                <w:sz w:val="18"/>
                <w:szCs w:val="18"/>
              </w:rPr>
              <w:t xml:space="preserve">20</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20</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Scan, prioritize, patch</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All</w:t>
            </w:r>
          </w:p>
        </w:tc>
      </w:tr>
      <w:tr>
        <w:tc>
          <w:tcPr>
            <w:tcW w:type="dxa" w:w="2520"/>
            <w:tcMar>
              <w:top w:type="dxa" w:w="50"/>
              <w:left w:type="dxa" w:w="90"/>
              <w:bottom w:type="dxa" w:w="50"/>
              <w:right w:type="dxa" w:w="90"/>
            </w:tcMar>
          </w:tcPr>
          <w:p>
            <w:pPr>
              <w:spacing w:after="0"/>
            </w:pPr>
            <w:r>
              <w:rPr>
                <w:color w:val="1A1A1A"/>
                <w:sz w:val="18"/>
                <w:szCs w:val="18"/>
              </w:rPr>
              <w:t xml:space="preserve">21</w:t>
            </w:r>
          </w:p>
        </w:tc>
        <w:tc>
          <w:tcPr>
            <w:tcW w:type="dxa" w:w="2520"/>
            <w:tcMar>
              <w:top w:type="dxa" w:w="50"/>
              <w:left w:type="dxa" w:w="90"/>
              <w:bottom w:type="dxa" w:w="50"/>
              <w:right w:type="dxa" w:w="90"/>
            </w:tcMar>
          </w:tcPr>
          <w:p>
            <w:pPr>
              <w:spacing w:after="0"/>
            </w:pPr>
            <w:r>
              <w:rPr>
                <w:color w:val="1A1A1A"/>
                <w:sz w:val="18"/>
                <w:szCs w:val="18"/>
              </w:rPr>
              <w:t xml:space="preserve">21</w:t>
            </w:r>
          </w:p>
        </w:tc>
        <w:tc>
          <w:tcPr>
            <w:tcW w:type="dxa" w:w="2520"/>
            <w:tcMar>
              <w:top w:type="dxa" w:w="50"/>
              <w:left w:type="dxa" w:w="90"/>
              <w:bottom w:type="dxa" w:w="50"/>
              <w:right w:type="dxa" w:w="90"/>
            </w:tcMar>
          </w:tcPr>
          <w:p>
            <w:pPr>
              <w:spacing w:after="0"/>
            </w:pPr>
            <w:r>
              <w:rPr>
                <w:color w:val="1A1A1A"/>
                <w:sz w:val="18"/>
                <w:szCs w:val="18"/>
              </w:rPr>
              <w:t xml:space="preserve">Policy and conditional access</w:t>
            </w:r>
          </w:p>
        </w:tc>
        <w:tc>
          <w:tcPr>
            <w:tcW w:type="dxa" w:w="2520"/>
            <w:tcMar>
              <w:top w:type="dxa" w:w="50"/>
              <w:left w:type="dxa" w:w="90"/>
              <w:bottom w:type="dxa" w:w="50"/>
              <w:right w:type="dxa" w:w="90"/>
            </w:tcMar>
          </w:tcPr>
          <w:p>
            <w:pPr>
              <w:spacing w:after="0"/>
            </w:pPr>
            <w:r>
              <w:rPr>
                <w:color w:val="1A1A1A"/>
                <w:sz w:val="18"/>
                <w:szCs w:val="18"/>
              </w:rPr>
              <w:t xml:space="preserve">All</w:t>
            </w:r>
          </w:p>
        </w:tc>
      </w:tr>
      <w:tr>
        <w:tc>
          <w:tcPr>
            <w:tcW w:type="dxa" w:w="2520"/>
            <w:shd w:fill="F3ECEC" w:color="auto" w:val="clear"/>
            <w:tcMar>
              <w:top w:type="dxa" w:w="50"/>
              <w:left w:type="dxa" w:w="90"/>
              <w:bottom w:type="dxa" w:w="50"/>
              <w:right w:type="dxa" w:w="90"/>
            </w:tcMar>
          </w:tcPr>
          <w:p>
            <w:pPr>
              <w:spacing w:after="0"/>
            </w:pPr>
            <w:r>
              <w:rPr>
                <w:color w:val="1A1A1A"/>
                <w:sz w:val="18"/>
                <w:szCs w:val="18"/>
              </w:rPr>
              <w:t xml:space="preserve">22</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22</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Mobile device management</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Mobile device/emulator</w:t>
            </w:r>
          </w:p>
        </w:tc>
      </w:tr>
      <w:tr>
        <w:tc>
          <w:tcPr>
            <w:tcW w:type="dxa" w:w="2520"/>
            <w:tcMar>
              <w:top w:type="dxa" w:w="50"/>
              <w:left w:type="dxa" w:w="90"/>
              <w:bottom w:type="dxa" w:w="50"/>
              <w:right w:type="dxa" w:w="90"/>
            </w:tcMar>
          </w:tcPr>
          <w:p>
            <w:pPr>
              <w:spacing w:after="0"/>
            </w:pPr>
            <w:r>
              <w:rPr>
                <w:color w:val="1A1A1A"/>
                <w:sz w:val="18"/>
                <w:szCs w:val="18"/>
              </w:rPr>
              <w:t xml:space="preserve">23</w:t>
            </w:r>
          </w:p>
        </w:tc>
        <w:tc>
          <w:tcPr>
            <w:tcW w:type="dxa" w:w="2520"/>
            <w:tcMar>
              <w:top w:type="dxa" w:w="50"/>
              <w:left w:type="dxa" w:w="90"/>
              <w:bottom w:type="dxa" w:w="50"/>
              <w:right w:type="dxa" w:w="90"/>
            </w:tcMar>
          </w:tcPr>
          <w:p>
            <w:pPr>
              <w:spacing w:after="0"/>
            </w:pPr>
            <w:r>
              <w:rPr>
                <w:color w:val="1A1A1A"/>
                <w:sz w:val="18"/>
                <w:szCs w:val="18"/>
              </w:rPr>
              <w:t xml:space="preserve">23</w:t>
            </w:r>
          </w:p>
        </w:tc>
        <w:tc>
          <w:tcPr>
            <w:tcW w:type="dxa" w:w="2520"/>
            <w:tcMar>
              <w:top w:type="dxa" w:w="50"/>
              <w:left w:type="dxa" w:w="90"/>
              <w:bottom w:type="dxa" w:w="50"/>
              <w:right w:type="dxa" w:w="90"/>
            </w:tcMar>
          </w:tcPr>
          <w:p>
            <w:pPr>
              <w:spacing w:after="0"/>
            </w:pPr>
            <w:r>
              <w:rPr>
                <w:color w:val="1A1A1A"/>
                <w:sz w:val="18"/>
                <w:szCs w:val="18"/>
              </w:rPr>
              <w:t xml:space="preserve">Cloud-managed endpoint</w:t>
            </w:r>
          </w:p>
        </w:tc>
        <w:tc>
          <w:tcPr>
            <w:tcW w:type="dxa" w:w="2520"/>
            <w:tcMar>
              <w:top w:type="dxa" w:w="50"/>
              <w:left w:type="dxa" w:w="90"/>
              <w:bottom w:type="dxa" w:w="50"/>
              <w:right w:type="dxa" w:w="90"/>
            </w:tcMar>
          </w:tcPr>
          <w:p>
            <w:pPr>
              <w:spacing w:after="0"/>
            </w:pPr>
            <w:r>
              <w:rPr>
                <w:color w:val="1A1A1A"/>
                <w:sz w:val="18"/>
                <w:szCs w:val="18"/>
              </w:rPr>
              <w:t xml:space="preserve">Fresh VM + cloud platform</w:t>
            </w:r>
          </w:p>
        </w:tc>
      </w:tr>
      <w:tr>
        <w:tc>
          <w:tcPr>
            <w:tcW w:type="dxa" w:w="2520"/>
            <w:shd w:fill="F3ECEC" w:color="auto" w:val="clear"/>
            <w:tcMar>
              <w:top w:type="dxa" w:w="50"/>
              <w:left w:type="dxa" w:w="90"/>
              <w:bottom w:type="dxa" w:w="50"/>
              <w:right w:type="dxa" w:w="90"/>
            </w:tcMar>
          </w:tcPr>
          <w:p>
            <w:pPr>
              <w:spacing w:after="0"/>
            </w:pPr>
            <w:r>
              <w:rPr>
                <w:color w:val="1A1A1A"/>
                <w:sz w:val="18"/>
                <w:szCs w:val="18"/>
              </w:rPr>
              <w:t xml:space="preserve">24</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24</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Server and unmanageable endpoints</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WIN-SERVER, IoT device</w:t>
            </w:r>
          </w:p>
        </w:tc>
      </w:tr>
      <w:tr>
        <w:tc>
          <w:tcPr>
            <w:tcW w:type="dxa" w:w="2520"/>
            <w:tcMar>
              <w:top w:type="dxa" w:w="50"/>
              <w:left w:type="dxa" w:w="90"/>
              <w:bottom w:type="dxa" w:w="50"/>
              <w:right w:type="dxa" w:w="90"/>
            </w:tcMar>
          </w:tcPr>
          <w:p>
            <w:pPr>
              <w:spacing w:after="0"/>
            </w:pPr>
            <w:r>
              <w:rPr>
                <w:color w:val="1A1A1A"/>
                <w:sz w:val="18"/>
                <w:szCs w:val="18"/>
              </w:rPr>
              <w:t xml:space="preserve">25</w:t>
            </w:r>
          </w:p>
        </w:tc>
        <w:tc>
          <w:tcPr>
            <w:tcW w:type="dxa" w:w="2520"/>
            <w:tcMar>
              <w:top w:type="dxa" w:w="50"/>
              <w:left w:type="dxa" w:w="90"/>
              <w:bottom w:type="dxa" w:w="50"/>
              <w:right w:type="dxa" w:w="90"/>
            </w:tcMar>
          </w:tcPr>
          <w:p>
            <w:pPr>
              <w:spacing w:after="0"/>
            </w:pPr>
            <w:r>
              <w:rPr>
                <w:color w:val="1A1A1A"/>
                <w:sz w:val="18"/>
                <w:szCs w:val="18"/>
              </w:rPr>
              <w:t xml:space="preserve">25</w:t>
            </w:r>
          </w:p>
        </w:tc>
        <w:tc>
          <w:tcPr>
            <w:tcW w:type="dxa" w:w="2520"/>
            <w:tcMar>
              <w:top w:type="dxa" w:w="50"/>
              <w:left w:type="dxa" w:w="90"/>
              <w:bottom w:type="dxa" w:w="50"/>
              <w:right w:type="dxa" w:w="90"/>
            </w:tcMar>
          </w:tcPr>
          <w:p>
            <w:pPr>
              <w:spacing w:after="0"/>
            </w:pPr>
            <w:r>
              <w:rPr>
                <w:color w:val="1A1A1A"/>
                <w:sz w:val="18"/>
                <w:szCs w:val="18"/>
              </w:rPr>
              <w:t xml:space="preserve">Operations and automated response</w:t>
            </w:r>
          </w:p>
        </w:tc>
        <w:tc>
          <w:tcPr>
            <w:tcW w:type="dxa" w:w="2520"/>
            <w:tcMar>
              <w:top w:type="dxa" w:w="50"/>
              <w:left w:type="dxa" w:w="90"/>
              <w:bottom w:type="dxa" w:w="50"/>
              <w:right w:type="dxa" w:w="90"/>
            </w:tcMar>
          </w:tcPr>
          <w:p>
            <w:pPr>
              <w:spacing w:after="0"/>
            </w:pPr>
            <w:r>
              <w:rPr>
                <w:color w:val="1A1A1A"/>
                <w:sz w:val="18"/>
                <w:szCs w:val="18"/>
              </w:rPr>
              <w:t xml:space="preserve">All, MONITOR</w:t>
            </w:r>
          </w:p>
        </w:tc>
      </w:tr>
      <w:tr>
        <w:tc>
          <w:tcPr>
            <w:tcW w:type="dxa" w:w="2520"/>
            <w:shd w:fill="F3ECEC" w:color="auto" w:val="clear"/>
            <w:tcMar>
              <w:top w:type="dxa" w:w="50"/>
              <w:left w:type="dxa" w:w="90"/>
              <w:bottom w:type="dxa" w:w="50"/>
              <w:right w:type="dxa" w:w="90"/>
            </w:tcMar>
          </w:tcPr>
          <w:p>
            <w:pPr>
              <w:spacing w:after="0"/>
            </w:pPr>
            <w:r>
              <w:rPr>
                <w:color w:val="1A1A1A"/>
                <w:sz w:val="18"/>
                <w:szCs w:val="18"/>
              </w:rPr>
              <w:t xml:space="preserve">26</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26</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Security awareness design</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None</w:t>
            </w:r>
          </w:p>
        </w:tc>
      </w:tr>
      <w:tr>
        <w:tc>
          <w:tcPr>
            <w:tcW w:type="dxa" w:w="2520"/>
            <w:tcMar>
              <w:top w:type="dxa" w:w="50"/>
              <w:left w:type="dxa" w:w="90"/>
              <w:bottom w:type="dxa" w:w="50"/>
              <w:right w:type="dxa" w:w="90"/>
            </w:tcMar>
          </w:tcPr>
          <w:p>
            <w:pPr>
              <w:spacing w:after="0"/>
            </w:pPr>
            <w:r>
              <w:rPr>
                <w:color w:val="1A1A1A"/>
                <w:sz w:val="18"/>
                <w:szCs w:val="18"/>
              </w:rPr>
              <w:t xml:space="preserve">27</w:t>
            </w:r>
          </w:p>
        </w:tc>
        <w:tc>
          <w:tcPr>
            <w:tcW w:type="dxa" w:w="2520"/>
            <w:tcMar>
              <w:top w:type="dxa" w:w="50"/>
              <w:left w:type="dxa" w:w="90"/>
              <w:bottom w:type="dxa" w:w="50"/>
              <w:right w:type="dxa" w:w="90"/>
            </w:tcMar>
          </w:tcPr>
          <w:p>
            <w:pPr>
              <w:spacing w:after="0"/>
            </w:pPr>
            <w:r>
              <w:rPr>
                <w:color w:val="1A1A1A"/>
                <w:sz w:val="18"/>
                <w:szCs w:val="18"/>
              </w:rPr>
              <w:t xml:space="preserve">27</w:t>
            </w:r>
          </w:p>
        </w:tc>
        <w:tc>
          <w:tcPr>
            <w:tcW w:type="dxa" w:w="2520"/>
            <w:tcMar>
              <w:top w:type="dxa" w:w="50"/>
              <w:left w:type="dxa" w:w="90"/>
              <w:bottom w:type="dxa" w:w="50"/>
              <w:right w:type="dxa" w:w="90"/>
            </w:tcMar>
          </w:tcPr>
          <w:p>
            <w:pPr>
              <w:spacing w:after="0"/>
            </w:pPr>
            <w:r>
              <w:rPr>
                <w:color w:val="1A1A1A"/>
                <w:sz w:val="18"/>
                <w:szCs w:val="18"/>
              </w:rPr>
              <w:t xml:space="preserve">Endpoint security program</w:t>
            </w:r>
          </w:p>
        </w:tc>
        <w:tc>
          <w:tcPr>
            <w:tcW w:type="dxa" w:w="2520"/>
            <w:tcMar>
              <w:top w:type="dxa" w:w="50"/>
              <w:left w:type="dxa" w:w="90"/>
              <w:bottom w:type="dxa" w:w="50"/>
              <w:right w:type="dxa" w:w="90"/>
            </w:tcMar>
          </w:tcPr>
          <w:p>
            <w:pPr>
              <w:spacing w:after="0"/>
            </w:pPr>
            <w:r>
              <w:rPr>
                <w:color w:val="1A1A1A"/>
                <w:sz w:val="18"/>
                <w:szCs w:val="18"/>
              </w:rPr>
              <w:t xml:space="preserve">None</w:t>
            </w:r>
          </w:p>
        </w:tc>
      </w:tr>
      <w:tr>
        <w:tc>
          <w:tcPr>
            <w:tcW w:type="dxa" w:w="2520"/>
            <w:shd w:fill="F3ECEC" w:color="auto" w:val="clear"/>
            <w:tcMar>
              <w:top w:type="dxa" w:w="50"/>
              <w:left w:type="dxa" w:w="90"/>
              <w:bottom w:type="dxa" w:w="50"/>
              <w:right w:type="dxa" w:w="90"/>
            </w:tcMar>
          </w:tcPr>
          <w:p>
            <w:pPr>
              <w:spacing w:after="0"/>
            </w:pPr>
            <w:r>
              <w:rPr>
                <w:color w:val="1A1A1A"/>
                <w:sz w:val="18"/>
                <w:szCs w:val="18"/>
              </w:rPr>
              <w:t xml:space="preserve">28</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28</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Tool evaluation rubric</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None</w:t>
            </w:r>
          </w:p>
        </w:tc>
      </w:tr>
      <w:tr>
        <w:tc>
          <w:tcPr>
            <w:tcW w:type="dxa" w:w="2520"/>
            <w:tcMar>
              <w:top w:type="dxa" w:w="50"/>
              <w:left w:type="dxa" w:w="90"/>
              <w:bottom w:type="dxa" w:w="50"/>
              <w:right w:type="dxa" w:w="90"/>
            </w:tcMar>
          </w:tcPr>
          <w:p>
            <w:pPr>
              <w:spacing w:after="0"/>
            </w:pPr>
            <w:r>
              <w:rPr>
                <w:color w:val="1A1A1A"/>
                <w:sz w:val="18"/>
                <w:szCs w:val="18"/>
              </w:rPr>
              <w:t xml:space="preserve">29</w:t>
            </w:r>
          </w:p>
        </w:tc>
        <w:tc>
          <w:tcPr>
            <w:tcW w:type="dxa" w:w="2520"/>
            <w:tcMar>
              <w:top w:type="dxa" w:w="50"/>
              <w:left w:type="dxa" w:w="90"/>
              <w:bottom w:type="dxa" w:w="50"/>
              <w:right w:type="dxa" w:w="90"/>
            </w:tcMar>
          </w:tcPr>
          <w:p>
            <w:pPr>
              <w:spacing w:after="0"/>
            </w:pPr>
            <w:r>
              <w:rPr>
                <w:color w:val="1A1A1A"/>
                <w:sz w:val="18"/>
                <w:szCs w:val="18"/>
              </w:rPr>
              <w:t xml:space="preserve">29</w:t>
            </w:r>
          </w:p>
        </w:tc>
        <w:tc>
          <w:tcPr>
            <w:tcW w:type="dxa" w:w="2520"/>
            <w:tcMar>
              <w:top w:type="dxa" w:w="50"/>
              <w:left w:type="dxa" w:w="90"/>
              <w:bottom w:type="dxa" w:w="50"/>
              <w:right w:type="dxa" w:w="90"/>
            </w:tcMar>
          </w:tcPr>
          <w:p>
            <w:pPr>
              <w:spacing w:after="0"/>
            </w:pPr>
            <w:r>
              <w:rPr>
                <w:color w:val="1A1A1A"/>
                <w:sz w:val="18"/>
                <w:szCs w:val="18"/>
              </w:rPr>
              <w:t xml:space="preserve">Full defense end to end</w:t>
            </w:r>
          </w:p>
        </w:tc>
        <w:tc>
          <w:tcPr>
            <w:tcW w:type="dxa" w:w="2520"/>
            <w:tcMar>
              <w:top w:type="dxa" w:w="50"/>
              <w:left w:type="dxa" w:w="90"/>
              <w:bottom w:type="dxa" w:w="50"/>
              <w:right w:type="dxa" w:w="90"/>
            </w:tcMar>
          </w:tcPr>
          <w:p>
            <w:pPr>
              <w:spacing w:after="0"/>
            </w:pPr>
            <w:r>
              <w:rPr>
                <w:color w:val="1A1A1A"/>
                <w:sz w:val="18"/>
                <w:szCs w:val="18"/>
              </w:rPr>
              <w:t xml:space="preserve">Fresh VM, all</w:t>
            </w:r>
          </w:p>
        </w:tc>
      </w:tr>
      <w:tr>
        <w:tc>
          <w:tcPr>
            <w:tcW w:type="dxa" w:w="2520"/>
            <w:shd w:fill="F3ECEC" w:color="auto" w:val="clear"/>
            <w:tcMar>
              <w:top w:type="dxa" w:w="50"/>
              <w:left w:type="dxa" w:w="90"/>
              <w:bottom w:type="dxa" w:w="50"/>
              <w:right w:type="dxa" w:w="90"/>
            </w:tcMar>
          </w:tcPr>
          <w:p>
            <w:pPr>
              <w:spacing w:after="0"/>
            </w:pPr>
            <w:r>
              <w:rPr>
                <w:color w:val="1A1A1A"/>
                <w:sz w:val="18"/>
                <w:szCs w:val="18"/>
              </w:rPr>
              <w:t xml:space="preserve">30</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30</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Failure-catalog audit</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All</w:t>
            </w:r>
          </w:p>
        </w:tc>
      </w:tr>
      <w:tr>
        <w:tc>
          <w:tcPr>
            <w:tcW w:type="dxa" w:w="2520"/>
            <w:tcMar>
              <w:top w:type="dxa" w:w="50"/>
              <w:left w:type="dxa" w:w="90"/>
              <w:bottom w:type="dxa" w:w="50"/>
              <w:right w:type="dxa" w:w="90"/>
            </w:tcMar>
          </w:tcPr>
          <w:p>
            <w:pPr>
              <w:spacing w:after="0"/>
            </w:pPr>
            <w:r>
              <w:rPr>
                <w:color w:val="1A1A1A"/>
                <w:sz w:val="18"/>
                <w:szCs w:val="18"/>
              </w:rPr>
              <w:t xml:space="preserve">31</w:t>
            </w:r>
          </w:p>
        </w:tc>
        <w:tc>
          <w:tcPr>
            <w:tcW w:type="dxa" w:w="2520"/>
            <w:tcMar>
              <w:top w:type="dxa" w:w="50"/>
              <w:left w:type="dxa" w:w="90"/>
              <w:bottom w:type="dxa" w:w="50"/>
              <w:right w:type="dxa" w:w="90"/>
            </w:tcMar>
          </w:tcPr>
          <w:p>
            <w:pPr>
              <w:spacing w:after="0"/>
            </w:pPr>
            <w:r>
              <w:rPr>
                <w:color w:val="1A1A1A"/>
                <w:sz w:val="18"/>
                <w:szCs w:val="18"/>
              </w:rPr>
              <w:t xml:space="preserve">31</w:t>
            </w:r>
          </w:p>
        </w:tc>
        <w:tc>
          <w:tcPr>
            <w:tcW w:type="dxa" w:w="2520"/>
            <w:tcMar>
              <w:top w:type="dxa" w:w="50"/>
              <w:left w:type="dxa" w:w="90"/>
              <w:bottom w:type="dxa" w:w="50"/>
              <w:right w:type="dxa" w:w="90"/>
            </w:tcMar>
          </w:tcPr>
          <w:p>
            <w:pPr>
              <w:spacing w:after="0"/>
            </w:pPr>
            <w:r>
              <w:rPr>
                <w:color w:val="1A1A1A"/>
                <w:sz w:val="18"/>
                <w:szCs w:val="18"/>
              </w:rPr>
              <w:t xml:space="preserve">Troubleshooting staged faults</w:t>
            </w:r>
          </w:p>
        </w:tc>
        <w:tc>
          <w:tcPr>
            <w:tcW w:type="dxa" w:w="2520"/>
            <w:tcMar>
              <w:top w:type="dxa" w:w="50"/>
              <w:left w:type="dxa" w:w="90"/>
              <w:bottom w:type="dxa" w:w="50"/>
              <w:right w:type="dxa" w:w="90"/>
            </w:tcMar>
          </w:tcPr>
          <w:p>
            <w:pPr>
              <w:spacing w:after="0"/>
            </w:pPr>
            <w:r>
              <w:rPr>
                <w:color w:val="1A1A1A"/>
                <w:sz w:val="18"/>
                <w:szCs w:val="18"/>
              </w:rPr>
              <w:t xml:space="preserve">All</w:t>
            </w:r>
          </w:p>
        </w:tc>
      </w:tr>
      <w:tr>
        <w:tc>
          <w:tcPr>
            <w:tcW w:type="dxa" w:w="2520"/>
            <w:shd w:fill="F3ECEC" w:color="auto" w:val="clear"/>
            <w:tcMar>
              <w:top w:type="dxa" w:w="50"/>
              <w:left w:type="dxa" w:w="90"/>
              <w:bottom w:type="dxa" w:w="50"/>
              <w:right w:type="dxa" w:w="90"/>
            </w:tcMar>
          </w:tcPr>
          <w:p>
            <w:pPr>
              <w:spacing w:after="0"/>
            </w:pPr>
            <w:r>
              <w:rPr>
                <w:color w:val="1A1A1A"/>
                <w:sz w:val="18"/>
                <w:szCs w:val="18"/>
              </w:rPr>
              <w:t xml:space="preserve">32</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32</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Skills assessment and plan</w:t>
            </w:r>
          </w:p>
        </w:tc>
        <w:tc>
          <w:tcPr>
            <w:tcW w:type="dxa" w:w="2520"/>
            <w:shd w:fill="F3ECEC" w:color="auto" w:val="clear"/>
            <w:tcMar>
              <w:top w:type="dxa" w:w="50"/>
              <w:left w:type="dxa" w:w="90"/>
              <w:bottom w:type="dxa" w:w="50"/>
              <w:right w:type="dxa" w:w="90"/>
            </w:tcMar>
          </w:tcPr>
          <w:p>
            <w:pPr>
              <w:spacing w:after="0"/>
            </w:pPr>
            <w:r>
              <w:rPr>
                <w:color w:val="1A1A1A"/>
                <w:sz w:val="18"/>
                <w:szCs w:val="18"/>
              </w:rPr>
              <w:t xml:space="preserve">None</w:t>
            </w:r>
          </w:p>
        </w:tc>
      </w:tr>
    </w:tbl>
    <w:p>
      <w:pPr>
        <w:spacing w:after="120"/>
      </w:pPr>
      <w:r>
        <w:t xml:space="preserve"/>
      </w:r>
    </w:p>
    <w:p>
      <w:pPr>
        <w:pBdr>
          <w:bottom w:val="single" w:color="B59A9A" w:sz="8" w:space="1"/>
        </w:pBdr>
        <w:spacing w:after="120" w:before="120"/>
      </w:pPr>
      <w:r>
        <w:t xml:space="preserve"/>
      </w:r>
    </w:p>
    <w:p>
      <w:r>
        <w:br w:type="page"/>
      </w:r>
    </w:p>
    <w:p>
      <w:pPr>
        <w:pStyle w:val="Heading1"/>
        <w:pBdr>
          <w:top w:val="single" w:color="7A0C0C" w:sz="18" w:space="6"/>
          <w:bottom w:val="single" w:color="7A0C0C" w:sz="18" w:space="6"/>
        </w:pBdr>
        <w:spacing w:after="200" w:before="2200"/>
        <w:jc w:val="center"/>
      </w:pPr>
      <w:r>
        <w:rPr>
          <w:b/>
          <w:bCs/>
          <w:color w:val="7A0C0C"/>
          <w:sz w:val="40"/>
          <w:szCs w:val="40"/>
        </w:rPr>
        <w:t xml:space="preserve">Appendix B: Snapshot Discipline Quick Reference</w:t>
      </w:r>
    </w:p>
    <w:p>
      <w:pPr>
        <w:spacing w:after="120" w:before="0"/>
      </w:pPr>
      <w:r>
        <w:rPr>
          <w:color w:val="1A1A1A"/>
          <w:sz w:val="21"/>
          <w:szCs w:val="21"/>
        </w:rPr>
        <w:t xml:space="preserve">Take a named snapshot before any lab that compromises or significantly changes a machine. Restore when you have recorded what you needed. Suggested names used in this guide:</w:t>
      </w:r>
    </w:p>
    <w:p>
      <w:pPr>
        <w:pStyle w:val="ListParagraph"/>
        <w:numPr>
          <w:ilvl w:val="0"/>
          <w:numId w:val="2"/>
        </w:numPr>
        <w:spacing w:after="60"/>
      </w:pPr>
      <w:r>
        <w:rPr>
          <w:rFonts w:ascii="Consolas" w:cs="Consolas" w:eastAsia="Consolas" w:hAnsi="Consolas"/>
          <w:color w:val="1A1A1A"/>
          <w:sz w:val="21"/>
          <w:szCs w:val="21"/>
        </w:rPr>
        <w:t xml:space="preserve">clean-baseline</w:t>
      </w:r>
      <w:r>
        <w:rPr>
          <w:color w:val="1A1A1A"/>
          <w:sz w:val="21"/>
          <w:szCs w:val="21"/>
        </w:rPr>
        <w:t xml:space="preserve"> — a fresh, updated machine with nothing done to it yet.</w:t>
      </w:r>
    </w:p>
    <w:p>
      <w:pPr>
        <w:pStyle w:val="ListParagraph"/>
        <w:numPr>
          <w:ilvl w:val="0"/>
          <w:numId w:val="2"/>
        </w:numPr>
        <w:spacing w:after="60"/>
      </w:pPr>
      <w:r>
        <w:rPr>
          <w:rFonts w:ascii="Consolas" w:cs="Consolas" w:eastAsia="Consolas" w:hAnsi="Consolas"/>
          <w:color w:val="1A1A1A"/>
          <w:sz w:val="21"/>
          <w:szCs w:val="21"/>
        </w:rPr>
        <w:t xml:space="preserve">pre-&lt;topic&gt;-lab&lt;N&gt;</w:t>
      </w:r>
      <w:r>
        <w:rPr>
          <w:color w:val="1A1A1A"/>
          <w:sz w:val="21"/>
          <w:szCs w:val="21"/>
        </w:rPr>
        <w:t xml:space="preserve"> — the state just before a specific lab breaks something (for example </w:t>
      </w:r>
      <w:r>
        <w:rPr>
          <w:rFonts w:ascii="Consolas" w:cs="Consolas" w:eastAsia="Consolas" w:hAnsi="Consolas"/>
          <w:color w:val="1A1A1A"/>
          <w:sz w:val="21"/>
          <w:szCs w:val="21"/>
        </w:rPr>
        <w:t xml:space="preserve">pre-forensics-lab15</w:t>
      </w:r>
      <w:r>
        <w:rPr>
          <w:color w:val="1A1A1A"/>
          <w:sz w:val="21"/>
          <w:szCs w:val="21"/>
        </w:rPr>
        <w:t xml:space="preserve">).</w:t>
      </w:r>
    </w:p>
    <w:p>
      <w:pPr>
        <w:pStyle w:val="ListParagraph"/>
        <w:numPr>
          <w:ilvl w:val="0"/>
          <w:numId w:val="2"/>
        </w:numPr>
        <w:spacing w:after="60"/>
      </w:pPr>
      <w:r>
        <w:rPr>
          <w:rFonts w:ascii="Consolas" w:cs="Consolas" w:eastAsia="Consolas" w:hAnsi="Consolas"/>
          <w:color w:val="1A1A1A"/>
          <w:sz w:val="21"/>
          <w:szCs w:val="21"/>
        </w:rPr>
        <w:t xml:space="preserve">hardened-lab29</w:t>
      </w:r>
      <w:r>
        <w:rPr>
          <w:color w:val="1A1A1A"/>
          <w:sz w:val="21"/>
          <w:szCs w:val="21"/>
        </w:rPr>
        <w:t xml:space="preserve">, </w:t>
      </w:r>
      <w:r>
        <w:rPr>
          <w:rFonts w:ascii="Consolas" w:cs="Consolas" w:eastAsia="Consolas" w:hAnsi="Consolas"/>
          <w:color w:val="1A1A1A"/>
          <w:sz w:val="21"/>
          <w:szCs w:val="21"/>
        </w:rPr>
        <w:t xml:space="preserve">defended-lab29</w:t>
      </w:r>
      <w:r>
        <w:rPr>
          <w:color w:val="1A1A1A"/>
          <w:sz w:val="21"/>
          <w:szCs w:val="21"/>
        </w:rPr>
        <w:t xml:space="preserve">, </w:t>
      </w:r>
      <w:r>
        <w:rPr>
          <w:rFonts w:ascii="Consolas" w:cs="Consolas" w:eastAsia="Consolas" w:hAnsi="Consolas"/>
          <w:color w:val="1A1A1A"/>
          <w:sz w:val="21"/>
          <w:szCs w:val="21"/>
        </w:rPr>
        <w:t xml:space="preserve">complete-lab29</w:t>
      </w:r>
      <w:r>
        <w:rPr>
          <w:color w:val="1A1A1A"/>
          <w:sz w:val="21"/>
          <w:szCs w:val="21"/>
        </w:rPr>
        <w:t xml:space="preserve"> — the layered build points in the end-to-end lab.</w:t>
      </w:r>
    </w:p>
    <w:p>
      <w:pPr>
        <w:spacing w:after="120" w:before="0"/>
      </w:pPr>
      <w:r>
        <w:rPr>
          <w:color w:val="1A1A1A"/>
          <w:sz w:val="21"/>
          <w:szCs w:val="21"/>
        </w:rPr>
        <w:t xml:space="preserve">Never leave a knowingly compromised machine running on the lab network. Snapshots are not backups of your real work; they are the reset button that makes attacking your own machines safe.</w:t>
      </w:r>
    </w:p>
    <w:p>
      <w:pPr>
        <w:pBdr>
          <w:bottom w:val="single" w:color="B59A9A" w:sz="8" w:space="1"/>
        </w:pBdr>
        <w:spacing w:after="120" w:before="120"/>
      </w:pPr>
      <w:r>
        <w:t xml:space="preserve"/>
      </w:r>
    </w:p>
    <w:p>
      <w:r>
        <w:br w:type="page"/>
      </w:r>
    </w:p>
    <w:p>
      <w:pPr>
        <w:pStyle w:val="Heading1"/>
        <w:pBdr>
          <w:top w:val="single" w:color="7A0C0C" w:sz="18" w:space="6"/>
          <w:bottom w:val="single" w:color="7A0C0C" w:sz="18" w:space="6"/>
        </w:pBdr>
        <w:spacing w:after="200" w:before="2200"/>
        <w:jc w:val="center"/>
      </w:pPr>
      <w:r>
        <w:rPr>
          <w:b/>
          <w:bCs/>
          <w:color w:val="7A0C0C"/>
          <w:sz w:val="40"/>
          <w:szCs w:val="40"/>
        </w:rPr>
        <w:t xml:space="preserve">Appendix C: A Note on Tools</w:t>
      </w:r>
    </w:p>
    <w:p>
      <w:pPr>
        <w:spacing w:after="120" w:before="0"/>
      </w:pPr>
      <w:r>
        <w:rPr>
          <w:color w:val="1A1A1A"/>
          <w:sz w:val="21"/>
          <w:szCs w:val="21"/>
        </w:rPr>
        <w:t xml:space="preserve">This guide names tool categories and, where it helps, specific open-source tools (Sysmon, Autoruns, OpenVAS/Greenbone, AppLocker, BitLocker, LUKS, Ansible, Active Directory with Group Policy). These are chosen because they run in a home lab without licensing cost and teach the underlying capability honestly. The capability is the point, not the product. Every control in this guide exists in commercial form too, and Lab 28 is specifically about evaluating those on their merits. When a named tool has changed or is unavailable by the time you read this, substitute another that provides the same capability and the lab still works. The harden-detect-respond-manage spine does not depend on any one vendor.</w:t>
      </w:r>
    </w:p>
    <w:p>
      <w:pPr>
        <w:pBdr>
          <w:bottom w:val="single" w:color="B59A9A" w:sz="8" w:space="1"/>
        </w:pBdr>
        <w:spacing w:after="120" w:before="120"/>
      </w:pPr>
      <w:r>
        <w:t xml:space="preserve"/>
      </w:r>
    </w:p>
    <w:p>
      <w:pPr>
        <w:spacing w:after="140" w:before="0"/>
      </w:pPr>
      <w:r>
        <w:rPr>
          <w:i/>
          <w:iCs/>
          <w:color w:val="555555"/>
          <w:sz w:val="20"/>
          <w:szCs w:val="20"/>
        </w:rPr>
        <w:t xml:space="preserve">End of guide.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59A9A" w:sz="4" w:space="2"/>
      </w:pBdr>
      <w:spacing w:before="60"/>
      <w:jc w:val="center"/>
    </w:pPr>
    <w:r>
      <w:rPr>
        <w:color w:val="555555"/>
        <w:sz w:val="15"/>
        <w:szCs w:val="15"/>
      </w:rPr>
      <w:t xml:space="preserve">Joshua Moses | Cybertrace Foundation       </w:t>
    </w:r>
    <w:r>
      <w:rPr>
        <w:color w:val="555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59A9A" w:sz="4" w:space="2"/>
      </w:pBdr>
      <w:spacing w:after="60"/>
      <w:jc w:val="right"/>
    </w:pPr>
    <w:r>
      <w:rPr>
        <w:i/>
        <w:iCs/>
        <w:color w:val="555555"/>
        <w:sz w:val="15"/>
        <w:szCs w:val="15"/>
      </w:rPr>
      <w:t xml:space="preserve">Endpoint Security: Hands-On Laboratory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20"/>
      </w:pPr>
      <w:rPr>
        <w:color w:val="A01818"/>
      </w:rPr>
    </w:lvl>
    <w:lvl w:ilvl="1" w:tentative="1">
      <w:start w:val="1"/>
      <w:numFmt w:val="bullet"/>
      <w:lvlText w:val="–"/>
      <w:lvlJc w:val="left"/>
      <w:pPr>
        <w:ind w:left="820" w:hanging="220"/>
      </w:pPr>
      <w:rPr>
        <w:color w:val="A01818"/>
      </w:rPr>
    </w:lvl>
  </w:abstractNum>
  <w:abstractNum w:abstractNumId="3" w15:restartNumberingAfterBreak="0">
    <w:multiLevelType w:val="hybridMultilevel"/>
    <w:lvl w:ilvl="0" w:tentative="1">
      <w:start w:val="1"/>
      <w:numFmt w:val="decimal"/>
      <w:lvlText w:val="%1."/>
      <w:lvlJc w:val="left"/>
      <w:pPr>
        <w:ind w:left="460" w:hanging="280"/>
      </w:pPr>
    </w:lvl>
    <w:lvl w:ilvl="1" w:tentative="1">
      <w:start w:val="1"/>
      <w:numFmt w:val="lowerLetter"/>
      <w:lvlText w:val="%2."/>
      <w:lvlJc w:val="left"/>
      <w:pPr>
        <w:ind w:left="900" w:hanging="280"/>
      </w:pPr>
    </w:lvl>
  </w:abstractNum>
  <w:abstractNum w:abstractNumId="4" w15:restartNumberingAfterBreak="0">
    <w:multiLevelType w:val="hybridMultilevel"/>
    <w:lvl w:ilvl="0" w:tentative="1">
      <w:start w:val="1"/>
      <w:numFmt w:val="decimal"/>
      <w:lvlText w:val="%1."/>
      <w:lvlJc w:val="left"/>
      <w:pPr>
        <w:ind w:left="460" w:hanging="280"/>
      </w:pPr>
    </w:lvl>
    <w:lvl w:ilvl="1" w:tentative="1">
      <w:start w:val="1"/>
      <w:numFmt w:val="lowerLetter"/>
      <w:lvlText w:val="%2."/>
      <w:lvlJc w:val="left"/>
      <w:pPr>
        <w:ind w:left="900" w:hanging="280"/>
      </w:pPr>
    </w:lvl>
  </w:abstractNum>
  <w:abstractNum w:abstractNumId="5" w15:restartNumberingAfterBreak="0">
    <w:multiLevelType w:val="hybridMultilevel"/>
    <w:lvl w:ilvl="0" w:tentative="1">
      <w:start w:val="1"/>
      <w:numFmt w:val="decimal"/>
      <w:lvlText w:val="%1."/>
      <w:lvlJc w:val="left"/>
      <w:pPr>
        <w:ind w:left="460" w:hanging="280"/>
      </w:pPr>
    </w:lvl>
    <w:lvl w:ilvl="1" w:tentative="1">
      <w:start w:val="1"/>
      <w:numFmt w:val="lowerLetter"/>
      <w:lvlText w:val="%2."/>
      <w:lvlJc w:val="left"/>
      <w:pPr>
        <w:ind w:left="900" w:hanging="280"/>
      </w:pPr>
    </w:lvl>
  </w:abstractNum>
  <w:abstractNum w:abstractNumId="6" w15:restartNumberingAfterBreak="0">
    <w:multiLevelType w:val="hybridMultilevel"/>
    <w:lvl w:ilvl="0" w:tentative="1">
      <w:start w:val="1"/>
      <w:numFmt w:val="decimal"/>
      <w:lvlText w:val="%1."/>
      <w:lvlJc w:val="left"/>
      <w:pPr>
        <w:ind w:left="460" w:hanging="280"/>
      </w:pPr>
    </w:lvl>
    <w:lvl w:ilvl="1" w:tentative="1">
      <w:start w:val="1"/>
      <w:numFmt w:val="lowerLetter"/>
      <w:lvlText w:val="%2."/>
      <w:lvlJc w:val="left"/>
      <w:pPr>
        <w:ind w:left="900" w:hanging="280"/>
      </w:pPr>
    </w:lvl>
  </w:abstractNum>
  <w:abstractNum w:abstractNumId="7" w15:restartNumberingAfterBreak="0">
    <w:multiLevelType w:val="hybridMultilevel"/>
    <w:lvl w:ilvl="0" w:tentative="1">
      <w:start w:val="1"/>
      <w:numFmt w:val="decimal"/>
      <w:lvlText w:val="%1."/>
      <w:lvlJc w:val="left"/>
      <w:pPr>
        <w:ind w:left="460" w:hanging="280"/>
      </w:pPr>
    </w:lvl>
    <w:lvl w:ilvl="1" w:tentative="1">
      <w:start w:val="1"/>
      <w:numFmt w:val="lowerLetter"/>
      <w:lvlText w:val="%2."/>
      <w:lvlJc w:val="left"/>
      <w:pPr>
        <w:ind w:left="900" w:hanging="280"/>
      </w:pPr>
    </w:lvl>
  </w:abstractNum>
  <w:abstractNum w:abstractNumId="8" w15:restartNumberingAfterBreak="0">
    <w:multiLevelType w:val="hybridMultilevel"/>
    <w:lvl w:ilvl="0" w:tentative="1">
      <w:start w:val="1"/>
      <w:numFmt w:val="decimal"/>
      <w:lvlText w:val="%1."/>
      <w:lvlJc w:val="left"/>
      <w:pPr>
        <w:ind w:left="460" w:hanging="280"/>
      </w:pPr>
    </w:lvl>
    <w:lvl w:ilvl="1" w:tentative="1">
      <w:start w:val="1"/>
      <w:numFmt w:val="lowerLetter"/>
      <w:lvlText w:val="%2."/>
      <w:lvlJc w:val="left"/>
      <w:pPr>
        <w:ind w:left="900" w:hanging="280"/>
      </w:pPr>
    </w:lvl>
  </w:abstractNum>
  <w:abstractNum w:abstractNumId="9" w15:restartNumberingAfterBreak="0">
    <w:multiLevelType w:val="hybridMultilevel"/>
    <w:lvl w:ilvl="0" w:tentative="1">
      <w:start w:val="1"/>
      <w:numFmt w:val="decimal"/>
      <w:lvlText w:val="%1."/>
      <w:lvlJc w:val="left"/>
      <w:pPr>
        <w:ind w:left="460" w:hanging="280"/>
      </w:pPr>
    </w:lvl>
    <w:lvl w:ilvl="1" w:tentative="1">
      <w:start w:val="1"/>
      <w:numFmt w:val="lowerLetter"/>
      <w:lvlText w:val="%2."/>
      <w:lvlJc w:val="left"/>
      <w:pPr>
        <w:ind w:left="900" w:hanging="280"/>
      </w:pPr>
    </w:lvl>
  </w:abstractNum>
  <w:abstractNum w:abstractNumId="10" w15:restartNumberingAfterBreak="0">
    <w:multiLevelType w:val="hybridMultilevel"/>
    <w:lvl w:ilvl="0" w:tentative="1">
      <w:start w:val="1"/>
      <w:numFmt w:val="decimal"/>
      <w:lvlText w:val="%1."/>
      <w:lvlJc w:val="left"/>
      <w:pPr>
        <w:ind w:left="460" w:hanging="280"/>
      </w:pPr>
    </w:lvl>
    <w:lvl w:ilvl="1" w:tentative="1">
      <w:start w:val="1"/>
      <w:numFmt w:val="lowerLetter"/>
      <w:lvlText w:val="%2."/>
      <w:lvlJc w:val="left"/>
      <w:pPr>
        <w:ind w:left="900" w:hanging="280"/>
      </w:pPr>
    </w:lvl>
  </w:abstractNum>
  <w:abstractNum w:abstractNumId="11" w15:restartNumberingAfterBreak="0">
    <w:multiLevelType w:val="hybridMultilevel"/>
    <w:lvl w:ilvl="0" w:tentative="1">
      <w:start w:val="1"/>
      <w:numFmt w:val="decimal"/>
      <w:lvlText w:val="%1."/>
      <w:lvlJc w:val="left"/>
      <w:pPr>
        <w:ind w:left="460" w:hanging="280"/>
      </w:pPr>
    </w:lvl>
    <w:lvl w:ilvl="1" w:tentative="1">
      <w:start w:val="1"/>
      <w:numFmt w:val="lowerLetter"/>
      <w:lvlText w:val="%2."/>
      <w:lvlJc w:val="left"/>
      <w:pPr>
        <w:ind w:left="900" w:hanging="280"/>
      </w:pPr>
    </w:lvl>
  </w:abstractNum>
  <w:abstractNum w:abstractNumId="12" w15:restartNumberingAfterBreak="0">
    <w:multiLevelType w:val="hybridMultilevel"/>
    <w:lvl w:ilvl="0" w:tentative="1">
      <w:start w:val="1"/>
      <w:numFmt w:val="decimal"/>
      <w:lvlText w:val="%1."/>
      <w:lvlJc w:val="left"/>
      <w:pPr>
        <w:ind w:left="460" w:hanging="280"/>
      </w:pPr>
    </w:lvl>
    <w:lvl w:ilvl="1" w:tentative="1">
      <w:start w:val="1"/>
      <w:numFmt w:val="lowerLetter"/>
      <w:lvlText w:val="%2."/>
      <w:lvlJc w:val="left"/>
      <w:pPr>
        <w:ind w:left="900" w:hanging="280"/>
      </w:pPr>
    </w:lvl>
  </w:abstractNum>
  <w:abstractNum w:abstractNumId="13" w15:restartNumberingAfterBreak="0">
    <w:multiLevelType w:val="hybridMultilevel"/>
    <w:lvl w:ilvl="0" w:tentative="1">
      <w:start w:val="1"/>
      <w:numFmt w:val="decimal"/>
      <w:lvlText w:val="%1."/>
      <w:lvlJc w:val="left"/>
      <w:pPr>
        <w:ind w:left="460" w:hanging="280"/>
      </w:pPr>
    </w:lvl>
    <w:lvl w:ilvl="1" w:tentative="1">
      <w:start w:val="1"/>
      <w:numFmt w:val="lowerLetter"/>
      <w:lvlText w:val="%2."/>
      <w:lvlJc w:val="left"/>
      <w:pPr>
        <w:ind w:left="900" w:hanging="280"/>
      </w:pPr>
    </w:lvl>
  </w:abstractNum>
  <w:abstractNum w:abstractNumId="14" w15:restartNumberingAfterBreak="0">
    <w:multiLevelType w:val="hybridMultilevel"/>
    <w:lvl w:ilvl="0" w:tentative="1">
      <w:start w:val="1"/>
      <w:numFmt w:val="decimal"/>
      <w:lvlText w:val="%1."/>
      <w:lvlJc w:val="left"/>
      <w:pPr>
        <w:ind w:left="460" w:hanging="280"/>
      </w:pPr>
    </w:lvl>
    <w:lvl w:ilvl="1" w:tentative="1">
      <w:start w:val="1"/>
      <w:numFmt w:val="lowerLetter"/>
      <w:lvlText w:val="%2."/>
      <w:lvlJc w:val="left"/>
      <w:pPr>
        <w:ind w:left="900" w:hanging="280"/>
      </w:pPr>
    </w:lvl>
  </w:abstractNum>
  <w:abstractNum w:abstractNumId="15" w15:restartNumberingAfterBreak="0">
    <w:multiLevelType w:val="hybridMultilevel"/>
    <w:lvl w:ilvl="0" w:tentative="1">
      <w:start w:val="1"/>
      <w:numFmt w:val="decimal"/>
      <w:lvlText w:val="%1."/>
      <w:lvlJc w:val="left"/>
      <w:pPr>
        <w:ind w:left="460" w:hanging="280"/>
      </w:pPr>
    </w:lvl>
    <w:lvl w:ilvl="1" w:tentative="1">
      <w:start w:val="1"/>
      <w:numFmt w:val="lowerLetter"/>
      <w:lvlText w:val="%2."/>
      <w:lvlJc w:val="left"/>
      <w:pPr>
        <w:ind w:left="900" w:hanging="280"/>
      </w:pPr>
    </w:lvl>
  </w:abstractNum>
  <w:abstractNum w:abstractNumId="16" w15:restartNumberingAfterBreak="0">
    <w:multiLevelType w:val="hybridMultilevel"/>
    <w:lvl w:ilvl="0" w:tentative="1">
      <w:start w:val="1"/>
      <w:numFmt w:val="decimal"/>
      <w:lvlText w:val="%1."/>
      <w:lvlJc w:val="left"/>
      <w:pPr>
        <w:ind w:left="460" w:hanging="280"/>
      </w:pPr>
    </w:lvl>
    <w:lvl w:ilvl="1" w:tentative="1">
      <w:start w:val="1"/>
      <w:numFmt w:val="lowerLetter"/>
      <w:lvlText w:val="%2."/>
      <w:lvlJc w:val="left"/>
      <w:pPr>
        <w:ind w:left="900" w:hanging="280"/>
      </w:pPr>
    </w:lvl>
  </w:abstractNum>
  <w:abstractNum w:abstractNumId="17" w15:restartNumberingAfterBreak="0">
    <w:multiLevelType w:val="hybridMultilevel"/>
    <w:lvl w:ilvl="0" w:tentative="1">
      <w:start w:val="1"/>
      <w:numFmt w:val="decimal"/>
      <w:lvlText w:val="%1."/>
      <w:lvlJc w:val="left"/>
      <w:pPr>
        <w:ind w:left="460" w:hanging="280"/>
      </w:pPr>
    </w:lvl>
    <w:lvl w:ilvl="1" w:tentative="1">
      <w:start w:val="1"/>
      <w:numFmt w:val="lowerLetter"/>
      <w:lvlText w:val="%2."/>
      <w:lvlJc w:val="left"/>
      <w:pPr>
        <w:ind w:left="900" w:hanging="280"/>
      </w:pPr>
    </w:lvl>
  </w:abstractNum>
  <w:abstractNum w:abstractNumId="18" w15:restartNumberingAfterBreak="0">
    <w:multiLevelType w:val="hybridMultilevel"/>
    <w:lvl w:ilvl="0" w:tentative="1">
      <w:start w:val="1"/>
      <w:numFmt w:val="decimal"/>
      <w:lvlText w:val="%1."/>
      <w:lvlJc w:val="left"/>
      <w:pPr>
        <w:ind w:left="460" w:hanging="280"/>
      </w:pPr>
    </w:lvl>
    <w:lvl w:ilvl="1" w:tentative="1">
      <w:start w:val="1"/>
      <w:numFmt w:val="lowerLetter"/>
      <w:lvlText w:val="%2."/>
      <w:lvlJc w:val="left"/>
      <w:pPr>
        <w:ind w:left="900" w:hanging="280"/>
      </w:pPr>
    </w:lvl>
  </w:abstractNum>
  <w:abstractNum w:abstractNumId="19" w15:restartNumberingAfterBreak="0">
    <w:multiLevelType w:val="hybridMultilevel"/>
    <w:lvl w:ilvl="0" w:tentative="1">
      <w:start w:val="1"/>
      <w:numFmt w:val="decimal"/>
      <w:lvlText w:val="%1."/>
      <w:lvlJc w:val="left"/>
      <w:pPr>
        <w:ind w:left="460" w:hanging="280"/>
      </w:pPr>
    </w:lvl>
    <w:lvl w:ilvl="1" w:tentative="1">
      <w:start w:val="1"/>
      <w:numFmt w:val="lowerLetter"/>
      <w:lvlText w:val="%2."/>
      <w:lvlJc w:val="left"/>
      <w:pPr>
        <w:ind w:left="900" w:hanging="280"/>
      </w:pPr>
    </w:lvl>
  </w:abstractNum>
  <w:abstractNum w:abstractNumId="20" w15:restartNumberingAfterBreak="0">
    <w:multiLevelType w:val="hybridMultilevel"/>
    <w:lvl w:ilvl="0" w:tentative="1">
      <w:start w:val="1"/>
      <w:numFmt w:val="decimal"/>
      <w:lvlText w:val="%1."/>
      <w:lvlJc w:val="left"/>
      <w:pPr>
        <w:ind w:left="460" w:hanging="280"/>
      </w:pPr>
    </w:lvl>
    <w:lvl w:ilvl="1" w:tentative="1">
      <w:start w:val="1"/>
      <w:numFmt w:val="lowerLetter"/>
      <w:lvlText w:val="%2."/>
      <w:lvlJc w:val="left"/>
      <w:pPr>
        <w:ind w:left="900" w:hanging="280"/>
      </w:pPr>
    </w:lvl>
  </w:abstractNum>
  <w:abstractNum w:abstractNumId="21" w15:restartNumberingAfterBreak="0">
    <w:multiLevelType w:val="hybridMultilevel"/>
    <w:lvl w:ilvl="0" w:tentative="1">
      <w:start w:val="1"/>
      <w:numFmt w:val="decimal"/>
      <w:lvlText w:val="%1."/>
      <w:lvlJc w:val="left"/>
      <w:pPr>
        <w:ind w:left="460" w:hanging="280"/>
      </w:pPr>
    </w:lvl>
    <w:lvl w:ilvl="1" w:tentative="1">
      <w:start w:val="1"/>
      <w:numFmt w:val="lowerLetter"/>
      <w:lvlText w:val="%2."/>
      <w:lvlJc w:val="left"/>
      <w:pPr>
        <w:ind w:left="900" w:hanging="280"/>
      </w:pPr>
    </w:lvl>
  </w:abstractNum>
  <w:abstractNum w:abstractNumId="22" w15:restartNumberingAfterBreak="0">
    <w:multiLevelType w:val="hybridMultilevel"/>
    <w:lvl w:ilvl="0" w:tentative="1">
      <w:start w:val="1"/>
      <w:numFmt w:val="decimal"/>
      <w:lvlText w:val="%1."/>
      <w:lvlJc w:val="left"/>
      <w:pPr>
        <w:ind w:left="460" w:hanging="280"/>
      </w:pPr>
    </w:lvl>
    <w:lvl w:ilvl="1" w:tentative="1">
      <w:start w:val="1"/>
      <w:numFmt w:val="lowerLetter"/>
      <w:lvlText w:val="%2."/>
      <w:lvlJc w:val="left"/>
      <w:pPr>
        <w:ind w:left="900" w:hanging="280"/>
      </w:pPr>
    </w:lvl>
  </w:abstractNum>
  <w:abstractNum w:abstractNumId="23" w15:restartNumberingAfterBreak="0">
    <w:multiLevelType w:val="hybridMultilevel"/>
    <w:lvl w:ilvl="0" w:tentative="1">
      <w:start w:val="1"/>
      <w:numFmt w:val="decimal"/>
      <w:lvlText w:val="%1."/>
      <w:lvlJc w:val="left"/>
      <w:pPr>
        <w:ind w:left="460" w:hanging="280"/>
      </w:pPr>
    </w:lvl>
    <w:lvl w:ilvl="1" w:tentative="1">
      <w:start w:val="1"/>
      <w:numFmt w:val="lowerLetter"/>
      <w:lvlText w:val="%2."/>
      <w:lvlJc w:val="left"/>
      <w:pPr>
        <w:ind w:left="900" w:hanging="280"/>
      </w:pPr>
    </w:lvl>
  </w:abstractNum>
  <w:abstractNum w:abstractNumId="24" w15:restartNumberingAfterBreak="0">
    <w:multiLevelType w:val="hybridMultilevel"/>
    <w:lvl w:ilvl="0" w:tentative="1">
      <w:start w:val="1"/>
      <w:numFmt w:val="decimal"/>
      <w:lvlText w:val="%1."/>
      <w:lvlJc w:val="left"/>
      <w:pPr>
        <w:ind w:left="460" w:hanging="280"/>
      </w:pPr>
    </w:lvl>
    <w:lvl w:ilvl="1" w:tentative="1">
      <w:start w:val="1"/>
      <w:numFmt w:val="lowerLetter"/>
      <w:lvlText w:val="%2."/>
      <w:lvlJc w:val="left"/>
      <w:pPr>
        <w:ind w:left="900" w:hanging="280"/>
      </w:pPr>
    </w:lvl>
  </w:abstractNum>
  <w:abstractNum w:abstractNumId="25" w15:restartNumberingAfterBreak="0">
    <w:multiLevelType w:val="hybridMultilevel"/>
    <w:lvl w:ilvl="0" w:tentative="1">
      <w:start w:val="1"/>
      <w:numFmt w:val="decimal"/>
      <w:lvlText w:val="%1."/>
      <w:lvlJc w:val="left"/>
      <w:pPr>
        <w:ind w:left="460" w:hanging="280"/>
      </w:pPr>
    </w:lvl>
    <w:lvl w:ilvl="1" w:tentative="1">
      <w:start w:val="1"/>
      <w:numFmt w:val="lowerLetter"/>
      <w:lvlText w:val="%2."/>
      <w:lvlJc w:val="left"/>
      <w:pPr>
        <w:ind w:left="900" w:hanging="280"/>
      </w:pPr>
    </w:lvl>
  </w:abstractNum>
  <w:abstractNum w:abstractNumId="26" w15:restartNumberingAfterBreak="0">
    <w:multiLevelType w:val="hybridMultilevel"/>
    <w:lvl w:ilvl="0" w:tentative="1">
      <w:start w:val="1"/>
      <w:numFmt w:val="decimal"/>
      <w:lvlText w:val="%1."/>
      <w:lvlJc w:val="left"/>
      <w:pPr>
        <w:ind w:left="460" w:hanging="280"/>
      </w:pPr>
    </w:lvl>
    <w:lvl w:ilvl="1" w:tentative="1">
      <w:start w:val="1"/>
      <w:numFmt w:val="lowerLetter"/>
      <w:lvlText w:val="%2."/>
      <w:lvlJc w:val="left"/>
      <w:pPr>
        <w:ind w:left="900" w:hanging="280"/>
      </w:pPr>
    </w:lvl>
  </w:abstractNum>
  <w:abstractNum w:abstractNumId="27" w15:restartNumberingAfterBreak="0">
    <w:multiLevelType w:val="hybridMultilevel"/>
    <w:lvl w:ilvl="0" w:tentative="1">
      <w:start w:val="1"/>
      <w:numFmt w:val="decimal"/>
      <w:lvlText w:val="%1."/>
      <w:lvlJc w:val="left"/>
      <w:pPr>
        <w:ind w:left="460" w:hanging="280"/>
      </w:pPr>
    </w:lvl>
    <w:lvl w:ilvl="1" w:tentative="1">
      <w:start w:val="1"/>
      <w:numFmt w:val="lowerLetter"/>
      <w:lvlText w:val="%2."/>
      <w:lvlJc w:val="left"/>
      <w:pPr>
        <w:ind w:left="900" w:hanging="280"/>
      </w:pPr>
    </w:lvl>
  </w:abstractNum>
  <w:abstractNum w:abstractNumId="28" w15:restartNumberingAfterBreak="0">
    <w:multiLevelType w:val="hybridMultilevel"/>
    <w:lvl w:ilvl="0" w:tentative="1">
      <w:start w:val="1"/>
      <w:numFmt w:val="decimal"/>
      <w:lvlText w:val="%1."/>
      <w:lvlJc w:val="left"/>
      <w:pPr>
        <w:ind w:left="460" w:hanging="280"/>
      </w:pPr>
    </w:lvl>
    <w:lvl w:ilvl="1" w:tentative="1">
      <w:start w:val="1"/>
      <w:numFmt w:val="lowerLetter"/>
      <w:lvlText w:val="%2."/>
      <w:lvlJc w:val="left"/>
      <w:pPr>
        <w:ind w:left="900" w:hanging="280"/>
      </w:pPr>
    </w:lvl>
  </w:abstractNum>
  <w:abstractNum w:abstractNumId="29" w15:restartNumberingAfterBreak="0">
    <w:multiLevelType w:val="hybridMultilevel"/>
    <w:lvl w:ilvl="0" w:tentative="1">
      <w:start w:val="1"/>
      <w:numFmt w:val="decimal"/>
      <w:lvlText w:val="%1."/>
      <w:lvlJc w:val="left"/>
      <w:pPr>
        <w:ind w:left="460" w:hanging="280"/>
      </w:pPr>
    </w:lvl>
    <w:lvl w:ilvl="1" w:tentative="1">
      <w:start w:val="1"/>
      <w:numFmt w:val="lowerLetter"/>
      <w:lvlText w:val="%2."/>
      <w:lvlJc w:val="left"/>
      <w:pPr>
        <w:ind w:left="900" w:hanging="280"/>
      </w:pPr>
    </w:lvl>
  </w:abstractNum>
  <w:abstractNum w:abstractNumId="30" w15:restartNumberingAfterBreak="0">
    <w:multiLevelType w:val="hybridMultilevel"/>
    <w:lvl w:ilvl="0" w:tentative="1">
      <w:start w:val="1"/>
      <w:numFmt w:val="decimal"/>
      <w:lvlText w:val="%1."/>
      <w:lvlJc w:val="left"/>
      <w:pPr>
        <w:ind w:left="460" w:hanging="280"/>
      </w:pPr>
    </w:lvl>
    <w:lvl w:ilvl="1" w:tentative="1">
      <w:start w:val="1"/>
      <w:numFmt w:val="lowerLetter"/>
      <w:lvlText w:val="%2."/>
      <w:lvlJc w:val="left"/>
      <w:pPr>
        <w:ind w:left="900" w:hanging="280"/>
      </w:pPr>
    </w:lvl>
  </w:abstractNum>
  <w:abstractNum w:abstractNumId="31" w15:restartNumberingAfterBreak="0">
    <w:multiLevelType w:val="hybridMultilevel"/>
    <w:lvl w:ilvl="0" w:tentative="1">
      <w:start w:val="1"/>
      <w:numFmt w:val="decimal"/>
      <w:lvlText w:val="%1."/>
      <w:lvlJc w:val="left"/>
      <w:pPr>
        <w:ind w:left="460" w:hanging="280"/>
      </w:pPr>
    </w:lvl>
    <w:lvl w:ilvl="1" w:tentative="1">
      <w:start w:val="1"/>
      <w:numFmt w:val="lowerLetter"/>
      <w:lvlText w:val="%2."/>
      <w:lvlJc w:val="left"/>
      <w:pPr>
        <w:ind w:left="900" w:hanging="280"/>
      </w:pPr>
    </w:lvl>
  </w:abstractNum>
  <w:abstractNum w:abstractNumId="32" w15:restartNumberingAfterBreak="0">
    <w:multiLevelType w:val="hybridMultilevel"/>
    <w:lvl w:ilvl="0" w:tentative="1">
      <w:start w:val="1"/>
      <w:numFmt w:val="decimal"/>
      <w:lvlText w:val="%1."/>
      <w:lvlJc w:val="left"/>
      <w:pPr>
        <w:ind w:left="460" w:hanging="280"/>
      </w:pPr>
    </w:lvl>
    <w:lvl w:ilvl="1" w:tentative="1">
      <w:start w:val="1"/>
      <w:numFmt w:val="lowerLetter"/>
      <w:lvlText w:val="%2."/>
      <w:lvlJc w:val="left"/>
      <w:pPr>
        <w:ind w:left="900" w:hanging="280"/>
      </w:pPr>
    </w:lvl>
  </w:abstractNum>
  <w:abstractNum w:abstractNumId="33" w15:restartNumberingAfterBreak="0">
    <w:multiLevelType w:val="hybridMultilevel"/>
    <w:lvl w:ilvl="0" w:tentative="1">
      <w:start w:val="1"/>
      <w:numFmt w:val="decimal"/>
      <w:lvlText w:val="%1."/>
      <w:lvlJc w:val="left"/>
      <w:pPr>
        <w:ind w:left="460" w:hanging="280"/>
      </w:pPr>
    </w:lvl>
    <w:lvl w:ilvl="1" w:tentative="1">
      <w:start w:val="1"/>
      <w:numFmt w:val="lowerLetter"/>
      <w:lvlText w:val="%2."/>
      <w:lvlJc w:val="left"/>
      <w:pPr>
        <w:ind w:left="900" w:hanging="280"/>
      </w:pPr>
    </w:lvl>
  </w:abstractNum>
  <w:abstractNum w:abstractNumId="34" w15:restartNumberingAfterBreak="0">
    <w:multiLevelType w:val="hybridMultilevel"/>
    <w:lvl w:ilvl="0" w:tentative="1">
      <w:start w:val="1"/>
      <w:numFmt w:val="decimal"/>
      <w:lvlText w:val="%1."/>
      <w:lvlJc w:val="left"/>
      <w:pPr>
        <w:ind w:left="460" w:hanging="280"/>
      </w:pPr>
    </w:lvl>
    <w:lvl w:ilvl="1" w:tentative="1">
      <w:start w:val="1"/>
      <w:numFmt w:val="lowerLetter"/>
      <w:lvlText w:val="%2."/>
      <w:lvlJc w:val="left"/>
      <w:pPr>
        <w:ind w:left="900" w:hanging="280"/>
      </w:pPr>
    </w:lvl>
  </w:abstractNum>
  <w:abstractNum w:abstractNumId="35" w15:restartNumberingAfterBreak="0">
    <w:multiLevelType w:val="hybridMultilevel"/>
    <w:lvl w:ilvl="0" w:tentative="1">
      <w:start w:val="1"/>
      <w:numFmt w:val="decimal"/>
      <w:lvlText w:val="%1."/>
      <w:lvlJc w:val="left"/>
      <w:pPr>
        <w:ind w:left="460" w:hanging="280"/>
      </w:pPr>
    </w:lvl>
    <w:lvl w:ilvl="1" w:tentative="1">
      <w:start w:val="1"/>
      <w:numFmt w:val="lowerLetter"/>
      <w:lvlText w:val="%2."/>
      <w:lvlJc w:val="left"/>
      <w:pPr>
        <w:ind w:left="900" w:hanging="280"/>
      </w:pPr>
    </w:lvl>
  </w:abstractNum>
  <w:abstractNum w:abstractNumId="36" w15:restartNumberingAfterBreak="0">
    <w:multiLevelType w:val="hybridMultilevel"/>
    <w:lvl w:ilvl="0" w:tentative="1">
      <w:start w:val="1"/>
      <w:numFmt w:val="decimal"/>
      <w:lvlText w:val="%1."/>
      <w:lvlJc w:val="left"/>
      <w:pPr>
        <w:ind w:left="460" w:hanging="280"/>
      </w:pPr>
    </w:lvl>
    <w:lvl w:ilvl="1" w:tentative="1">
      <w:start w:val="1"/>
      <w:numFmt w:val="lowerLetter"/>
      <w:lvlText w:val="%2."/>
      <w:lvlJc w:val="left"/>
      <w:pPr>
        <w:ind w:left="900" w:hanging="280"/>
      </w:pPr>
    </w:lvl>
  </w:abstractNum>
  <w:abstractNum w:abstractNumId="37" w15:restartNumberingAfterBreak="0">
    <w:multiLevelType w:val="hybridMultilevel"/>
    <w:lvl w:ilvl="0" w:tentative="1">
      <w:start w:val="1"/>
      <w:numFmt w:val="decimal"/>
      <w:lvlText w:val="%1."/>
      <w:lvlJc w:val="left"/>
      <w:pPr>
        <w:ind w:left="460" w:hanging="280"/>
      </w:pPr>
    </w:lvl>
    <w:lvl w:ilvl="1" w:tentative="1">
      <w:start w:val="1"/>
      <w:numFmt w:val="lowerLetter"/>
      <w:lvlText w:val="%2."/>
      <w:lvlJc w:val="left"/>
      <w:pPr>
        <w:ind w:left="900" w:hanging="280"/>
      </w:pPr>
    </w:lvl>
  </w:abstractNum>
  <w:abstractNum w:abstractNumId="38" w15:restartNumberingAfterBreak="0">
    <w:multiLevelType w:val="hybridMultilevel"/>
    <w:lvl w:ilvl="0" w:tentative="1">
      <w:start w:val="1"/>
      <w:numFmt w:val="decimal"/>
      <w:lvlText w:val="%1."/>
      <w:lvlJc w:val="left"/>
      <w:pPr>
        <w:ind w:left="460" w:hanging="280"/>
      </w:pPr>
    </w:lvl>
    <w:lvl w:ilvl="1" w:tentative="1">
      <w:start w:val="1"/>
      <w:numFmt w:val="lowerLetter"/>
      <w:lvlText w:val="%2."/>
      <w:lvlJc w:val="left"/>
      <w:pPr>
        <w:ind w:left="900" w:hanging="280"/>
      </w:pPr>
    </w:lvl>
  </w:abstractNum>
  <w:abstractNum w:abstractNumId="39" w15:restartNumberingAfterBreak="0">
    <w:multiLevelType w:val="hybridMultilevel"/>
    <w:lvl w:ilvl="0" w:tentative="1">
      <w:start w:val="1"/>
      <w:numFmt w:val="decimal"/>
      <w:lvlText w:val="%1."/>
      <w:lvlJc w:val="left"/>
      <w:pPr>
        <w:ind w:left="460" w:hanging="280"/>
      </w:pPr>
    </w:lvl>
    <w:lvl w:ilvl="1" w:tentative="1">
      <w:start w:val="1"/>
      <w:numFmt w:val="lowerLetter"/>
      <w:lvlText w:val="%2."/>
      <w:lvlJc w:val="left"/>
      <w:pPr>
        <w:ind w:left="900" w:hanging="280"/>
      </w:pPr>
    </w:lvl>
  </w:abstractNum>
  <w:abstractNum w:abstractNumId="40" w15:restartNumberingAfterBreak="0">
    <w:multiLevelType w:val="hybridMultilevel"/>
    <w:lvl w:ilvl="0" w:tentative="1">
      <w:start w:val="1"/>
      <w:numFmt w:val="decimal"/>
      <w:lvlText w:val="%1."/>
      <w:lvlJc w:val="left"/>
      <w:pPr>
        <w:ind w:left="460" w:hanging="280"/>
      </w:pPr>
    </w:lvl>
    <w:lvl w:ilvl="1" w:tentative="1">
      <w:start w:val="1"/>
      <w:numFmt w:val="lowerLetter"/>
      <w:lvlText w:val="%2."/>
      <w:lvlJc w:val="left"/>
      <w:pPr>
        <w:ind w:left="900" w:hanging="280"/>
      </w:pPr>
    </w:lvl>
  </w:abstractNum>
  <w:abstractNum w:abstractNumId="41" w15:restartNumberingAfterBreak="0">
    <w:multiLevelType w:val="hybridMultilevel"/>
    <w:lvl w:ilvl="0" w:tentative="1">
      <w:start w:val="1"/>
      <w:numFmt w:val="decimal"/>
      <w:lvlText w:val="%1."/>
      <w:lvlJc w:val="left"/>
      <w:pPr>
        <w:ind w:left="460" w:hanging="280"/>
      </w:pPr>
    </w:lvl>
    <w:lvl w:ilvl="1" w:tentative="1">
      <w:start w:val="1"/>
      <w:numFmt w:val="lowerLetter"/>
      <w:lvlText w:val="%2."/>
      <w:lvlJc w:val="left"/>
      <w:pPr>
        <w:ind w:left="900" w:hanging="280"/>
      </w:pPr>
    </w:lvl>
  </w:abstractNum>
  <w:abstractNum w:abstractNumId="42" w15:restartNumberingAfterBreak="0">
    <w:multiLevelType w:val="hybridMultilevel"/>
    <w:lvl w:ilvl="0" w:tentative="1">
      <w:start w:val="1"/>
      <w:numFmt w:val="decimal"/>
      <w:lvlText w:val="%1."/>
      <w:lvlJc w:val="left"/>
      <w:pPr>
        <w:ind w:left="460" w:hanging="280"/>
      </w:pPr>
    </w:lvl>
    <w:lvl w:ilvl="1" w:tentative="1">
      <w:start w:val="1"/>
      <w:numFmt w:val="lowerLetter"/>
      <w:lvlText w:val="%2."/>
      <w:lvlJc w:val="left"/>
      <w:pPr>
        <w:ind w:left="900" w:hanging="280"/>
      </w:pPr>
    </w:lvl>
  </w:abstractNum>
  <w:abstractNum w:abstractNumId="43" w15:restartNumberingAfterBreak="0">
    <w:multiLevelType w:val="hybridMultilevel"/>
    <w:lvl w:ilvl="0" w:tentative="1">
      <w:start w:val="1"/>
      <w:numFmt w:val="decimal"/>
      <w:lvlText w:val="%1."/>
      <w:lvlJc w:val="left"/>
      <w:pPr>
        <w:ind w:left="460" w:hanging="280"/>
      </w:pPr>
    </w:lvl>
    <w:lvl w:ilvl="1" w:tentative="1">
      <w:start w:val="1"/>
      <w:numFmt w:val="lowerLetter"/>
      <w:lvlText w:val="%2."/>
      <w:lvlJc w:val="left"/>
      <w:pPr>
        <w:ind w:left="900" w:hanging="280"/>
      </w:pPr>
    </w:lvl>
  </w:abstractNum>
  <w:abstractNum w:abstractNumId="44" w15:restartNumberingAfterBreak="0">
    <w:multiLevelType w:val="hybridMultilevel"/>
    <w:lvl w:ilvl="0" w:tentative="1">
      <w:start w:val="1"/>
      <w:numFmt w:val="decimal"/>
      <w:lvlText w:val="%1."/>
      <w:lvlJc w:val="left"/>
      <w:pPr>
        <w:ind w:left="460" w:hanging="280"/>
      </w:pPr>
    </w:lvl>
    <w:lvl w:ilvl="1" w:tentative="1">
      <w:start w:val="1"/>
      <w:numFmt w:val="lowerLetter"/>
      <w:lvlText w:val="%2."/>
      <w:lvlJc w:val="left"/>
      <w:pPr>
        <w:ind w:left="900" w:hanging="280"/>
      </w:pPr>
    </w:lvl>
  </w:abstractNum>
  <w:abstractNum w:abstractNumId="45" w15:restartNumberingAfterBreak="0">
    <w:multiLevelType w:val="hybridMultilevel"/>
    <w:lvl w:ilvl="0" w:tentative="1">
      <w:start w:val="1"/>
      <w:numFmt w:val="decimal"/>
      <w:lvlText w:val="%1."/>
      <w:lvlJc w:val="left"/>
      <w:pPr>
        <w:ind w:left="460" w:hanging="280"/>
      </w:pPr>
    </w:lvl>
    <w:lvl w:ilvl="1" w:tentative="1">
      <w:start w:val="1"/>
      <w:numFmt w:val="lowerLetter"/>
      <w:lvlText w:val="%2."/>
      <w:lvlJc w:val="left"/>
      <w:pPr>
        <w:ind w:left="900" w:hanging="280"/>
      </w:pPr>
    </w:lvl>
  </w:abstractNum>
  <w:abstractNum w:abstractNumId="46" w15:restartNumberingAfterBreak="0">
    <w:multiLevelType w:val="hybridMultilevel"/>
    <w:lvl w:ilvl="0" w:tentative="1">
      <w:start w:val="1"/>
      <w:numFmt w:val="decimal"/>
      <w:lvlText w:val="%1."/>
      <w:lvlJc w:val="left"/>
      <w:pPr>
        <w:ind w:left="460" w:hanging="280"/>
      </w:pPr>
    </w:lvl>
    <w:lvl w:ilvl="1" w:tentative="1">
      <w:start w:val="1"/>
      <w:numFmt w:val="lowerLetter"/>
      <w:lvlText w:val="%2."/>
      <w:lvlJc w:val="left"/>
      <w:pPr>
        <w:ind w:left="900" w:hanging="280"/>
      </w:pPr>
    </w:lvl>
  </w:abstractNum>
  <w:abstractNum w:abstractNumId="47" w15:restartNumberingAfterBreak="0">
    <w:multiLevelType w:val="hybridMultilevel"/>
    <w:lvl w:ilvl="0" w:tentative="1">
      <w:start w:val="1"/>
      <w:numFmt w:val="decimal"/>
      <w:lvlText w:val="%1."/>
      <w:lvlJc w:val="left"/>
      <w:pPr>
        <w:ind w:left="460" w:hanging="280"/>
      </w:pPr>
    </w:lvl>
    <w:lvl w:ilvl="1" w:tentative="1">
      <w:start w:val="1"/>
      <w:numFmt w:val="lowerLetter"/>
      <w:lvlText w:val="%2."/>
      <w:lvlJc w:val="left"/>
      <w:pPr>
        <w:ind w:left="900" w:hanging="280"/>
      </w:pPr>
    </w:lvl>
  </w:abstractNum>
  <w:abstractNum w:abstractNumId="48" w15:restartNumberingAfterBreak="0">
    <w:multiLevelType w:val="hybridMultilevel"/>
    <w:lvl w:ilvl="0" w:tentative="1">
      <w:start w:val="1"/>
      <w:numFmt w:val="decimal"/>
      <w:lvlText w:val="%1."/>
      <w:lvlJc w:val="left"/>
      <w:pPr>
        <w:ind w:left="460" w:hanging="280"/>
      </w:pPr>
    </w:lvl>
    <w:lvl w:ilvl="1" w:tentative="1">
      <w:start w:val="1"/>
      <w:numFmt w:val="lowerLetter"/>
      <w:lvlText w:val="%2."/>
      <w:lvlJc w:val="left"/>
      <w:pPr>
        <w:ind w:left="900" w:hanging="280"/>
      </w:pPr>
    </w:lvl>
  </w:abstractNum>
  <w:abstractNum w:abstractNumId="49" w15:restartNumberingAfterBreak="0">
    <w:multiLevelType w:val="hybridMultilevel"/>
    <w:lvl w:ilvl="0" w:tentative="1">
      <w:start w:val="1"/>
      <w:numFmt w:val="decimal"/>
      <w:lvlText w:val="%1."/>
      <w:lvlJc w:val="left"/>
      <w:pPr>
        <w:ind w:left="460" w:hanging="280"/>
      </w:pPr>
    </w:lvl>
    <w:lvl w:ilvl="1" w:tentative="1">
      <w:start w:val="1"/>
      <w:numFmt w:val="lowerLetter"/>
      <w:lvlText w:val="%2."/>
      <w:lvlJc w:val="left"/>
      <w:pPr>
        <w:ind w:left="900" w:hanging="280"/>
      </w:pPr>
    </w:lvl>
  </w:abstractNum>
  <w:abstractNum w:abstractNumId="50" w15:restartNumberingAfterBreak="0">
    <w:multiLevelType w:val="hybridMultilevel"/>
    <w:lvl w:ilvl="0" w:tentative="1">
      <w:start w:val="1"/>
      <w:numFmt w:val="decimal"/>
      <w:lvlText w:val="%1."/>
      <w:lvlJc w:val="left"/>
      <w:pPr>
        <w:ind w:left="460" w:hanging="280"/>
      </w:pPr>
    </w:lvl>
    <w:lvl w:ilvl="1" w:tentative="1">
      <w:start w:val="1"/>
      <w:numFmt w:val="lowerLetter"/>
      <w:lvlText w:val="%2."/>
      <w:lvlJc w:val="left"/>
      <w:pPr>
        <w:ind w:left="900" w:hanging="280"/>
      </w:pPr>
    </w:lvl>
  </w:abstractNum>
  <w:abstractNum w:abstractNumId="51" w15:restartNumberingAfterBreak="0">
    <w:multiLevelType w:val="hybridMultilevel"/>
    <w:lvl w:ilvl="0" w:tentative="1">
      <w:start w:val="1"/>
      <w:numFmt w:val="decimal"/>
      <w:lvlText w:val="%1."/>
      <w:lvlJc w:val="left"/>
      <w:pPr>
        <w:ind w:left="460" w:hanging="280"/>
      </w:pPr>
    </w:lvl>
    <w:lvl w:ilvl="1" w:tentative="1">
      <w:start w:val="1"/>
      <w:numFmt w:val="lowerLetter"/>
      <w:lvlText w:val="%2."/>
      <w:lvlJc w:val="left"/>
      <w:pPr>
        <w:ind w:left="900" w:hanging="280"/>
      </w:pPr>
    </w:lvl>
  </w:abstractNum>
  <w:abstractNum w:abstractNumId="52" w15:restartNumberingAfterBreak="0">
    <w:multiLevelType w:val="hybridMultilevel"/>
    <w:lvl w:ilvl="0" w:tentative="1">
      <w:start w:val="1"/>
      <w:numFmt w:val="decimal"/>
      <w:lvlText w:val="%1."/>
      <w:lvlJc w:val="left"/>
      <w:pPr>
        <w:ind w:left="460" w:hanging="280"/>
      </w:pPr>
    </w:lvl>
    <w:lvl w:ilvl="1" w:tentative="1">
      <w:start w:val="1"/>
      <w:numFmt w:val="lowerLetter"/>
      <w:lvlText w:val="%2."/>
      <w:lvlJc w:val="left"/>
      <w:pPr>
        <w:ind w:left="900" w:hanging="280"/>
      </w:pPr>
    </w:lvl>
  </w:abstractNum>
  <w:abstractNum w:abstractNumId="53" w15:restartNumberingAfterBreak="0">
    <w:multiLevelType w:val="hybridMultilevel"/>
    <w:lvl w:ilvl="0" w:tentative="1">
      <w:start w:val="1"/>
      <w:numFmt w:val="decimal"/>
      <w:lvlText w:val="%1."/>
      <w:lvlJc w:val="left"/>
      <w:pPr>
        <w:ind w:left="460" w:hanging="280"/>
      </w:pPr>
    </w:lvl>
    <w:lvl w:ilvl="1" w:tentative="1">
      <w:start w:val="1"/>
      <w:numFmt w:val="lowerLetter"/>
      <w:lvlText w:val="%2."/>
      <w:lvlJc w:val="left"/>
      <w:pPr>
        <w:ind w:left="900" w:hanging="280"/>
      </w:pPr>
    </w:lvl>
  </w:abstractNum>
  <w:abstractNum w:abstractNumId="54" w15:restartNumberingAfterBreak="0">
    <w:multiLevelType w:val="hybridMultilevel"/>
    <w:lvl w:ilvl="0" w:tentative="1">
      <w:start w:val="1"/>
      <w:numFmt w:val="decimal"/>
      <w:lvlText w:val="%1."/>
      <w:lvlJc w:val="left"/>
      <w:pPr>
        <w:ind w:left="460" w:hanging="280"/>
      </w:pPr>
    </w:lvl>
    <w:lvl w:ilvl="1" w:tentative="1">
      <w:start w:val="1"/>
      <w:numFmt w:val="lowerLetter"/>
      <w:lvlText w:val="%2."/>
      <w:lvlJc w:val="left"/>
      <w:pPr>
        <w:ind w:left="900" w:hanging="280"/>
      </w:pPr>
    </w:lvl>
  </w:abstractNum>
  <w:abstractNum w:abstractNumId="55" w15:restartNumberingAfterBreak="0">
    <w:multiLevelType w:val="hybridMultilevel"/>
    <w:lvl w:ilvl="0" w:tentative="1">
      <w:start w:val="1"/>
      <w:numFmt w:val="decimal"/>
      <w:lvlText w:val="%1."/>
      <w:lvlJc w:val="left"/>
      <w:pPr>
        <w:ind w:left="460" w:hanging="280"/>
      </w:pPr>
    </w:lvl>
    <w:lvl w:ilvl="1" w:tentative="1">
      <w:start w:val="1"/>
      <w:numFmt w:val="lowerLetter"/>
      <w:lvlText w:val="%2."/>
      <w:lvlJc w:val="left"/>
      <w:pPr>
        <w:ind w:left="900" w:hanging="280"/>
      </w:pPr>
    </w:lvl>
  </w:abstractNum>
  <w:abstractNum w:abstractNumId="56" w15:restartNumberingAfterBreak="0">
    <w:multiLevelType w:val="hybridMultilevel"/>
    <w:lvl w:ilvl="0" w:tentative="1">
      <w:start w:val="1"/>
      <w:numFmt w:val="decimal"/>
      <w:lvlText w:val="%1."/>
      <w:lvlJc w:val="left"/>
      <w:pPr>
        <w:ind w:left="460" w:hanging="280"/>
      </w:pPr>
    </w:lvl>
    <w:lvl w:ilvl="1" w:tentative="1">
      <w:start w:val="1"/>
      <w:numFmt w:val="lowerLetter"/>
      <w:lvlText w:val="%2."/>
      <w:lvlJc w:val="left"/>
      <w:pPr>
        <w:ind w:left="900" w:hanging="280"/>
      </w:pPr>
    </w:lvl>
  </w:abstractNum>
  <w:abstractNum w:abstractNumId="57" w15:restartNumberingAfterBreak="0">
    <w:multiLevelType w:val="hybridMultilevel"/>
    <w:lvl w:ilvl="0" w:tentative="1">
      <w:start w:val="1"/>
      <w:numFmt w:val="decimal"/>
      <w:lvlText w:val="%1."/>
      <w:lvlJc w:val="left"/>
      <w:pPr>
        <w:ind w:left="460" w:hanging="280"/>
      </w:pPr>
    </w:lvl>
    <w:lvl w:ilvl="1" w:tentative="1">
      <w:start w:val="1"/>
      <w:numFmt w:val="lowerLetter"/>
      <w:lvlText w:val="%2."/>
      <w:lvlJc w:val="left"/>
      <w:pPr>
        <w:ind w:left="900" w:hanging="280"/>
      </w:pPr>
    </w:lvl>
  </w:abstractNum>
  <w:abstractNum w:abstractNumId="58" w15:restartNumberingAfterBreak="0">
    <w:multiLevelType w:val="hybridMultilevel"/>
    <w:lvl w:ilvl="0" w:tentative="1">
      <w:start w:val="1"/>
      <w:numFmt w:val="decimal"/>
      <w:lvlText w:val="%1."/>
      <w:lvlJc w:val="left"/>
      <w:pPr>
        <w:ind w:left="460" w:hanging="280"/>
      </w:pPr>
    </w:lvl>
    <w:lvl w:ilvl="1" w:tentative="1">
      <w:start w:val="1"/>
      <w:numFmt w:val="lowerLetter"/>
      <w:lvlText w:val="%2."/>
      <w:lvlJc w:val="left"/>
      <w:pPr>
        <w:ind w:left="900" w:hanging="280"/>
      </w:pPr>
    </w:lvl>
  </w:abstractNum>
  <w:abstractNum w:abstractNumId="59" w15:restartNumberingAfterBreak="0">
    <w:multiLevelType w:val="hybridMultilevel"/>
    <w:lvl w:ilvl="0" w:tentative="1">
      <w:start w:val="1"/>
      <w:numFmt w:val="decimal"/>
      <w:lvlText w:val="%1."/>
      <w:lvlJc w:val="left"/>
      <w:pPr>
        <w:ind w:left="460" w:hanging="280"/>
      </w:pPr>
    </w:lvl>
    <w:lvl w:ilvl="1" w:tentative="1">
      <w:start w:val="1"/>
      <w:numFmt w:val="lowerLetter"/>
      <w:lvlText w:val="%2."/>
      <w:lvlJc w:val="left"/>
      <w:pPr>
        <w:ind w:left="900" w:hanging="280"/>
      </w:pPr>
    </w:lvl>
  </w:abstractNum>
  <w:abstractNum w:abstractNumId="60" w15:restartNumberingAfterBreak="0">
    <w:multiLevelType w:val="hybridMultilevel"/>
    <w:lvl w:ilvl="0" w:tentative="1">
      <w:start w:val="1"/>
      <w:numFmt w:val="decimal"/>
      <w:lvlText w:val="%1."/>
      <w:lvlJc w:val="left"/>
      <w:pPr>
        <w:ind w:left="460" w:hanging="280"/>
      </w:pPr>
    </w:lvl>
    <w:lvl w:ilvl="1" w:tentative="1">
      <w:start w:val="1"/>
      <w:numFmt w:val="lowerLetter"/>
      <w:lvlText w:val="%2."/>
      <w:lvlJc w:val="left"/>
      <w:pPr>
        <w:ind w:left="900" w:hanging="280"/>
      </w:pPr>
    </w:lvl>
  </w:abstractNum>
  <w:abstractNum w:abstractNumId="61" w15:restartNumberingAfterBreak="0">
    <w:multiLevelType w:val="hybridMultilevel"/>
    <w:lvl w:ilvl="0" w:tentative="1">
      <w:start w:val="1"/>
      <w:numFmt w:val="decimal"/>
      <w:lvlText w:val="%1."/>
      <w:lvlJc w:val="left"/>
      <w:pPr>
        <w:ind w:left="460" w:hanging="280"/>
      </w:pPr>
    </w:lvl>
    <w:lvl w:ilvl="1" w:tentative="1">
      <w:start w:val="1"/>
      <w:numFmt w:val="lowerLetter"/>
      <w:lvlText w:val="%2."/>
      <w:lvlJc w:val="left"/>
      <w:pPr>
        <w:ind w:left="900" w:hanging="280"/>
      </w:pPr>
    </w:lvl>
  </w:abstractNum>
  <w:abstractNum w:abstractNumId="62" w15:restartNumberingAfterBreak="0">
    <w:multiLevelType w:val="hybridMultilevel"/>
    <w:lvl w:ilvl="0" w:tentative="1">
      <w:start w:val="1"/>
      <w:numFmt w:val="decimal"/>
      <w:lvlText w:val="%1."/>
      <w:lvlJc w:val="left"/>
      <w:pPr>
        <w:ind w:left="460" w:hanging="280"/>
      </w:pPr>
    </w:lvl>
    <w:lvl w:ilvl="1" w:tentative="1">
      <w:start w:val="1"/>
      <w:numFmt w:val="lowerLetter"/>
      <w:lvlText w:val="%2."/>
      <w:lvlJc w:val="left"/>
      <w:pPr>
        <w:ind w:left="900" w:hanging="280"/>
      </w:pPr>
    </w:lvl>
  </w:abstractNum>
  <w:abstractNum w:abstractNumId="63" w15:restartNumberingAfterBreak="0">
    <w:multiLevelType w:val="hybridMultilevel"/>
    <w:lvl w:ilvl="0" w:tentative="1">
      <w:start w:val="1"/>
      <w:numFmt w:val="decimal"/>
      <w:lvlText w:val="%1."/>
      <w:lvlJc w:val="left"/>
      <w:pPr>
        <w:ind w:left="460" w:hanging="280"/>
      </w:pPr>
    </w:lvl>
    <w:lvl w:ilvl="1" w:tentative="1">
      <w:start w:val="1"/>
      <w:numFmt w:val="lowerLetter"/>
      <w:lvlText w:val="%2."/>
      <w:lvlJc w:val="left"/>
      <w:pPr>
        <w:ind w:left="900" w:hanging="280"/>
      </w:pPr>
    </w:lvl>
  </w:abstractNum>
  <w:abstractNum w:abstractNumId="64" w15:restartNumberingAfterBreak="0">
    <w:multiLevelType w:val="hybridMultilevel"/>
    <w:lvl w:ilvl="0" w:tentative="1">
      <w:start w:val="1"/>
      <w:numFmt w:val="decimal"/>
      <w:lvlText w:val="%1."/>
      <w:lvlJc w:val="left"/>
      <w:pPr>
        <w:ind w:left="460" w:hanging="280"/>
      </w:pPr>
    </w:lvl>
    <w:lvl w:ilvl="1" w:tentative="1">
      <w:start w:val="1"/>
      <w:numFmt w:val="lowerLetter"/>
      <w:lvlText w:val="%2."/>
      <w:lvlJc w:val="left"/>
      <w:pPr>
        <w:ind w:left="900" w:hanging="280"/>
      </w:pPr>
    </w:lvl>
  </w:abstractNum>
  <w:abstractNum w:abstractNumId="65" w15:restartNumberingAfterBreak="0">
    <w:multiLevelType w:val="hybridMultilevel"/>
    <w:lvl w:ilvl="0" w:tentative="1">
      <w:start w:val="1"/>
      <w:numFmt w:val="decimal"/>
      <w:lvlText w:val="%1."/>
      <w:lvlJc w:val="left"/>
      <w:pPr>
        <w:ind w:left="460" w:hanging="280"/>
      </w:pPr>
    </w:lvl>
    <w:lvl w:ilvl="1" w:tentative="1">
      <w:start w:val="1"/>
      <w:numFmt w:val="lowerLetter"/>
      <w:lvlText w:val="%2."/>
      <w:lvlJc w:val="left"/>
      <w:pPr>
        <w:ind w:left="900" w:hanging="280"/>
      </w:pPr>
    </w:lvl>
  </w:abstractNum>
  <w:abstractNum w:abstractNumId="66" w15:restartNumberingAfterBreak="0">
    <w:multiLevelType w:val="hybridMultilevel"/>
    <w:lvl w:ilvl="0" w:tentative="1">
      <w:start w:val="1"/>
      <w:numFmt w:val="decimal"/>
      <w:lvlText w:val="%1."/>
      <w:lvlJc w:val="left"/>
      <w:pPr>
        <w:ind w:left="460" w:hanging="280"/>
      </w:pPr>
    </w:lvl>
    <w:lvl w:ilvl="1" w:tentative="1">
      <w:start w:val="1"/>
      <w:numFmt w:val="lowerLetter"/>
      <w:lvlText w:val="%2."/>
      <w:lvlJc w:val="left"/>
      <w:pPr>
        <w:ind w:left="900" w:hanging="280"/>
      </w:pPr>
    </w:lvl>
  </w:abstractNum>
  <w:abstractNum w:abstractNumId="67" w15:restartNumberingAfterBreak="0">
    <w:multiLevelType w:val="hybridMultilevel"/>
    <w:lvl w:ilvl="0" w:tentative="1">
      <w:start w:val="1"/>
      <w:numFmt w:val="decimal"/>
      <w:lvlText w:val="%1."/>
      <w:lvlJc w:val="left"/>
      <w:pPr>
        <w:ind w:left="460" w:hanging="280"/>
      </w:pPr>
    </w:lvl>
    <w:lvl w:ilvl="1" w:tentative="1">
      <w:start w:val="1"/>
      <w:numFmt w:val="lowerLetter"/>
      <w:lvlText w:val="%2."/>
      <w:lvlJc w:val="left"/>
      <w:pPr>
        <w:ind w:left="900" w:hanging="280"/>
      </w:pPr>
    </w:lvl>
  </w:abstractNum>
  <w:abstractNum w:abstractNumId="68" w15:restartNumberingAfterBreak="0">
    <w:multiLevelType w:val="hybridMultilevel"/>
    <w:lvl w:ilvl="0" w:tentative="1">
      <w:start w:val="1"/>
      <w:numFmt w:val="decimal"/>
      <w:lvlText w:val="%1."/>
      <w:lvlJc w:val="left"/>
      <w:pPr>
        <w:ind w:left="460" w:hanging="280"/>
      </w:pPr>
    </w:lvl>
    <w:lvl w:ilvl="1" w:tentative="1">
      <w:start w:val="1"/>
      <w:numFmt w:val="lowerLetter"/>
      <w:lvlText w:val="%2."/>
      <w:lvlJc w:val="left"/>
      <w:pPr>
        <w:ind w:left="900" w:hanging="280"/>
      </w:pPr>
    </w:lvl>
  </w:abstractNum>
  <w:abstractNum w:abstractNumId="69" w15:restartNumberingAfterBreak="0">
    <w:multiLevelType w:val="hybridMultilevel"/>
    <w:lvl w:ilvl="0" w:tentative="1">
      <w:start w:val="1"/>
      <w:numFmt w:val="decimal"/>
      <w:lvlText w:val="%1."/>
      <w:lvlJc w:val="left"/>
      <w:pPr>
        <w:ind w:left="460" w:hanging="280"/>
      </w:pPr>
    </w:lvl>
    <w:lvl w:ilvl="1" w:tentative="1">
      <w:start w:val="1"/>
      <w:numFmt w:val="lowerLetter"/>
      <w:lvlText w:val="%2."/>
      <w:lvlJc w:val="left"/>
      <w:pPr>
        <w:ind w:left="900" w:hanging="280"/>
      </w:pPr>
    </w:lvl>
  </w:abstractNum>
  <w:abstractNum w:abstractNumId="70" w15:restartNumberingAfterBreak="0">
    <w:multiLevelType w:val="hybridMultilevel"/>
    <w:lvl w:ilvl="0" w:tentative="1">
      <w:start w:val="1"/>
      <w:numFmt w:val="decimal"/>
      <w:lvlText w:val="%1."/>
      <w:lvlJc w:val="left"/>
      <w:pPr>
        <w:ind w:left="460" w:hanging="280"/>
      </w:pPr>
    </w:lvl>
    <w:lvl w:ilvl="1" w:tentative="1">
      <w:start w:val="1"/>
      <w:numFmt w:val="lowerLetter"/>
      <w:lvlText w:val="%2."/>
      <w:lvlJc w:val="left"/>
      <w:pPr>
        <w:ind w:left="900" w:hanging="280"/>
      </w:pPr>
    </w:lvl>
  </w:abstractNum>
  <w:abstractNum w:abstractNumId="71" w15:restartNumberingAfterBreak="0">
    <w:multiLevelType w:val="hybridMultilevel"/>
    <w:lvl w:ilvl="0" w:tentative="1">
      <w:start w:val="1"/>
      <w:numFmt w:val="decimal"/>
      <w:lvlText w:val="%1."/>
      <w:lvlJc w:val="left"/>
      <w:pPr>
        <w:ind w:left="460" w:hanging="280"/>
      </w:pPr>
    </w:lvl>
    <w:lvl w:ilvl="1" w:tentative="1">
      <w:start w:val="1"/>
      <w:numFmt w:val="lowerLetter"/>
      <w:lvlText w:val="%2."/>
      <w:lvlJc w:val="left"/>
      <w:pPr>
        <w:ind w:left="900" w:hanging="280"/>
      </w:pPr>
    </w:lvl>
  </w:abstractNum>
  <w:abstractNum w:abstractNumId="72" w15:restartNumberingAfterBreak="0">
    <w:multiLevelType w:val="hybridMultilevel"/>
    <w:lvl w:ilvl="0" w:tentative="1">
      <w:start w:val="1"/>
      <w:numFmt w:val="decimal"/>
      <w:lvlText w:val="%1."/>
      <w:lvlJc w:val="left"/>
      <w:pPr>
        <w:ind w:left="460" w:hanging="280"/>
      </w:pPr>
    </w:lvl>
    <w:lvl w:ilvl="1" w:tentative="1">
      <w:start w:val="1"/>
      <w:numFmt w:val="lowerLetter"/>
      <w:lvlText w:val="%2."/>
      <w:lvlJc w:val="left"/>
      <w:pPr>
        <w:ind w:left="900" w:hanging="280"/>
      </w:pPr>
    </w:lvl>
  </w:abstractNum>
  <w:abstractNum w:abstractNumId="73" w15:restartNumberingAfterBreak="0">
    <w:multiLevelType w:val="hybridMultilevel"/>
    <w:lvl w:ilvl="0" w:tentative="1">
      <w:start w:val="1"/>
      <w:numFmt w:val="decimal"/>
      <w:lvlText w:val="%1."/>
      <w:lvlJc w:val="left"/>
      <w:pPr>
        <w:ind w:left="460" w:hanging="280"/>
      </w:pPr>
    </w:lvl>
    <w:lvl w:ilvl="1" w:tentative="1">
      <w:start w:val="1"/>
      <w:numFmt w:val="lowerLetter"/>
      <w:lvlText w:val="%2."/>
      <w:lvlJc w:val="left"/>
      <w:pPr>
        <w:ind w:left="900" w:hanging="280"/>
      </w:pPr>
    </w:lvl>
  </w:abstractNum>
  <w:abstractNum w:abstractNumId="74" w15:restartNumberingAfterBreak="0">
    <w:multiLevelType w:val="hybridMultilevel"/>
    <w:lvl w:ilvl="0" w:tentative="1">
      <w:start w:val="1"/>
      <w:numFmt w:val="decimal"/>
      <w:lvlText w:val="%1."/>
      <w:lvlJc w:val="left"/>
      <w:pPr>
        <w:ind w:left="460" w:hanging="280"/>
      </w:pPr>
    </w:lvl>
    <w:lvl w:ilvl="1" w:tentative="1">
      <w:start w:val="1"/>
      <w:numFmt w:val="lowerLetter"/>
      <w:lvlText w:val="%2."/>
      <w:lvlJc w:val="left"/>
      <w:pPr>
        <w:ind w:left="900" w:hanging="280"/>
      </w:pPr>
    </w:lvl>
  </w:abstractNum>
  <w:abstractNum w:abstractNumId="75" w15:restartNumberingAfterBreak="0">
    <w:multiLevelType w:val="hybridMultilevel"/>
    <w:lvl w:ilvl="0" w:tentative="1">
      <w:start w:val="1"/>
      <w:numFmt w:val="decimal"/>
      <w:lvlText w:val="%1."/>
      <w:lvlJc w:val="left"/>
      <w:pPr>
        <w:ind w:left="460" w:hanging="280"/>
      </w:pPr>
    </w:lvl>
    <w:lvl w:ilvl="1" w:tentative="1">
      <w:start w:val="1"/>
      <w:numFmt w:val="lowerLetter"/>
      <w:lvlText w:val="%2."/>
      <w:lvlJc w:val="left"/>
      <w:pPr>
        <w:ind w:left="900" w:hanging="280"/>
      </w:pPr>
    </w:lvl>
  </w:abstractNum>
  <w:abstractNum w:abstractNumId="76" w15:restartNumberingAfterBreak="0">
    <w:multiLevelType w:val="hybridMultilevel"/>
    <w:lvl w:ilvl="0" w:tentative="1">
      <w:start w:val="1"/>
      <w:numFmt w:val="decimal"/>
      <w:lvlText w:val="%1."/>
      <w:lvlJc w:val="left"/>
      <w:pPr>
        <w:ind w:left="460" w:hanging="280"/>
      </w:pPr>
    </w:lvl>
    <w:lvl w:ilvl="1" w:tentative="1">
      <w:start w:val="1"/>
      <w:numFmt w:val="lowerLetter"/>
      <w:lvlText w:val="%2."/>
      <w:lvlJc w:val="left"/>
      <w:pPr>
        <w:ind w:left="900" w:hanging="280"/>
      </w:pPr>
    </w:lvl>
  </w:abstractNum>
  <w:abstractNum w:abstractNumId="77" w15:restartNumberingAfterBreak="0">
    <w:multiLevelType w:val="hybridMultilevel"/>
    <w:lvl w:ilvl="0" w:tentative="1">
      <w:start w:val="1"/>
      <w:numFmt w:val="decimal"/>
      <w:lvlText w:val="%1."/>
      <w:lvlJc w:val="left"/>
      <w:pPr>
        <w:ind w:left="460" w:hanging="280"/>
      </w:pPr>
    </w:lvl>
    <w:lvl w:ilvl="1" w:tentative="1">
      <w:start w:val="1"/>
      <w:numFmt w:val="lowerLetter"/>
      <w:lvlText w:val="%2."/>
      <w:lvlJc w:val="left"/>
      <w:pPr>
        <w:ind w:left="900" w:hanging="280"/>
      </w:pPr>
    </w:lvl>
  </w:abstractNum>
  <w:abstractNum w:abstractNumId="78" w15:restartNumberingAfterBreak="0">
    <w:multiLevelType w:val="hybridMultilevel"/>
    <w:lvl w:ilvl="0" w:tentative="1">
      <w:start w:val="1"/>
      <w:numFmt w:val="decimal"/>
      <w:lvlText w:val="%1."/>
      <w:lvlJc w:val="left"/>
      <w:pPr>
        <w:ind w:left="460" w:hanging="280"/>
      </w:pPr>
    </w:lvl>
    <w:lvl w:ilvl="1" w:tentative="1">
      <w:start w:val="1"/>
      <w:numFmt w:val="lowerLetter"/>
      <w:lvlText w:val="%2."/>
      <w:lvlJc w:val="left"/>
      <w:pPr>
        <w:ind w:left="900" w:hanging="280"/>
      </w:pPr>
    </w:lvl>
  </w:abstractNum>
  <w:abstractNum w:abstractNumId="79" w15:restartNumberingAfterBreak="0">
    <w:multiLevelType w:val="hybridMultilevel"/>
    <w:lvl w:ilvl="0" w:tentative="1">
      <w:start w:val="1"/>
      <w:numFmt w:val="decimal"/>
      <w:lvlText w:val="%1."/>
      <w:lvlJc w:val="left"/>
      <w:pPr>
        <w:ind w:left="460" w:hanging="280"/>
      </w:pPr>
    </w:lvl>
    <w:lvl w:ilvl="1" w:tentative="1">
      <w:start w:val="1"/>
      <w:numFmt w:val="lowerLetter"/>
      <w:lvlText w:val="%2."/>
      <w:lvlJc w:val="left"/>
      <w:pPr>
        <w:ind w:left="9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 w:numId="42">
    <w:abstractNumId w:val="42"/>
    <w:lvlOverride w:ilvl="0">
      <w:startOverride w:val="1"/>
    </w:lvlOverride>
  </w:num>
  <w:num w:numId="43">
    <w:abstractNumId w:val="43"/>
    <w:lvlOverride w:ilvl="0">
      <w:startOverride w:val="1"/>
    </w:lvlOverride>
  </w:num>
  <w:num w:numId="44">
    <w:abstractNumId w:val="44"/>
    <w:lvlOverride w:ilvl="0">
      <w:startOverride w:val="1"/>
    </w:lvlOverride>
  </w:num>
  <w:num w:numId="45">
    <w:abstractNumId w:val="45"/>
    <w:lvlOverride w:ilvl="0">
      <w:startOverride w:val="1"/>
    </w:lvlOverride>
  </w:num>
  <w:num w:numId="46">
    <w:abstractNumId w:val="46"/>
    <w:lvlOverride w:ilvl="0">
      <w:startOverride w:val="1"/>
    </w:lvlOverride>
  </w:num>
  <w:num w:numId="47">
    <w:abstractNumId w:val="47"/>
    <w:lvlOverride w:ilvl="0">
      <w:startOverride w:val="1"/>
    </w:lvlOverride>
  </w:num>
  <w:num w:numId="48">
    <w:abstractNumId w:val="48"/>
    <w:lvlOverride w:ilvl="0">
      <w:startOverride w:val="1"/>
    </w:lvlOverride>
  </w:num>
  <w:num w:numId="49">
    <w:abstractNumId w:val="49"/>
    <w:lvlOverride w:ilvl="0">
      <w:startOverride w:val="1"/>
    </w:lvlOverride>
  </w:num>
  <w:num w:numId="50">
    <w:abstractNumId w:val="50"/>
    <w:lvlOverride w:ilvl="0">
      <w:startOverride w:val="1"/>
    </w:lvlOverride>
  </w:num>
  <w:num w:numId="51">
    <w:abstractNumId w:val="51"/>
    <w:lvlOverride w:ilvl="0">
      <w:startOverride w:val="1"/>
    </w:lvlOverride>
  </w:num>
  <w:num w:numId="52">
    <w:abstractNumId w:val="52"/>
    <w:lvlOverride w:ilvl="0">
      <w:startOverride w:val="1"/>
    </w:lvlOverride>
  </w:num>
  <w:num w:numId="53">
    <w:abstractNumId w:val="53"/>
    <w:lvlOverride w:ilvl="0">
      <w:startOverride w:val="1"/>
    </w:lvlOverride>
  </w:num>
  <w:num w:numId="54">
    <w:abstractNumId w:val="54"/>
    <w:lvlOverride w:ilvl="0">
      <w:startOverride w:val="1"/>
    </w:lvlOverride>
  </w:num>
  <w:num w:numId="55">
    <w:abstractNumId w:val="55"/>
    <w:lvlOverride w:ilvl="0">
      <w:startOverride w:val="1"/>
    </w:lvlOverride>
  </w:num>
  <w:num w:numId="56">
    <w:abstractNumId w:val="56"/>
    <w:lvlOverride w:ilvl="0">
      <w:startOverride w:val="1"/>
    </w:lvlOverride>
  </w:num>
  <w:num w:numId="57">
    <w:abstractNumId w:val="57"/>
    <w:lvlOverride w:ilvl="0">
      <w:startOverride w:val="1"/>
    </w:lvlOverride>
  </w:num>
  <w:num w:numId="58">
    <w:abstractNumId w:val="58"/>
    <w:lvlOverride w:ilvl="0">
      <w:startOverride w:val="1"/>
    </w:lvlOverride>
  </w:num>
  <w:num w:numId="59">
    <w:abstractNumId w:val="59"/>
    <w:lvlOverride w:ilvl="0">
      <w:startOverride w:val="1"/>
    </w:lvlOverride>
  </w:num>
  <w:num w:numId="60">
    <w:abstractNumId w:val="60"/>
    <w:lvlOverride w:ilvl="0">
      <w:startOverride w:val="1"/>
    </w:lvlOverride>
  </w:num>
  <w:num w:numId="61">
    <w:abstractNumId w:val="61"/>
    <w:lvlOverride w:ilvl="0">
      <w:startOverride w:val="1"/>
    </w:lvlOverride>
  </w:num>
  <w:num w:numId="62">
    <w:abstractNumId w:val="62"/>
    <w:lvlOverride w:ilvl="0">
      <w:startOverride w:val="1"/>
    </w:lvlOverride>
  </w:num>
  <w:num w:numId="63">
    <w:abstractNumId w:val="63"/>
    <w:lvlOverride w:ilvl="0">
      <w:startOverride w:val="1"/>
    </w:lvlOverride>
  </w:num>
  <w:num w:numId="64">
    <w:abstractNumId w:val="64"/>
    <w:lvlOverride w:ilvl="0">
      <w:startOverride w:val="1"/>
    </w:lvlOverride>
  </w:num>
  <w:num w:numId="65">
    <w:abstractNumId w:val="65"/>
    <w:lvlOverride w:ilvl="0">
      <w:startOverride w:val="1"/>
    </w:lvlOverride>
  </w:num>
  <w:num w:numId="66">
    <w:abstractNumId w:val="66"/>
    <w:lvlOverride w:ilvl="0">
      <w:startOverride w:val="1"/>
    </w:lvlOverride>
  </w:num>
  <w:num w:numId="67">
    <w:abstractNumId w:val="67"/>
    <w:lvlOverride w:ilvl="0">
      <w:startOverride w:val="1"/>
    </w:lvlOverride>
  </w:num>
  <w:num w:numId="68">
    <w:abstractNumId w:val="68"/>
    <w:lvlOverride w:ilvl="0">
      <w:startOverride w:val="1"/>
    </w:lvlOverride>
  </w:num>
  <w:num w:numId="69">
    <w:abstractNumId w:val="69"/>
    <w:lvlOverride w:ilvl="0">
      <w:startOverride w:val="1"/>
    </w:lvlOverride>
  </w:num>
  <w:num w:numId="70">
    <w:abstractNumId w:val="70"/>
    <w:lvlOverride w:ilvl="0">
      <w:startOverride w:val="1"/>
    </w:lvlOverride>
  </w:num>
  <w:num w:numId="71">
    <w:abstractNumId w:val="71"/>
    <w:lvlOverride w:ilvl="0">
      <w:startOverride w:val="1"/>
    </w:lvlOverride>
  </w:num>
  <w:num w:numId="72">
    <w:abstractNumId w:val="72"/>
    <w:lvlOverride w:ilvl="0">
      <w:startOverride w:val="1"/>
    </w:lvlOverride>
  </w:num>
  <w:num w:numId="73">
    <w:abstractNumId w:val="73"/>
    <w:lvlOverride w:ilvl="0">
      <w:startOverride w:val="1"/>
    </w:lvlOverride>
  </w:num>
  <w:num w:numId="74">
    <w:abstractNumId w:val="74"/>
    <w:lvlOverride w:ilvl="0">
      <w:startOverride w:val="1"/>
    </w:lvlOverride>
  </w:num>
  <w:num w:numId="75">
    <w:abstractNumId w:val="75"/>
    <w:lvlOverride w:ilvl="0">
      <w:startOverride w:val="1"/>
    </w:lvlOverride>
  </w:num>
  <w:num w:numId="76">
    <w:abstractNumId w:val="76"/>
    <w:lvlOverride w:ilvl="0">
      <w:startOverride w:val="1"/>
    </w:lvlOverride>
  </w:num>
  <w:num w:numId="77">
    <w:abstractNumId w:val="77"/>
    <w:lvlOverride w:ilvl="0">
      <w:startOverride w:val="1"/>
    </w:lvlOverride>
  </w:num>
  <w:num w:numId="78">
    <w:abstractNumId w:val="78"/>
    <w:lvlOverride w:ilvl="0">
      <w:startOverride w:val="1"/>
    </w:lvlOverride>
  </w:num>
  <w:num w:numId="79">
    <w:abstractNumId w:val="7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7A0C0C"/>
      <w:sz w:val="36"/>
      <w:szCs w:val="36"/>
    </w:rPr>
  </w:style>
  <w:style w:type="paragraph" w:styleId="Heading2">
    <w:name w:val="Heading 2"/>
    <w:basedOn w:val="Normal"/>
    <w:next w:val="Normal"/>
    <w:qFormat/>
    <w:rPr>
      <w:rFonts w:ascii="Calibri" w:cs="Calibri" w:eastAsia="Calibri" w:hAnsi="Calibri"/>
      <w:b/>
      <w:bCs/>
      <w:color w:val="A01818"/>
      <w:sz w:val="28"/>
      <w:szCs w:val="28"/>
    </w:rPr>
  </w:style>
  <w:style w:type="paragraph" w:styleId="Heading3">
    <w:name w:val="Heading 3"/>
    <w:basedOn w:val="Normal"/>
    <w:next w:val="Normal"/>
    <w:qFormat/>
    <w:rPr>
      <w:rFonts w:ascii="Calibri" w:cs="Calibri" w:eastAsia="Calibri" w:hAnsi="Calibri"/>
      <w:b/>
      <w:bCs/>
      <w:color w:val="1A1A1A"/>
      <w:sz w:val="23"/>
      <w:szCs w:val="23"/>
    </w:rPr>
  </w:style>
  <w:style w:type="paragraph" w:styleId="Heading4">
    <w:name w:val="Heading 4"/>
    <w:basedOn w:val="Normal"/>
    <w:next w:val="Normal"/>
    <w:qFormat/>
    <w:rPr>
      <w:rFonts w:ascii="Calibri" w:cs="Calibri" w:eastAsia="Calibri" w:hAnsi="Calibri"/>
      <w:b/>
      <w:bCs/>
      <w:color w:val="555555"/>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Endpoint Security: Hands-On Laboratory Guide</dc:title>
  <dc:creator>Joshua Moses | Cybertrace Foundation</dc:creator>
  <dc:description>A 32-lab companion to the Endpoint Security video course</dc:description>
  <cp:lastModifiedBy>Un-named</cp:lastModifiedBy>
  <cp:revision>1</cp:revision>
  <dcterms:created xsi:type="dcterms:W3CDTF">2026-10-20T14:32:33.703Z</dcterms:created>
  <dcterms:modified xsi:type="dcterms:W3CDTF">2026-10-20T14:32:33.704Z</dcterms:modified>
</cp:coreProperties>
</file>

<file path=docProps/custom.xml><?xml version="1.0" encoding="utf-8"?>
<Properties xmlns="http://schemas.openxmlformats.org/officeDocument/2006/custom-properties" xmlns:vt="http://schemas.openxmlformats.org/officeDocument/2006/docPropsVTypes"/>
</file>