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60"/>
        <w:jc w:val="center"/>
        <w:rPr/>
      </w:pPr>
      <w:bookmarkStart w:id="0" w:name="_Toc34814426"/>
      <w:r>
        <w:rPr>
          <w:rFonts w:ascii="Times new roman" w:hAnsi="Times new roman"/>
          <w:b/>
          <w:bCs/>
        </w:rPr>
        <w:t>CHAPTER TWO</w:t>
      </w:r>
      <w:bookmarkEnd w:id="0"/>
    </w:p>
    <w:p>
      <w:pPr>
        <w:pStyle w:val="TextBody"/>
        <w:bidi w:val="0"/>
        <w:spacing w:lineRule="auto" w:line="360"/>
        <w:jc w:val="center"/>
        <w:rPr/>
      </w:pPr>
      <w:bookmarkStart w:id="1" w:name="_Toc34814427"/>
      <w:r>
        <w:rPr>
          <w:rFonts w:ascii="Times new roman" w:hAnsi="Times new roman"/>
          <w:b/>
          <w:bCs/>
        </w:rPr>
        <w:t>LITERATURE REVIEW</w:t>
      </w:r>
      <w:bookmarkEnd w:id="1"/>
    </w:p>
    <w:p>
      <w:pPr>
        <w:pStyle w:val="TextBody"/>
        <w:bidi w:val="0"/>
        <w:spacing w:lineRule="auto" w:line="360"/>
        <w:jc w:val="left"/>
        <w:rPr/>
      </w:pPr>
      <w:bookmarkStart w:id="2" w:name="_Toc34814428"/>
      <w:r>
        <w:rPr>
          <w:rFonts w:ascii="Times new roman" w:hAnsi="Times new roman"/>
          <w:b/>
          <w:bCs/>
        </w:rPr>
        <w:t>2.0</w:t>
        <w:tab/>
        <w:t>Introduction</w:t>
      </w:r>
      <w:bookmarkEnd w:id="2"/>
    </w:p>
    <w:p>
      <w:pPr>
        <w:pStyle w:val="TextBody"/>
        <w:bidi w:val="0"/>
        <w:spacing w:lineRule="auto" w:line="360"/>
        <w:jc w:val="left"/>
        <w:rPr/>
      </w:pPr>
      <w:r>
        <w:rPr>
          <w:rFonts w:ascii="Times new roman" w:hAnsi="Times new roman"/>
        </w:rPr>
        <w:t xml:space="preserve">        </w:t>
      </w:r>
      <w:r>
        <w:rPr>
          <w:rFonts w:ascii="Times new roman" w:hAnsi="Times new roman"/>
        </w:rPr>
        <w:t xml:space="preserve">The purpose of this literature review is to provide the reader with a general overview of the Virtual Library Learning Platforms, the current Learning System currently used by students of the Faculty of Management Science, and the Effectiveness of the proposed system to both instructors and students. </w:t>
      </w:r>
    </w:p>
    <w:p>
      <w:pPr>
        <w:pStyle w:val="TextBody"/>
        <w:bidi w:val="0"/>
        <w:spacing w:lineRule="auto" w:line="360"/>
        <w:jc w:val="left"/>
        <w:rPr/>
      </w:pPr>
      <w:r>
        <w:rPr>
          <w:rFonts w:cs="Times New Roman" w:ascii="Times new roman" w:hAnsi="Times new roman"/>
          <w:b/>
          <w:bCs/>
        </w:rPr>
        <w:t>2.1</w:t>
        <w:tab/>
      </w:r>
      <w:r>
        <w:rPr>
          <w:rFonts w:cs="Times New Roman" w:ascii="Times new roman" w:hAnsi="Times new roman"/>
          <w:b/>
          <w:bCs/>
          <w:color w:val="000000"/>
        </w:rPr>
        <w:t>Review of Existing System</w:t>
      </w:r>
    </w:p>
    <w:p>
      <w:pPr>
        <w:pStyle w:val="TextBody"/>
        <w:bidi w:val="0"/>
        <w:spacing w:lineRule="auto" w:line="360"/>
        <w:jc w:val="left"/>
        <w:rPr/>
      </w:pPr>
      <w:r>
        <w:rPr>
          <w:rFonts w:cs="Times New Roman" w:ascii="Times new roman" w:hAnsi="Times new roman"/>
          <w:b w:val="false"/>
          <w:bCs w:val="false"/>
          <w:color w:val="000000"/>
        </w:rPr>
        <w:tab/>
        <w:t xml:space="preserve">Currently the Faculty of Management Sciences 300 Level students and instructors engage the traditional method of Learning and Lecturing respectively. Students are expected to avail themselves to lecture sessions where they listen to lectures passed by courses lectures. During lecture sessions, instructors share information to students in various forms. </w:t>
      </w:r>
    </w:p>
    <w:p>
      <w:pPr>
        <w:pStyle w:val="TextBody"/>
        <w:bidi w:val="0"/>
        <w:spacing w:lineRule="auto" w:line="360"/>
        <w:jc w:val="left"/>
        <w:rPr/>
      </w:pPr>
      <w:r>
        <w:rPr>
          <w:rFonts w:cs="Times New Roman" w:ascii="Times new roman" w:hAnsi="Times new roman"/>
          <w:b w:val="false"/>
          <w:bCs w:val="false"/>
          <w:color w:val="000000"/>
        </w:rPr>
        <w:tab/>
        <w:t xml:space="preserve">According to  Alison (2021), Communication within the classroom is important in order for students to learn effectively and should be put in place from an early stage of learning. Classroom communication exists in three categories: verbal, nonverbal, and written. </w:t>
      </w:r>
    </w:p>
    <w:p>
      <w:pPr>
        <w:pStyle w:val="TextBody"/>
        <w:numPr>
          <w:ilvl w:val="0"/>
          <w:numId w:val="1"/>
        </w:numPr>
        <w:bidi w:val="0"/>
        <w:spacing w:lineRule="auto" w:line="360"/>
        <w:jc w:val="left"/>
        <w:rPr/>
      </w:pPr>
      <w:r>
        <w:rPr>
          <w:rFonts w:ascii="Times new roman" w:hAnsi="Times new roman"/>
        </w:rPr>
        <w:t xml:space="preserve">Verbal communication refers to sending or receiving a message through sounds and languages. Teachers can address one student or the whole classroom through verbal communication. For example, a teacher may ask a student to stand up which is verbal communication. </w:t>
      </w:r>
    </w:p>
    <w:p>
      <w:pPr>
        <w:pStyle w:val="TextBody"/>
        <w:numPr>
          <w:ilvl w:val="0"/>
          <w:numId w:val="1"/>
        </w:numPr>
        <w:bidi w:val="0"/>
        <w:spacing w:lineRule="auto" w:line="360"/>
        <w:jc w:val="left"/>
        <w:rPr/>
      </w:pPr>
      <w:r>
        <w:rPr>
          <w:rFonts w:ascii="Times new roman" w:hAnsi="Times new roman"/>
        </w:rPr>
        <w:t xml:space="preserve">Non-verbal communication refers to communicating without words through body language, gestures, facial expressions, the tone and pitch of the voice, and posture. For example, if a teacher is nodding their head while a student is speaking, this can be encouraging or show that they agree with the student. </w:t>
      </w:r>
    </w:p>
    <w:p>
      <w:pPr>
        <w:pStyle w:val="TextBody"/>
        <w:numPr>
          <w:ilvl w:val="0"/>
          <w:numId w:val="1"/>
        </w:numPr>
        <w:bidi w:val="0"/>
        <w:spacing w:lineRule="auto" w:line="360"/>
        <w:jc w:val="left"/>
        <w:rPr/>
      </w:pPr>
      <w:r>
        <w:rPr>
          <w:rFonts w:ascii="Times new roman" w:hAnsi="Times new roman"/>
        </w:rPr>
        <w:t>Written communication is sending or receiving information through writing. For example, a teacher may arrange a written assignment for students to test their knowledge or present lecture slides or notes for complicated information.</w:t>
      </w:r>
    </w:p>
    <w:p>
      <w:pPr>
        <w:pStyle w:val="TextBody"/>
        <w:bidi w:val="0"/>
        <w:spacing w:lineRule="auto" w:line="360"/>
        <w:jc w:val="left"/>
        <w:rPr/>
      </w:pPr>
      <w:r>
        <w:rPr>
          <w:rFonts w:cs="Times New Roman" w:ascii="Times new roman" w:hAnsi="Times new roman"/>
          <w:b w:val="false"/>
          <w:bCs w:val="false"/>
          <w:color w:val="000000"/>
          <w:sz w:val="24"/>
          <w:szCs w:val="24"/>
        </w:rPr>
        <w:tab/>
        <w:t xml:space="preserve">A lecture (from the Greek </w:t>
      </w:r>
      <w:r>
        <w:rPr>
          <w:rFonts w:cs="Times New Roman" w:ascii="Times new roman" w:hAnsi="Times new roman"/>
          <w:b w:val="false"/>
          <w:bCs w:val="false"/>
          <w:i/>
          <w:color w:val="000000"/>
          <w:sz w:val="24"/>
          <w:szCs w:val="24"/>
        </w:rPr>
        <w:t>lecture</w:t>
      </w:r>
      <w:r>
        <w:rPr>
          <w:rFonts w:cs="Times New Roman" w:ascii="Times new roman" w:hAnsi="Times new roman"/>
          <w:b w:val="false"/>
          <w:bCs w:val="false"/>
          <w:color w:val="000000"/>
          <w:sz w:val="24"/>
          <w:szCs w:val="24"/>
        </w:rPr>
        <w:t xml:space="preserve">, meaning </w:t>
      </w:r>
      <w:r>
        <w:rPr>
          <w:rFonts w:ascii="Times new roman" w:hAnsi="Times new roman"/>
          <w:sz w:val="24"/>
          <w:szCs w:val="24"/>
        </w:rPr>
        <w:t>reading</w:t>
      </w:r>
      <w:r>
        <w:rPr>
          <w:rFonts w:cs="Times New Roman" w:ascii="Times new roman" w:hAnsi="Times new roman"/>
          <w:b w:val="false"/>
          <w:bCs w:val="false"/>
          <w:color w:val="000000"/>
          <w:sz w:val="24"/>
          <w:szCs w:val="24"/>
        </w:rPr>
        <w:t xml:space="preserve">) is an oral </w:t>
      </w:r>
      <w:r>
        <w:rPr>
          <w:rFonts w:ascii="Times new roman" w:hAnsi="Times new roman"/>
          <w:sz w:val="24"/>
          <w:szCs w:val="24"/>
        </w:rPr>
        <w:t>presentation</w:t>
      </w:r>
      <w:r>
        <w:rPr>
          <w:rFonts w:cs="Times New Roman" w:ascii="Times new roman" w:hAnsi="Times new roman"/>
          <w:b w:val="false"/>
          <w:bCs w:val="false"/>
          <w:color w:val="000000"/>
          <w:sz w:val="24"/>
          <w:szCs w:val="24"/>
        </w:rPr>
        <w:t xml:space="preserve"> intended to present information or teach people about a particular subject, for example by a </w:t>
      </w:r>
      <w:r>
        <w:rPr>
          <w:rFonts w:ascii="Times new roman" w:hAnsi="Times new roman"/>
          <w:sz w:val="24"/>
          <w:szCs w:val="24"/>
        </w:rPr>
        <w:t>university</w:t>
      </w:r>
      <w:r>
        <w:rPr>
          <w:rFonts w:cs="Times New Roman" w:ascii="Times new roman" w:hAnsi="Times new roman"/>
          <w:b w:val="false"/>
          <w:bCs w:val="false"/>
          <w:color w:val="000000"/>
          <w:sz w:val="24"/>
          <w:szCs w:val="24"/>
        </w:rPr>
        <w:t xml:space="preserve"> or </w:t>
      </w:r>
      <w:r>
        <w:rPr>
          <w:rFonts w:ascii="Times new roman" w:hAnsi="Times new roman"/>
          <w:sz w:val="24"/>
          <w:szCs w:val="24"/>
        </w:rPr>
        <w:t>college</w:t>
      </w:r>
      <w:r>
        <w:rPr>
          <w:rFonts w:cs="Times New Roman" w:ascii="Times new roman" w:hAnsi="Times new roman"/>
          <w:b w:val="false"/>
          <w:bCs w:val="false"/>
          <w:color w:val="000000"/>
          <w:sz w:val="24"/>
          <w:szCs w:val="24"/>
        </w:rPr>
        <w:t xml:space="preserve"> </w:t>
      </w:r>
      <w:r>
        <w:rPr>
          <w:rFonts w:ascii="Times new roman" w:hAnsi="Times new roman"/>
          <w:sz w:val="24"/>
          <w:szCs w:val="24"/>
        </w:rPr>
        <w:t>teacher</w:t>
      </w:r>
      <w:r>
        <w:rPr>
          <w:rFonts w:cs="Times New Roman" w:ascii="Times new roman" w:hAnsi="Times new roman"/>
          <w:b w:val="false"/>
          <w:bCs w:val="false"/>
          <w:color w:val="000000"/>
          <w:sz w:val="24"/>
          <w:szCs w:val="24"/>
        </w:rPr>
        <w:t>. (</w:t>
      </w:r>
      <w:bookmarkStart w:id="3" w:name="website-title"/>
      <w:bookmarkEnd w:id="3"/>
      <w:r>
        <w:rPr>
          <w:rFonts w:cs="Times New Roman" w:ascii="Times new roman" w:hAnsi="Times new roman"/>
          <w:b w:val="false"/>
          <w:bCs w:val="false"/>
          <w:color w:val="000000"/>
          <w:sz w:val="24"/>
          <w:szCs w:val="24"/>
        </w:rPr>
        <w:t xml:space="preserve">GreyNet International, 2021). Many </w:t>
      </w:r>
      <w:r>
        <w:rPr>
          <w:rFonts w:ascii="Times new roman" w:hAnsi="Times new roman"/>
          <w:sz w:val="24"/>
          <w:szCs w:val="24"/>
        </w:rPr>
        <w:t>university</w:t>
      </w:r>
      <w:r>
        <w:rPr>
          <w:rFonts w:cs="Times New Roman" w:ascii="Times new roman" w:hAnsi="Times new roman"/>
          <w:b w:val="false"/>
          <w:bCs w:val="false"/>
          <w:color w:val="000000"/>
          <w:sz w:val="24"/>
          <w:szCs w:val="24"/>
        </w:rPr>
        <w:t xml:space="preserve"> courses relying on lectures supplement them with smaller discussion sections, </w:t>
      </w:r>
      <w:r>
        <w:rPr>
          <w:rFonts w:ascii="Times new roman" w:hAnsi="Times new roman"/>
          <w:sz w:val="24"/>
          <w:szCs w:val="24"/>
        </w:rPr>
        <w:t>tutorials</w:t>
      </w:r>
      <w:r>
        <w:rPr>
          <w:rFonts w:cs="Times New Roman" w:ascii="Times new roman" w:hAnsi="Times new roman"/>
          <w:b w:val="false"/>
          <w:bCs w:val="false"/>
          <w:color w:val="000000"/>
          <w:sz w:val="24"/>
          <w:szCs w:val="24"/>
        </w:rPr>
        <w:t xml:space="preserve">, or laboratory experiment sessions as a means of further actively involving students. Often ,these supplemental sections are led by </w:t>
      </w:r>
      <w:r>
        <w:rPr>
          <w:rFonts w:ascii="Times new roman" w:hAnsi="Times new roman"/>
          <w:sz w:val="24"/>
          <w:szCs w:val="24"/>
        </w:rPr>
        <w:t>graduate students</w:t>
      </w:r>
      <w:r>
        <w:rPr>
          <w:rFonts w:cs="Times New Roman" w:ascii="Times new roman" w:hAnsi="Times new roman"/>
          <w:b w:val="false"/>
          <w:bCs w:val="false"/>
          <w:color w:val="000000"/>
          <w:sz w:val="24"/>
          <w:szCs w:val="24"/>
        </w:rPr>
        <w:t xml:space="preserve">, </w:t>
      </w:r>
      <w:r>
        <w:rPr>
          <w:rFonts w:ascii="Times new roman" w:hAnsi="Times new roman"/>
          <w:sz w:val="24"/>
          <w:szCs w:val="24"/>
        </w:rPr>
        <w:t>tutors</w:t>
      </w:r>
      <w:r>
        <w:rPr>
          <w:rFonts w:cs="Times New Roman" w:ascii="Times new roman" w:hAnsi="Times new roman"/>
          <w:b w:val="false"/>
          <w:bCs w:val="false"/>
          <w:color w:val="000000"/>
          <w:sz w:val="24"/>
          <w:szCs w:val="24"/>
        </w:rPr>
        <w:t xml:space="preserve">, </w:t>
      </w:r>
      <w:r>
        <w:rPr>
          <w:rFonts w:ascii="Times new roman" w:hAnsi="Times new roman"/>
          <w:sz w:val="24"/>
          <w:szCs w:val="24"/>
        </w:rPr>
        <w:t>teaching assistants</w:t>
      </w:r>
      <w:r>
        <w:rPr>
          <w:rFonts w:cs="Times New Roman" w:ascii="Times new roman" w:hAnsi="Times new roman"/>
          <w:b w:val="false"/>
          <w:bCs w:val="false"/>
          <w:color w:val="000000"/>
          <w:sz w:val="24"/>
          <w:szCs w:val="24"/>
        </w:rPr>
        <w:t xml:space="preserve">, or teaching </w:t>
      </w:r>
      <w:r>
        <w:rPr>
          <w:rFonts w:ascii="Times new roman" w:hAnsi="Times new roman"/>
          <w:sz w:val="24"/>
          <w:szCs w:val="24"/>
        </w:rPr>
        <w:t>fellows</w:t>
      </w:r>
      <w:r>
        <w:rPr>
          <w:rFonts w:cs="Times New Roman" w:ascii="Times new roman" w:hAnsi="Times new roman"/>
          <w:b w:val="false"/>
          <w:bCs w:val="false"/>
          <w:color w:val="000000"/>
          <w:sz w:val="24"/>
          <w:szCs w:val="24"/>
        </w:rPr>
        <w:t xml:space="preserve"> rather than senior </w:t>
      </w:r>
      <w:r>
        <w:rPr>
          <w:rFonts w:ascii="Times new roman" w:hAnsi="Times new roman"/>
          <w:sz w:val="24"/>
          <w:szCs w:val="24"/>
        </w:rPr>
        <w:t>faculty</w:t>
      </w:r>
      <w:r>
        <w:rPr>
          <w:rFonts w:cs="Times New Roman" w:ascii="Times new roman" w:hAnsi="Times new roman"/>
          <w:b w:val="false"/>
          <w:bCs w:val="false"/>
          <w:color w:val="000000"/>
          <w:sz w:val="24"/>
          <w:szCs w:val="24"/>
        </w:rPr>
        <w:t xml:space="preserve">. Those other forms of academic teaching include </w:t>
      </w:r>
      <w:r>
        <w:rPr>
          <w:rFonts w:ascii="Times new roman" w:hAnsi="Times new roman"/>
          <w:sz w:val="24"/>
          <w:szCs w:val="24"/>
        </w:rPr>
        <w:t>discussion</w:t>
      </w:r>
      <w:r>
        <w:rPr>
          <w:rFonts w:cs="Times New Roman" w:ascii="Times new roman" w:hAnsi="Times new roman"/>
          <w:b w:val="false"/>
          <w:bCs w:val="false"/>
          <w:color w:val="000000"/>
          <w:sz w:val="24"/>
          <w:szCs w:val="24"/>
        </w:rPr>
        <w:t xml:space="preserve"> (</w:t>
      </w:r>
      <w:r>
        <w:rPr>
          <w:rFonts w:ascii="Times new roman" w:hAnsi="Times new roman"/>
          <w:sz w:val="24"/>
          <w:szCs w:val="24"/>
        </w:rPr>
        <w:t>recitation</w:t>
      </w:r>
      <w:r>
        <w:rPr>
          <w:rFonts w:cs="Times New Roman" w:ascii="Times new roman" w:hAnsi="Times new roman"/>
          <w:b w:val="false"/>
          <w:bCs w:val="false"/>
          <w:color w:val="000000"/>
          <w:sz w:val="24"/>
          <w:szCs w:val="24"/>
        </w:rPr>
        <w:t xml:space="preserve"> if conducted by a teaching assistant), </w:t>
      </w:r>
      <w:r>
        <w:rPr>
          <w:rFonts w:ascii="Times new roman" w:hAnsi="Times new roman"/>
          <w:sz w:val="24"/>
          <w:szCs w:val="24"/>
        </w:rPr>
        <w:t>seminars</w:t>
      </w:r>
      <w:r>
        <w:rPr>
          <w:rFonts w:cs="Times New Roman" w:ascii="Times new roman" w:hAnsi="Times new roman"/>
          <w:b w:val="false"/>
          <w:bCs w:val="false"/>
          <w:color w:val="000000"/>
          <w:sz w:val="24"/>
          <w:szCs w:val="24"/>
        </w:rPr>
        <w:t xml:space="preserve">, </w:t>
      </w:r>
      <w:r>
        <w:rPr>
          <w:rFonts w:ascii="Times new roman" w:hAnsi="Times new roman"/>
          <w:sz w:val="24"/>
          <w:szCs w:val="24"/>
        </w:rPr>
        <w:t>workshops</w:t>
      </w:r>
      <w:r>
        <w:rPr>
          <w:rFonts w:cs="Times New Roman" w:ascii="Times new roman" w:hAnsi="Times new roman"/>
          <w:b w:val="false"/>
          <w:bCs w:val="false"/>
          <w:color w:val="000000"/>
          <w:sz w:val="24"/>
          <w:szCs w:val="24"/>
        </w:rPr>
        <w:t xml:space="preserve">, </w:t>
      </w:r>
      <w:r>
        <w:rPr>
          <w:rFonts w:ascii="Times new roman" w:hAnsi="Times new roman"/>
          <w:sz w:val="24"/>
          <w:szCs w:val="24"/>
        </w:rPr>
        <w:t>observation</w:t>
      </w:r>
      <w:r>
        <w:rPr>
          <w:rFonts w:cs="Times New Roman" w:ascii="Times new roman" w:hAnsi="Times new roman"/>
          <w:b w:val="false"/>
          <w:bCs w:val="false"/>
          <w:color w:val="000000"/>
          <w:sz w:val="24"/>
          <w:szCs w:val="24"/>
        </w:rPr>
        <w:t xml:space="preserve">, practical application, </w:t>
      </w:r>
      <w:r>
        <w:rPr>
          <w:rFonts w:ascii="Times new roman" w:hAnsi="Times new roman"/>
          <w:sz w:val="24"/>
          <w:szCs w:val="24"/>
        </w:rPr>
        <w:t>case examples</w:t>
      </w:r>
      <w:r>
        <w:rPr>
          <w:rFonts w:cs="Times New Roman" w:ascii="Times new roman" w:hAnsi="Times new roman"/>
          <w:b w:val="false"/>
          <w:bCs w:val="false"/>
          <w:color w:val="000000"/>
          <w:sz w:val="24"/>
          <w:szCs w:val="24"/>
        </w:rPr>
        <w:t>/</w:t>
      </w:r>
      <w:r>
        <w:rPr>
          <w:rFonts w:ascii="Times new roman" w:hAnsi="Times new roman"/>
          <w:sz w:val="24"/>
          <w:szCs w:val="24"/>
        </w:rPr>
        <w:t>case study</w:t>
      </w:r>
      <w:r>
        <w:rPr>
          <w:rFonts w:cs="Times New Roman" w:ascii="Times new roman" w:hAnsi="Times new roman"/>
          <w:b w:val="false"/>
          <w:bCs w:val="false"/>
          <w:color w:val="000000"/>
          <w:sz w:val="24"/>
          <w:szCs w:val="24"/>
        </w:rPr>
        <w:t xml:space="preserve">, </w:t>
      </w:r>
      <w:r>
        <w:rPr>
          <w:rFonts w:ascii="Times new roman" w:hAnsi="Times new roman"/>
          <w:sz w:val="24"/>
          <w:szCs w:val="24"/>
        </w:rPr>
        <w:t>experiential learning</w:t>
      </w:r>
      <w:r>
        <w:rPr>
          <w:rFonts w:cs="Times New Roman" w:ascii="Times new roman" w:hAnsi="Times new roman"/>
          <w:b w:val="false"/>
          <w:bCs w:val="false"/>
          <w:color w:val="000000"/>
          <w:sz w:val="24"/>
          <w:szCs w:val="24"/>
        </w:rPr>
        <w:t>/</w:t>
      </w:r>
      <w:r>
        <w:rPr>
          <w:rFonts w:ascii="Times new roman" w:hAnsi="Times new roman"/>
          <w:sz w:val="24"/>
          <w:szCs w:val="24"/>
        </w:rPr>
        <w:t>active learning</w:t>
      </w:r>
      <w:r>
        <w:rPr>
          <w:rFonts w:cs="Times New Roman" w:ascii="Times new roman" w:hAnsi="Times new roman"/>
          <w:b w:val="false"/>
          <w:bCs w:val="false"/>
          <w:color w:val="000000"/>
          <w:sz w:val="24"/>
          <w:szCs w:val="24"/>
        </w:rPr>
        <w:t xml:space="preserve">, </w:t>
      </w:r>
      <w:r>
        <w:rPr>
          <w:rFonts w:ascii="Times new roman" w:hAnsi="Times new roman"/>
          <w:sz w:val="24"/>
          <w:szCs w:val="24"/>
        </w:rPr>
        <w:t>computer</w:t>
      </w:r>
      <w:r>
        <w:rPr>
          <w:rFonts w:cs="Times New Roman" w:ascii="Times new roman" w:hAnsi="Times new roman"/>
          <w:b w:val="false"/>
          <w:bCs w:val="false"/>
          <w:color w:val="000000"/>
          <w:sz w:val="24"/>
          <w:szCs w:val="24"/>
        </w:rPr>
        <w:t xml:space="preserve">-based instruction, and </w:t>
      </w:r>
      <w:r>
        <w:rPr>
          <w:rFonts w:ascii="Times new roman" w:hAnsi="Times new roman"/>
          <w:sz w:val="24"/>
          <w:szCs w:val="24"/>
        </w:rPr>
        <w:t xml:space="preserve">tutorials </w:t>
      </w:r>
      <w:r>
        <w:rPr>
          <w:rFonts w:cs="Times New Roman" w:ascii="Times new roman" w:hAnsi="Times new roman"/>
          <w:b w:val="false"/>
          <w:bCs w:val="false"/>
          <w:color w:val="000000"/>
          <w:sz w:val="24"/>
          <w:szCs w:val="24"/>
        </w:rPr>
        <w:t>(Gaskell's Compendium, 2008).</w:t>
      </w:r>
    </w:p>
    <w:p>
      <w:pPr>
        <w:pStyle w:val="TextBody"/>
        <w:bidi w:val="0"/>
        <w:spacing w:lineRule="auto" w:line="360"/>
        <w:jc w:val="left"/>
        <w:rPr/>
      </w:pPr>
      <w:r>
        <w:rPr>
          <w:rFonts w:ascii="Times new roman" w:hAnsi="Times new roman"/>
          <w:color w:val="0E101A"/>
        </w:rPr>
        <w:tab/>
        <w:t>Current 300 Level students of the Faculty of Management science currently employ the traditional means of learning which includes;</w:t>
      </w:r>
    </w:p>
    <w:p>
      <w:pPr>
        <w:pStyle w:val="TextBody"/>
        <w:numPr>
          <w:ilvl w:val="0"/>
          <w:numId w:val="2"/>
        </w:numPr>
        <w:bidi w:val="0"/>
        <w:spacing w:lineRule="auto" w:line="360"/>
        <w:jc w:val="left"/>
        <w:rPr/>
      </w:pPr>
      <w:r>
        <w:rPr>
          <w:rFonts w:ascii="Times new roman" w:hAnsi="Times new roman"/>
          <w:color w:val="0E101A"/>
        </w:rPr>
        <w:t xml:space="preserve">Instructor to student (One to One): Students are given the opportunity to interact with lectures one on one, this could be during lecture sessions and school hours, but at the convenience of the lecturer. </w:t>
      </w:r>
    </w:p>
    <w:p>
      <w:pPr>
        <w:pStyle w:val="TextBody"/>
        <w:numPr>
          <w:ilvl w:val="0"/>
          <w:numId w:val="2"/>
        </w:numPr>
        <w:bidi w:val="0"/>
        <w:spacing w:lineRule="auto" w:line="360"/>
        <w:jc w:val="left"/>
        <w:rPr/>
      </w:pPr>
      <w:r>
        <w:rPr>
          <w:rFonts w:ascii="Times new roman" w:hAnsi="Times new roman"/>
        </w:rPr>
        <w:t>Instructor to students (One to many):  One to many lecture session is mostly used by instructors to communicate information to students at scheduled periods usually in a semesters timetable for a course.</w:t>
      </w:r>
    </w:p>
    <w:p>
      <w:pPr>
        <w:pStyle w:val="TextBody"/>
        <w:numPr>
          <w:ilvl w:val="0"/>
          <w:numId w:val="2"/>
        </w:numPr>
        <w:bidi w:val="0"/>
        <w:spacing w:lineRule="auto" w:line="360"/>
        <w:jc w:val="left"/>
        <w:rPr/>
      </w:pPr>
      <w:r>
        <w:rPr>
          <w:rFonts w:ascii="Times new roman" w:hAnsi="Times new roman"/>
        </w:rPr>
        <w:t>Group discussions (Many to many): Group discussions could be carried out by students when the need to learn from themselves or when instructors give group assignments, in this case group members are required to work closely to solve the assignment given.</w:t>
      </w:r>
    </w:p>
    <w:p>
      <w:pPr>
        <w:pStyle w:val="TextBody"/>
        <w:numPr>
          <w:ilvl w:val="0"/>
          <w:numId w:val="2"/>
        </w:numPr>
        <w:bidi w:val="0"/>
        <w:spacing w:lineRule="auto" w:line="360"/>
        <w:jc w:val="left"/>
        <w:rPr/>
      </w:pPr>
      <w:r>
        <w:rPr>
          <w:rFonts w:ascii="Times new roman" w:hAnsi="Times new roman"/>
        </w:rPr>
        <w:t xml:space="preserve">Learning using lecture notes and handouts: The use of lecture notes and handouts is anther effective way lecturers in the Faculty of Management Science use to complicate information to students, students are expected to go through this notes at their pace. </w:t>
      </w:r>
    </w:p>
    <w:p>
      <w:pPr>
        <w:pStyle w:val="TextBody"/>
        <w:bidi w:val="0"/>
        <w:spacing w:lineRule="auto" w:line="360"/>
        <w:jc w:val="left"/>
        <w:rPr/>
      </w:pPr>
      <w:r>
        <w:rPr>
          <w:rFonts w:cs="Times New Roman" w:ascii="Times new roman" w:hAnsi="Times new roman"/>
          <w:b/>
          <w:color w:val="000000"/>
        </w:rPr>
        <w:t>2.2</w:t>
        <w:tab/>
      </w:r>
      <w:r>
        <w:rPr>
          <w:rFonts w:cs="Times New Roman" w:ascii="Times new roman" w:hAnsi="Times new roman"/>
          <w:b/>
          <w:color w:val="0E101A"/>
        </w:rPr>
        <w:t>Design of Virtual Library Learning Platform (VLLP) for learners and instructors for</w:t>
        <w:br/>
        <w:t>Faculty of Management Sciences.</w:t>
      </w:r>
    </w:p>
    <w:p>
      <w:pPr>
        <w:pStyle w:val="TextBody"/>
        <w:bidi w:val="0"/>
        <w:spacing w:lineRule="auto" w:line="360"/>
        <w:jc w:val="left"/>
        <w:rPr/>
      </w:pPr>
      <w:r>
        <w:rPr>
          <w:rFonts w:ascii="Times new roman" w:hAnsi="Times new roman"/>
        </w:rPr>
        <w:tab/>
        <w:t>A Learning Management System (LMS) delivers and manages all types of content, including video, courses, and documents. In the education and higher education markets, an LMS will include a variety of functionality that is similar to corporate but will have features such as teacher and instructor-facilitated learning, a discussion board, and often the use of a syllabus. A syllabus is rarely a feature in a corporate Learning Management System although courses may start with heading-level index to give learners an overview of topics covered (Ellis, 2009). The  development  of  E-learning  technology  is  very rapid  and  this  is  one  of  the  reasons  why  this  concept  is important  to  be  implemented  and  developed  massively.  The urgency factors are class limitations, boredom in learning, and limited interactions. Online learning is cooperative in nature. It requires  high  levels  of  interaction  and  collaboration  to  be  successful (</w:t>
      </w:r>
      <w:r>
        <w:rPr>
          <w:rFonts w:cs="Times New Roman" w:ascii="Times new roman" w:hAnsi="Times new roman"/>
          <w:b w:val="false"/>
          <w:bCs w:val="false"/>
          <w:color w:val="000000"/>
        </w:rPr>
        <w:t>Naveh, 2010</w:t>
      </w:r>
      <w:r>
        <w:rPr>
          <w:rFonts w:ascii="Times new roman" w:hAnsi="Times new roman"/>
        </w:rPr>
        <w:t>).</w:t>
      </w:r>
    </w:p>
    <w:p>
      <w:pPr>
        <w:pStyle w:val="TextBody"/>
        <w:bidi w:val="0"/>
        <w:spacing w:lineRule="auto" w:line="360"/>
        <w:jc w:val="left"/>
        <w:rPr/>
      </w:pPr>
      <w:r>
        <w:rPr>
          <w:rFonts w:ascii="Times new roman" w:hAnsi="Times new roman"/>
        </w:rPr>
        <w:tab/>
        <w:t xml:space="preserve">According to Victoria (N.d), Creating a custom system can be a daunting task, and without the right planning, a simple project can turn into a big headache. Here are the four things I recommend considering when designing or adopting a Learning Management System. </w:t>
      </w:r>
    </w:p>
    <w:p>
      <w:pPr>
        <w:pStyle w:val="TextBody"/>
        <w:numPr>
          <w:ilvl w:val="0"/>
          <w:numId w:val="3"/>
        </w:numPr>
        <w:bidi w:val="0"/>
        <w:spacing w:lineRule="auto" w:line="360"/>
        <w:jc w:val="left"/>
        <w:rPr/>
      </w:pPr>
      <w:r>
        <w:rPr>
          <w:rFonts w:ascii="Times new roman" w:hAnsi="Times new roman"/>
        </w:rPr>
        <w:t>Focus on data–for both instructors and students.</w:t>
      </w:r>
    </w:p>
    <w:p>
      <w:pPr>
        <w:pStyle w:val="TextBody"/>
        <w:numPr>
          <w:ilvl w:val="0"/>
          <w:numId w:val="3"/>
        </w:numPr>
        <w:bidi w:val="0"/>
        <w:spacing w:lineRule="auto" w:line="360"/>
        <w:jc w:val="left"/>
        <w:rPr/>
      </w:pPr>
      <w:r>
        <w:rPr>
          <w:rFonts w:ascii="Times new roman" w:hAnsi="Times new roman"/>
        </w:rPr>
        <w:t>Design for usability–make it ‘pleasurable’ to use</w:t>
      </w:r>
    </w:p>
    <w:p>
      <w:pPr>
        <w:pStyle w:val="TextBody"/>
        <w:numPr>
          <w:ilvl w:val="0"/>
          <w:numId w:val="3"/>
        </w:numPr>
        <w:bidi w:val="0"/>
        <w:spacing w:lineRule="auto" w:line="360"/>
        <w:jc w:val="left"/>
        <w:rPr/>
      </w:pPr>
      <w:r>
        <w:rPr>
          <w:rFonts w:ascii="Times new roman" w:hAnsi="Times new roman"/>
        </w:rPr>
        <w:t>Plan for mobile from the very beginning</w:t>
      </w:r>
    </w:p>
    <w:p>
      <w:pPr>
        <w:pStyle w:val="TextBody"/>
        <w:numPr>
          <w:ilvl w:val="0"/>
          <w:numId w:val="3"/>
        </w:numPr>
        <w:bidi w:val="0"/>
        <w:spacing w:lineRule="auto" w:line="360"/>
        <w:jc w:val="left"/>
        <w:rPr/>
      </w:pPr>
      <w:r>
        <w:rPr>
          <w:rFonts w:ascii="Times new roman" w:hAnsi="Times new roman"/>
        </w:rPr>
        <w:t>Design curriculum and instruction with the strengths of your specific LMS in mind</w:t>
      </w:r>
    </w:p>
    <w:p>
      <w:pPr>
        <w:pStyle w:val="TextBody"/>
        <w:bidi w:val="0"/>
        <w:spacing w:lineRule="auto" w:line="360"/>
        <w:jc w:val="left"/>
        <w:rPr/>
      </w:pPr>
      <w:r>
        <w:rPr>
          <w:rFonts w:ascii="Times new roman" w:hAnsi="Times new roman"/>
        </w:rPr>
        <w:tab/>
        <w:t xml:space="preserve">Opportunity Network’s student portal organizes content into courses that students can enroll in. Each course is self-paced and covers a host of content, and completing a course unlocks more courses. Therefore they have agency and a clear path for leveling up at the same time (Mike, 2021). </w:t>
      </w:r>
    </w:p>
    <w:p>
      <w:pPr>
        <w:pStyle w:val="TextBody"/>
        <w:bidi w:val="0"/>
        <w:spacing w:lineRule="auto" w:line="360"/>
        <w:jc w:val="left"/>
        <w:rPr/>
      </w:pPr>
      <w:r>
        <w:rPr>
          <w:rFonts w:ascii="Times new roman" w:hAnsi="Times new roman"/>
        </w:rPr>
        <w:t>According to Balogh (2011), the figure below depicts a basics Virtual Learning Management system.</w:t>
      </w:r>
    </w:p>
    <w:p>
      <w:pPr>
        <w:pStyle w:val="TextBody"/>
        <w:bidi w:val="0"/>
        <w:spacing w:lineRule="auto" w:line="360"/>
        <w:jc w:val="left"/>
        <w:rPr>
          <w:rFonts w:ascii="Times new roman" w:hAnsi="Times new roman"/>
        </w:rPr>
      </w:pPr>
      <w:r>
        <w:rPr>
          <w:rFonts w:ascii="Times new roman" w:hAnsi="Times new roman"/>
        </w:rPr>
      </w:r>
    </w:p>
    <w:p>
      <w:pPr>
        <w:pStyle w:val="TextBody"/>
        <w:bidi w:val="0"/>
        <w:spacing w:lineRule="auto" w:line="360"/>
        <w:jc w:val="left"/>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posOffset>814705</wp:posOffset>
            </wp:positionH>
            <wp:positionV relativeFrom="paragraph">
              <wp:posOffset>635</wp:posOffset>
            </wp:positionV>
            <wp:extent cx="4663440" cy="29298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63440" cy="2929890"/>
                    </a:xfrm>
                    <a:prstGeom prst="rect">
                      <a:avLst/>
                    </a:prstGeom>
                  </pic:spPr>
                </pic:pic>
              </a:graphicData>
            </a:graphic>
          </wp:anchor>
        </w:drawing>
      </w:r>
    </w:p>
    <w:p>
      <w:pPr>
        <w:pStyle w:val="TextBody"/>
        <w:bidi w:val="0"/>
        <w:spacing w:lineRule="auto" w:line="360"/>
        <w:jc w:val="left"/>
        <w:rPr>
          <w:rFonts w:ascii="Times new roman" w:hAnsi="Times new roman"/>
        </w:rPr>
      </w:pPr>
      <w:r>
        <w:rPr>
          <w:rFonts w:ascii="Times new roman" w:hAnsi="Times new roman"/>
        </w:rPr>
      </w:r>
    </w:p>
    <w:p>
      <w:pPr>
        <w:pStyle w:val="TextBody"/>
        <w:bidi w:val="0"/>
        <w:spacing w:lineRule="auto" w:line="360"/>
        <w:jc w:val="left"/>
        <w:rPr>
          <w:rFonts w:ascii="Times new roman" w:hAnsi="Times new roman"/>
        </w:rPr>
      </w:pPr>
      <w:r>
        <w:rPr>
          <w:rFonts w:ascii="Times new roman" w:hAnsi="Times new roman"/>
        </w:rPr>
      </w:r>
    </w:p>
    <w:p>
      <w:pPr>
        <w:pStyle w:val="TextBody"/>
        <w:bidi w:val="0"/>
        <w:spacing w:lineRule="auto" w:line="360"/>
        <w:jc w:val="left"/>
        <w:rPr>
          <w:rFonts w:ascii="Times new roman" w:hAnsi="Times new roman"/>
        </w:rPr>
      </w:pPr>
      <w:r>
        <w:rPr>
          <w:rFonts w:ascii="Times new roman" w:hAnsi="Times new roman"/>
        </w:rPr>
      </w:r>
    </w:p>
    <w:p>
      <w:pPr>
        <w:pStyle w:val="TextBody"/>
        <w:bidi w:val="0"/>
        <w:spacing w:lineRule="auto" w:line="360"/>
        <w:jc w:val="left"/>
        <w:rPr/>
      </w:pPr>
      <w:r>
        <w:rPr>
          <w:rFonts w:ascii="Times new roman" w:hAnsi="Times new roman"/>
          <w:b/>
          <w:bCs/>
        </w:rPr>
        <w:t>2.3</w:t>
      </w:r>
      <w:r>
        <w:rPr>
          <w:rFonts w:ascii="Times new roman" w:hAnsi="Times new roman"/>
        </w:rPr>
        <w:tab/>
      </w:r>
      <w:r>
        <w:rPr>
          <w:rFonts w:ascii="Times new roman" w:hAnsi="Times new roman"/>
          <w:b/>
          <w:bCs/>
        </w:rPr>
        <w:t>Design and implementation of a Login Module for learners and instructors to access the functions of the Virtual Library Learning Platform (VLLP)</w:t>
      </w:r>
    </w:p>
    <w:p>
      <w:pPr>
        <w:pStyle w:val="TextBody"/>
        <w:bidi w:val="0"/>
        <w:spacing w:lineRule="auto" w:line="360"/>
        <w:jc w:val="left"/>
        <w:rPr/>
      </w:pPr>
      <w:r>
        <w:rPr>
          <w:rFonts w:cs="Times New Roman" w:ascii="Times new roman" w:hAnsi="Times new roman"/>
          <w:b w:val="false"/>
          <w:bCs w:val="false"/>
          <w:color w:val="0E101A"/>
          <w:sz w:val="24"/>
          <w:szCs w:val="24"/>
        </w:rPr>
        <w:tab/>
        <w:t xml:space="preserve">In </w:t>
      </w:r>
      <w:r>
        <w:rPr>
          <w:rFonts w:ascii="Times new roman" w:hAnsi="Times new roman"/>
          <w:sz w:val="24"/>
          <w:szCs w:val="24"/>
        </w:rPr>
        <w:t>computer security</w:t>
      </w:r>
      <w:r>
        <w:rPr>
          <w:rFonts w:cs="Times New Roman" w:ascii="Times new roman" w:hAnsi="Times new roman"/>
          <w:b w:val="false"/>
          <w:bCs w:val="false"/>
          <w:color w:val="0E101A"/>
          <w:sz w:val="24"/>
          <w:szCs w:val="24"/>
        </w:rPr>
        <w:t xml:space="preserve">, logging in (or logging on, signing in, or signing on) is the process by which an individual gains </w:t>
      </w:r>
      <w:r>
        <w:rPr>
          <w:rFonts w:ascii="Times new roman" w:hAnsi="Times new roman"/>
          <w:sz w:val="24"/>
          <w:szCs w:val="24"/>
        </w:rPr>
        <w:t>access</w:t>
      </w:r>
      <w:r>
        <w:rPr>
          <w:rFonts w:cs="Times New Roman" w:ascii="Times new roman" w:hAnsi="Times new roman"/>
          <w:b w:val="false"/>
          <w:bCs w:val="false"/>
          <w:color w:val="0E101A"/>
          <w:sz w:val="24"/>
          <w:szCs w:val="24"/>
        </w:rPr>
        <w:t xml:space="preserve"> to a </w:t>
      </w:r>
      <w:r>
        <w:rPr>
          <w:rFonts w:ascii="Times new roman" w:hAnsi="Times new roman"/>
          <w:sz w:val="24"/>
          <w:szCs w:val="24"/>
        </w:rPr>
        <w:t>computer system</w:t>
      </w:r>
      <w:r>
        <w:rPr>
          <w:rFonts w:cs="Times New Roman" w:ascii="Times new roman" w:hAnsi="Times new roman"/>
          <w:b w:val="false"/>
          <w:bCs w:val="false"/>
          <w:color w:val="0E101A"/>
          <w:sz w:val="24"/>
          <w:szCs w:val="24"/>
        </w:rPr>
        <w:t xml:space="preserve"> by </w:t>
      </w:r>
      <w:r>
        <w:rPr>
          <w:rFonts w:ascii="Times new roman" w:hAnsi="Times new roman"/>
          <w:sz w:val="24"/>
          <w:szCs w:val="24"/>
        </w:rPr>
        <w:t>identifying</w:t>
      </w:r>
      <w:r>
        <w:rPr>
          <w:rFonts w:cs="Times New Roman" w:ascii="Times new roman" w:hAnsi="Times new roman"/>
          <w:b w:val="false"/>
          <w:bCs w:val="false"/>
          <w:color w:val="0E101A"/>
          <w:sz w:val="24"/>
          <w:szCs w:val="24"/>
        </w:rPr>
        <w:t xml:space="preserve"> and </w:t>
      </w:r>
      <w:r>
        <w:rPr>
          <w:rFonts w:ascii="Times new roman" w:hAnsi="Times new roman"/>
          <w:sz w:val="24"/>
          <w:szCs w:val="24"/>
        </w:rPr>
        <w:t>authenticating</w:t>
      </w:r>
      <w:r>
        <w:rPr>
          <w:rFonts w:cs="Times New Roman" w:ascii="Times new roman" w:hAnsi="Times new roman"/>
          <w:b w:val="false"/>
          <w:bCs w:val="false"/>
          <w:color w:val="0E101A"/>
          <w:sz w:val="24"/>
          <w:szCs w:val="24"/>
        </w:rPr>
        <w:t xml:space="preserve"> themselves. The </w:t>
      </w:r>
      <w:r>
        <w:rPr>
          <w:rFonts w:ascii="Times new roman" w:hAnsi="Times new roman"/>
          <w:sz w:val="24"/>
          <w:szCs w:val="24"/>
        </w:rPr>
        <w:t>user</w:t>
      </w:r>
      <w:r>
        <w:rPr>
          <w:rFonts w:cs="Times New Roman" w:ascii="Times new roman" w:hAnsi="Times new roman"/>
          <w:b w:val="false"/>
          <w:bCs w:val="false"/>
          <w:color w:val="0E101A"/>
          <w:sz w:val="24"/>
          <w:szCs w:val="24"/>
        </w:rPr>
        <w:t xml:space="preserve"> </w:t>
      </w:r>
      <w:r>
        <w:rPr>
          <w:rFonts w:ascii="Times new roman" w:hAnsi="Times new roman"/>
          <w:sz w:val="24"/>
          <w:szCs w:val="24"/>
        </w:rPr>
        <w:t>credentials</w:t>
      </w:r>
      <w:r>
        <w:rPr>
          <w:rFonts w:cs="Times New Roman" w:ascii="Times new roman" w:hAnsi="Times new roman"/>
          <w:b w:val="false"/>
          <w:bCs w:val="false"/>
          <w:color w:val="0E101A"/>
          <w:sz w:val="24"/>
          <w:szCs w:val="24"/>
        </w:rPr>
        <w:t xml:space="preserve"> are typically some form of username and a matching password, (</w:t>
      </w:r>
      <w:r>
        <w:rPr>
          <w:rStyle w:val="Quotation"/>
          <w:rFonts w:ascii="Times new roman" w:hAnsi="Times new roman"/>
          <w:sz w:val="24"/>
          <w:szCs w:val="24"/>
        </w:rPr>
        <w:t>The Linux Information Project</w:t>
      </w:r>
      <w:r>
        <w:rPr>
          <w:rStyle w:val="Quotation"/>
          <w:rFonts w:cs="Times New Roman" w:ascii="Times new roman" w:hAnsi="Times new roman"/>
          <w:b w:val="false"/>
          <w:bCs w:val="false"/>
          <w:color w:val="0E101A"/>
          <w:sz w:val="24"/>
          <w:szCs w:val="24"/>
        </w:rPr>
        <w:t>, 2021</w:t>
      </w:r>
      <w:r>
        <w:rPr>
          <w:rFonts w:cs="Times New Roman" w:ascii="Times new roman" w:hAnsi="Times new roman"/>
          <w:b w:val="false"/>
          <w:bCs w:val="false"/>
          <w:color w:val="0E101A"/>
          <w:sz w:val="24"/>
          <w:szCs w:val="24"/>
        </w:rPr>
        <w:t>). T</w:t>
      </w:r>
      <w:r>
        <w:rPr>
          <w:rFonts w:ascii="Times new roman" w:hAnsi="Times new roman"/>
          <w:b w:val="false"/>
          <w:bCs w:val="false"/>
          <w:sz w:val="24"/>
          <w:szCs w:val="24"/>
        </w:rPr>
        <w:t xml:space="preserve">hese credentials themselves are sometimes referred to as </w:t>
      </w:r>
      <w:r>
        <w:rPr>
          <w:rFonts w:ascii="Times new roman" w:hAnsi="Times new roman"/>
          <w:b w:val="false"/>
          <w:bCs w:val="false"/>
          <w:i/>
          <w:sz w:val="24"/>
          <w:szCs w:val="24"/>
        </w:rPr>
        <w:t>a</w:t>
      </w:r>
      <w:r>
        <w:rPr>
          <w:rFonts w:ascii="Times new roman" w:hAnsi="Times new roman"/>
          <w:b w:val="false"/>
          <w:bCs w:val="false"/>
          <w:sz w:val="24"/>
          <w:szCs w:val="24"/>
        </w:rPr>
        <w:t xml:space="preserve"> login (or logon, sign-in, sign-on). In practice, modern secure systems often require a second factor such as email or SMS confirmation for extra security. (Oxford Dictionary, 2021). </w:t>
      </w:r>
      <w:r>
        <w:rPr>
          <w:rFonts w:ascii="Times new roman" w:hAnsi="Times new roman"/>
        </w:rPr>
        <w:t xml:space="preserve">When access is no longer needed, the user can </w:t>
      </w:r>
      <w:r>
        <w:rPr>
          <w:rFonts w:ascii="Times new roman" w:hAnsi="Times new roman"/>
          <w:b w:val="false"/>
          <w:bCs w:val="false"/>
        </w:rPr>
        <w:t>log out</w:t>
      </w:r>
      <w:r>
        <w:rPr>
          <w:rFonts w:ascii="Times new roman" w:hAnsi="Times new roman"/>
        </w:rPr>
        <w:t xml:space="preserve"> (</w:t>
      </w:r>
      <w:r>
        <w:rPr>
          <w:rFonts w:ascii="Times new roman" w:hAnsi="Times new roman"/>
          <w:b w:val="false"/>
          <w:bCs w:val="false"/>
        </w:rPr>
        <w:t>log off</w:t>
      </w:r>
      <w:r>
        <w:rPr>
          <w:rFonts w:ascii="Times new roman" w:hAnsi="Times new roman"/>
        </w:rPr>
        <w:t xml:space="preserve">, </w:t>
      </w:r>
      <w:r>
        <w:rPr>
          <w:rFonts w:ascii="Times new roman" w:hAnsi="Times new roman"/>
          <w:b w:val="false"/>
          <w:bCs w:val="false"/>
        </w:rPr>
        <w:t>sign out</w:t>
      </w:r>
      <w:r>
        <w:rPr>
          <w:rFonts w:ascii="Times new roman" w:hAnsi="Times new roman"/>
        </w:rPr>
        <w:t xml:space="preserve"> or </w:t>
      </w:r>
      <w:r>
        <w:rPr>
          <w:rFonts w:ascii="Times new roman" w:hAnsi="Times new roman"/>
          <w:b w:val="false"/>
          <w:bCs w:val="false"/>
        </w:rPr>
        <w:t>sign off</w:t>
      </w:r>
      <w:r>
        <w:rPr>
          <w:rFonts w:ascii="Times new roman" w:hAnsi="Times new roman"/>
        </w:rPr>
        <w:t xml:space="preserve">). </w:t>
      </w:r>
    </w:p>
    <w:p>
      <w:pPr>
        <w:pStyle w:val="TextBody"/>
        <w:bidi w:val="0"/>
        <w:spacing w:lineRule="auto" w:line="360"/>
        <w:jc w:val="left"/>
        <w:rPr/>
      </w:pPr>
      <w:r>
        <w:rPr>
          <w:rFonts w:ascii="Times new roman" w:hAnsi="Times new roman"/>
          <w:b w:val="false"/>
        </w:rPr>
        <w:t xml:space="preserve">According to </w:t>
      </w:r>
      <w:r>
        <w:rPr>
          <w:rFonts w:ascii="Times new roman" w:hAnsi="Times new roman"/>
        </w:rPr>
        <w:t>Memari (2021), some of the advantages of a Login module for Learning platforms are:</w:t>
      </w:r>
    </w:p>
    <w:p>
      <w:pPr>
        <w:pStyle w:val="TextBody"/>
        <w:numPr>
          <w:ilvl w:val="0"/>
          <w:numId w:val="4"/>
        </w:numPr>
        <w:bidi w:val="0"/>
        <w:spacing w:lineRule="auto" w:line="360"/>
        <w:jc w:val="left"/>
        <w:rPr/>
      </w:pPr>
      <w:r>
        <w:rPr>
          <w:rFonts w:ascii="Times new roman" w:hAnsi="Times new roman"/>
        </w:rPr>
        <w:t>Single Sign On (SSO) enables users to easily and quickly switch between corporate systems, portals, and applications, without the need to login each time. Learners can instantly access their LMS whenever they need to complete training or access resources to supplement their learning. They also save time and effort from having to deal with password reset requests and waiting on IT support if they end up getting locked out of their account. </w:t>
      </w:r>
    </w:p>
    <w:p>
      <w:pPr>
        <w:pStyle w:val="TextBody"/>
        <w:numPr>
          <w:ilvl w:val="0"/>
          <w:numId w:val="4"/>
        </w:numPr>
        <w:bidi w:val="0"/>
        <w:spacing w:lineRule="auto" w:line="360"/>
        <w:jc w:val="left"/>
        <w:rPr/>
      </w:pPr>
      <w:r>
        <w:rPr>
          <w:rFonts w:ascii="Times new roman" w:hAnsi="Times new roman"/>
        </w:rPr>
        <w:t>Having a fast and uncomplicated way for users to login to their LMS will provide them with training resources and materials right at their fingertips whenever they need it. Making it simple to access lecture materials will increase user adoption and encourage them to supplement their learning to build knowledge on a topic or use it as support if they are struggling in a particular area. </w:t>
      </w:r>
    </w:p>
    <w:p>
      <w:pPr>
        <w:pStyle w:val="TextBody"/>
        <w:numPr>
          <w:ilvl w:val="0"/>
          <w:numId w:val="4"/>
        </w:numPr>
        <w:bidi w:val="0"/>
        <w:spacing w:lineRule="auto" w:line="360"/>
        <w:jc w:val="left"/>
        <w:rPr/>
      </w:pPr>
      <w:r>
        <w:rPr>
          <w:rFonts w:ascii="Times new roman" w:hAnsi="Times new roman"/>
        </w:rPr>
        <w:t>When offering a new course or training program for dozens to thousands of users, it is inevitable that some of them will forget their passwords and require IT support to help them regain access. Employing Login module for your LMS greatly reduces the amount of password support tickets as users only need one login credential instead of having many different usernames and passwords. </w:t>
      </w:r>
    </w:p>
    <w:p>
      <w:pPr>
        <w:pStyle w:val="TextBody"/>
        <w:bidi w:val="0"/>
        <w:spacing w:lineRule="auto" w:line="360"/>
        <w:jc w:val="left"/>
        <w:rPr/>
      </w:pPr>
      <w:r>
        <w:rPr>
          <w:rFonts w:eastAsia="Noto Serif CJK SC" w:cs="Lohit Devanagari" w:ascii="Times new roman" w:hAnsi="Times new roman"/>
          <w:b w:val="false"/>
          <w:color w:val="auto"/>
          <w:kern w:val="2"/>
          <w:sz w:val="24"/>
          <w:szCs w:val="24"/>
          <w:lang w:val="en-US" w:eastAsia="zh-CN" w:bidi="hi-IN"/>
        </w:rPr>
        <w:t>VLLP</w:t>
      </w:r>
      <w:r>
        <w:rPr>
          <w:rFonts w:ascii="Times new roman" w:hAnsi="Times new roman"/>
          <w:b w:val="false"/>
        </w:rPr>
        <w:t xml:space="preserve"> supports single sign-on by automatically allowing learners to sign in to the training platform using only the login information of their existing cloud accounts (Memari, 2021).</w:t>
      </w:r>
    </w:p>
    <w:p>
      <w:pPr>
        <w:pStyle w:val="TextBody"/>
        <w:bidi w:val="0"/>
        <w:spacing w:lineRule="auto" w:line="360"/>
        <w:jc w:val="left"/>
        <w:rPr>
          <w:rFonts w:ascii="Times new roman" w:hAnsi="Times new roman"/>
          <w:b/>
          <w:b/>
          <w:bCs/>
        </w:rPr>
      </w:pPr>
      <w:r>
        <w:rPr>
          <w:rFonts w:ascii="Times new roman" w:hAnsi="Times new roman"/>
          <w:b/>
          <w:bCs/>
        </w:rPr>
      </w:r>
    </w:p>
    <w:p>
      <w:pPr>
        <w:pStyle w:val="TextBody"/>
        <w:bidi w:val="0"/>
        <w:spacing w:lineRule="auto" w:line="360"/>
        <w:jc w:val="left"/>
        <w:rPr>
          <w:rFonts w:ascii="Times new roman" w:hAnsi="Times new roman"/>
          <w:b/>
          <w:b/>
          <w:bCs/>
        </w:rPr>
      </w:pPr>
      <w:r>
        <w:rPr>
          <w:rFonts w:ascii="Times new roman" w:hAnsi="Times new roman"/>
          <w:b/>
          <w:bCs/>
        </w:rPr>
      </w:r>
    </w:p>
    <w:p>
      <w:pPr>
        <w:pStyle w:val="TextBody"/>
        <w:bidi w:val="0"/>
        <w:spacing w:lineRule="auto" w:line="360"/>
        <w:jc w:val="left"/>
        <w:rPr/>
      </w:pPr>
      <w:r>
        <w:rPr>
          <w:rFonts w:ascii="Times new roman" w:hAnsi="Times new roman"/>
          <w:b/>
          <w:bCs/>
        </w:rPr>
        <w:t>2.4</w:t>
        <w:tab/>
        <w:t>Design of Course Management and Accessibility Module on the platform for learners and instructors.</w:t>
      </w:r>
    </w:p>
    <w:p>
      <w:pPr>
        <w:pStyle w:val="TextBody"/>
        <w:bidi w:val="0"/>
        <w:spacing w:lineRule="auto" w:line="360"/>
        <w:jc w:val="left"/>
        <w:rPr/>
      </w:pPr>
      <w:r>
        <w:rPr>
          <w:rFonts w:ascii="Times new roman" w:hAnsi="Times new roman"/>
        </w:rPr>
        <w:tab/>
        <w:t>A C</w:t>
      </w:r>
      <w:r>
        <w:rPr>
          <w:rStyle w:val="StrongEmphasis"/>
          <w:rFonts w:ascii="Times new roman" w:hAnsi="Times new roman"/>
          <w:b w:val="false"/>
          <w:bCs w:val="false"/>
        </w:rPr>
        <w:t xml:space="preserve">ourse Management System (CMS) </w:t>
      </w:r>
      <w:r>
        <w:rPr>
          <w:rStyle w:val="StrongEmphasis"/>
          <w:rFonts w:ascii="Times new roman" w:hAnsi="Times new roman"/>
        </w:rPr>
        <w:t xml:space="preserve"> </w:t>
      </w:r>
      <w:r>
        <w:rPr>
          <w:rFonts w:ascii="Times new roman" w:hAnsi="Times new roman"/>
        </w:rPr>
        <w:t>is a platform of educational software in post-secondary education allowing instructors and institutions to manage a variety of courses with a large number of students and multiple instructional materials. Course management systems, such as Blackboard, Canvas, Desire2Learn (D2L) and Moodle (Open-source Learning Platform) provide a single online environment for teaching and learning materials to be shared between instructors and students. (</w:t>
      </w:r>
      <w:r>
        <w:rPr>
          <w:rFonts w:ascii="Times new roman" w:hAnsi="Times new roman"/>
          <w:color w:val="000000"/>
        </w:rPr>
        <w:t>Tophatmonocle Corporation</w:t>
      </w:r>
      <w:r>
        <w:rPr>
          <w:rFonts w:ascii="Times new roman" w:hAnsi="Times new roman"/>
          <w:color w:val="0E101A"/>
        </w:rPr>
        <w:t>, 2021</w:t>
      </w:r>
      <w:r>
        <w:rPr>
          <w:rFonts w:ascii="Times new roman" w:hAnsi="Times new roman"/>
        </w:rPr>
        <w:t>).</w:t>
      </w:r>
    </w:p>
    <w:p>
      <w:pPr>
        <w:pStyle w:val="TextBody"/>
        <w:bidi w:val="0"/>
        <w:spacing w:lineRule="auto" w:line="360"/>
        <w:jc w:val="left"/>
        <w:rPr/>
      </w:pPr>
      <w:r>
        <w:rPr>
          <w:rFonts w:ascii="Times new roman" w:hAnsi="Times new roman"/>
        </w:rPr>
        <w:tab/>
        <w:t xml:space="preserve"> It is a  web-based tool that allows instructors, universities, and corporations to develop and support online education. C</w:t>
      </w:r>
      <w:r>
        <w:rPr>
          <w:rStyle w:val="StrongEmphasis"/>
          <w:rFonts w:ascii="Times new roman" w:hAnsi="Times new roman"/>
          <w:b w:val="false"/>
          <w:bCs w:val="false"/>
        </w:rPr>
        <w:t>ourse Management System</w:t>
      </w:r>
      <w:r>
        <w:rPr>
          <w:rStyle w:val="StrongEmphasis"/>
          <w:rFonts w:ascii="Times new roman" w:hAnsi="Times new roman"/>
        </w:rPr>
        <w:t xml:space="preserve"> </w:t>
      </w:r>
      <w:r>
        <w:rPr>
          <w:rFonts w:ascii="Times new roman" w:hAnsi="Times new roman"/>
        </w:rPr>
        <w:t xml:space="preserve"> software allows instructors to manage materials distribution, assignments, communications and other aspects of instruction for their courses. An example is Blackboard. (IGIglobal, N.d). According to Vanderbilt University (2021),  a Course Management System (CMS) is a collection of software tools providing an online environment for course interactions. A CMS typically includes a variety of online tools and environments, such as:</w:t>
      </w:r>
    </w:p>
    <w:p>
      <w:pPr>
        <w:pStyle w:val="TextBody"/>
        <w:numPr>
          <w:ilvl w:val="0"/>
          <w:numId w:val="5"/>
        </w:numPr>
        <w:tabs>
          <w:tab w:val="clear" w:pos="709"/>
          <w:tab w:val="left" w:pos="707" w:leader="none"/>
        </w:tabs>
        <w:bidi w:val="0"/>
        <w:spacing w:lineRule="auto" w:line="360" w:before="0" w:after="0"/>
        <w:ind w:left="707" w:hanging="283"/>
        <w:jc w:val="left"/>
        <w:rPr/>
      </w:pPr>
      <w:r>
        <w:rPr>
          <w:rFonts w:ascii="Times new roman" w:hAnsi="Times new roman"/>
        </w:rPr>
        <w:t xml:space="preserve">An area for student posting of papers and other assignments </w:t>
      </w:r>
    </w:p>
    <w:p>
      <w:pPr>
        <w:pStyle w:val="TextBody"/>
        <w:numPr>
          <w:ilvl w:val="0"/>
          <w:numId w:val="5"/>
        </w:numPr>
        <w:tabs>
          <w:tab w:val="clear" w:pos="709"/>
          <w:tab w:val="left" w:pos="707" w:leader="none"/>
        </w:tabs>
        <w:bidi w:val="0"/>
        <w:spacing w:lineRule="auto" w:line="360" w:before="0" w:after="0"/>
        <w:ind w:left="707" w:hanging="283"/>
        <w:jc w:val="left"/>
        <w:rPr/>
      </w:pPr>
      <w:r>
        <w:rPr>
          <w:rFonts w:ascii="Times new roman" w:hAnsi="Times new roman"/>
        </w:rPr>
        <w:t xml:space="preserve">A gradebook where faculty can record grades and each student can view his or her grades </w:t>
      </w:r>
    </w:p>
    <w:p>
      <w:pPr>
        <w:pStyle w:val="TextBody"/>
        <w:numPr>
          <w:ilvl w:val="0"/>
          <w:numId w:val="5"/>
        </w:numPr>
        <w:tabs>
          <w:tab w:val="clear" w:pos="709"/>
          <w:tab w:val="left" w:pos="707" w:leader="none"/>
        </w:tabs>
        <w:bidi w:val="0"/>
        <w:spacing w:lineRule="auto" w:line="360" w:before="0" w:after="0"/>
        <w:ind w:left="707" w:hanging="283"/>
        <w:jc w:val="left"/>
        <w:rPr/>
      </w:pPr>
      <w:r>
        <w:rPr>
          <w:rFonts w:ascii="Times new roman" w:hAnsi="Times new roman"/>
        </w:rPr>
        <w:t xml:space="preserve">An integrated email tool allowing participants to send announcement email messages to the entire class or to a subset of the entire class </w:t>
      </w:r>
    </w:p>
    <w:p>
      <w:pPr>
        <w:pStyle w:val="TextBody"/>
        <w:numPr>
          <w:ilvl w:val="0"/>
          <w:numId w:val="5"/>
        </w:numPr>
        <w:tabs>
          <w:tab w:val="clear" w:pos="709"/>
          <w:tab w:val="left" w:pos="707" w:leader="none"/>
        </w:tabs>
        <w:bidi w:val="0"/>
        <w:spacing w:lineRule="auto" w:line="360" w:before="0" w:after="0"/>
        <w:ind w:left="707" w:hanging="283"/>
        <w:jc w:val="left"/>
        <w:rPr/>
      </w:pPr>
      <w:r>
        <w:rPr>
          <w:rFonts w:ascii="Times new roman" w:hAnsi="Times new roman"/>
        </w:rPr>
        <w:t xml:space="preserve">A chat tool allowing synchronous communication among class participants </w:t>
      </w:r>
    </w:p>
    <w:p>
      <w:pPr>
        <w:pStyle w:val="TextBody"/>
        <w:numPr>
          <w:ilvl w:val="0"/>
          <w:numId w:val="5"/>
        </w:numPr>
        <w:tabs>
          <w:tab w:val="clear" w:pos="709"/>
          <w:tab w:val="left" w:pos="707" w:leader="none"/>
        </w:tabs>
        <w:bidi w:val="0"/>
        <w:spacing w:lineRule="auto" w:line="360"/>
        <w:ind w:left="707" w:hanging="283"/>
        <w:jc w:val="left"/>
        <w:rPr/>
      </w:pPr>
      <w:r>
        <w:rPr>
          <w:rFonts w:ascii="Times new roman" w:hAnsi="Times new roman"/>
        </w:rPr>
        <w:t xml:space="preserve">A threaded discussion board allowing asynchronous communication among participants </w:t>
      </w:r>
    </w:p>
    <w:p>
      <w:pPr>
        <w:pStyle w:val="TextBody"/>
        <w:numPr>
          <w:ilvl w:val="0"/>
          <w:numId w:val="5"/>
        </w:numPr>
        <w:tabs>
          <w:tab w:val="clear" w:pos="709"/>
          <w:tab w:val="left" w:pos="707" w:leader="none"/>
        </w:tabs>
        <w:bidi w:val="0"/>
        <w:spacing w:lineRule="auto" w:line="360"/>
        <w:ind w:left="707" w:hanging="283"/>
        <w:jc w:val="left"/>
        <w:rPr/>
      </w:pPr>
      <w:r>
        <w:rPr>
          <w:rFonts w:ascii="Times new roman" w:hAnsi="Times new roman"/>
        </w:rPr>
        <w:t>An area for faculty posting of class materials such as course syllabus and handouts</w:t>
      </w:r>
    </w:p>
    <w:p>
      <w:pPr>
        <w:pStyle w:val="TextBody"/>
        <w:bidi w:val="0"/>
        <w:spacing w:lineRule="auto" w:line="360"/>
        <w:jc w:val="left"/>
        <w:rPr/>
      </w:pPr>
      <w:r>
        <w:rPr>
          <w:rFonts w:ascii="Times new roman" w:hAnsi="Times new roman"/>
        </w:rPr>
        <w:tab/>
        <w:t>The Course Management System is made to optimize the efficiency and effectiveness of your instructor-led training. There are many great course management software features that make it a core layer in the learning tech stack and a key complement to the Learning Management System (LMS)  (Monica, 2020). According to Monica (2020), The main features to look for when considering training course management software are those focused on course management and scheduling, resource management, interaction with students,  and resources sharing functionalities.</w:t>
      </w:r>
    </w:p>
    <w:p>
      <w:pPr>
        <w:pStyle w:val="TextBody"/>
        <w:bidi w:val="0"/>
        <w:spacing w:lineRule="auto" w:line="360"/>
        <w:jc w:val="left"/>
        <w:rPr>
          <w:rFonts w:ascii="Times new roman" w:hAnsi="Times new roman"/>
        </w:rPr>
      </w:pPr>
      <w:r>
        <w:rPr>
          <w:rFonts w:ascii="Times new roman" w:hAnsi="Times new roman"/>
        </w:rPr>
      </w:r>
    </w:p>
    <w:p>
      <w:pPr>
        <w:pStyle w:val="TextBody"/>
        <w:bidi w:val="0"/>
        <w:spacing w:lineRule="auto" w:line="360"/>
        <w:jc w:val="left"/>
        <w:rPr>
          <w:rFonts w:ascii="Times new roman" w:hAnsi="Times new roman"/>
        </w:rPr>
      </w:pPr>
      <w:r>
        <w:rPr>
          <w:rFonts w:ascii="Times new roman" w:hAnsi="Times new roman"/>
        </w:rPr>
      </w:r>
    </w:p>
    <w:p>
      <w:pPr>
        <w:pStyle w:val="TextBody"/>
        <w:bidi w:val="0"/>
        <w:spacing w:lineRule="auto" w:line="360"/>
        <w:jc w:val="left"/>
        <w:rPr>
          <w:rFonts w:ascii="Times new roman" w:hAnsi="Times new roman"/>
        </w:rPr>
      </w:pPr>
      <w:r>
        <w:rPr>
          <w:rFonts w:ascii="Times new roman" w:hAnsi="Times new roman"/>
        </w:rPr>
      </w:r>
    </w:p>
    <w:p>
      <w:pPr>
        <w:pStyle w:val="TextBody"/>
        <w:bidi w:val="0"/>
        <w:spacing w:lineRule="auto" w:line="360"/>
        <w:jc w:val="left"/>
        <w:rPr/>
      </w:pPr>
      <w:r>
        <w:rPr/>
      </w:r>
    </w:p>
    <w:p>
      <w:pPr>
        <w:pStyle w:val="TextBody"/>
        <w:bidi w:val="0"/>
        <w:spacing w:lineRule="auto" w:line="360"/>
        <w:jc w:val="left"/>
        <w:rPr/>
      </w:pPr>
      <w:r>
        <w:rPr>
          <w:rFonts w:ascii="Times new roman" w:hAnsi="Times new roman"/>
          <w:b/>
          <w:bCs/>
        </w:rPr>
        <w:t>2.5</w:t>
        <w:tab/>
        <w:t>Identification of the effectiveness and efficiency of the platform in granting the learners access to personalized data such as, courses enrolled in and related resources, information resources (e.g Articles, PDFs and Webpage links), and chat functionalities with other users of the system.</w:t>
      </w:r>
    </w:p>
    <w:p>
      <w:pPr>
        <w:pStyle w:val="TextBody"/>
        <w:bidi w:val="0"/>
        <w:spacing w:lineRule="auto" w:line="360"/>
        <w:jc w:val="left"/>
        <w:rPr>
          <w:rFonts w:ascii="Times new roman" w:hAnsi="Times new roman"/>
          <w:b/>
          <w:b/>
          <w:bCs/>
        </w:rPr>
      </w:pPr>
      <w:r>
        <w:rPr>
          <w:rFonts w:ascii="Times new roman" w:hAnsi="Times new roman"/>
          <w:b/>
          <w:bCs/>
        </w:rPr>
      </w:r>
    </w:p>
    <w:p>
      <w:pPr>
        <w:pStyle w:val="TextBody"/>
        <w:numPr>
          <w:ilvl w:val="0"/>
          <w:numId w:val="6"/>
        </w:numPr>
        <w:bidi w:val="0"/>
        <w:spacing w:lineRule="auto" w:line="360"/>
        <w:jc w:val="left"/>
        <w:rPr/>
      </w:pPr>
      <w:r>
        <w:rPr>
          <w:rFonts w:ascii="Times new roman" w:hAnsi="Times new roman"/>
        </w:rPr>
        <w:t xml:space="preserve">Access to information anytime and anywhere: </w:t>
      </w:r>
      <w:r>
        <w:rPr/>
        <w:t>Students can get access to study materials from anywhere and at any time. Most modern LMSs have mobile apps that allow students to engage with e-learning content on any device (Harvey, 2021).</w:t>
      </w:r>
    </w:p>
    <w:p>
      <w:pPr>
        <w:pStyle w:val="TextBody"/>
        <w:numPr>
          <w:ilvl w:val="0"/>
          <w:numId w:val="6"/>
        </w:numPr>
        <w:bidi w:val="0"/>
        <w:spacing w:lineRule="auto" w:line="360"/>
        <w:jc w:val="left"/>
        <w:rPr/>
      </w:pPr>
      <w:r>
        <w:rPr/>
        <w:t xml:space="preserve">Centralized information: All  lecture resources are hosted in one location which makes it possible for students to quickly access and put to use various information resource when needed. </w:t>
      </w:r>
    </w:p>
    <w:p>
      <w:pPr>
        <w:pStyle w:val="TextBody"/>
        <w:numPr>
          <w:ilvl w:val="0"/>
          <w:numId w:val="6"/>
        </w:numPr>
        <w:bidi w:val="0"/>
        <w:spacing w:lineRule="auto" w:line="360"/>
        <w:jc w:val="left"/>
        <w:rPr/>
      </w:pPr>
      <w:r>
        <w:rPr/>
        <w:t>Increased communication: Virtual Learning Platforms provide chat functionalities for participants of a course to effectively communicate. This makes it possible for students and instructors to stay up-to-date with latest information (Harvey, 2021).</w:t>
      </w:r>
    </w:p>
    <w:p>
      <w:pPr>
        <w:pStyle w:val="TextBody"/>
        <w:numPr>
          <w:ilvl w:val="0"/>
          <w:numId w:val="6"/>
        </w:numPr>
        <w:bidi w:val="0"/>
        <w:spacing w:lineRule="auto" w:line="360"/>
        <w:jc w:val="left"/>
        <w:rPr/>
      </w:pPr>
      <w:r>
        <w:rPr/>
        <w:t>Studying becomes more enjoyable: Students have the leverage of studying at their own pace which makes learning more interesting and fun.</w:t>
      </w:r>
    </w:p>
    <w:p>
      <w:pPr>
        <w:pStyle w:val="TextBody"/>
        <w:numPr>
          <w:ilvl w:val="0"/>
          <w:numId w:val="6"/>
        </w:numPr>
        <w:bidi w:val="0"/>
        <w:spacing w:lineRule="auto" w:line="360"/>
        <w:jc w:val="left"/>
        <w:rPr/>
      </w:pPr>
      <w:r>
        <w:rPr/>
        <w:t>Time saving: Virtual Learning Platforms make it possible for students to access learning resources in less time. (Sander, 2020)</w:t>
      </w:r>
    </w:p>
    <w:p>
      <w:pPr>
        <w:pStyle w:val="TextBody"/>
        <w:numPr>
          <w:ilvl w:val="0"/>
          <w:numId w:val="0"/>
        </w:numPr>
        <w:bidi w:val="0"/>
        <w:spacing w:lineRule="auto" w:line="360"/>
        <w:ind w:left="720" w:hanging="0"/>
        <w:jc w:val="left"/>
        <w:rPr/>
      </w:pPr>
      <w:r>
        <w:rPr/>
      </w:r>
    </w:p>
    <w:p>
      <w:pPr>
        <w:pStyle w:val="TextBody"/>
        <w:bidi w:val="0"/>
        <w:spacing w:lineRule="auto" w:line="360"/>
        <w:jc w:val="left"/>
        <w:rPr/>
      </w:pPr>
      <w:r>
        <w:rPr>
          <w:rFonts w:ascii="Times new roman" w:hAnsi="Times new roman"/>
        </w:rPr>
        <w:t>2.6</w:t>
        <w:tab/>
      </w:r>
      <w:r>
        <w:rPr>
          <w:rFonts w:ascii="Times new roman" w:hAnsi="Times new roman"/>
          <w:b/>
          <w:bCs/>
        </w:rPr>
        <w:t>Identification of the effectiveness and efficiency of the platform in granting the lecturers/instructors access to virtual course and information resource management functionality and online interaction with learners.</w:t>
      </w:r>
    </w:p>
    <w:p>
      <w:pPr>
        <w:pStyle w:val="TextBody"/>
        <w:numPr>
          <w:ilvl w:val="0"/>
          <w:numId w:val="7"/>
        </w:numPr>
        <w:bidi w:val="0"/>
        <w:spacing w:lineRule="auto" w:line="360"/>
        <w:jc w:val="left"/>
        <w:rPr/>
      </w:pPr>
      <w:r>
        <w:rPr/>
        <w:t>Effective course resource management: Virtual Learning Platform makes it possible for instructors to manage course resources in one place and grant access to this resources as at when needed. This eliminates the need to share lecture resources manually to students (Innovative Learning Solutions, 2020).</w:t>
      </w:r>
    </w:p>
    <w:p>
      <w:pPr>
        <w:pStyle w:val="TextBody"/>
        <w:numPr>
          <w:ilvl w:val="0"/>
          <w:numId w:val="7"/>
        </w:numPr>
        <w:bidi w:val="0"/>
        <w:spacing w:lineRule="auto" w:line="360"/>
        <w:jc w:val="left"/>
        <w:rPr/>
      </w:pPr>
      <w:r>
        <w:rPr/>
        <w:t>Increased communication: Instructors are provided with a tool whereby they gain fast access to their students and share information with less effort. Without such platforms, instructors would need to depend mostly on course representatives to communicate information to students (Innovative Learning Solutions, 2020).</w:t>
      </w:r>
    </w:p>
    <w:p>
      <w:pPr>
        <w:pStyle w:val="TextBody"/>
        <w:numPr>
          <w:ilvl w:val="0"/>
          <w:numId w:val="7"/>
        </w:numPr>
        <w:bidi w:val="0"/>
        <w:spacing w:lineRule="auto" w:line="360"/>
        <w:jc w:val="left"/>
        <w:rPr/>
      </w:pPr>
      <w:r>
        <w:rPr/>
        <w:t>Consistency of learning: Delivering your course through an LMS keeps the content centralized so all the students have a single source of content, instructions and questions. No excuses of old books or last years material. Everybody is up-to-date. (EasyLMS, 2021).</w:t>
      </w:r>
    </w:p>
    <w:p>
      <w:pPr>
        <w:pStyle w:val="TextBody"/>
        <w:numPr>
          <w:ilvl w:val="0"/>
          <w:numId w:val="7"/>
        </w:numPr>
        <w:bidi w:val="0"/>
        <w:spacing w:lineRule="auto" w:line="360"/>
        <w:jc w:val="left"/>
        <w:rPr/>
      </w:pPr>
      <w:r>
        <w:rPr/>
        <w:t>Organizes Learning in A Single Location: It becomes easier for instructors to store and manage course resources which could be accessed by students remotely without having to be physically present. Currently most Virtual Learning Platforms are stored in cloud-based environment (Innovative Learning Solution, 2020).</w:t>
      </w:r>
    </w:p>
    <w:p>
      <w:pPr>
        <w:pStyle w:val="TextBody"/>
        <w:bidi w:val="0"/>
        <w:spacing w:lineRule="auto" w:line="360"/>
        <w:jc w:val="left"/>
        <w:rPr>
          <w:rFonts w:ascii="Times new roman" w:hAnsi="Times new roman"/>
        </w:rPr>
      </w:pPr>
      <w:r>
        <w:rPr>
          <w:rFonts w:ascii="Times new roman" w:hAnsi="Times new roman"/>
        </w:rPr>
      </w:r>
    </w:p>
    <w:p>
      <w:pPr>
        <w:pStyle w:val="TextBody"/>
        <w:bidi w:val="0"/>
        <w:spacing w:lineRule="auto" w:line="360"/>
        <w:jc w:val="left"/>
        <w:rPr/>
      </w:pPr>
      <w:r>
        <w:rPr>
          <w:rFonts w:cs="Times New Roman" w:ascii="Times new roman" w:hAnsi="Times new roman"/>
          <w:b/>
          <w:color w:val="0E101A"/>
        </w:rPr>
        <w:t>2.7.</w:t>
      </w:r>
      <w:r>
        <w:rPr>
          <w:rFonts w:cs="Times New Roman" w:ascii="Times new roman" w:hAnsi="Times new roman"/>
          <w:b w:val="false"/>
          <w:bCs w:val="false"/>
          <w:color w:val="0E101A"/>
        </w:rPr>
        <w:t>1</w:t>
      </w:r>
      <w:r>
        <w:rPr>
          <w:rFonts w:cs="Times New Roman" w:ascii="Times new roman" w:hAnsi="Times new roman"/>
          <w:b/>
          <w:color w:val="0E101A"/>
        </w:rPr>
        <w:tab/>
        <w:t>SUMMARY</w:t>
      </w:r>
    </w:p>
    <w:p>
      <w:pPr>
        <w:pStyle w:val="TextBody"/>
        <w:bidi w:val="0"/>
        <w:spacing w:lineRule="auto" w:line="360"/>
        <w:jc w:val="left"/>
        <w:rPr/>
      </w:pPr>
      <w:r>
        <w:rPr>
          <w:rFonts w:cs="Times New Roman" w:ascii="Times new roman" w:hAnsi="Times new roman"/>
          <w:b w:val="false"/>
          <w:bCs w:val="false"/>
          <w:color w:val="0E101A"/>
        </w:rPr>
        <w:t>A Virtual Library Learning platform is a web-based platform built to support virtual learning on the internet. This is made possible by providing various digital tools, applications and interfaces instructors  use to interact with the platform in accessing various functionalities; Some of the functionalities provided by a typical VLLP are authentication, courses management, interaction, enrollment and search modules. All this are made available for users which includes learners and instructors to effectively interact seamlessly.</w:t>
      </w:r>
    </w:p>
    <w:p>
      <w:pPr>
        <w:pStyle w:val="TextBody"/>
        <w:bidi w:val="0"/>
        <w:spacing w:lineRule="auto" w:line="360"/>
        <w:jc w:val="left"/>
        <w:rPr>
          <w:rFonts w:ascii="Times new roman" w:hAnsi="Times new roman" w:cs="Times New Roman"/>
          <w:b w:val="false"/>
          <w:b w:val="false"/>
          <w:bCs w:val="false"/>
          <w:color w:val="0E101A"/>
        </w:rPr>
      </w:pPr>
      <w:r>
        <w:rPr>
          <w:rFonts w:cs="Times New Roman" w:ascii="Times new roman" w:hAnsi="Times new roman"/>
          <w:b w:val="false"/>
          <w:bCs w:val="false"/>
          <w:color w:val="0E101A"/>
        </w:rPr>
      </w:r>
    </w:p>
    <w:p>
      <w:pPr>
        <w:pStyle w:val="TextBody"/>
        <w:bidi w:val="0"/>
        <w:spacing w:lineRule="auto" w:line="360"/>
        <w:jc w:val="left"/>
        <w:rPr/>
      </w:pPr>
      <w:r>
        <w:rPr>
          <w:rFonts w:cs="Times New Roman" w:ascii="Times new roman" w:hAnsi="Times new roman"/>
          <w:b w:val="false"/>
          <w:bCs w:val="false"/>
          <w:color w:val="0E101A"/>
        </w:rPr>
        <w:t>2.7.2</w:t>
        <w:tab/>
      </w:r>
      <w:r>
        <w:rPr>
          <w:rFonts w:cs="Times New Roman" w:ascii="Times new roman" w:hAnsi="Times new roman"/>
          <w:b/>
          <w:bCs/>
          <w:color w:val="0E101A"/>
        </w:rPr>
        <w:t>Existing gap to be filled</w:t>
      </w:r>
    </w:p>
    <w:p>
      <w:pPr>
        <w:pStyle w:val="TextBody"/>
        <w:numPr>
          <w:ilvl w:val="0"/>
          <w:numId w:val="8"/>
        </w:numPr>
        <w:bidi w:val="0"/>
        <w:spacing w:lineRule="auto" w:line="360"/>
        <w:jc w:val="left"/>
        <w:rPr/>
      </w:pPr>
      <w:r>
        <w:rPr>
          <w:rFonts w:cs="Times New Roman" w:ascii="Times new roman" w:hAnsi="Times new roman"/>
          <w:b w:val="false"/>
          <w:bCs w:val="false"/>
          <w:color w:val="0E101A"/>
        </w:rPr>
        <w:t>Development of an online platform for instructors to manage course resources effectively</w:t>
      </w:r>
    </w:p>
    <w:p>
      <w:pPr>
        <w:pStyle w:val="TextBody"/>
        <w:numPr>
          <w:ilvl w:val="0"/>
          <w:numId w:val="8"/>
        </w:numPr>
        <w:bidi w:val="0"/>
        <w:spacing w:lineRule="auto" w:line="360"/>
        <w:jc w:val="left"/>
        <w:rPr/>
      </w:pPr>
      <w:r>
        <w:rPr>
          <w:rFonts w:cs="Times New Roman" w:ascii="Times new roman" w:hAnsi="Times new roman"/>
          <w:b w:val="false"/>
          <w:bCs w:val="false"/>
          <w:color w:val="0E101A"/>
        </w:rPr>
        <w:t>Development of course forums where students and instructors for particular courses can effectively communicate.</w:t>
      </w:r>
    </w:p>
    <w:p>
      <w:pPr>
        <w:pStyle w:val="TextBody"/>
        <w:numPr>
          <w:ilvl w:val="0"/>
          <w:numId w:val="8"/>
        </w:numPr>
        <w:bidi w:val="0"/>
        <w:spacing w:lineRule="auto" w:line="360"/>
        <w:jc w:val="left"/>
        <w:rPr/>
      </w:pPr>
      <w:r>
        <w:rPr>
          <w:rFonts w:cs="Times New Roman" w:ascii="Times new roman" w:hAnsi="Times new roman"/>
          <w:b w:val="false"/>
          <w:bCs w:val="false"/>
          <w:color w:val="0E101A"/>
        </w:rPr>
        <w:t xml:space="preserve">Development of resources search module for students to search for information based on keywords inputted. </w:t>
      </w:r>
    </w:p>
    <w:p>
      <w:pPr>
        <w:pStyle w:val="TextBody"/>
        <w:numPr>
          <w:ilvl w:val="0"/>
          <w:numId w:val="8"/>
        </w:numPr>
        <w:bidi w:val="0"/>
        <w:spacing w:lineRule="auto" w:line="360"/>
        <w:jc w:val="left"/>
        <w:rPr/>
      </w:pPr>
      <w:r>
        <w:rPr>
          <w:rFonts w:cs="Times New Roman" w:ascii="Times new roman" w:hAnsi="Times new roman"/>
          <w:b w:val="false"/>
          <w:bCs w:val="false"/>
          <w:color w:val="0E101A"/>
        </w:rPr>
        <w:t xml:space="preserve">Development of online courses enrollment module, when students can enroll for courses offered and automatically gain access to course resources uploaded. </w:t>
      </w:r>
    </w:p>
    <w:p>
      <w:pPr>
        <w:pStyle w:val="Normal"/>
        <w:bidi w:val="0"/>
        <w:spacing w:lineRule="auto" w:line="360" w:before="0" w:after="156"/>
        <w:ind w:left="-5" w:right="39" w:hanging="10"/>
        <w:jc w:val="left"/>
        <w:rPr>
          <w:rFonts w:ascii="Times new roman" w:hAnsi="Times new roman"/>
        </w:rPr>
      </w:pPr>
      <w:r>
        <w:rPr>
          <w:rFonts w:ascii="Times new roman" w:hAnsi="Times new roman"/>
        </w:rPr>
      </w:r>
    </w:p>
    <w:p>
      <w:pPr>
        <w:pStyle w:val="TextBody"/>
        <w:bidi w:val="0"/>
        <w:spacing w:lineRule="auto" w:line="360"/>
        <w:jc w:val="left"/>
        <w:rPr>
          <w:rFonts w:ascii="Times new roman" w:hAnsi="Times new roman"/>
        </w:rPr>
      </w:pPr>
      <w:r>
        <w:rPr>
          <w:rFonts w:ascii="Times new roman" w:hAnsi="Times new roman"/>
        </w:rPr>
      </w:r>
    </w:p>
    <w:p>
      <w:pPr>
        <w:pStyle w:val="TextBody"/>
        <w:bidi w:val="0"/>
        <w:spacing w:lineRule="auto" w:line="360"/>
        <w:jc w:val="left"/>
        <w:rPr>
          <w:rFonts w:ascii="Times new roman" w:hAnsi="Times new roman"/>
        </w:rPr>
      </w:pPr>
      <w:r>
        <w:rPr>
          <w:rFonts w:ascii="Times new roman" w:hAnsi="Times new roman"/>
        </w:rPr>
      </w:r>
    </w:p>
    <w:p>
      <w:pPr>
        <w:pStyle w:val="TextBody"/>
        <w:bidi w:val="0"/>
        <w:spacing w:lineRule="auto" w:line="360"/>
        <w:jc w:val="left"/>
        <w:rPr/>
      </w:pPr>
      <w:r>
        <w:rPr>
          <w:rFonts w:ascii="Times new roman" w:hAnsi="Times new roman"/>
          <w:b/>
          <w:bCs/>
        </w:rPr>
        <w:t>Reference</w:t>
      </w:r>
    </w:p>
    <w:p>
      <w:pPr>
        <w:pStyle w:val="TextBody"/>
        <w:bidi w:val="0"/>
        <w:spacing w:lineRule="auto" w:line="360"/>
        <w:jc w:val="left"/>
        <w:rPr/>
      </w:pPr>
      <w:r>
        <w:rPr>
          <w:rFonts w:ascii="Times new roman" w:hAnsi="Times new roman"/>
          <w:b w:val="false"/>
          <w:bCs w:val="false"/>
          <w:sz w:val="24"/>
          <w:szCs w:val="24"/>
        </w:rPr>
        <w:t xml:space="preserve">Alison. (2021). Types of Classroom Communication. Available at: </w:t>
        <w:tab/>
        <w:t xml:space="preserve">https://alison.com/learning/courses/245/topic-types-of-classroom-communication </w:t>
      </w:r>
    </w:p>
    <w:p>
      <w:pPr>
        <w:pStyle w:val="TextBody"/>
        <w:bidi w:val="0"/>
        <w:spacing w:lineRule="auto" w:line="360"/>
        <w:jc w:val="left"/>
        <w:rPr/>
      </w:pPr>
      <w:r>
        <w:rPr>
          <w:rFonts w:ascii="Times new roman" w:hAnsi="Times new roman"/>
          <w:b w:val="false"/>
          <w:bCs w:val="false"/>
          <w:sz w:val="24"/>
          <w:szCs w:val="24"/>
        </w:rPr>
        <w:t xml:space="preserve">Balogh, Zoltan &amp; Turčáni, Milan. (2011). </w:t>
      </w:r>
      <w:r>
        <w:rPr>
          <w:rFonts w:ascii="Times new roman" w:hAnsi="Times new roman"/>
          <w:b w:val="false"/>
          <w:bCs w:val="false"/>
          <w:i/>
          <w:iCs/>
          <w:sz w:val="24"/>
          <w:szCs w:val="24"/>
        </w:rPr>
        <w:t>Possibilities of modelling web-based education using IF-</w:t>
        <w:tab/>
        <w:t xml:space="preserve">THEN rules and fuzzy petri nets in LMS. Communications in Computer and Information </w:t>
        <w:tab/>
        <w:t>Science</w:t>
      </w:r>
      <w:r>
        <w:rPr>
          <w:rFonts w:ascii="Times new roman" w:hAnsi="Times new roman"/>
          <w:b w:val="false"/>
          <w:bCs w:val="false"/>
          <w:sz w:val="24"/>
          <w:szCs w:val="24"/>
        </w:rPr>
        <w:t xml:space="preserve">. 251. 93-106. 10.1007/978-3-642-25327-0_9. </w:t>
      </w:r>
    </w:p>
    <w:p>
      <w:pPr>
        <w:pStyle w:val="TextBody"/>
        <w:bidi w:val="0"/>
        <w:spacing w:lineRule="auto" w:line="360"/>
        <w:jc w:val="left"/>
        <w:rPr/>
      </w:pPr>
      <w:r>
        <w:rPr>
          <w:rFonts w:ascii="Times new roman" w:hAnsi="Times new roman"/>
          <w:b w:val="false"/>
          <w:bCs w:val="false"/>
          <w:sz w:val="24"/>
          <w:szCs w:val="24"/>
        </w:rPr>
        <w:t>EasyLMS. (2021). Why use a learning management system (LMS)?  Available at: https://www.easy-</w:t>
        <w:tab/>
        <w:t>lms.com/knowledge-center/lms-knowledge-center/why-use-a-learning-management-system/</w:t>
        <w:tab/>
        <w:t>item10131</w:t>
      </w:r>
    </w:p>
    <w:p>
      <w:pPr>
        <w:pStyle w:val="TextBody"/>
        <w:bidi w:val="0"/>
        <w:spacing w:lineRule="auto" w:line="360"/>
        <w:jc w:val="left"/>
        <w:rPr/>
      </w:pPr>
      <w:r>
        <w:rPr/>
        <w:t xml:space="preserve">Ellis, </w:t>
      </w:r>
      <w:r>
        <w:rPr>
          <w:rFonts w:eastAsia="Noto Serif CJK SC" w:cs="Lohit Devanagari"/>
          <w:color w:val="auto"/>
          <w:kern w:val="2"/>
          <w:sz w:val="24"/>
          <w:szCs w:val="24"/>
          <w:lang w:val="en-US" w:eastAsia="zh-CN" w:bidi="hi-IN"/>
        </w:rPr>
        <w:t>R. K</w:t>
      </w:r>
      <w:r>
        <w:rPr/>
        <w:t xml:space="preserve">. (2009). Field Guide to Learning Management. Available at: </w:t>
        <w:tab/>
        <w:t>https://web.archive.org/web/20140824102458/http://www.astd.org/~/media/Files/Publications/</w:t>
        <w:tab/>
        <w:t>LMS_fieldguide_20091</w:t>
      </w:r>
    </w:p>
    <w:p>
      <w:pPr>
        <w:pStyle w:val="TextBody"/>
        <w:bidi w:val="0"/>
        <w:spacing w:lineRule="auto" w:line="360"/>
        <w:jc w:val="left"/>
        <w:rPr/>
      </w:pPr>
      <w:r>
        <w:rPr>
          <w:rFonts w:ascii="Times new roman" w:hAnsi="Times new roman"/>
        </w:rPr>
        <w:t xml:space="preserve">Gaskell's Compendium. (2008). The Whole Forming a Complete Encyclopedia of Reference. Available </w:t>
        <w:tab/>
        <w:t>at: https://web.archive.org/web/20081202172539/http://people.virginia.edu/~rmf8a/gaskell/</w:t>
        <w:tab/>
        <w:t>EveningP.htm</w:t>
      </w:r>
    </w:p>
    <w:p>
      <w:pPr>
        <w:pStyle w:val="TextBody"/>
        <w:bidi w:val="0"/>
        <w:spacing w:lineRule="auto" w:line="360"/>
        <w:jc w:val="left"/>
        <w:rPr/>
      </w:pPr>
      <w:r>
        <w:rPr>
          <w:rFonts w:cs="Times New Roman" w:ascii="Times new roman" w:hAnsi="Times new roman"/>
          <w:b w:val="false"/>
          <w:bCs w:val="false"/>
          <w:color w:val="000000"/>
          <w:sz w:val="24"/>
          <w:szCs w:val="24"/>
        </w:rPr>
        <w:t xml:space="preserve">GreyNet International. (2021). Document Types in Grey Literature. Available at: </w:t>
        <w:tab/>
        <w:t>http://greynet.org/greysourceindex/documenttypes.html</w:t>
      </w:r>
    </w:p>
    <w:p>
      <w:pPr>
        <w:pStyle w:val="TextBody"/>
        <w:bidi w:val="0"/>
        <w:spacing w:lineRule="auto" w:line="360"/>
        <w:jc w:val="left"/>
        <w:rPr/>
      </w:pPr>
      <w:r>
        <w:rPr>
          <w:rFonts w:cs="Times New Roman" w:ascii="Times new roman" w:hAnsi="Times new roman"/>
          <w:b w:val="false"/>
          <w:bCs w:val="false"/>
          <w:color w:val="000000"/>
          <w:sz w:val="24"/>
          <w:szCs w:val="24"/>
        </w:rPr>
        <w:t>Harvey, S. (2021). Benefits Of eLearning For Learners. Available at: https://elearningindustry.com/top-</w:t>
        <w:tab/>
        <w:t>benefits-of-elearning-for-learners</w:t>
      </w:r>
    </w:p>
    <w:p>
      <w:pPr>
        <w:pStyle w:val="TextBody"/>
        <w:bidi w:val="0"/>
        <w:spacing w:lineRule="auto" w:line="360"/>
        <w:jc w:val="left"/>
        <w:rPr/>
      </w:pPr>
      <w:r>
        <w:rPr>
          <w:rFonts w:ascii="Times new roman" w:hAnsi="Times new roman"/>
        </w:rPr>
        <w:t xml:space="preserve">IGI Global(N.d). Course Management System CMS. Available at:  </w:t>
        <w:tab/>
        <w:t>https://binbiriz.com/en/blog/advantages-and-disadvantages-e-learning-platforms</w:t>
      </w:r>
    </w:p>
    <w:p>
      <w:pPr>
        <w:pStyle w:val="TextBody"/>
        <w:bidi w:val="0"/>
        <w:spacing w:lineRule="auto" w:line="360"/>
        <w:jc w:val="left"/>
        <w:rPr/>
      </w:pPr>
      <w:r>
        <w:rPr>
          <w:rFonts w:ascii="Times new roman" w:hAnsi="Times new roman"/>
        </w:rPr>
        <w:t>The Linux Information Project. Login Definition. Available at: http://linfo.org/login_def.html</w:t>
      </w:r>
    </w:p>
    <w:p>
      <w:pPr>
        <w:pStyle w:val="TextBody"/>
        <w:bidi w:val="0"/>
        <w:spacing w:lineRule="auto" w:line="360"/>
        <w:jc w:val="left"/>
        <w:rPr/>
      </w:pPr>
      <w:r>
        <w:rPr>
          <w:rFonts w:ascii="Times new roman" w:hAnsi="Times new roman"/>
        </w:rPr>
        <w:t xml:space="preserve">Mazlum, K. (2020). Advantages and Disadvantages of E-Learning Platforms. Available at: </w:t>
        <w:tab/>
        <w:t>https://binbiriz.com/en/blog/advantages-and-disadvantages-e-learning-platforms</w:t>
      </w:r>
    </w:p>
    <w:p>
      <w:pPr>
        <w:pStyle w:val="TextBody"/>
        <w:bidi w:val="0"/>
        <w:spacing w:lineRule="auto" w:line="360"/>
        <w:jc w:val="left"/>
        <w:rPr/>
      </w:pPr>
      <w:r>
        <w:rPr>
          <w:rFonts w:ascii="Times new roman" w:hAnsi="Times new roman"/>
        </w:rPr>
        <w:t xml:space="preserve">Memri, E. (2021) The Importance of Using Single Sign-On for Your Learning Management System. </w:t>
        <w:tab/>
        <w:t>Available at: https://skyprep.com/2019/11/18/the-importance-of-using-single-sign-on-for-</w:t>
        <w:tab/>
        <w:t>your-learning-</w:t>
        <w:tab/>
        <w:t>management-system</w:t>
      </w:r>
    </w:p>
    <w:p>
      <w:pPr>
        <w:pStyle w:val="TextBody"/>
        <w:bidi w:val="0"/>
        <w:spacing w:lineRule="auto" w:line="360"/>
        <w:jc w:val="left"/>
        <w:rPr/>
      </w:pPr>
      <w:r>
        <w:rPr>
          <w:rFonts w:ascii="Times new roman" w:hAnsi="Times new roman"/>
        </w:rPr>
        <w:t xml:space="preserve">Mike, R. (2021) 5 considerations for designing a Learning Management System. Available at: </w:t>
        <w:tab/>
        <w:t>h</w:t>
      </w:r>
      <w:r>
        <w:rPr>
          <w:rFonts w:ascii="Times new roman" w:hAnsi="Times new roman"/>
          <w:u w:val="none"/>
        </w:rPr>
        <w:t>ttps://www.causelabs.com/post/5-considerations-for-designing-a-learning-management-system</w:t>
      </w:r>
    </w:p>
    <w:p>
      <w:pPr>
        <w:pStyle w:val="TextBody"/>
        <w:bidi w:val="0"/>
        <w:spacing w:lineRule="auto" w:line="360"/>
        <w:jc w:val="left"/>
        <w:rPr/>
      </w:pPr>
      <w:r>
        <w:rPr/>
        <w:t xml:space="preserve">Monica, K. (2020). </w:t>
      </w:r>
      <w:r>
        <w:rPr>
          <w:i/>
          <w:iCs/>
        </w:rPr>
        <w:t xml:space="preserve">The Course Management System Explained: Your Ultimate Guide. </w:t>
      </w:r>
      <w:r>
        <w:rPr>
          <w:i w:val="false"/>
          <w:iCs w:val="false"/>
          <w:u w:val="none"/>
        </w:rPr>
        <w:t xml:space="preserve">Available at: </w:t>
        <w:tab/>
        <w:t>https://trainingorchestra.com/course-management-system-explained/</w:t>
      </w:r>
    </w:p>
    <w:p>
      <w:pPr>
        <w:pStyle w:val="TextBody"/>
        <w:bidi w:val="0"/>
        <w:spacing w:lineRule="auto" w:line="360"/>
        <w:jc w:val="left"/>
        <w:rPr/>
      </w:pPr>
      <w:r>
        <w:rPr>
          <w:rFonts w:cs="Times New Roman" w:ascii="Times new roman" w:hAnsi="Times new roman"/>
          <w:b w:val="false"/>
          <w:bCs w:val="false"/>
          <w:color w:val="000000"/>
        </w:rPr>
        <w:t xml:space="preserve">Naveh, G., Tubin, D., &amp; N. Pliskin. (2010 ) </w:t>
      </w:r>
      <w:r>
        <w:rPr>
          <w:rFonts w:cs="Times New Roman" w:ascii="Times new roman" w:hAnsi="Times new roman"/>
          <w:b w:val="false"/>
          <w:bCs w:val="false"/>
          <w:i/>
          <w:iCs/>
          <w:color w:val="000000"/>
        </w:rPr>
        <w:t xml:space="preserve">Student LMS use and satisfaction  in  academic  </w:t>
        <w:tab/>
        <w:t>institutions:  The organizational perspective, Internet High. Educ.</w:t>
      </w:r>
      <w:r>
        <w:rPr>
          <w:rFonts w:cs="Times New Roman" w:ascii="Times new roman" w:hAnsi="Times new roman"/>
          <w:b w:val="false"/>
          <w:bCs w:val="false"/>
          <w:color w:val="000000"/>
        </w:rPr>
        <w:t>, vol. 13, no. 3, pp. 127–</w:t>
        <w:tab/>
        <w:t xml:space="preserve">133. </w:t>
      </w:r>
    </w:p>
    <w:p>
      <w:pPr>
        <w:pStyle w:val="TextBody"/>
        <w:bidi w:val="0"/>
        <w:spacing w:lineRule="auto" w:line="360"/>
        <w:jc w:val="left"/>
        <w:rPr/>
      </w:pPr>
      <w:r>
        <w:rPr>
          <w:rFonts w:cs="Times New Roman" w:ascii="Times new roman" w:hAnsi="Times new roman"/>
          <w:b w:val="false"/>
          <w:bCs w:val="false"/>
          <w:color w:val="000000"/>
        </w:rPr>
        <w:t xml:space="preserve"> </w:t>
      </w:r>
      <w:r>
        <w:rPr>
          <w:rFonts w:cs="Times New Roman" w:ascii="Times new roman" w:hAnsi="Times new roman"/>
          <w:b w:val="false"/>
          <w:bCs w:val="false"/>
          <w:color w:val="000000"/>
        </w:rPr>
        <w:t>Sander, T. (2020). Advantages of E-Learning. Available at: https://e-student.org/advantages-of-e-</w:t>
        <w:tab/>
        <w:t>learning/</w:t>
      </w:r>
    </w:p>
    <w:p>
      <w:pPr>
        <w:pStyle w:val="TextBody"/>
        <w:bidi w:val="0"/>
        <w:spacing w:lineRule="auto" w:line="360"/>
        <w:jc w:val="left"/>
        <w:rPr/>
      </w:pPr>
      <w:r>
        <w:rPr>
          <w:rFonts w:ascii="Times new roman" w:hAnsi="Times new roman"/>
        </w:rPr>
        <w:t xml:space="preserve">Tophatmonocle Corporation. (2021). Course Management System. Available at: </w:t>
        <w:tab/>
        <w:t>https://tophat.com/glossary/v/virtual-learning-environment/</w:t>
      </w:r>
    </w:p>
    <w:p>
      <w:pPr>
        <w:pStyle w:val="TextBody"/>
        <w:bidi w:val="0"/>
        <w:spacing w:lineRule="auto" w:line="360"/>
        <w:jc w:val="left"/>
        <w:rPr/>
      </w:pPr>
      <w:r>
        <w:rPr>
          <w:rFonts w:ascii="Times new roman" w:hAnsi="Times new roman"/>
          <w:sz w:val="24"/>
          <w:szCs w:val="24"/>
        </w:rPr>
        <w:t xml:space="preserve">Victoria, R. (N.d). 4 Learning Management System Design Tips For Better eLearning. Available at: </w:t>
        <w:tab/>
        <w:t>https://www.teachthought.com/technology/designing-a-learning-management-system-3-tips-to-</w:t>
        <w:tab/>
        <w:t>make-it-better</w:t>
      </w:r>
    </w:p>
    <w:p>
      <w:pPr>
        <w:pStyle w:val="TextBody"/>
        <w:bidi w:val="0"/>
        <w:spacing w:lineRule="auto" w:line="360" w:before="0" w:after="140"/>
        <w:jc w:val="left"/>
        <w:rPr/>
      </w:pPr>
      <w:r>
        <w:rPr>
          <w:rFonts w:ascii="Times new roman" w:hAnsi="Times new roman"/>
        </w:rPr>
        <w:t>Vanderbilt University. Course Management Systems. Available at: https://cft.vanderbilt.edu/guides-sub-</w:t>
        <w:tab/>
        <w:t>pages/course-management-systems/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84"/>
        </w:tabs>
        <w:ind w:left="784" w:hanging="360"/>
      </w:pPr>
      <w:rPr>
        <w:rFonts w:ascii="Symbol" w:hAnsi="Symbol" w:cs="Symbol" w:hint="default"/>
      </w:rPr>
    </w:lvl>
    <w:lvl w:ilvl="1">
      <w:start w:val="1"/>
      <w:numFmt w:val="bullet"/>
      <w:lvlText w:val="◦"/>
      <w:lvlJc w:val="left"/>
      <w:pPr>
        <w:tabs>
          <w:tab w:val="num" w:pos="1144"/>
        </w:tabs>
        <w:ind w:left="1144" w:hanging="360"/>
      </w:pPr>
      <w:rPr>
        <w:rFonts w:ascii="OpenSymbol" w:hAnsi="OpenSymbol" w:cs="OpenSymbol" w:hint="default"/>
      </w:rPr>
    </w:lvl>
    <w:lvl w:ilvl="2">
      <w:start w:val="1"/>
      <w:numFmt w:val="bullet"/>
      <w:lvlText w:val="▪"/>
      <w:lvlJc w:val="left"/>
      <w:pPr>
        <w:tabs>
          <w:tab w:val="num" w:pos="1504"/>
        </w:tabs>
        <w:ind w:left="1504" w:hanging="360"/>
      </w:pPr>
      <w:rPr>
        <w:rFonts w:ascii="OpenSymbol" w:hAnsi="OpenSymbol" w:cs="OpenSymbol" w:hint="default"/>
      </w:rPr>
    </w:lvl>
    <w:lvl w:ilvl="3">
      <w:start w:val="1"/>
      <w:numFmt w:val="bullet"/>
      <w:lvlText w:val=""/>
      <w:lvlJc w:val="left"/>
      <w:pPr>
        <w:tabs>
          <w:tab w:val="num" w:pos="1864"/>
        </w:tabs>
        <w:ind w:left="1864" w:hanging="360"/>
      </w:pPr>
      <w:rPr>
        <w:rFonts w:ascii="Symbol" w:hAnsi="Symbol" w:cs="Symbol" w:hint="default"/>
      </w:rPr>
    </w:lvl>
    <w:lvl w:ilvl="4">
      <w:start w:val="1"/>
      <w:numFmt w:val="bullet"/>
      <w:lvlText w:val="◦"/>
      <w:lvlJc w:val="left"/>
      <w:pPr>
        <w:tabs>
          <w:tab w:val="num" w:pos="2224"/>
        </w:tabs>
        <w:ind w:left="2224" w:hanging="360"/>
      </w:pPr>
      <w:rPr>
        <w:rFonts w:ascii="OpenSymbol" w:hAnsi="OpenSymbol" w:cs="OpenSymbol" w:hint="default"/>
      </w:rPr>
    </w:lvl>
    <w:lvl w:ilvl="5">
      <w:start w:val="1"/>
      <w:numFmt w:val="bullet"/>
      <w:lvlText w:val="▪"/>
      <w:lvlJc w:val="left"/>
      <w:pPr>
        <w:tabs>
          <w:tab w:val="num" w:pos="2584"/>
        </w:tabs>
        <w:ind w:left="2584" w:hanging="360"/>
      </w:pPr>
      <w:rPr>
        <w:rFonts w:ascii="OpenSymbol" w:hAnsi="OpenSymbol" w:cs="OpenSymbol" w:hint="default"/>
      </w:rPr>
    </w:lvl>
    <w:lvl w:ilvl="6">
      <w:start w:val="1"/>
      <w:numFmt w:val="bullet"/>
      <w:lvlText w:val=""/>
      <w:lvlJc w:val="left"/>
      <w:pPr>
        <w:tabs>
          <w:tab w:val="num" w:pos="2944"/>
        </w:tabs>
        <w:ind w:left="2944" w:hanging="360"/>
      </w:pPr>
      <w:rPr>
        <w:rFonts w:ascii="Symbol" w:hAnsi="Symbol" w:cs="Symbol" w:hint="default"/>
      </w:rPr>
    </w:lvl>
    <w:lvl w:ilvl="7">
      <w:start w:val="1"/>
      <w:numFmt w:val="bullet"/>
      <w:lvlText w:val="◦"/>
      <w:lvlJc w:val="left"/>
      <w:pPr>
        <w:tabs>
          <w:tab w:val="num" w:pos="3304"/>
        </w:tabs>
        <w:ind w:left="3304" w:hanging="360"/>
      </w:pPr>
      <w:rPr>
        <w:rFonts w:ascii="OpenSymbol" w:hAnsi="OpenSymbol" w:cs="OpenSymbol" w:hint="default"/>
      </w:rPr>
    </w:lvl>
    <w:lvl w:ilvl="8">
      <w:start w:val="1"/>
      <w:numFmt w:val="bullet"/>
      <w:lvlText w:val="▪"/>
      <w:lvlJc w:val="left"/>
      <w:pPr>
        <w:tabs>
          <w:tab w:val="num" w:pos="3664"/>
        </w:tabs>
        <w:ind w:left="3664"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spacing w:before="360" w:after="120"/>
      <w:jc w:val="center"/>
      <w:outlineLvl w:val="0"/>
    </w:pPr>
    <w:rPr>
      <w:rFonts w:ascii="Times New Roman" w:hAnsi="Times New Roman" w:eastAsia="Noto Serif CJK SC" w:cs="Lohit Devanagari"/>
      <w:b/>
      <w:color w:val="000000"/>
      <w:sz w:val="24"/>
      <w:szCs w:val="32"/>
    </w:rPr>
  </w:style>
  <w:style w:type="paragraph" w:styleId="Heading2">
    <w:name w:val="Heading 2"/>
    <w:basedOn w:val="Normal"/>
    <w:next w:val="Normal"/>
    <w:qFormat/>
    <w:pPr>
      <w:keepNext w:val="true"/>
      <w:keepLines/>
      <w:spacing w:before="160" w:after="120"/>
      <w:outlineLvl w:val="1"/>
    </w:pPr>
    <w:rPr>
      <w:rFonts w:ascii="Times New Roman" w:hAnsi="Times New Roman" w:eastAsia="Noto Serif CJK SC" w:cs="Lohit Devanagari"/>
      <w:b/>
      <w:color w:val="000000"/>
      <w:sz w:val="24"/>
      <w:szCs w:val="2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VisitedInternetLink">
    <w:name w:val="FollowedHyperlink"/>
    <w:rPr>
      <w:color w:val="80000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Quotation">
    <w:name w:val="Quotation"/>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3">
    <w:name w:val="Body Text 3"/>
    <w:basedOn w:val="Normal"/>
    <w:qFormat/>
    <w:pPr>
      <w:spacing w:before="0" w:after="120"/>
    </w:pPr>
    <w:rPr>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129</TotalTime>
  <Application>LibreOffice/6.4.7.2$Linux_X86_64 LibreOffice_project/40$Build-2</Application>
  <Pages>9</Pages>
  <Words>2351</Words>
  <Characters>14586</Characters>
  <CharactersWithSpaces>16930</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2021-08-01T23:49:20Z</dcterms:created>
  <dc:creator/>
  <dc:description/>
  <dc:language>en-NG</dc:language>
  <cp:lastModifiedBy/>
  <dcterms:modified xsi:type="dcterms:W3CDTF">2021-11-16T12:51:40Z</dcterms:modified>
  <cp:revision>13</cp:revision>
  <dc:subject/>
  <dc:title/>
</cp:coreProperties>
</file>