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E136" w14:textId="77777777" w:rsidR="004A02A5" w:rsidRDefault="00000000">
      <w:pPr>
        <w:pStyle w:val="Title"/>
      </w:pPr>
      <w:r>
        <w:rPr>
          <w:i/>
          <w:iCs/>
        </w:rPr>
        <w:t>Spatial Statistics Lab 9</w:t>
      </w:r>
    </w:p>
    <w:p w14:paraId="453287DE" w14:textId="77777777" w:rsidR="004A02A5" w:rsidRDefault="00000000">
      <w:pPr>
        <w:pStyle w:val="Author"/>
      </w:pPr>
      <w:r>
        <w:rPr>
          <w:b/>
          <w:bCs/>
        </w:rPr>
        <w:t>Onyedikachi J Okeke</w:t>
      </w:r>
    </w:p>
    <w:p w14:paraId="3E9332C7" w14:textId="77777777" w:rsidR="004A02A5" w:rsidRDefault="00000000">
      <w:pPr>
        <w:pStyle w:val="Date"/>
      </w:pPr>
      <w:r>
        <w:t>2024-04-24</w:t>
      </w:r>
    </w:p>
    <w:p w14:paraId="300FE20C" w14:textId="77777777" w:rsidR="004A02A5" w:rsidRDefault="00000000">
      <w:pPr>
        <w:pStyle w:val="Heading3"/>
      </w:pPr>
      <w:bookmarkStart w:id="0" w:name="to-load-the-library"/>
      <w:r>
        <w:t>0.0 To Load the library</w:t>
      </w:r>
    </w:p>
    <w:p w14:paraId="6C5FB375" w14:textId="77777777" w:rsidR="004A02A5" w:rsidRDefault="00000000">
      <w:pPr>
        <w:pStyle w:val="SourceCode"/>
      </w:pPr>
      <w:r>
        <w:rPr>
          <w:rStyle w:val="FunctionTok"/>
        </w:rPr>
        <w:t>library</w:t>
      </w:r>
      <w:r>
        <w:rPr>
          <w:rStyle w:val="NormalTok"/>
        </w:rPr>
        <w:t>(sp)</w:t>
      </w:r>
      <w:r>
        <w:br/>
      </w:r>
      <w:r>
        <w:rPr>
          <w:rStyle w:val="FunctionTok"/>
        </w:rPr>
        <w:t>library</w:t>
      </w:r>
      <w:r>
        <w:rPr>
          <w:rStyle w:val="NormalTok"/>
        </w:rPr>
        <w:t>(spatstat)</w:t>
      </w:r>
      <w:r>
        <w:br/>
      </w:r>
      <w:r>
        <w:rPr>
          <w:rStyle w:val="FunctionTok"/>
        </w:rPr>
        <w:t>library</w:t>
      </w:r>
      <w:r>
        <w:rPr>
          <w:rStyle w:val="NormalTok"/>
        </w:rPr>
        <w:t>(sf)</w:t>
      </w:r>
      <w:r>
        <w:br/>
      </w:r>
      <w:r>
        <w:rPr>
          <w:rStyle w:val="FunctionTok"/>
        </w:rPr>
        <w:t>library</w:t>
      </w:r>
      <w:r>
        <w:rPr>
          <w:rStyle w:val="NormalTok"/>
        </w:rPr>
        <w:t>(spatstat.geom)</w:t>
      </w:r>
      <w:r>
        <w:br/>
      </w:r>
      <w:r>
        <w:rPr>
          <w:rStyle w:val="FunctionTok"/>
        </w:rPr>
        <w:t>library</w:t>
      </w:r>
      <w:r>
        <w:rPr>
          <w:rStyle w:val="NormalTok"/>
        </w:rPr>
        <w:t>(ctv)</w:t>
      </w:r>
      <w:r>
        <w:br/>
      </w:r>
      <w:r>
        <w:rPr>
          <w:rStyle w:val="FunctionTok"/>
        </w:rPr>
        <w:t>library</w:t>
      </w:r>
      <w:r>
        <w:rPr>
          <w:rStyle w:val="NormalTok"/>
        </w:rPr>
        <w:t>(terra)</w:t>
      </w:r>
      <w:r>
        <w:br/>
      </w:r>
      <w:r>
        <w:rPr>
          <w:rStyle w:val="FunctionTok"/>
        </w:rPr>
        <w:t>library</w:t>
      </w:r>
      <w:r>
        <w:rPr>
          <w:rStyle w:val="NormalTok"/>
        </w:rPr>
        <w:t>(spdep)</w:t>
      </w:r>
      <w:r>
        <w:br/>
      </w:r>
      <w:r>
        <w:rPr>
          <w:rStyle w:val="FunctionTok"/>
        </w:rPr>
        <w:t>library</w:t>
      </w:r>
      <w:r>
        <w:rPr>
          <w:rStyle w:val="NormalTok"/>
        </w:rPr>
        <w:t>(rgdal)</w:t>
      </w:r>
      <w:r>
        <w:br/>
      </w:r>
      <w:r>
        <w:rPr>
          <w:rStyle w:val="FunctionTok"/>
        </w:rPr>
        <w:t>library</w:t>
      </w:r>
      <w:r>
        <w:rPr>
          <w:rStyle w:val="NormalTok"/>
        </w:rPr>
        <w:t>(rgdal)</w:t>
      </w:r>
      <w:r>
        <w:br/>
      </w:r>
      <w:r>
        <w:rPr>
          <w:rStyle w:val="FunctionTok"/>
        </w:rPr>
        <w:t>library</w:t>
      </w:r>
      <w:r>
        <w:rPr>
          <w:rStyle w:val="NormalTok"/>
        </w:rPr>
        <w:t>(terra)</w:t>
      </w:r>
      <w:r>
        <w:br/>
      </w:r>
      <w:r>
        <w:rPr>
          <w:rStyle w:val="FunctionTok"/>
        </w:rPr>
        <w:t>library</w:t>
      </w:r>
      <w:r>
        <w:rPr>
          <w:rStyle w:val="NormalTok"/>
        </w:rPr>
        <w:t>(RColorBrewer)</w:t>
      </w:r>
      <w:r>
        <w:br/>
      </w:r>
      <w:r>
        <w:rPr>
          <w:rStyle w:val="FunctionTok"/>
        </w:rPr>
        <w:t>library</w:t>
      </w:r>
      <w:r>
        <w:rPr>
          <w:rStyle w:val="NormalTok"/>
        </w:rPr>
        <w:t>(classInt)</w:t>
      </w:r>
      <w:r>
        <w:br/>
      </w:r>
      <w:r>
        <w:rPr>
          <w:rStyle w:val="FunctionTok"/>
        </w:rPr>
        <w:t>library</w:t>
      </w:r>
      <w:r>
        <w:rPr>
          <w:rStyle w:val="NormalTok"/>
        </w:rPr>
        <w:t>(epitools)</w:t>
      </w:r>
      <w:r>
        <w:br/>
      </w:r>
      <w:r>
        <w:rPr>
          <w:rStyle w:val="FunctionTok"/>
        </w:rPr>
        <w:t>library</w:t>
      </w:r>
      <w:r>
        <w:rPr>
          <w:rStyle w:val="NormalTok"/>
        </w:rPr>
        <w:t>(DCluster)</w:t>
      </w:r>
      <w:r>
        <w:br/>
      </w:r>
      <w:r>
        <w:rPr>
          <w:rStyle w:val="FunctionTok"/>
        </w:rPr>
        <w:t>library</w:t>
      </w:r>
      <w:r>
        <w:rPr>
          <w:rStyle w:val="NormalTok"/>
        </w:rPr>
        <w:t>(lmtest)</w:t>
      </w:r>
      <w:r>
        <w:br/>
      </w:r>
      <w:r>
        <w:rPr>
          <w:rStyle w:val="FunctionTok"/>
        </w:rPr>
        <w:t>library</w:t>
      </w:r>
      <w:r>
        <w:rPr>
          <w:rStyle w:val="NormalTok"/>
        </w:rPr>
        <w:t>(car)</w:t>
      </w:r>
      <w:r>
        <w:br/>
      </w:r>
      <w:r>
        <w:rPr>
          <w:rStyle w:val="FunctionTok"/>
        </w:rPr>
        <w:t>library</w:t>
      </w:r>
      <w:r>
        <w:rPr>
          <w:rStyle w:val="NormalTok"/>
        </w:rPr>
        <w:t>(spatialreg)</w:t>
      </w:r>
      <w:r>
        <w:br/>
      </w:r>
      <w:r>
        <w:rPr>
          <w:rStyle w:val="FunctionTok"/>
        </w:rPr>
        <w:t>library</w:t>
      </w:r>
      <w:r>
        <w:rPr>
          <w:rStyle w:val="NormalTok"/>
        </w:rPr>
        <w:t>(spdep)</w:t>
      </w:r>
      <w:r>
        <w:br/>
      </w:r>
      <w:r>
        <w:rPr>
          <w:rStyle w:val="FunctionTok"/>
        </w:rPr>
        <w:t>library</w:t>
      </w:r>
      <w:r>
        <w:rPr>
          <w:rStyle w:val="NormalTok"/>
        </w:rPr>
        <w:t>(classInt)</w:t>
      </w:r>
      <w:r>
        <w:br/>
      </w:r>
      <w:r>
        <w:rPr>
          <w:rStyle w:val="FunctionTok"/>
        </w:rPr>
        <w:t>library</w:t>
      </w:r>
      <w:r>
        <w:rPr>
          <w:rStyle w:val="NormalTok"/>
        </w:rPr>
        <w:t>(spgwr)</w:t>
      </w:r>
      <w:r>
        <w:br/>
      </w:r>
      <w:r>
        <w:rPr>
          <w:rStyle w:val="FunctionTok"/>
        </w:rPr>
        <w:t>library</w:t>
      </w:r>
      <w:r>
        <w:rPr>
          <w:rStyle w:val="NormalTok"/>
        </w:rPr>
        <w:t>(ggplot2)</w:t>
      </w:r>
      <w:r>
        <w:br/>
      </w:r>
      <w:r>
        <w:rPr>
          <w:rStyle w:val="FunctionTok"/>
        </w:rPr>
        <w:t>library</w:t>
      </w:r>
      <w:r>
        <w:rPr>
          <w:rStyle w:val="NormalTok"/>
        </w:rPr>
        <w:t>(gstat)</w:t>
      </w:r>
      <w:r>
        <w:br/>
      </w:r>
      <w:r>
        <w:rPr>
          <w:rStyle w:val="FunctionTok"/>
        </w:rPr>
        <w:t>library</w:t>
      </w:r>
      <w:r>
        <w:rPr>
          <w:rStyle w:val="NormalTok"/>
        </w:rPr>
        <w:t>(lattice)</w:t>
      </w:r>
    </w:p>
    <w:p w14:paraId="0296BC10" w14:textId="77777777" w:rsidR="004A02A5" w:rsidRDefault="00000000">
      <w:pPr>
        <w:pStyle w:val="Heading3"/>
      </w:pPr>
      <w:bookmarkStart w:id="1" w:name="X7700fd34fb2bea78b00ea7231c6cf588a2e8c95"/>
      <w:bookmarkEnd w:id="0"/>
      <w:r>
        <w:t>0.1 Loading data set comprises of four heavy metals (</w:t>
      </w:r>
      <w:proofErr w:type="gramStart"/>
      <w:r>
        <w:t>e.g.</w:t>
      </w:r>
      <w:proofErr w:type="gramEnd"/>
      <w:r>
        <w:t> zinc) measured in the top soil.</w:t>
      </w:r>
    </w:p>
    <w:p w14:paraId="6BB963F0" w14:textId="77777777" w:rsidR="004A02A5" w:rsidRDefault="00000000">
      <w:pPr>
        <w:pStyle w:val="SourceCode"/>
      </w:pPr>
      <w:r>
        <w:rPr>
          <w:rStyle w:val="FunctionTok"/>
        </w:rPr>
        <w:t>library</w:t>
      </w:r>
      <w:r>
        <w:rPr>
          <w:rStyle w:val="NormalTok"/>
        </w:rPr>
        <w:t>(lattice)</w:t>
      </w:r>
      <w:r>
        <w:br/>
      </w:r>
      <w:r>
        <w:rPr>
          <w:rStyle w:val="FunctionTok"/>
        </w:rPr>
        <w:t>library</w:t>
      </w:r>
      <w:r>
        <w:rPr>
          <w:rStyle w:val="NormalTok"/>
        </w:rPr>
        <w:t>(sp)</w:t>
      </w:r>
      <w:r>
        <w:br/>
      </w:r>
      <w:r>
        <w:rPr>
          <w:rStyle w:val="FunctionTok"/>
        </w:rPr>
        <w:t>data</w:t>
      </w:r>
      <w:r>
        <w:rPr>
          <w:rStyle w:val="NormalTok"/>
        </w:rPr>
        <w:t xml:space="preserve">(meuse) </w:t>
      </w:r>
      <w:r>
        <w:rPr>
          <w:rStyle w:val="CommentTok"/>
        </w:rPr>
        <w:t>#use the system file</w:t>
      </w:r>
      <w:r>
        <w:br/>
      </w:r>
      <w:r>
        <w:rPr>
          <w:rStyle w:val="FunctionTok"/>
        </w:rPr>
        <w:t>coordinates</w:t>
      </w:r>
      <w:r>
        <w:rPr>
          <w:rStyle w:val="NormalTok"/>
        </w:rPr>
        <w:t xml:space="preserve">(meuse) </w:t>
      </w:r>
      <w:r>
        <w:rPr>
          <w:rStyle w:val="OtherTok"/>
        </w:rPr>
        <w:t>&lt;-</w:t>
      </w:r>
      <w:r>
        <w:rPr>
          <w:rStyle w:val="NormalTok"/>
        </w:rPr>
        <w:t xml:space="preserve">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rPr>
          <w:rStyle w:val="CommentTok"/>
        </w:rPr>
        <w:t>#map the zinc value</w:t>
      </w:r>
      <w:r>
        <w:br/>
      </w:r>
      <w:r>
        <w:rPr>
          <w:rStyle w:val="FunctionTok"/>
        </w:rPr>
        <w:t>data</w:t>
      </w:r>
      <w:r>
        <w:rPr>
          <w:rStyle w:val="NormalTok"/>
        </w:rPr>
        <w:t>(meuse.grid)</w:t>
      </w:r>
      <w:r>
        <w:br/>
      </w:r>
      <w:r>
        <w:rPr>
          <w:rStyle w:val="FunctionTok"/>
        </w:rPr>
        <w:t>spplot</w:t>
      </w:r>
      <w:r>
        <w:rPr>
          <w:rStyle w:val="NormalTok"/>
        </w:rPr>
        <w:t xml:space="preserve">(meuse, </w:t>
      </w:r>
      <w:r>
        <w:rPr>
          <w:rStyle w:val="StringTok"/>
        </w:rPr>
        <w:t>"zinc"</w:t>
      </w:r>
      <w:r>
        <w:rPr>
          <w:rStyle w:val="NormalTok"/>
        </w:rPr>
        <w:t xml:space="preserve">, </w:t>
      </w:r>
      <w:r>
        <w:rPr>
          <w:rStyle w:val="AttributeTok"/>
        </w:rPr>
        <w:t>do.log =</w:t>
      </w:r>
      <w:r>
        <w:rPr>
          <w:rStyle w:val="NormalTok"/>
        </w:rPr>
        <w:t xml:space="preserve"> T)</w:t>
      </w:r>
      <w:r>
        <w:br/>
      </w:r>
      <w:r>
        <w:rPr>
          <w:rStyle w:val="CommentTok"/>
        </w:rPr>
        <w:t>#create a raster surface of distance to river</w:t>
      </w:r>
      <w:r>
        <w:br/>
      </w:r>
      <w:r>
        <w:rPr>
          <w:rStyle w:val="FunctionTok"/>
        </w:rPr>
        <w:t>coordinates</w:t>
      </w:r>
      <w:r>
        <w:rPr>
          <w:rStyle w:val="NormalTok"/>
        </w:rPr>
        <w:t xml:space="preserve">(meuse.grid) </w:t>
      </w:r>
      <w:r>
        <w:rPr>
          <w:rStyle w:val="OtherTok"/>
        </w:rPr>
        <w:t>=</w:t>
      </w:r>
      <w:r>
        <w:rPr>
          <w:rStyle w:val="NormalTok"/>
        </w:rPr>
        <w:t xml:space="preserve"> </w:t>
      </w:r>
      <w:r>
        <w:rPr>
          <w:rStyle w:val="ErrorTok"/>
        </w:rPr>
        <w:t>~</w:t>
      </w:r>
      <w:r>
        <w:rPr>
          <w:rStyle w:val="NormalTok"/>
        </w:rPr>
        <w:t>x</w:t>
      </w:r>
      <w:r>
        <w:rPr>
          <w:rStyle w:val="SpecialCharTok"/>
        </w:rPr>
        <w:t>+</w:t>
      </w:r>
      <w:r>
        <w:rPr>
          <w:rStyle w:val="NormalTok"/>
        </w:rPr>
        <w:t>y</w:t>
      </w:r>
      <w:r>
        <w:br/>
      </w:r>
      <w:r>
        <w:rPr>
          <w:rStyle w:val="FunctionTok"/>
        </w:rPr>
        <w:t>proj4string</w:t>
      </w:r>
      <w:r>
        <w:rPr>
          <w:rStyle w:val="NormalTok"/>
        </w:rPr>
        <w:t xml:space="preserve">(meuse.grid) </w:t>
      </w:r>
      <w:r>
        <w:rPr>
          <w:rStyle w:val="OtherTok"/>
        </w:rPr>
        <w:t>&lt;-</w:t>
      </w:r>
      <w:r>
        <w:rPr>
          <w:rStyle w:val="NormalTok"/>
        </w:rPr>
        <w:t xml:space="preserve"> </w:t>
      </w:r>
      <w:r>
        <w:rPr>
          <w:rStyle w:val="FunctionTok"/>
        </w:rPr>
        <w:t>CRS</w:t>
      </w:r>
      <w:r>
        <w:rPr>
          <w:rStyle w:val="NormalTok"/>
        </w:rPr>
        <w:t>(</w:t>
      </w:r>
      <w:r>
        <w:rPr>
          <w:rStyle w:val="StringTok"/>
        </w:rPr>
        <w:t>"+init=epsg:28992"</w:t>
      </w:r>
      <w:r>
        <w:rPr>
          <w:rStyle w:val="NormalTok"/>
        </w:rPr>
        <w:t>)</w:t>
      </w:r>
      <w:r>
        <w:br/>
      </w:r>
      <w:r>
        <w:rPr>
          <w:rStyle w:val="FunctionTok"/>
        </w:rPr>
        <w:t>gridded</w:t>
      </w:r>
      <w:r>
        <w:rPr>
          <w:rStyle w:val="NormalTok"/>
        </w:rPr>
        <w:t xml:space="preserve">(meuse.grid) </w:t>
      </w:r>
      <w:r>
        <w:rPr>
          <w:rStyle w:val="OtherTok"/>
        </w:rPr>
        <w:t>=</w:t>
      </w:r>
      <w:r>
        <w:rPr>
          <w:rStyle w:val="NormalTok"/>
        </w:rPr>
        <w:t xml:space="preserve"> </w:t>
      </w:r>
      <w:r>
        <w:rPr>
          <w:rStyle w:val="ConstantTok"/>
        </w:rPr>
        <w:t>TRUE</w:t>
      </w:r>
      <w:r>
        <w:br/>
      </w:r>
      <w:r>
        <w:rPr>
          <w:rStyle w:val="FunctionTok"/>
        </w:rPr>
        <w:t>spplot</w:t>
      </w:r>
      <w:r>
        <w:rPr>
          <w:rStyle w:val="NormalTok"/>
        </w:rPr>
        <w:t>(meuse.grid)</w:t>
      </w:r>
      <w:r>
        <w:br/>
      </w:r>
      <w:r>
        <w:rPr>
          <w:rStyle w:val="FunctionTok"/>
        </w:rPr>
        <w:t>image</w:t>
      </w:r>
      <w:r>
        <w:rPr>
          <w:rStyle w:val="NormalTok"/>
        </w:rPr>
        <w:t>(meuse.grid[</w:t>
      </w:r>
      <w:r>
        <w:rPr>
          <w:rStyle w:val="StringTok"/>
        </w:rPr>
        <w:t>"dist"</w:t>
      </w:r>
      <w:r>
        <w:rPr>
          <w:rStyle w:val="NormalTok"/>
        </w:rPr>
        <w:t>])</w:t>
      </w:r>
      <w:r>
        <w:br/>
      </w:r>
      <w:r>
        <w:rPr>
          <w:rStyle w:val="FunctionTok"/>
        </w:rPr>
        <w:t>title</w:t>
      </w:r>
      <w:r>
        <w:rPr>
          <w:rStyle w:val="NormalTok"/>
        </w:rPr>
        <w:t>(</w:t>
      </w:r>
      <w:r>
        <w:rPr>
          <w:rStyle w:val="StringTok"/>
        </w:rPr>
        <w:t>"distance to river (red = 0)"</w:t>
      </w:r>
      <w:r>
        <w:rPr>
          <w:rStyle w:val="NormalTok"/>
        </w:rPr>
        <w:t>)</w:t>
      </w:r>
    </w:p>
    <w:p w14:paraId="7B4AEBD9" w14:textId="77777777" w:rsidR="00605C7B" w:rsidRDefault="00605C7B" w:rsidP="00605C7B">
      <w:bookmarkStart w:id="2" w:name="result-1"/>
    </w:p>
    <w:p w14:paraId="5ECAEBA6" w14:textId="77777777" w:rsidR="00605C7B" w:rsidRDefault="00000000">
      <w:pPr>
        <w:pStyle w:val="FirstParagraph"/>
      </w:pPr>
      <w:r>
        <w:rPr>
          <w:noProof/>
        </w:rPr>
        <w:lastRenderedPageBreak/>
        <w:drawing>
          <wp:anchor distT="0" distB="0" distL="114300" distR="114300" simplePos="0" relativeHeight="251649024" behindDoc="0" locked="0" layoutInCell="1" allowOverlap="1" wp14:anchorId="371A5529" wp14:editId="70D9EE32">
            <wp:simplePos x="0" y="0"/>
            <wp:positionH relativeFrom="column">
              <wp:posOffset>0</wp:posOffset>
            </wp:positionH>
            <wp:positionV relativeFrom="paragraph">
              <wp:posOffset>0</wp:posOffset>
            </wp:positionV>
            <wp:extent cx="5063319" cy="3084394"/>
            <wp:effectExtent l="0" t="0" r="0" b="0"/>
            <wp:wrapTopAndBottom/>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b-9-Solutions_files/figure-docx/unnamed-chunk-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63319" cy="3084394"/>
                    </a:xfrm>
                    <a:prstGeom prst="rect">
                      <a:avLst/>
                    </a:prstGeom>
                    <a:noFill/>
                    <a:ln w="9525">
                      <a:noFill/>
                      <a:headEnd/>
                      <a:tailEnd/>
                    </a:ln>
                  </pic:spPr>
                </pic:pic>
              </a:graphicData>
            </a:graphic>
          </wp:anchor>
        </w:drawing>
      </w:r>
      <w:r>
        <w:rPr>
          <w:noProof/>
        </w:rPr>
        <w:drawing>
          <wp:inline distT="0" distB="0" distL="0" distR="0" wp14:anchorId="5F038591" wp14:editId="405209D3">
            <wp:extent cx="5022376" cy="326181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b-9-Solutions_files/figure-docx/unnamed-chunk-4-2.png"/>
                    <pic:cNvPicPr>
                      <a:picLocks noChangeAspect="1" noChangeArrowheads="1"/>
                    </pic:cNvPicPr>
                  </pic:nvPicPr>
                  <pic:blipFill>
                    <a:blip r:embed="rId8"/>
                    <a:stretch>
                      <a:fillRect/>
                    </a:stretch>
                  </pic:blipFill>
                  <pic:spPr bwMode="auto">
                    <a:xfrm>
                      <a:off x="0" y="0"/>
                      <a:ext cx="5026195" cy="3264295"/>
                    </a:xfrm>
                    <a:prstGeom prst="rect">
                      <a:avLst/>
                    </a:prstGeom>
                    <a:noFill/>
                    <a:ln w="9525">
                      <a:noFill/>
                      <a:headEnd/>
                      <a:tailEnd/>
                    </a:ln>
                  </pic:spPr>
                </pic:pic>
              </a:graphicData>
            </a:graphic>
          </wp:inline>
        </w:drawing>
      </w:r>
      <w:r>
        <w:rPr>
          <w:noProof/>
        </w:rPr>
        <w:lastRenderedPageBreak/>
        <w:drawing>
          <wp:inline distT="0" distB="0" distL="0" distR="0" wp14:anchorId="08D8D0E5" wp14:editId="6050A995">
            <wp:extent cx="3627120" cy="297688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9-Solutions_files/figure-docx/unnamed-chunk-4-3.png"/>
                    <pic:cNvPicPr>
                      <a:picLocks noChangeAspect="1" noChangeArrowheads="1"/>
                    </pic:cNvPicPr>
                  </pic:nvPicPr>
                  <pic:blipFill rotWithShape="1">
                    <a:blip r:embed="rId9"/>
                    <a:srcRect l="23619" t="3715" r="11238" b="20000"/>
                    <a:stretch/>
                  </pic:blipFill>
                  <pic:spPr bwMode="auto">
                    <a:xfrm>
                      <a:off x="0" y="0"/>
                      <a:ext cx="3627120" cy="297688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D6F5B06" w14:textId="308E511F" w:rsidR="004A02A5" w:rsidRPr="009826A8" w:rsidRDefault="00000000">
      <w:pPr>
        <w:pStyle w:val="FirstParagraph"/>
        <w:rPr>
          <w:b/>
          <w:bCs/>
        </w:rPr>
      </w:pPr>
      <w:r w:rsidRPr="009826A8">
        <w:rPr>
          <w:b/>
          <w:bCs/>
        </w:rPr>
        <w:t>Q1. Take a screen shot of the two plots. Do you see any potential correlation between the zinc concentration and distance to river? Explain if any.</w:t>
      </w:r>
    </w:p>
    <w:p w14:paraId="4EAD1075" w14:textId="1C8926CD" w:rsidR="009826A8" w:rsidRDefault="009826A8" w:rsidP="009826A8">
      <w:pPr>
        <w:pStyle w:val="BodyText"/>
        <w:ind w:firstLine="720"/>
        <w:jc w:val="both"/>
      </w:pPr>
      <w:r>
        <w:t>T</w:t>
      </w:r>
      <w:r>
        <w:t>here appears to be a pattern that could indicate a correlation between zinc concentration and distance to the river. In the third image, the area closest to the river is marked in red, denoting a value of 0 (zero distance from the river). As we move further away from the river, the colors shift towards yellow and then orange, indicating increasing distance.</w:t>
      </w:r>
    </w:p>
    <w:p w14:paraId="57AB8C98" w14:textId="605D3903" w:rsidR="00605C7B" w:rsidRDefault="009826A8" w:rsidP="009826A8">
      <w:pPr>
        <w:pStyle w:val="BodyText"/>
        <w:jc w:val="both"/>
      </w:pPr>
      <w:r>
        <w:t>If we compare this pattern with the first image, which seems to show varying concentrations of zinc (assuming each color represents a range of zinc concentration), there is a visible trend where higher concentrations of zinc (depicted by darker colors) tend to occur closer to the river. This spatial distribution suggests that zinc concentration could potentially be higher near the river and decrease with distance.</w:t>
      </w:r>
    </w:p>
    <w:p w14:paraId="711F93B8" w14:textId="7B291443" w:rsidR="009826A8" w:rsidRDefault="009826A8" w:rsidP="009826A8">
      <w:pPr>
        <w:pStyle w:val="BodyText"/>
        <w:jc w:val="both"/>
      </w:pPr>
      <w:r>
        <w:t xml:space="preserve">The distance to river </w:t>
      </w:r>
      <w:r w:rsidRPr="009826A8">
        <w:t>chart explicitly shows the distance to the river, with areas closest to the river depicted in red and those farther away in yellow to orange gradients. If we overlay the concept from the first chart onto this heat map, the higher concentrations of zinc seem to be in the areas depicted as closer to the river, which are red.</w:t>
      </w:r>
    </w:p>
    <w:p w14:paraId="52BE8845" w14:textId="7755D0FF" w:rsidR="009826A8" w:rsidRPr="00605C7B" w:rsidRDefault="009826A8" w:rsidP="009826A8">
      <w:pPr>
        <w:pStyle w:val="BodyText"/>
        <w:jc w:val="both"/>
      </w:pPr>
      <w:r w:rsidRPr="009826A8">
        <w:t xml:space="preserve">From a visual standpoint, the charts suggest that there might be a spatial relationship where the concentration of zinc decreases as the distance from the river increases. However, this observation </w:t>
      </w:r>
      <w:r w:rsidRPr="009826A8">
        <w:t>assumes</w:t>
      </w:r>
      <w:r w:rsidRPr="009826A8">
        <w:t xml:space="preserve"> that darker colors represent higher concentrations of zinc, which would need to be verified with the actual data.</w:t>
      </w:r>
    </w:p>
    <w:p w14:paraId="0403BA91" w14:textId="77777777" w:rsidR="004A02A5" w:rsidRDefault="00000000">
      <w:pPr>
        <w:pStyle w:val="Heading2"/>
      </w:pPr>
      <w:bookmarkStart w:id="3" w:name="Xa3febfc64cfe83ed0a7df665682b083a607b3d4"/>
      <w:bookmarkEnd w:id="1"/>
      <w:bookmarkEnd w:id="2"/>
      <w:r>
        <w:t>Fit a linear regression to model the relationship between zinc and distance to the river. Plot maps with fitted values and with residuals.</w:t>
      </w:r>
    </w:p>
    <w:p w14:paraId="1E1907CC" w14:textId="77777777" w:rsidR="004A02A5" w:rsidRDefault="00000000">
      <w:pPr>
        <w:pStyle w:val="SourceCode"/>
      </w:pPr>
      <w:r>
        <w:rPr>
          <w:rStyle w:val="FunctionTok"/>
        </w:rPr>
        <w:t>print</w:t>
      </w:r>
      <w:r>
        <w:rPr>
          <w:rStyle w:val="NormalTok"/>
        </w:rPr>
        <w:t>(</w:t>
      </w:r>
      <w:r>
        <w:rPr>
          <w:rStyle w:val="FunctionTok"/>
        </w:rPr>
        <w:t>xyplot</w:t>
      </w:r>
      <w:r>
        <w:rPr>
          <w:rStyle w:val="NormalTok"/>
        </w:rPr>
        <w:t>(</w:t>
      </w:r>
      <w:r>
        <w:rPr>
          <w:rStyle w:val="FunctionTok"/>
        </w:rPr>
        <w:t>log</w:t>
      </w:r>
      <w:r>
        <w:rPr>
          <w:rStyle w:val="NormalTok"/>
        </w:rPr>
        <w:t>(zinc)</w:t>
      </w:r>
      <w:r>
        <w:rPr>
          <w:rStyle w:val="SpecialCharTok"/>
        </w:rPr>
        <w:t>~</w:t>
      </w:r>
      <w:r>
        <w:rPr>
          <w:rStyle w:val="FunctionTok"/>
        </w:rPr>
        <w:t>sqrt</w:t>
      </w:r>
      <w:r>
        <w:rPr>
          <w:rStyle w:val="NormalTok"/>
        </w:rPr>
        <w:t xml:space="preserve">(dist), </w:t>
      </w:r>
      <w:r>
        <w:rPr>
          <w:rStyle w:val="FunctionTok"/>
        </w:rPr>
        <w:t>as.data.frame</w:t>
      </w:r>
      <w:r>
        <w:rPr>
          <w:rStyle w:val="NormalTok"/>
        </w:rPr>
        <w:t xml:space="preserve">(meuse), </w:t>
      </w:r>
      <w:r>
        <w:rPr>
          <w:rStyle w:val="AttributeTok"/>
        </w:rPr>
        <w:t>asp =</w:t>
      </w:r>
      <w:r>
        <w:rPr>
          <w:rStyle w:val="NormalTok"/>
        </w:rPr>
        <w:t xml:space="preserve"> </w:t>
      </w:r>
      <w:r>
        <w:rPr>
          <w:rStyle w:val="DecValTok"/>
        </w:rPr>
        <w:t>1</w:t>
      </w:r>
      <w:r>
        <w:rPr>
          <w:rStyle w:val="NormalTok"/>
        </w:rPr>
        <w:t xml:space="preserve">), </w:t>
      </w:r>
      <w:r>
        <w:rPr>
          <w:rStyle w:val="AttributeTok"/>
        </w:rPr>
        <w:t>split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more =</w:t>
      </w:r>
      <w:r>
        <w:rPr>
          <w:rStyle w:val="NormalTok"/>
        </w:rPr>
        <w:t xml:space="preserve"> </w:t>
      </w:r>
      <w:r>
        <w:rPr>
          <w:rStyle w:val="ConstantTok"/>
        </w:rPr>
        <w:t>TRUE</w:t>
      </w:r>
      <w:r>
        <w:rPr>
          <w:rStyle w:val="NormalTok"/>
        </w:rPr>
        <w:t>)</w:t>
      </w:r>
      <w:r>
        <w:br/>
      </w:r>
      <w:r>
        <w:rPr>
          <w:rStyle w:val="NormalTok"/>
        </w:rPr>
        <w:t xml:space="preserve">zn.lm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(zinc)</w:t>
      </w:r>
      <w:r>
        <w:rPr>
          <w:rStyle w:val="SpecialCharTok"/>
        </w:rPr>
        <w:t>~</w:t>
      </w:r>
      <w:r>
        <w:rPr>
          <w:rStyle w:val="FunctionTok"/>
        </w:rPr>
        <w:t>sqrt</w:t>
      </w:r>
      <w:r>
        <w:rPr>
          <w:rStyle w:val="NormalTok"/>
        </w:rPr>
        <w:t>(dist), meuse)</w:t>
      </w:r>
      <w:r>
        <w:br/>
      </w:r>
      <w:r>
        <w:rPr>
          <w:rStyle w:val="NormalTok"/>
        </w:rPr>
        <w:lastRenderedPageBreak/>
        <w:t>meuse</w:t>
      </w:r>
      <w:r>
        <w:rPr>
          <w:rStyle w:val="SpecialCharTok"/>
        </w:rPr>
        <w:t>$</w:t>
      </w:r>
      <w:r>
        <w:rPr>
          <w:rStyle w:val="NormalTok"/>
        </w:rPr>
        <w:t xml:space="preserve">fitted.s </w:t>
      </w:r>
      <w:r>
        <w:rPr>
          <w:rStyle w:val="OtherTok"/>
        </w:rPr>
        <w:t>&lt;-</w:t>
      </w:r>
      <w:r>
        <w:rPr>
          <w:rStyle w:val="NormalTok"/>
        </w:rPr>
        <w:t xml:space="preserve"> </w:t>
      </w:r>
      <w:r>
        <w:rPr>
          <w:rStyle w:val="FunctionTok"/>
        </w:rPr>
        <w:t>predict</w:t>
      </w:r>
      <w:r>
        <w:rPr>
          <w:rStyle w:val="NormalTok"/>
        </w:rPr>
        <w:t xml:space="preserve">(zn.lm, meuse) </w:t>
      </w:r>
      <w:r>
        <w:rPr>
          <w:rStyle w:val="SpecialCharTok"/>
        </w:rPr>
        <w:t>-</w:t>
      </w:r>
      <w:r>
        <w:rPr>
          <w:rStyle w:val="NormalTok"/>
        </w:rPr>
        <w:t xml:space="preserve"> </w:t>
      </w:r>
      <w:r>
        <w:rPr>
          <w:rStyle w:val="FunctionTok"/>
        </w:rPr>
        <w:t>mean</w:t>
      </w:r>
      <w:r>
        <w:rPr>
          <w:rStyle w:val="NormalTok"/>
        </w:rPr>
        <w:t>(</w:t>
      </w:r>
      <w:r>
        <w:rPr>
          <w:rStyle w:val="FunctionTok"/>
        </w:rPr>
        <w:t>predict</w:t>
      </w:r>
      <w:r>
        <w:rPr>
          <w:rStyle w:val="NormalTok"/>
        </w:rPr>
        <w:t>(zn.lm, meuse))</w:t>
      </w:r>
      <w:r>
        <w:br/>
      </w:r>
      <w:r>
        <w:rPr>
          <w:rStyle w:val="NormalTok"/>
        </w:rPr>
        <w:t>meuse</w:t>
      </w:r>
      <w:r>
        <w:rPr>
          <w:rStyle w:val="SpecialCharTok"/>
        </w:rPr>
        <w:t>$</w:t>
      </w:r>
      <w:r>
        <w:rPr>
          <w:rStyle w:val="NormalTok"/>
        </w:rPr>
        <w:t xml:space="preserve">residuals </w:t>
      </w:r>
      <w:r>
        <w:rPr>
          <w:rStyle w:val="OtherTok"/>
        </w:rPr>
        <w:t>&lt;-</w:t>
      </w:r>
      <w:r>
        <w:rPr>
          <w:rStyle w:val="NormalTok"/>
        </w:rPr>
        <w:t xml:space="preserve"> </w:t>
      </w:r>
      <w:r>
        <w:rPr>
          <w:rStyle w:val="FunctionTok"/>
        </w:rPr>
        <w:t>residuals</w:t>
      </w:r>
      <w:r>
        <w:rPr>
          <w:rStyle w:val="NormalTok"/>
        </w:rPr>
        <w:t>(zn.lm)</w:t>
      </w:r>
      <w:r>
        <w:br/>
      </w:r>
      <w:r>
        <w:rPr>
          <w:rStyle w:val="FunctionTok"/>
        </w:rPr>
        <w:t>print</w:t>
      </w:r>
      <w:r>
        <w:rPr>
          <w:rStyle w:val="NormalTok"/>
        </w:rPr>
        <w:t>(</w:t>
      </w:r>
      <w:r>
        <w:rPr>
          <w:rStyle w:val="FunctionTok"/>
        </w:rPr>
        <w:t>spplot</w:t>
      </w:r>
      <w:r>
        <w:rPr>
          <w:rStyle w:val="NormalTok"/>
        </w:rPr>
        <w:t xml:space="preserve">(meuse, </w:t>
      </w:r>
      <w:r>
        <w:rPr>
          <w:rStyle w:val="FunctionTok"/>
        </w:rPr>
        <w:t>c</w:t>
      </w:r>
      <w:r>
        <w:rPr>
          <w:rStyle w:val="NormalTok"/>
        </w:rPr>
        <w:t>(</w:t>
      </w:r>
      <w:r>
        <w:rPr>
          <w:rStyle w:val="StringTok"/>
        </w:rPr>
        <w:t>"fitted.s"</w:t>
      </w:r>
      <w:r>
        <w:rPr>
          <w:rStyle w:val="NormalTok"/>
        </w:rPr>
        <w:t xml:space="preserve">, </w:t>
      </w:r>
      <w:r>
        <w:rPr>
          <w:rStyle w:val="StringTok"/>
        </w:rPr>
        <w:t>"residuals"</w:t>
      </w:r>
      <w:r>
        <w:rPr>
          <w:rStyle w:val="NormalTok"/>
        </w:rPr>
        <w:t xml:space="preserve">), </w:t>
      </w:r>
      <w:r>
        <w:rPr>
          <w:rStyle w:val="AttributeTok"/>
        </w:rPr>
        <w:t>cuts=</w:t>
      </w:r>
      <w:r>
        <w:rPr>
          <w:rStyle w:val="DecValTok"/>
        </w:rPr>
        <w:t>4</w:t>
      </w:r>
      <w:r>
        <w:rPr>
          <w:rStyle w:val="NormalTok"/>
        </w:rPr>
        <w:t xml:space="preserve">, </w:t>
      </w:r>
      <w:r>
        <w:rPr>
          <w:rStyle w:val="AttributeTok"/>
        </w:rPr>
        <w:t>col.regions=</w:t>
      </w:r>
      <w:r>
        <w:rPr>
          <w:rStyle w:val="FunctionTok"/>
        </w:rPr>
        <w:t>grey.colors</w:t>
      </w:r>
      <w:r>
        <w:rPr>
          <w:rStyle w:val="NormalTok"/>
        </w:rPr>
        <w:t>(</w:t>
      </w:r>
      <w:r>
        <w:rPr>
          <w:rStyle w:val="DecValTok"/>
        </w:rPr>
        <w:t>5</w:t>
      </w:r>
      <w:r>
        <w:rPr>
          <w:rStyle w:val="NormalTok"/>
        </w:rPr>
        <w:t xml:space="preserve">, </w:t>
      </w:r>
      <w:r>
        <w:rPr>
          <w:rStyle w:val="FloatTok"/>
        </w:rPr>
        <w:t>0.95</w:t>
      </w:r>
      <w:r>
        <w:rPr>
          <w:rStyle w:val="NormalTok"/>
        </w:rPr>
        <w:t xml:space="preserve">, </w:t>
      </w:r>
      <w:r>
        <w:rPr>
          <w:rStyle w:val="FloatTok"/>
        </w:rPr>
        <w:t>0.55</w:t>
      </w:r>
      <w:r>
        <w:rPr>
          <w:rStyle w:val="NormalTok"/>
        </w:rPr>
        <w:t xml:space="preserve">, </w:t>
      </w:r>
      <w:r>
        <w:rPr>
          <w:rStyle w:val="FloatTok"/>
        </w:rPr>
        <w:t>2.2</w:t>
      </w:r>
      <w:r>
        <w:rPr>
          <w:rStyle w:val="NormalTok"/>
        </w:rPr>
        <w:t xml:space="preserve">)), </w:t>
      </w:r>
      <w:r>
        <w:rPr>
          <w:rStyle w:val="AttributeTok"/>
        </w:rPr>
        <w:t>split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p>
    <w:p w14:paraId="414CDCA6" w14:textId="77777777" w:rsidR="004A02A5" w:rsidRDefault="00000000">
      <w:pPr>
        <w:pStyle w:val="Heading5"/>
      </w:pPr>
      <w:bookmarkStart w:id="4" w:name="result-2"/>
      <w:r>
        <w:t>Result</w:t>
      </w:r>
    </w:p>
    <w:p w14:paraId="3CB9A758" w14:textId="77777777" w:rsidR="004A02A5" w:rsidRDefault="00000000">
      <w:pPr>
        <w:pStyle w:val="FirstParagraph"/>
      </w:pPr>
      <w:r>
        <w:rPr>
          <w:noProof/>
        </w:rPr>
        <w:drawing>
          <wp:inline distT="0" distB="0" distL="0" distR="0" wp14:anchorId="27622F88" wp14:editId="7CC635E4">
            <wp:extent cx="5334000" cy="3556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9-Solutions_files/figure-docx/unnamed-chunk-6-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5E75F115" w14:textId="14A2F2A7" w:rsidR="009826A8" w:rsidRPr="009826A8" w:rsidRDefault="00000000" w:rsidP="009826A8">
      <w:pPr>
        <w:pStyle w:val="BodyText"/>
        <w:rPr>
          <w:b/>
          <w:bCs/>
        </w:rPr>
      </w:pPr>
      <w:r w:rsidRPr="009826A8">
        <w:rPr>
          <w:b/>
          <w:bCs/>
        </w:rPr>
        <w:t xml:space="preserve">Q2. Take a screen shot of the plots. Describe the pattern of the </w:t>
      </w:r>
      <w:r w:rsidR="009826A8" w:rsidRPr="009826A8">
        <w:rPr>
          <w:b/>
          <w:bCs/>
        </w:rPr>
        <w:t>residuals.</w:t>
      </w:r>
    </w:p>
    <w:p w14:paraId="35937870" w14:textId="6DAE9010" w:rsidR="009826A8" w:rsidRDefault="009826A8" w:rsidP="009826A8">
      <w:pPr>
        <w:pStyle w:val="BodyText"/>
        <w:ind w:firstLine="720"/>
        <w:jc w:val="both"/>
      </w:pPr>
      <w:r>
        <w:t xml:space="preserve">The residual plot on the right of the provided chart displays a pattern indicative of heteroscedasticity—a condition where the variability of the residuals is not consistent across all levels of the fitted values. This phenomenon is visually suggested by the funnel-shaped spread of residuals, broadening towards the extremes of fitted values. Such a pattern often points to model </w:t>
      </w:r>
      <w:proofErr w:type="gramStart"/>
      <w:r>
        <w:t>mis-specification</w:t>
      </w:r>
      <w:proofErr w:type="gramEnd"/>
      <w:r>
        <w:t>, meaning that the current model may not be adequately capturing the complexity of the underlying relationship between the predictor variables and the response. Specifically, the residuals are more positive at the low and high ends of the fitted values, while closer to zero in the center range. This could imply that a simple linear model is insufficient, and a non-linear model or a transformation of variables may be necessary to achieve homoscedasticity—constant variance of residuals—and improve the model's predictive accuracy.</w:t>
      </w:r>
    </w:p>
    <w:p w14:paraId="2642EF2D" w14:textId="22714C04" w:rsidR="004A02A5" w:rsidRDefault="009826A8">
      <w:pPr>
        <w:pStyle w:val="Heading2"/>
      </w:pPr>
      <w:bookmarkStart w:id="5" w:name="X17003393754849e89b4fec52926109741d32b1a"/>
      <w:bookmarkEnd w:id="3"/>
      <w:bookmarkEnd w:id="4"/>
      <w:r>
        <w:t>C</w:t>
      </w:r>
      <w:r w:rsidR="00000000">
        <w:t xml:space="preserve">onverting into a </w:t>
      </w:r>
      <w:proofErr w:type="spellStart"/>
      <w:r w:rsidR="00000000">
        <w:t>SpatialPixels</w:t>
      </w:r>
      <w:proofErr w:type="spellEnd"/>
      <w:r w:rsidR="00000000">
        <w:t xml:space="preserve"> DataFrame</w:t>
      </w:r>
    </w:p>
    <w:p w14:paraId="70DE6590" w14:textId="77777777" w:rsidR="004A02A5" w:rsidRDefault="00000000">
      <w:pPr>
        <w:pStyle w:val="SourceCode"/>
      </w:pPr>
      <w:r>
        <w:rPr>
          <w:rStyle w:val="FunctionTok"/>
        </w:rPr>
        <w:t>library</w:t>
      </w:r>
      <w:r>
        <w:rPr>
          <w:rStyle w:val="NormalTok"/>
        </w:rPr>
        <w:t>(gstat)</w:t>
      </w:r>
      <w:r>
        <w:br/>
      </w:r>
      <w:r>
        <w:rPr>
          <w:rStyle w:val="FunctionTok"/>
        </w:rPr>
        <w:t>data</w:t>
      </w:r>
      <w:r>
        <w:rPr>
          <w:rStyle w:val="NormalTok"/>
        </w:rPr>
        <w:t>(meuse.grid)</w:t>
      </w:r>
      <w:r>
        <w:br/>
      </w:r>
      <w:r>
        <w:rPr>
          <w:rStyle w:val="FunctionTok"/>
        </w:rPr>
        <w:t>coordinates</w:t>
      </w:r>
      <w:r>
        <w:rPr>
          <w:rStyle w:val="NormalTok"/>
        </w:rPr>
        <w:t xml:space="preserve">(meuse.grid) </w:t>
      </w:r>
      <w:r>
        <w:rPr>
          <w:rStyle w:val="OtherTok"/>
        </w:rPr>
        <w:t>&lt;-</w:t>
      </w:r>
      <w:r>
        <w:rPr>
          <w:rStyle w:val="NormalTok"/>
        </w:rPr>
        <w:t xml:space="preserve">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br/>
      </w:r>
      <w:r>
        <w:rPr>
          <w:rStyle w:val="NormalTok"/>
        </w:rPr>
        <w:t xml:space="preserve">meuse.grid </w:t>
      </w:r>
      <w:r>
        <w:rPr>
          <w:rStyle w:val="OtherTok"/>
        </w:rPr>
        <w:t>&lt;-</w:t>
      </w:r>
      <w:r>
        <w:rPr>
          <w:rStyle w:val="NormalTok"/>
        </w:rPr>
        <w:t xml:space="preserve"> </w:t>
      </w:r>
      <w:r>
        <w:rPr>
          <w:rStyle w:val="FunctionTok"/>
        </w:rPr>
        <w:t>as</w:t>
      </w:r>
      <w:r>
        <w:rPr>
          <w:rStyle w:val="NormalTok"/>
        </w:rPr>
        <w:t xml:space="preserve">(meuse.grid, </w:t>
      </w:r>
      <w:r>
        <w:rPr>
          <w:rStyle w:val="StringTok"/>
        </w:rPr>
        <w:t>"SpatialPixelsDataFrame"</w:t>
      </w:r>
      <w:r>
        <w:rPr>
          <w:rStyle w:val="NormalTok"/>
        </w:rPr>
        <w:t>)</w:t>
      </w:r>
      <w:r>
        <w:br/>
      </w:r>
      <w:r>
        <w:rPr>
          <w:rStyle w:val="DocumentationTok"/>
        </w:rPr>
        <w:t>###inverse distance weighted interpolation</w:t>
      </w:r>
      <w:r>
        <w:br/>
      </w:r>
      <w:r>
        <w:lastRenderedPageBreak/>
        <w:br/>
      </w:r>
      <w:r>
        <w:rPr>
          <w:rStyle w:val="NormalTok"/>
        </w:rPr>
        <w:t xml:space="preserve">idw.out </w:t>
      </w:r>
      <w:r>
        <w:rPr>
          <w:rStyle w:val="OtherTok"/>
        </w:rPr>
        <w:t>&lt;-</w:t>
      </w:r>
      <w:r>
        <w:rPr>
          <w:rStyle w:val="NormalTok"/>
        </w:rPr>
        <w:t xml:space="preserve"> </w:t>
      </w:r>
      <w:r>
        <w:rPr>
          <w:rStyle w:val="FunctionTok"/>
        </w:rPr>
        <w:t>idw</w:t>
      </w:r>
      <w:r>
        <w:rPr>
          <w:rStyle w:val="NormalTok"/>
        </w:rPr>
        <w:t>(zinc</w:t>
      </w:r>
      <w:r>
        <w:rPr>
          <w:rStyle w:val="SpecialCharTok"/>
        </w:rPr>
        <w:t>~</w:t>
      </w:r>
      <w:r>
        <w:rPr>
          <w:rStyle w:val="DecValTok"/>
        </w:rPr>
        <w:t>1</w:t>
      </w:r>
      <w:r>
        <w:rPr>
          <w:rStyle w:val="NormalTok"/>
        </w:rPr>
        <w:t xml:space="preserve">, meuse, meuse.grid, </w:t>
      </w:r>
      <w:r>
        <w:rPr>
          <w:rStyle w:val="AttributeTok"/>
        </w:rPr>
        <w:t>idp =</w:t>
      </w:r>
      <w:r>
        <w:rPr>
          <w:rStyle w:val="NormalTok"/>
        </w:rPr>
        <w:t xml:space="preserve"> </w:t>
      </w:r>
      <w:r>
        <w:rPr>
          <w:rStyle w:val="FloatTok"/>
        </w:rPr>
        <w:t>2.5</w:t>
      </w:r>
      <w:r>
        <w:rPr>
          <w:rStyle w:val="NormalTok"/>
        </w:rPr>
        <w:t>)</w:t>
      </w:r>
      <w:r>
        <w:br/>
      </w:r>
      <w:r>
        <w:rPr>
          <w:rStyle w:val="FunctionTok"/>
        </w:rPr>
        <w:t>as.data.frame</w:t>
      </w:r>
      <w:r>
        <w:rPr>
          <w:rStyle w:val="NormalTok"/>
        </w:rPr>
        <w:t>(idw.out)[</w:t>
      </w:r>
      <w:r>
        <w:rPr>
          <w:rStyle w:val="DecValTok"/>
        </w:rPr>
        <w:t>1</w:t>
      </w:r>
      <w:r>
        <w:rPr>
          <w:rStyle w:val="SpecialCharTok"/>
        </w:rPr>
        <w:t>:</w:t>
      </w:r>
      <w:r>
        <w:rPr>
          <w:rStyle w:val="DecValTok"/>
        </w:rPr>
        <w:t>5</w:t>
      </w:r>
      <w:r>
        <w:rPr>
          <w:rStyle w:val="NormalTok"/>
        </w:rPr>
        <w:t>,]</w:t>
      </w:r>
      <w:r>
        <w:br/>
      </w:r>
      <w:r>
        <w:rPr>
          <w:rStyle w:val="FunctionTok"/>
        </w:rPr>
        <w:t>spplot</w:t>
      </w:r>
      <w:r>
        <w:rPr>
          <w:rStyle w:val="NormalTok"/>
        </w:rPr>
        <w:t>(idw.out[</w:t>
      </w:r>
      <w:r>
        <w:rPr>
          <w:rStyle w:val="StringTok"/>
        </w:rPr>
        <w:t>"var1.pred"</w:t>
      </w:r>
      <w:r>
        <w:rPr>
          <w:rStyle w:val="NormalTok"/>
        </w:rPr>
        <w:t xml:space="preserve">], </w:t>
      </w:r>
      <w:r>
        <w:rPr>
          <w:rStyle w:val="AttributeTok"/>
        </w:rPr>
        <w:t>main =</w:t>
      </w:r>
      <w:r>
        <w:rPr>
          <w:rStyle w:val="NormalTok"/>
        </w:rPr>
        <w:t xml:space="preserve"> </w:t>
      </w:r>
      <w:r>
        <w:rPr>
          <w:rStyle w:val="StringTok"/>
        </w:rPr>
        <w:t>"zinc inverse distance weighted interpolations"</w:t>
      </w:r>
      <w:r>
        <w:rPr>
          <w:rStyle w:val="NormalTok"/>
        </w:rPr>
        <w:t>)</w:t>
      </w:r>
    </w:p>
    <w:p w14:paraId="1EEB4BD0" w14:textId="77777777" w:rsidR="004A02A5" w:rsidRDefault="00000000">
      <w:pPr>
        <w:pStyle w:val="Heading5"/>
      </w:pPr>
      <w:bookmarkStart w:id="6" w:name="result-3"/>
      <w:r>
        <w:t>Result</w:t>
      </w:r>
    </w:p>
    <w:p w14:paraId="43C81FD6" w14:textId="77777777" w:rsidR="004A02A5" w:rsidRDefault="00000000">
      <w:pPr>
        <w:pStyle w:val="SourceCode"/>
      </w:pPr>
      <w:r>
        <w:rPr>
          <w:rStyle w:val="VerbatimChar"/>
        </w:rPr>
        <w:t>## [inverse distance weighted interpolation]</w:t>
      </w:r>
    </w:p>
    <w:p w14:paraId="6F7A3433" w14:textId="77777777" w:rsidR="004A02A5" w:rsidRPr="00605C7B" w:rsidRDefault="00000000">
      <w:pPr>
        <w:pStyle w:val="SourceCode"/>
        <w:rPr>
          <w:lang w:val="es-ES"/>
        </w:rPr>
      </w:pPr>
      <w:r w:rsidRPr="00605C7B">
        <w:rPr>
          <w:rStyle w:val="VerbatimChar"/>
          <w:lang w:val="es-ES"/>
        </w:rPr>
        <w:t>##        x      y var1.pred var1.var</w:t>
      </w:r>
      <w:r w:rsidRPr="00605C7B">
        <w:rPr>
          <w:lang w:val="es-ES"/>
        </w:rPr>
        <w:br/>
      </w:r>
      <w:r w:rsidRPr="00605C7B">
        <w:rPr>
          <w:rStyle w:val="VerbatimChar"/>
          <w:lang w:val="es-ES"/>
        </w:rPr>
        <w:t xml:space="preserve">## 1 181180 </w:t>
      </w:r>
      <w:proofErr w:type="gramStart"/>
      <w:r w:rsidRPr="00605C7B">
        <w:rPr>
          <w:rStyle w:val="VerbatimChar"/>
          <w:lang w:val="es-ES"/>
        </w:rPr>
        <w:t>333740  701.9621</w:t>
      </w:r>
      <w:proofErr w:type="gramEnd"/>
      <w:r w:rsidRPr="00605C7B">
        <w:rPr>
          <w:rStyle w:val="VerbatimChar"/>
          <w:lang w:val="es-ES"/>
        </w:rPr>
        <w:t xml:space="preserve">       NA</w:t>
      </w:r>
      <w:r w:rsidRPr="00605C7B">
        <w:rPr>
          <w:lang w:val="es-ES"/>
        </w:rPr>
        <w:br/>
      </w:r>
      <w:r w:rsidRPr="00605C7B">
        <w:rPr>
          <w:rStyle w:val="VerbatimChar"/>
          <w:lang w:val="es-ES"/>
        </w:rPr>
        <w:t>## 2 181140 333700  799.9616       NA</w:t>
      </w:r>
      <w:r w:rsidRPr="00605C7B">
        <w:rPr>
          <w:lang w:val="es-ES"/>
        </w:rPr>
        <w:br/>
      </w:r>
      <w:r w:rsidRPr="00605C7B">
        <w:rPr>
          <w:rStyle w:val="VerbatimChar"/>
          <w:lang w:val="es-ES"/>
        </w:rPr>
        <w:t>## 3 181180 333700  723.5780       NA</w:t>
      </w:r>
      <w:r w:rsidRPr="00605C7B">
        <w:rPr>
          <w:lang w:val="es-ES"/>
        </w:rPr>
        <w:br/>
      </w:r>
      <w:r w:rsidRPr="00605C7B">
        <w:rPr>
          <w:rStyle w:val="VerbatimChar"/>
          <w:lang w:val="es-ES"/>
        </w:rPr>
        <w:t>## 4 181220 333700  655.3131       NA</w:t>
      </w:r>
      <w:r w:rsidRPr="00605C7B">
        <w:rPr>
          <w:lang w:val="es-ES"/>
        </w:rPr>
        <w:br/>
      </w:r>
      <w:r w:rsidRPr="00605C7B">
        <w:rPr>
          <w:rStyle w:val="VerbatimChar"/>
          <w:lang w:val="es-ES"/>
        </w:rPr>
        <w:t>## 5 181100 333660  942.0218       NA</w:t>
      </w:r>
    </w:p>
    <w:p w14:paraId="6BEB094E" w14:textId="77777777" w:rsidR="00692368" w:rsidRPr="00692368" w:rsidRDefault="00000000" w:rsidP="00692368">
      <w:pPr>
        <w:pStyle w:val="BodyText"/>
        <w:rPr>
          <w:b/>
          <w:bCs/>
        </w:rPr>
      </w:pPr>
      <w:r>
        <w:rPr>
          <w:noProof/>
        </w:rPr>
        <w:drawing>
          <wp:inline distT="0" distB="0" distL="0" distR="0" wp14:anchorId="5B0E6E17" wp14:editId="53A24D22">
            <wp:extent cx="5334000" cy="3556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Lab-9-Solutions_files/figure-docx/unnamed-chunk-8-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r w:rsidR="00692368">
        <w:br/>
      </w:r>
      <w:r w:rsidR="00692368" w:rsidRPr="00692368">
        <w:rPr>
          <w:b/>
          <w:bCs/>
        </w:rPr>
        <w:t>Q3. Take a screen shot of the plot. Modify the idp value to 5 and rerun the above statements. Compare the result against the first one.</w:t>
      </w:r>
    </w:p>
    <w:p w14:paraId="1CF669DA" w14:textId="32D0F7B6" w:rsidR="00692368" w:rsidRDefault="00692368" w:rsidP="00692368">
      <w:pPr>
        <w:pStyle w:val="BodyText"/>
        <w:jc w:val="both"/>
      </w:pPr>
      <w:r>
        <w:t>In the first chart, the standard IDW interpolation is applied without specifying the power parameter, which determines how the weight decreases with distance. The color intensity represents higher concentrations of zinc and is most pronounced in specific localized areas, indicating potential hotspots of zinc concentration.</w:t>
      </w:r>
    </w:p>
    <w:p w14:paraId="3E31721A" w14:textId="34479F8C" w:rsidR="004A02A5" w:rsidRDefault="004A02A5">
      <w:pPr>
        <w:pStyle w:val="FirstParagraph"/>
      </w:pPr>
    </w:p>
    <w:p w14:paraId="46267D65" w14:textId="7C2F9E56" w:rsidR="00692368" w:rsidRPr="00692368" w:rsidRDefault="00692368" w:rsidP="00692368">
      <w:pPr>
        <w:pStyle w:val="BodyText"/>
      </w:pPr>
      <w:r>
        <w:rPr>
          <w:noProof/>
        </w:rPr>
        <w:lastRenderedPageBreak/>
        <w:drawing>
          <wp:inline distT="0" distB="0" distL="0" distR="0" wp14:anchorId="4FA3137B" wp14:editId="58A4B9DB">
            <wp:extent cx="5801360" cy="3867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274" cy="3870182"/>
                    </a:xfrm>
                    <a:prstGeom prst="rect">
                      <a:avLst/>
                    </a:prstGeom>
                    <a:noFill/>
                  </pic:spPr>
                </pic:pic>
              </a:graphicData>
            </a:graphic>
          </wp:inline>
        </w:drawing>
      </w:r>
    </w:p>
    <w:p w14:paraId="57A950C8" w14:textId="77777777" w:rsidR="00692368" w:rsidRDefault="00692368" w:rsidP="00692368">
      <w:pPr>
        <w:pStyle w:val="BodyText"/>
        <w:ind w:firstLine="720"/>
        <w:jc w:val="both"/>
      </w:pPr>
      <w:r>
        <w:t>The second chart specifies an IDW power parameter (`</w:t>
      </w:r>
      <w:proofErr w:type="spellStart"/>
      <w:r>
        <w:t>idp</w:t>
      </w:r>
      <w:proofErr w:type="spellEnd"/>
      <w:r>
        <w:t>=5`), which intensifies the influence of nearby points on the interpolation compared to those farther away. The effect of this parameter is visible; the interpolation is smoother, with less variation in zinc concentration across the area. The hotspots are less pronounced, and the overall variation in concentration levels is decreased compared to the first chart.</w:t>
      </w:r>
      <w:r w:rsidRPr="00692368">
        <w:t xml:space="preserve"> </w:t>
      </w:r>
    </w:p>
    <w:p w14:paraId="1EB81FBB" w14:textId="562FB010" w:rsidR="009826A8" w:rsidRDefault="00692368" w:rsidP="00692368">
      <w:pPr>
        <w:pStyle w:val="BodyText"/>
        <w:ind w:firstLine="720"/>
        <w:jc w:val="both"/>
      </w:pPr>
      <w:r>
        <w:t>The two charts provided depict zinc concentration interpolated across a geographical area using an inverse distance weighting (IDW) method, but with a noticeable difference in the parameter settings.</w:t>
      </w:r>
      <w:r>
        <w:t xml:space="preserve"> </w:t>
      </w:r>
      <w:r>
        <w:t>The difference between the two interpolations is likely due to the influence of the power parameter on the weighting function. A higher power parameter value like `</w:t>
      </w:r>
      <w:proofErr w:type="spellStart"/>
      <w:r>
        <w:t>idp</w:t>
      </w:r>
      <w:proofErr w:type="spellEnd"/>
      <w:r>
        <w:t xml:space="preserve">=5` means that closer observations will have a much greater influence on the interpolated values than those farther away, leading to smoother gradients and potentially less pronounced extremes. This suggests that the choice of IDW parameters can significantly affect the interpretation of spatial data, which should be carefully considered in environmental assessments and </w:t>
      </w:r>
      <w:proofErr w:type="gramStart"/>
      <w:r>
        <w:t>policy-making</w:t>
      </w:r>
      <w:proofErr w:type="gramEnd"/>
      <w:r>
        <w:t>.</w:t>
      </w:r>
    </w:p>
    <w:p w14:paraId="5021EB96" w14:textId="77777777" w:rsidR="004A02A5" w:rsidRDefault="00000000">
      <w:pPr>
        <w:pStyle w:val="Heading2"/>
      </w:pPr>
      <w:bookmarkStart w:id="7" w:name="variograms-calculations"/>
      <w:bookmarkEnd w:id="5"/>
      <w:bookmarkEnd w:id="6"/>
      <w:r>
        <w:t>Variograms calculations</w:t>
      </w:r>
    </w:p>
    <w:p w14:paraId="4057CBE8" w14:textId="77777777" w:rsidR="004A02A5" w:rsidRPr="00605C7B" w:rsidRDefault="00000000">
      <w:pPr>
        <w:pStyle w:val="SourceCode"/>
        <w:rPr>
          <w:lang w:val="es-ES"/>
        </w:rPr>
      </w:pPr>
      <w:r>
        <w:rPr>
          <w:rStyle w:val="FunctionTok"/>
        </w:rPr>
        <w:t>library</w:t>
      </w:r>
      <w:r>
        <w:rPr>
          <w:rStyle w:val="NormalTok"/>
        </w:rPr>
        <w:t>(lattice)</w:t>
      </w:r>
      <w:r>
        <w:br/>
      </w:r>
      <w:r>
        <w:br/>
      </w:r>
      <w:r>
        <w:rPr>
          <w:rStyle w:val="FunctionTok"/>
        </w:rPr>
        <w:t>log</w:t>
      </w:r>
      <w:r>
        <w:rPr>
          <w:rStyle w:val="NormalTok"/>
        </w:rPr>
        <w:t>(zinc)</w:t>
      </w:r>
      <w:r>
        <w:rPr>
          <w:rStyle w:val="SpecialCharTok"/>
        </w:rPr>
        <w:t>~</w:t>
      </w:r>
      <w:r>
        <w:rPr>
          <w:rStyle w:val="DecValTok"/>
        </w:rPr>
        <w:t>1</w:t>
      </w:r>
      <w:r>
        <w:rPr>
          <w:rStyle w:val="NormalTok"/>
        </w:rPr>
        <w:t xml:space="preserve"> </w:t>
      </w:r>
      <w:r>
        <w:br/>
      </w:r>
      <w:r>
        <w:rPr>
          <w:rStyle w:val="CommentTok"/>
        </w:rPr>
        <w:t>#means that we assume a constant trend for the variable log(zinc).</w:t>
      </w:r>
      <w:r>
        <w:br/>
      </w:r>
      <w:r>
        <w:rPr>
          <w:rStyle w:val="NormalTok"/>
        </w:rPr>
        <w:t xml:space="preserve">svgm </w:t>
      </w:r>
      <w:r>
        <w:rPr>
          <w:rStyle w:val="OtherTok"/>
        </w:rPr>
        <w:t>&lt;-</w:t>
      </w:r>
      <w:r>
        <w:rPr>
          <w:rStyle w:val="NormalTok"/>
        </w:rPr>
        <w:t xml:space="preserve"> </w:t>
      </w:r>
      <w:r>
        <w:rPr>
          <w:rStyle w:val="FunctionTok"/>
        </w:rPr>
        <w:t>variogram</w:t>
      </w:r>
      <w:r>
        <w:rPr>
          <w:rStyle w:val="NormalTok"/>
        </w:rPr>
        <w:t>(</w:t>
      </w:r>
      <w:r>
        <w:rPr>
          <w:rStyle w:val="FunctionTok"/>
        </w:rPr>
        <w:t>log</w:t>
      </w:r>
      <w:r>
        <w:rPr>
          <w:rStyle w:val="NormalTok"/>
        </w:rPr>
        <w:t xml:space="preserve">(zinc) </w:t>
      </w:r>
      <w:r>
        <w:rPr>
          <w:rStyle w:val="SpecialCharTok"/>
        </w:rPr>
        <w:t>~</w:t>
      </w:r>
      <w:r>
        <w:rPr>
          <w:rStyle w:val="NormalTok"/>
        </w:rPr>
        <w:t xml:space="preserve"> </w:t>
      </w:r>
      <w:r>
        <w:rPr>
          <w:rStyle w:val="DecValTok"/>
        </w:rPr>
        <w:t>1</w:t>
      </w:r>
      <w:r>
        <w:rPr>
          <w:rStyle w:val="NormalTok"/>
        </w:rPr>
        <w:t>, meuse)</w:t>
      </w:r>
      <w:r>
        <w:br/>
      </w:r>
      <w:r>
        <w:br/>
      </w:r>
      <w:r>
        <w:rPr>
          <w:rStyle w:val="NormalTok"/>
        </w:rPr>
        <w:t>svgm</w:t>
      </w:r>
      <w:r>
        <w:br/>
      </w:r>
      <w:r>
        <w:lastRenderedPageBreak/>
        <w:br/>
      </w:r>
      <w:r>
        <w:rPr>
          <w:rStyle w:val="NormalTok"/>
        </w:rPr>
        <w:t xml:space="preserve">cld </w:t>
      </w:r>
      <w:r>
        <w:rPr>
          <w:rStyle w:val="OtherTok"/>
        </w:rPr>
        <w:t>&lt;-</w:t>
      </w:r>
      <w:r>
        <w:rPr>
          <w:rStyle w:val="NormalTok"/>
        </w:rPr>
        <w:t xml:space="preserve"> </w:t>
      </w:r>
      <w:r>
        <w:rPr>
          <w:rStyle w:val="FunctionTok"/>
        </w:rPr>
        <w:t>variogram</w:t>
      </w:r>
      <w:r>
        <w:rPr>
          <w:rStyle w:val="NormalTok"/>
        </w:rPr>
        <w:t>(</w:t>
      </w:r>
      <w:r>
        <w:rPr>
          <w:rStyle w:val="FunctionTok"/>
        </w:rPr>
        <w:t>log</w:t>
      </w:r>
      <w:r>
        <w:rPr>
          <w:rStyle w:val="NormalTok"/>
        </w:rPr>
        <w:t xml:space="preserve">(zinc) </w:t>
      </w:r>
      <w:r>
        <w:rPr>
          <w:rStyle w:val="SpecialCharTok"/>
        </w:rPr>
        <w:t>~</w:t>
      </w:r>
      <w:r>
        <w:rPr>
          <w:rStyle w:val="NormalTok"/>
        </w:rPr>
        <w:t xml:space="preserve"> </w:t>
      </w:r>
      <w:r>
        <w:rPr>
          <w:rStyle w:val="DecValTok"/>
        </w:rPr>
        <w:t>1</w:t>
      </w:r>
      <w:r>
        <w:rPr>
          <w:rStyle w:val="NormalTok"/>
        </w:rPr>
        <w:t xml:space="preserve">, meuse, </w:t>
      </w:r>
      <w:r>
        <w:rPr>
          <w:rStyle w:val="AttributeTok"/>
        </w:rPr>
        <w:t>cloud =</w:t>
      </w:r>
      <w:r>
        <w:rPr>
          <w:rStyle w:val="NormalTok"/>
        </w:rPr>
        <w:t xml:space="preserve"> </w:t>
      </w:r>
      <w:r>
        <w:rPr>
          <w:rStyle w:val="ConstantTok"/>
        </w:rPr>
        <w:t>TRUE</w:t>
      </w:r>
      <w:r>
        <w:rPr>
          <w:rStyle w:val="NormalTok"/>
        </w:rPr>
        <w:t>)</w:t>
      </w:r>
      <w:r>
        <w:br/>
      </w:r>
      <w:r>
        <w:rPr>
          <w:rStyle w:val="NormalTok"/>
        </w:rPr>
        <w:t xml:space="preserve">svgm </w:t>
      </w:r>
      <w:r>
        <w:rPr>
          <w:rStyle w:val="OtherTok"/>
        </w:rPr>
        <w:t>&lt;-</w:t>
      </w:r>
      <w:r>
        <w:rPr>
          <w:rStyle w:val="NormalTok"/>
        </w:rPr>
        <w:t xml:space="preserve"> </w:t>
      </w:r>
      <w:r>
        <w:rPr>
          <w:rStyle w:val="FunctionTok"/>
        </w:rPr>
        <w:t>variogram</w:t>
      </w:r>
      <w:r>
        <w:rPr>
          <w:rStyle w:val="NormalTok"/>
        </w:rPr>
        <w:t>(</w:t>
      </w:r>
      <w:r>
        <w:rPr>
          <w:rStyle w:val="FunctionTok"/>
        </w:rPr>
        <w:t>log</w:t>
      </w:r>
      <w:r>
        <w:rPr>
          <w:rStyle w:val="NormalTok"/>
        </w:rPr>
        <w:t xml:space="preserve">(zinc) </w:t>
      </w:r>
      <w:r>
        <w:rPr>
          <w:rStyle w:val="SpecialCharTok"/>
        </w:rPr>
        <w:t>~</w:t>
      </w:r>
      <w:r>
        <w:rPr>
          <w:rStyle w:val="NormalTok"/>
        </w:rPr>
        <w:t xml:space="preserve"> </w:t>
      </w:r>
      <w:r>
        <w:rPr>
          <w:rStyle w:val="DecValTok"/>
        </w:rPr>
        <w:t>1</w:t>
      </w:r>
      <w:r>
        <w:rPr>
          <w:rStyle w:val="NormalTok"/>
        </w:rPr>
        <w:t>, meuse)</w:t>
      </w:r>
      <w:r>
        <w:br/>
      </w:r>
      <w:r>
        <w:rPr>
          <w:rStyle w:val="NormalTok"/>
        </w:rPr>
        <w:t xml:space="preserve">d </w:t>
      </w:r>
      <w:r>
        <w:rPr>
          <w:rStyle w:val="OtherTok"/>
        </w:rPr>
        <w:t>&lt;-</w:t>
      </w:r>
      <w:r>
        <w:rPr>
          <w:rStyle w:val="NormalTok"/>
        </w:rPr>
        <w:t xml:space="preserve"> </w:t>
      </w:r>
      <w:r>
        <w:rPr>
          <w:rStyle w:val="FunctionTok"/>
        </w:rPr>
        <w:t>data.frame</w:t>
      </w:r>
      <w:r>
        <w:rPr>
          <w:rStyle w:val="NormalTok"/>
        </w:rPr>
        <w:t>(</w:t>
      </w:r>
      <w:r>
        <w:rPr>
          <w:rStyle w:val="AttributeTok"/>
        </w:rPr>
        <w:t>gamma =</w:t>
      </w:r>
      <w:r>
        <w:rPr>
          <w:rStyle w:val="NormalTok"/>
        </w:rPr>
        <w:t xml:space="preserve"> </w:t>
      </w:r>
      <w:r>
        <w:rPr>
          <w:rStyle w:val="FunctionTok"/>
        </w:rPr>
        <w:t>c</w:t>
      </w:r>
      <w:r>
        <w:rPr>
          <w:rStyle w:val="NormalTok"/>
        </w:rPr>
        <w:t>(cld</w:t>
      </w:r>
      <w:r>
        <w:rPr>
          <w:rStyle w:val="SpecialCharTok"/>
        </w:rPr>
        <w:t>$</w:t>
      </w:r>
      <w:r>
        <w:rPr>
          <w:rStyle w:val="NormalTok"/>
        </w:rPr>
        <w:t>gamma, svgm</w:t>
      </w:r>
      <w:r>
        <w:rPr>
          <w:rStyle w:val="SpecialCharTok"/>
        </w:rPr>
        <w:t>$</w:t>
      </w:r>
      <w:r>
        <w:rPr>
          <w:rStyle w:val="NormalTok"/>
        </w:rPr>
        <w:t>gamma),</w:t>
      </w:r>
      <w:r>
        <w:br/>
      </w:r>
      <w:r>
        <w:rPr>
          <w:rStyle w:val="AttributeTok"/>
        </w:rPr>
        <w:t>dist =</w:t>
      </w:r>
      <w:r>
        <w:rPr>
          <w:rStyle w:val="NormalTok"/>
        </w:rPr>
        <w:t xml:space="preserve"> </w:t>
      </w:r>
      <w:r>
        <w:rPr>
          <w:rStyle w:val="FunctionTok"/>
        </w:rPr>
        <w:t>c</w:t>
      </w:r>
      <w:r>
        <w:rPr>
          <w:rStyle w:val="NormalTok"/>
        </w:rPr>
        <w:t>(cld</w:t>
      </w:r>
      <w:r>
        <w:rPr>
          <w:rStyle w:val="SpecialCharTok"/>
        </w:rPr>
        <w:t>$</w:t>
      </w:r>
      <w:r>
        <w:rPr>
          <w:rStyle w:val="NormalTok"/>
        </w:rPr>
        <w:t>dist, svgm</w:t>
      </w:r>
      <w:r>
        <w:rPr>
          <w:rStyle w:val="SpecialCharTok"/>
        </w:rPr>
        <w:t>$</w:t>
      </w:r>
      <w:r>
        <w:rPr>
          <w:rStyle w:val="NormalTok"/>
        </w:rPr>
        <w:t>dist),</w:t>
      </w:r>
      <w:r>
        <w:br/>
      </w:r>
      <w:r>
        <w:rPr>
          <w:rStyle w:val="AttributeTok"/>
        </w:rPr>
        <w:t>id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"cloud"</w:t>
      </w:r>
      <w:r>
        <w:rPr>
          <w:rStyle w:val="NormalTok"/>
        </w:rPr>
        <w:t xml:space="preserve">, </w:t>
      </w:r>
      <w:r>
        <w:rPr>
          <w:rStyle w:val="FunctionTok"/>
        </w:rPr>
        <w:t>nrow</w:t>
      </w:r>
      <w:r>
        <w:rPr>
          <w:rStyle w:val="NormalTok"/>
        </w:rPr>
        <w:t xml:space="preserve">(cld)), </w:t>
      </w:r>
      <w:r>
        <w:rPr>
          <w:rStyle w:val="FunctionTok"/>
        </w:rPr>
        <w:t>rep</w:t>
      </w:r>
      <w:r>
        <w:rPr>
          <w:rStyle w:val="NormalTok"/>
        </w:rPr>
        <w:t>(</w:t>
      </w:r>
      <w:r>
        <w:rPr>
          <w:rStyle w:val="StringTok"/>
        </w:rPr>
        <w:t>"sample variogram"</w:t>
      </w:r>
      <w:r>
        <w:rPr>
          <w:rStyle w:val="NormalTok"/>
        </w:rPr>
        <w:t xml:space="preserve">, </w:t>
      </w:r>
      <w:r>
        <w:rPr>
          <w:rStyle w:val="FunctionTok"/>
        </w:rPr>
        <w:t>nrow</w:t>
      </w:r>
      <w:r>
        <w:rPr>
          <w:rStyle w:val="NormalTok"/>
        </w:rPr>
        <w:t>(svgm)))</w:t>
      </w:r>
      <w:r>
        <w:br/>
      </w:r>
      <w:r>
        <w:rPr>
          <w:rStyle w:val="NormalTok"/>
        </w:rPr>
        <w:t>)</w:t>
      </w:r>
      <w:r>
        <w:br/>
      </w:r>
      <w:r>
        <w:rPr>
          <w:rStyle w:val="FunctionTok"/>
        </w:rPr>
        <w:t>xyplot</w:t>
      </w:r>
      <w:r>
        <w:rPr>
          <w:rStyle w:val="NormalTok"/>
        </w:rPr>
        <w:t xml:space="preserve">(gamma </w:t>
      </w:r>
      <w:r>
        <w:rPr>
          <w:rStyle w:val="SpecialCharTok"/>
        </w:rPr>
        <w:t>~</w:t>
      </w:r>
      <w:r>
        <w:rPr>
          <w:rStyle w:val="NormalTok"/>
        </w:rPr>
        <w:t xml:space="preserve"> dist </w:t>
      </w:r>
      <w:r>
        <w:rPr>
          <w:rStyle w:val="SpecialCharTok"/>
        </w:rPr>
        <w:t>|</w:t>
      </w:r>
      <w:r>
        <w:rPr>
          <w:rStyle w:val="NormalTok"/>
        </w:rPr>
        <w:t xml:space="preserve"> id, d,</w:t>
      </w:r>
      <w:r>
        <w:br/>
      </w:r>
      <w:r>
        <w:rPr>
          <w:rStyle w:val="AttributeTok"/>
        </w:rPr>
        <w:t>scales =</w:t>
      </w:r>
      <w:r>
        <w:rPr>
          <w:rStyle w:val="NormalTok"/>
        </w:rPr>
        <w:t xml:space="preserve"> </w:t>
      </w:r>
      <w:r>
        <w:rPr>
          <w:rStyle w:val="FunctionTok"/>
        </w:rPr>
        <w:t>list</w:t>
      </w:r>
      <w:r>
        <w:rPr>
          <w:rStyle w:val="NormalTok"/>
        </w:rPr>
        <w:t>(</w:t>
      </w:r>
      <w:r>
        <w:rPr>
          <w:rStyle w:val="AttributeTok"/>
        </w:rPr>
        <w:t>y =</w:t>
      </w:r>
      <w:r>
        <w:rPr>
          <w:rStyle w:val="NormalTok"/>
        </w:rPr>
        <w:t xml:space="preserve"> </w:t>
      </w:r>
      <w:r>
        <w:rPr>
          <w:rStyle w:val="FunctionTok"/>
        </w:rPr>
        <w:t>list</w:t>
      </w:r>
      <w:r>
        <w:rPr>
          <w:rStyle w:val="NormalTok"/>
        </w:rPr>
        <w:t>(</w:t>
      </w:r>
      <w:r>
        <w:rPr>
          <w:rStyle w:val="AttributeTok"/>
        </w:rPr>
        <w:t>relation =</w:t>
      </w:r>
      <w:r>
        <w:rPr>
          <w:rStyle w:val="NormalTok"/>
        </w:rPr>
        <w:t xml:space="preserve"> </w:t>
      </w:r>
      <w:r>
        <w:rPr>
          <w:rStyle w:val="StringTok"/>
        </w:rPr>
        <w:t>"free"</w:t>
      </w:r>
      <w:r>
        <w:rPr>
          <w:rStyle w:val="NormalTok"/>
        </w:rPr>
        <w:t xml:space="preserve">, </w:t>
      </w:r>
      <w:r>
        <w:rPr>
          <w:rStyle w:val="AttributeTok"/>
        </w:rPr>
        <w:t>ylim =</w:t>
      </w:r>
      <w:r>
        <w:rPr>
          <w:rStyle w:val="NormalTok"/>
        </w:rPr>
        <w:t xml:space="preserve"> </w:t>
      </w:r>
      <w:r>
        <w:rPr>
          <w:rStyle w:val="FunctionTok"/>
        </w:rPr>
        <w:t>list</w:t>
      </w:r>
      <w:r>
        <w:rPr>
          <w:rStyle w:val="NormalTok"/>
        </w:rPr>
        <w:t>(</w:t>
      </w:r>
      <w:r>
        <w:rPr>
          <w:rStyle w:val="ConstantTok"/>
        </w:rPr>
        <w:t>NULL</w:t>
      </w:r>
      <w:r>
        <w:rPr>
          <w:rStyle w:val="NormalTok"/>
        </w:rPr>
        <w:t xml:space="preserve">, </w:t>
      </w:r>
      <w:r>
        <w:rPr>
          <w:rStyle w:val="FunctionTok"/>
        </w:rPr>
        <w:t>c</w:t>
      </w:r>
      <w:r>
        <w:rPr>
          <w:rStyle w:val="NormalTok"/>
        </w:rPr>
        <w:t>(</w:t>
      </w:r>
      <w:r>
        <w:rPr>
          <w:rStyle w:val="SpecialCharTok"/>
        </w:rPr>
        <w:t>-</w:t>
      </w:r>
      <w:r>
        <w:rPr>
          <w:rStyle w:val="NormalTok"/>
        </w:rPr>
        <w:t>.</w:t>
      </w:r>
      <w:r>
        <w:rPr>
          <w:rStyle w:val="DecValTok"/>
        </w:rPr>
        <w:t>005</w:t>
      </w:r>
      <w:r>
        <w:rPr>
          <w:rStyle w:val="NormalTok"/>
        </w:rPr>
        <w:t>,</w:t>
      </w:r>
      <w:r>
        <w:rPr>
          <w:rStyle w:val="FloatTok"/>
        </w:rPr>
        <w:t>0.7</w:t>
      </w:r>
      <w:r>
        <w:rPr>
          <w:rStyle w:val="NormalTok"/>
        </w:rPr>
        <w:t>)))),</w:t>
      </w:r>
      <w:r>
        <w:br/>
      </w:r>
      <w:r>
        <w:rPr>
          <w:rStyle w:val="AttributeTok"/>
        </w:rPr>
        <w:t>layout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AttributeTok"/>
        </w:rPr>
        <w:t>as.table =</w:t>
      </w:r>
      <w:r>
        <w:rPr>
          <w:rStyle w:val="NormalTok"/>
        </w:rPr>
        <w:t xml:space="preserve"> </w:t>
      </w:r>
      <w:r>
        <w:rPr>
          <w:rStyle w:val="ConstantTok"/>
        </w:rPr>
        <w:t>TRUE</w:t>
      </w:r>
      <w:r>
        <w:rPr>
          <w:rStyle w:val="NormalTok"/>
        </w:rPr>
        <w:t>,</w:t>
      </w:r>
      <w:r>
        <w:br/>
      </w:r>
      <w:r>
        <w:rPr>
          <w:rStyle w:val="AttributeTok"/>
        </w:rPr>
        <w:t>panel =</w:t>
      </w:r>
      <w:r>
        <w:rPr>
          <w:rStyle w:val="NormalTok"/>
        </w:rPr>
        <w:t xml:space="preserve"> </w:t>
      </w:r>
      <w:r>
        <w:rPr>
          <w:rStyle w:val="ControlFlowTok"/>
        </w:rPr>
        <w:t>function</w:t>
      </w:r>
      <w:r>
        <w:rPr>
          <w:rStyle w:val="NormalTok"/>
        </w:rPr>
        <w:t>(x,y, ...) {</w:t>
      </w:r>
      <w:r>
        <w:br/>
      </w:r>
      <w:r>
        <w:rPr>
          <w:rStyle w:val="ControlFlowTok"/>
        </w:rPr>
        <w:t>if</w:t>
      </w:r>
      <w:r>
        <w:rPr>
          <w:rStyle w:val="NormalTok"/>
        </w:rPr>
        <w:t xml:space="preserve"> (</w:t>
      </w:r>
      <w:r>
        <w:rPr>
          <w:rStyle w:val="FunctionTok"/>
        </w:rPr>
        <w:t>panel.number</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FunctionTok"/>
        </w:rPr>
        <w:t>ltext</w:t>
      </w:r>
      <w:r>
        <w:rPr>
          <w:rStyle w:val="NormalTok"/>
        </w:rPr>
        <w:t>(x</w:t>
      </w:r>
      <w:r>
        <w:rPr>
          <w:rStyle w:val="SpecialCharTok"/>
        </w:rPr>
        <w:t>+</w:t>
      </w:r>
      <w:r>
        <w:rPr>
          <w:rStyle w:val="DecValTok"/>
        </w:rPr>
        <w:t>10</w:t>
      </w:r>
      <w:r>
        <w:rPr>
          <w:rStyle w:val="NormalTok"/>
        </w:rPr>
        <w:t>, y, svgm</w:t>
      </w:r>
      <w:r>
        <w:rPr>
          <w:rStyle w:val="SpecialCharTok"/>
        </w:rPr>
        <w:t>$</w:t>
      </w:r>
      <w:r>
        <w:rPr>
          <w:rStyle w:val="NormalTok"/>
        </w:rPr>
        <w:t xml:space="preserve">np, </w:t>
      </w:r>
      <w:r>
        <w:rPr>
          <w:rStyle w:val="AttributeTok"/>
        </w:rPr>
        <w:t>adj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0.5</w:t>
      </w:r>
      <w:r>
        <w:rPr>
          <w:rStyle w:val="NormalTok"/>
        </w:rPr>
        <w:t xml:space="preserve">)) </w:t>
      </w:r>
      <w:r>
        <w:rPr>
          <w:rStyle w:val="CommentTok"/>
        </w:rPr>
        <w:t>#$</w:t>
      </w:r>
      <w:r>
        <w:br/>
      </w:r>
      <w:r>
        <w:rPr>
          <w:rStyle w:val="FunctionTok"/>
        </w:rPr>
        <w:t>panel.xyplot</w:t>
      </w:r>
      <w:r>
        <w:rPr>
          <w:rStyle w:val="NormalTok"/>
        </w:rPr>
        <w:t>(x,y,...)</w:t>
      </w:r>
      <w:r>
        <w:br/>
      </w:r>
      <w:r w:rsidRPr="00605C7B">
        <w:rPr>
          <w:rStyle w:val="NormalTok"/>
          <w:lang w:val="es-ES"/>
        </w:rPr>
        <w:t>},</w:t>
      </w:r>
      <w:r w:rsidRPr="00605C7B">
        <w:rPr>
          <w:lang w:val="es-ES"/>
        </w:rPr>
        <w:br/>
      </w:r>
      <w:proofErr w:type="spellStart"/>
      <w:r w:rsidRPr="00605C7B">
        <w:rPr>
          <w:rStyle w:val="AttributeTok"/>
          <w:lang w:val="es-ES"/>
        </w:rPr>
        <w:t>xlim</w:t>
      </w:r>
      <w:proofErr w:type="spellEnd"/>
      <w:r w:rsidRPr="00605C7B">
        <w:rPr>
          <w:rStyle w:val="AttributeTok"/>
          <w:lang w:val="es-ES"/>
        </w:rPr>
        <w:t xml:space="preserve"> =</w:t>
      </w:r>
      <w:r w:rsidRPr="00605C7B">
        <w:rPr>
          <w:rStyle w:val="NormalTok"/>
          <w:lang w:val="es-ES"/>
        </w:rPr>
        <w:t xml:space="preserve"> </w:t>
      </w:r>
      <w:r w:rsidRPr="00605C7B">
        <w:rPr>
          <w:rStyle w:val="FunctionTok"/>
          <w:lang w:val="es-ES"/>
        </w:rPr>
        <w:t>c</w:t>
      </w:r>
      <w:r w:rsidRPr="00605C7B">
        <w:rPr>
          <w:rStyle w:val="NormalTok"/>
          <w:lang w:val="es-ES"/>
        </w:rPr>
        <w:t>(</w:t>
      </w:r>
      <w:r w:rsidRPr="00605C7B">
        <w:rPr>
          <w:rStyle w:val="DecValTok"/>
          <w:lang w:val="es-ES"/>
        </w:rPr>
        <w:t>0</w:t>
      </w:r>
      <w:r w:rsidRPr="00605C7B">
        <w:rPr>
          <w:rStyle w:val="NormalTok"/>
          <w:lang w:val="es-ES"/>
        </w:rPr>
        <w:t xml:space="preserve">, </w:t>
      </w:r>
      <w:r w:rsidRPr="00605C7B">
        <w:rPr>
          <w:rStyle w:val="DecValTok"/>
          <w:lang w:val="es-ES"/>
        </w:rPr>
        <w:t>1590</w:t>
      </w:r>
      <w:r w:rsidRPr="00605C7B">
        <w:rPr>
          <w:rStyle w:val="NormalTok"/>
          <w:lang w:val="es-ES"/>
        </w:rPr>
        <w:t>),</w:t>
      </w:r>
      <w:r w:rsidRPr="00605C7B">
        <w:rPr>
          <w:lang w:val="es-ES"/>
        </w:rPr>
        <w:br/>
      </w:r>
      <w:proofErr w:type="spellStart"/>
      <w:r w:rsidRPr="00605C7B">
        <w:rPr>
          <w:rStyle w:val="AttributeTok"/>
          <w:lang w:val="es-ES"/>
        </w:rPr>
        <w:t>cex</w:t>
      </w:r>
      <w:proofErr w:type="spellEnd"/>
      <w:r w:rsidRPr="00605C7B">
        <w:rPr>
          <w:rStyle w:val="AttributeTok"/>
          <w:lang w:val="es-ES"/>
        </w:rPr>
        <w:t xml:space="preserve"> =</w:t>
      </w:r>
      <w:r w:rsidRPr="00605C7B">
        <w:rPr>
          <w:rStyle w:val="NormalTok"/>
          <w:lang w:val="es-ES"/>
        </w:rPr>
        <w:t xml:space="preserve"> .</w:t>
      </w:r>
      <w:r w:rsidRPr="00605C7B">
        <w:rPr>
          <w:rStyle w:val="DecValTok"/>
          <w:lang w:val="es-ES"/>
        </w:rPr>
        <w:t>5</w:t>
      </w:r>
      <w:r w:rsidRPr="00605C7B">
        <w:rPr>
          <w:rStyle w:val="NormalTok"/>
          <w:lang w:val="es-ES"/>
        </w:rPr>
        <w:t xml:space="preserve">, </w:t>
      </w:r>
      <w:proofErr w:type="spellStart"/>
      <w:r w:rsidRPr="00605C7B">
        <w:rPr>
          <w:rStyle w:val="AttributeTok"/>
          <w:lang w:val="es-ES"/>
        </w:rPr>
        <w:t>pch</w:t>
      </w:r>
      <w:proofErr w:type="spellEnd"/>
      <w:r w:rsidRPr="00605C7B">
        <w:rPr>
          <w:rStyle w:val="AttributeTok"/>
          <w:lang w:val="es-ES"/>
        </w:rPr>
        <w:t xml:space="preserve"> =</w:t>
      </w:r>
      <w:r w:rsidRPr="00605C7B">
        <w:rPr>
          <w:rStyle w:val="NormalTok"/>
          <w:lang w:val="es-ES"/>
        </w:rPr>
        <w:t xml:space="preserve"> </w:t>
      </w:r>
      <w:r w:rsidRPr="00605C7B">
        <w:rPr>
          <w:rStyle w:val="DecValTok"/>
          <w:lang w:val="es-ES"/>
        </w:rPr>
        <w:t>3</w:t>
      </w:r>
      <w:r w:rsidRPr="00605C7B">
        <w:rPr>
          <w:lang w:val="es-ES"/>
        </w:rPr>
        <w:br/>
      </w:r>
      <w:r w:rsidRPr="00605C7B">
        <w:rPr>
          <w:rStyle w:val="NormalTok"/>
          <w:lang w:val="es-ES"/>
        </w:rPr>
        <w:t>)</w:t>
      </w:r>
    </w:p>
    <w:p w14:paraId="03366B23" w14:textId="77777777" w:rsidR="004A02A5" w:rsidRPr="00605C7B" w:rsidRDefault="00000000">
      <w:pPr>
        <w:pStyle w:val="Heading5"/>
        <w:rPr>
          <w:lang w:val="es-ES"/>
        </w:rPr>
      </w:pPr>
      <w:bookmarkStart w:id="8" w:name="result-4"/>
      <w:proofErr w:type="spellStart"/>
      <w:r w:rsidRPr="00605C7B">
        <w:rPr>
          <w:lang w:val="es-ES"/>
        </w:rPr>
        <w:t>Result</w:t>
      </w:r>
      <w:proofErr w:type="spellEnd"/>
    </w:p>
    <w:p w14:paraId="59B8C7C0" w14:textId="77777777" w:rsidR="004A02A5" w:rsidRPr="00605C7B" w:rsidRDefault="00000000">
      <w:pPr>
        <w:pStyle w:val="SourceCode"/>
        <w:rPr>
          <w:lang w:val="es-ES"/>
        </w:rPr>
      </w:pPr>
      <w:r w:rsidRPr="00605C7B">
        <w:rPr>
          <w:rStyle w:val="VerbatimChar"/>
          <w:lang w:val="es-ES"/>
        </w:rPr>
        <w:t>## log(zinc) ~ 1</w:t>
      </w:r>
    </w:p>
    <w:p w14:paraId="20D3E6C6" w14:textId="77777777" w:rsidR="004A02A5" w:rsidRPr="00605C7B" w:rsidRDefault="00000000">
      <w:pPr>
        <w:pStyle w:val="SourceCode"/>
        <w:rPr>
          <w:lang w:val="es-ES"/>
        </w:rPr>
      </w:pPr>
      <w:r w:rsidRPr="00605C7B">
        <w:rPr>
          <w:rStyle w:val="VerbatimChar"/>
          <w:lang w:val="es-ES"/>
        </w:rPr>
        <w:t xml:space="preserve">##     </w:t>
      </w:r>
      <w:proofErr w:type="spellStart"/>
      <w:r w:rsidRPr="00605C7B">
        <w:rPr>
          <w:rStyle w:val="VerbatimChar"/>
          <w:lang w:val="es-ES"/>
        </w:rPr>
        <w:t>np</w:t>
      </w:r>
      <w:proofErr w:type="spellEnd"/>
      <w:r w:rsidRPr="00605C7B">
        <w:rPr>
          <w:rStyle w:val="VerbatimChar"/>
          <w:lang w:val="es-ES"/>
        </w:rPr>
        <w:t xml:space="preserve">       </w:t>
      </w:r>
      <w:proofErr w:type="spellStart"/>
      <w:r w:rsidRPr="00605C7B">
        <w:rPr>
          <w:rStyle w:val="VerbatimChar"/>
          <w:lang w:val="es-ES"/>
        </w:rPr>
        <w:t>dist</w:t>
      </w:r>
      <w:proofErr w:type="spellEnd"/>
      <w:r w:rsidRPr="00605C7B">
        <w:rPr>
          <w:rStyle w:val="VerbatimChar"/>
          <w:lang w:val="es-ES"/>
        </w:rPr>
        <w:t xml:space="preserve">     gamma </w:t>
      </w:r>
      <w:proofErr w:type="spellStart"/>
      <w:r w:rsidRPr="00605C7B">
        <w:rPr>
          <w:rStyle w:val="VerbatimChar"/>
          <w:lang w:val="es-ES"/>
        </w:rPr>
        <w:t>dir.hor</w:t>
      </w:r>
      <w:proofErr w:type="spellEnd"/>
      <w:r w:rsidRPr="00605C7B">
        <w:rPr>
          <w:rStyle w:val="VerbatimChar"/>
          <w:lang w:val="es-ES"/>
        </w:rPr>
        <w:t xml:space="preserve"> </w:t>
      </w:r>
      <w:proofErr w:type="spellStart"/>
      <w:r w:rsidRPr="00605C7B">
        <w:rPr>
          <w:rStyle w:val="VerbatimChar"/>
          <w:lang w:val="es-ES"/>
        </w:rPr>
        <w:t>dir.ver</w:t>
      </w:r>
      <w:proofErr w:type="spellEnd"/>
      <w:r w:rsidRPr="00605C7B">
        <w:rPr>
          <w:rStyle w:val="VerbatimChar"/>
          <w:lang w:val="es-ES"/>
        </w:rPr>
        <w:t xml:space="preserve">   id</w:t>
      </w:r>
      <w:r w:rsidRPr="00605C7B">
        <w:rPr>
          <w:lang w:val="es-ES"/>
        </w:rPr>
        <w:br/>
      </w:r>
      <w:r w:rsidRPr="00605C7B">
        <w:rPr>
          <w:rStyle w:val="VerbatimChar"/>
          <w:lang w:val="es-ES"/>
        </w:rPr>
        <w:t>## 1   57   79.29244 0.1234479       0       0 var1</w:t>
      </w:r>
      <w:r w:rsidRPr="00605C7B">
        <w:rPr>
          <w:lang w:val="es-ES"/>
        </w:rPr>
        <w:br/>
      </w:r>
      <w:r w:rsidRPr="00605C7B">
        <w:rPr>
          <w:rStyle w:val="VerbatimChar"/>
          <w:lang w:val="es-ES"/>
        </w:rPr>
        <w:t>## 2  299  163.97367 0.2162185       0       0 var1</w:t>
      </w:r>
      <w:r w:rsidRPr="00605C7B">
        <w:rPr>
          <w:lang w:val="es-ES"/>
        </w:rPr>
        <w:br/>
      </w:r>
      <w:r w:rsidRPr="00605C7B">
        <w:rPr>
          <w:rStyle w:val="VerbatimChar"/>
          <w:lang w:val="es-ES"/>
        </w:rPr>
        <w:t>## 3  419  267.36483 0.3027859       0       0 var1</w:t>
      </w:r>
      <w:r w:rsidRPr="00605C7B">
        <w:rPr>
          <w:lang w:val="es-ES"/>
        </w:rPr>
        <w:br/>
      </w:r>
      <w:r w:rsidRPr="00605C7B">
        <w:rPr>
          <w:rStyle w:val="VerbatimChar"/>
          <w:lang w:val="es-ES"/>
        </w:rPr>
        <w:t>## 4  457  372.73542 0.4121448       0       0 var1</w:t>
      </w:r>
      <w:r w:rsidRPr="00605C7B">
        <w:rPr>
          <w:lang w:val="es-ES"/>
        </w:rPr>
        <w:br/>
      </w:r>
      <w:r w:rsidRPr="00605C7B">
        <w:rPr>
          <w:rStyle w:val="VerbatimChar"/>
          <w:lang w:val="es-ES"/>
        </w:rPr>
        <w:t>## 5  547  478.47670 0.4634128       0       0 var1</w:t>
      </w:r>
      <w:r w:rsidRPr="00605C7B">
        <w:rPr>
          <w:lang w:val="es-ES"/>
        </w:rPr>
        <w:br/>
      </w:r>
      <w:r w:rsidRPr="00605C7B">
        <w:rPr>
          <w:rStyle w:val="VerbatimChar"/>
          <w:lang w:val="es-ES"/>
        </w:rPr>
        <w:t>## 6  533  585.34058 0.5646933       0       0 var1</w:t>
      </w:r>
      <w:r w:rsidRPr="00605C7B">
        <w:rPr>
          <w:lang w:val="es-ES"/>
        </w:rPr>
        <w:br/>
      </w:r>
      <w:r w:rsidRPr="00605C7B">
        <w:rPr>
          <w:rStyle w:val="VerbatimChar"/>
          <w:lang w:val="es-ES"/>
        </w:rPr>
        <w:t>## 7  574  693.14526 0.5689683       0       0 var1</w:t>
      </w:r>
      <w:r w:rsidRPr="00605C7B">
        <w:rPr>
          <w:lang w:val="es-ES"/>
        </w:rPr>
        <w:br/>
      </w:r>
      <w:r w:rsidRPr="00605C7B">
        <w:rPr>
          <w:rStyle w:val="VerbatimChar"/>
          <w:lang w:val="es-ES"/>
        </w:rPr>
        <w:t>## 8  564  796.18365 0.6186769       0       0 var1</w:t>
      </w:r>
      <w:r w:rsidRPr="00605C7B">
        <w:rPr>
          <w:lang w:val="es-ES"/>
        </w:rPr>
        <w:br/>
      </w:r>
      <w:r w:rsidRPr="00605C7B">
        <w:rPr>
          <w:rStyle w:val="VerbatimChar"/>
          <w:lang w:val="es-ES"/>
        </w:rPr>
        <w:t>## 9  589  903.14650 0.6471479       0       0 var1</w:t>
      </w:r>
      <w:r w:rsidRPr="00605C7B">
        <w:rPr>
          <w:lang w:val="es-ES"/>
        </w:rPr>
        <w:br/>
      </w:r>
      <w:r w:rsidRPr="00605C7B">
        <w:rPr>
          <w:rStyle w:val="VerbatimChar"/>
          <w:lang w:val="es-ES"/>
        </w:rPr>
        <w:t>## 10 543 1011.29177 0.6915705       0       0 var1</w:t>
      </w:r>
      <w:r w:rsidRPr="00605C7B">
        <w:rPr>
          <w:lang w:val="es-ES"/>
        </w:rPr>
        <w:br/>
      </w:r>
      <w:r w:rsidRPr="00605C7B">
        <w:rPr>
          <w:rStyle w:val="VerbatimChar"/>
          <w:lang w:val="es-ES"/>
        </w:rPr>
        <w:t>## 11 500 1117.86235 0.7033984       0       0 var1</w:t>
      </w:r>
      <w:r w:rsidRPr="00605C7B">
        <w:rPr>
          <w:lang w:val="es-ES"/>
        </w:rPr>
        <w:br/>
      </w:r>
      <w:r w:rsidRPr="00605C7B">
        <w:rPr>
          <w:rStyle w:val="VerbatimChar"/>
          <w:lang w:val="es-ES"/>
        </w:rPr>
        <w:t>## 12 477 1221.32810 0.6038770       0       0 var1</w:t>
      </w:r>
      <w:r w:rsidRPr="00605C7B">
        <w:rPr>
          <w:lang w:val="es-ES"/>
        </w:rPr>
        <w:br/>
      </w:r>
      <w:r w:rsidRPr="00605C7B">
        <w:rPr>
          <w:rStyle w:val="VerbatimChar"/>
          <w:lang w:val="es-ES"/>
        </w:rPr>
        <w:t>## 13 452 1329.16407 0.6517158       0       0 var1</w:t>
      </w:r>
      <w:r w:rsidRPr="00605C7B">
        <w:rPr>
          <w:lang w:val="es-ES"/>
        </w:rPr>
        <w:br/>
      </w:r>
      <w:r w:rsidRPr="00605C7B">
        <w:rPr>
          <w:rStyle w:val="VerbatimChar"/>
          <w:lang w:val="es-ES"/>
        </w:rPr>
        <w:t>## 14 457 1437.25620 0.5665318       0       0 var1</w:t>
      </w:r>
      <w:r w:rsidRPr="00605C7B">
        <w:rPr>
          <w:lang w:val="es-ES"/>
        </w:rPr>
        <w:br/>
      </w:r>
      <w:r w:rsidRPr="00605C7B">
        <w:rPr>
          <w:rStyle w:val="VerbatimChar"/>
          <w:lang w:val="es-ES"/>
        </w:rPr>
        <w:t>## 15 415 1543.20248 0.5748227       0       0 var1</w:t>
      </w:r>
    </w:p>
    <w:p w14:paraId="7C48F21F" w14:textId="77777777" w:rsidR="004A02A5" w:rsidRDefault="00000000">
      <w:pPr>
        <w:pStyle w:val="FirstParagraph"/>
      </w:pPr>
      <w:r>
        <w:rPr>
          <w:noProof/>
        </w:rPr>
        <w:lastRenderedPageBreak/>
        <w:drawing>
          <wp:inline distT="0" distB="0" distL="0" distR="0" wp14:anchorId="1475F6F5" wp14:editId="0C8FD42C">
            <wp:extent cx="5334000" cy="3556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Lab-9-Solutions_files/figure-docx/unnamed-chunk-10-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157D984F" w14:textId="77777777" w:rsidR="004A02A5" w:rsidRPr="00891345" w:rsidRDefault="00000000">
      <w:pPr>
        <w:pStyle w:val="BodyText"/>
        <w:rPr>
          <w:b/>
          <w:bCs/>
        </w:rPr>
      </w:pPr>
      <w:r w:rsidRPr="00891345">
        <w:rPr>
          <w:b/>
          <w:bCs/>
        </w:rPr>
        <w:t>Q4. Take a screen shot of the plot. What are the differences between a variogram cloud (top one) and empirical variogram (button one).</w:t>
      </w:r>
    </w:p>
    <w:p w14:paraId="2942DB60" w14:textId="283523DE" w:rsidR="00891345" w:rsidRDefault="00891345" w:rsidP="00891345">
      <w:pPr>
        <w:pStyle w:val="BodyText"/>
        <w:spacing w:before="0"/>
      </w:pPr>
      <w:r>
        <w:t>The variogram cloud and the empirical variogram are two representations of spatial dependence, but they display data differently:</w:t>
      </w:r>
    </w:p>
    <w:p w14:paraId="04E6AF8B" w14:textId="77777777" w:rsidR="00891345" w:rsidRPr="00891345" w:rsidRDefault="00891345" w:rsidP="00891345">
      <w:pPr>
        <w:pStyle w:val="BodyText"/>
        <w:spacing w:before="0"/>
        <w:rPr>
          <w:b/>
          <w:bCs/>
        </w:rPr>
      </w:pPr>
      <w:r w:rsidRPr="00891345">
        <w:rPr>
          <w:b/>
          <w:bCs/>
        </w:rPr>
        <w:t>Variogram Cloud:</w:t>
      </w:r>
    </w:p>
    <w:p w14:paraId="20E92DC8" w14:textId="77777777" w:rsidR="00891345" w:rsidRDefault="00891345" w:rsidP="00891345">
      <w:pPr>
        <w:pStyle w:val="BodyText"/>
        <w:spacing w:before="0" w:after="0"/>
        <w:jc w:val="both"/>
      </w:pPr>
      <w:r>
        <w:t xml:space="preserve">The top plot, known as a variogram cloud, shows every pair of observations as a point, with the separation distance on the x-axis and the </w:t>
      </w:r>
      <w:proofErr w:type="spellStart"/>
      <w:r>
        <w:t>semivariance</w:t>
      </w:r>
      <w:proofErr w:type="spellEnd"/>
      <w:r>
        <w:t xml:space="preserve"> on the y-axis.</w:t>
      </w:r>
    </w:p>
    <w:p w14:paraId="2C8E13AB" w14:textId="77777777" w:rsidR="00891345" w:rsidRDefault="00891345" w:rsidP="00891345">
      <w:pPr>
        <w:pStyle w:val="BodyText"/>
        <w:spacing w:before="0" w:after="0"/>
        <w:jc w:val="both"/>
      </w:pPr>
      <w:r>
        <w:t>It provides detailed insight into the variability between all individual pairs of data points, making it easier to spot outliers or anomalies in spatial continuity.</w:t>
      </w:r>
    </w:p>
    <w:p w14:paraId="619561EF" w14:textId="77777777" w:rsidR="00891345" w:rsidRDefault="00891345" w:rsidP="00891345">
      <w:pPr>
        <w:pStyle w:val="BodyText"/>
        <w:spacing w:before="0" w:after="0"/>
        <w:jc w:val="both"/>
      </w:pPr>
      <w:r>
        <w:t>This cloud can appear cluttered due to the sheer number of data point comparisons, especially for large datasets.</w:t>
      </w:r>
    </w:p>
    <w:p w14:paraId="3ADAED5C" w14:textId="5A8E3C2D" w:rsidR="00891345" w:rsidRPr="00891345" w:rsidRDefault="00891345" w:rsidP="00891345">
      <w:pPr>
        <w:pStyle w:val="BodyText"/>
        <w:spacing w:before="0"/>
        <w:rPr>
          <w:b/>
          <w:bCs/>
        </w:rPr>
      </w:pPr>
      <w:r>
        <w:br/>
      </w:r>
      <w:r w:rsidRPr="00891345">
        <w:rPr>
          <w:b/>
          <w:bCs/>
        </w:rPr>
        <w:t>Empirical Variogram:</w:t>
      </w:r>
    </w:p>
    <w:p w14:paraId="7BD0AC99" w14:textId="77777777" w:rsidR="00891345" w:rsidRDefault="00891345" w:rsidP="00891345">
      <w:pPr>
        <w:pStyle w:val="BodyText"/>
        <w:spacing w:before="0" w:after="0"/>
        <w:jc w:val="both"/>
      </w:pPr>
      <w:r>
        <w:t xml:space="preserve">The bottom plot is the empirical variogram, which aggregates the </w:t>
      </w:r>
      <w:proofErr w:type="spellStart"/>
      <w:r>
        <w:t>semivariances</w:t>
      </w:r>
      <w:proofErr w:type="spellEnd"/>
      <w:r>
        <w:t xml:space="preserve"> of data points that fall within specified distance intervals (or bins) and averages them.</w:t>
      </w:r>
    </w:p>
    <w:p w14:paraId="0F7A630B" w14:textId="77777777" w:rsidR="00891345" w:rsidRDefault="00891345" w:rsidP="00891345">
      <w:pPr>
        <w:pStyle w:val="BodyText"/>
        <w:spacing w:before="0" w:after="0"/>
        <w:jc w:val="both"/>
      </w:pPr>
      <w:r>
        <w:t>This method provides a more generalized and clearer overview of spatial dependence, showing the average degree of variability for pairs of points at different distances.</w:t>
      </w:r>
    </w:p>
    <w:p w14:paraId="24CF240F" w14:textId="65366167" w:rsidR="00891345" w:rsidRDefault="00891345" w:rsidP="00891345">
      <w:pPr>
        <w:pStyle w:val="BodyText"/>
        <w:spacing w:before="0" w:after="0"/>
        <w:jc w:val="both"/>
      </w:pPr>
      <w:r>
        <w:t>The empirical variogram is smoother and less detailed than the variogram cloud, as it reduces variability within the bins to a single mean value, which can be used to model the variogram.</w:t>
      </w:r>
    </w:p>
    <w:p w14:paraId="0E48CAB8" w14:textId="77777777" w:rsidR="004A02A5" w:rsidRDefault="00000000">
      <w:pPr>
        <w:pStyle w:val="Heading2"/>
      </w:pPr>
      <w:bookmarkStart w:id="9" w:name="cutoff-lag-width-direction-dependence"/>
      <w:bookmarkEnd w:id="7"/>
      <w:bookmarkEnd w:id="8"/>
      <w:r>
        <w:lastRenderedPageBreak/>
        <w:t>Cutoff, Lag Width, Direction Dependence</w:t>
      </w:r>
    </w:p>
    <w:p w14:paraId="203E62BE" w14:textId="008329AC" w:rsidR="004A02A5" w:rsidRDefault="00000000" w:rsidP="00605C7B">
      <w:pPr>
        <w:pStyle w:val="SourceCode"/>
      </w:pPr>
      <w:r>
        <w:rPr>
          <w:rStyle w:val="FunctionTok"/>
        </w:rPr>
        <w:t>plot</w:t>
      </w:r>
      <w:r>
        <w:rPr>
          <w:rStyle w:val="NormalTok"/>
        </w:rPr>
        <w:t>(</w:t>
      </w:r>
      <w:r>
        <w:rPr>
          <w:rStyle w:val="FunctionTok"/>
        </w:rPr>
        <w:t>variogram</w:t>
      </w:r>
      <w:r>
        <w:rPr>
          <w:rStyle w:val="NormalTok"/>
        </w:rPr>
        <w:t>(</w:t>
      </w:r>
      <w:r>
        <w:rPr>
          <w:rStyle w:val="FunctionTok"/>
        </w:rPr>
        <w:t>log</w:t>
      </w:r>
      <w:r>
        <w:rPr>
          <w:rStyle w:val="NormalTok"/>
        </w:rPr>
        <w:t xml:space="preserve">(zinc) </w:t>
      </w:r>
      <w:r>
        <w:rPr>
          <w:rStyle w:val="SpecialCharTok"/>
        </w:rPr>
        <w:t>~</w:t>
      </w:r>
      <w:r>
        <w:rPr>
          <w:rStyle w:val="NormalTok"/>
        </w:rPr>
        <w:t xml:space="preserve"> </w:t>
      </w:r>
      <w:r>
        <w:rPr>
          <w:rStyle w:val="DecValTok"/>
        </w:rPr>
        <w:t>1</w:t>
      </w:r>
      <w:r>
        <w:rPr>
          <w:rStyle w:val="NormalTok"/>
        </w:rPr>
        <w:t>, meuse))</w:t>
      </w:r>
      <w:r>
        <w:br/>
      </w:r>
      <w:r>
        <w:br/>
      </w:r>
      <w:r>
        <w:rPr>
          <w:rStyle w:val="FunctionTok"/>
        </w:rPr>
        <w:t>plot</w:t>
      </w:r>
      <w:r>
        <w:rPr>
          <w:rStyle w:val="NormalTok"/>
        </w:rPr>
        <w:t>(</w:t>
      </w:r>
      <w:r>
        <w:rPr>
          <w:rStyle w:val="FunctionTok"/>
        </w:rPr>
        <w:t>variogram</w:t>
      </w:r>
      <w:r>
        <w:rPr>
          <w:rStyle w:val="NormalTok"/>
        </w:rPr>
        <w:t>(</w:t>
      </w:r>
      <w:r>
        <w:rPr>
          <w:rStyle w:val="FunctionTok"/>
        </w:rPr>
        <w:t>log</w:t>
      </w:r>
      <w:r>
        <w:rPr>
          <w:rStyle w:val="NormalTok"/>
        </w:rPr>
        <w:t xml:space="preserve">(zinc) </w:t>
      </w:r>
      <w:r>
        <w:rPr>
          <w:rStyle w:val="SpecialCharTok"/>
        </w:rPr>
        <w:t>~</w:t>
      </w:r>
      <w:r>
        <w:rPr>
          <w:rStyle w:val="NormalTok"/>
        </w:rPr>
        <w:t xml:space="preserve"> </w:t>
      </w:r>
      <w:r>
        <w:rPr>
          <w:rStyle w:val="DecValTok"/>
        </w:rPr>
        <w:t>1</w:t>
      </w:r>
      <w:r>
        <w:rPr>
          <w:rStyle w:val="NormalTok"/>
        </w:rPr>
        <w:t xml:space="preserve">, meuse, </w:t>
      </w:r>
      <w:r>
        <w:rPr>
          <w:rStyle w:val="AttributeTok"/>
        </w:rPr>
        <w:t>alpha =</w:t>
      </w:r>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 xml:space="preserve">, </w:t>
      </w:r>
      <w:r>
        <w:rPr>
          <w:rStyle w:val="DecValTok"/>
        </w:rPr>
        <w:t>45</w:t>
      </w:r>
      <w:r>
        <w:rPr>
          <w:rStyle w:val="NormalTok"/>
        </w:rPr>
        <w:t xml:space="preserve">, </w:t>
      </w:r>
      <w:r>
        <w:rPr>
          <w:rStyle w:val="DecValTok"/>
        </w:rPr>
        <w:t>90</w:t>
      </w:r>
      <w:r>
        <w:rPr>
          <w:rStyle w:val="NormalTok"/>
        </w:rPr>
        <w:t xml:space="preserve">, </w:t>
      </w:r>
      <w:r>
        <w:rPr>
          <w:rStyle w:val="DecValTok"/>
        </w:rPr>
        <w:t>135</w:t>
      </w:r>
      <w:r>
        <w:rPr>
          <w:rStyle w:val="NormalTok"/>
        </w:rPr>
        <w:t>)))</w:t>
      </w:r>
      <w:bookmarkStart w:id="10" w:name="result-5"/>
    </w:p>
    <w:p w14:paraId="145EE599" w14:textId="77777777" w:rsidR="004A02A5" w:rsidRDefault="00000000">
      <w:pPr>
        <w:pStyle w:val="FirstParagraph"/>
      </w:pPr>
      <w:r>
        <w:rPr>
          <w:noProof/>
        </w:rPr>
        <w:drawing>
          <wp:inline distT="0" distB="0" distL="0" distR="0" wp14:anchorId="04CB542F" wp14:editId="07694B65">
            <wp:extent cx="5334000" cy="3556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ab-9-Solutions_files/figure-docx/unnamed-chunk-12-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6D7E1DA2" wp14:editId="1A43B5AF">
            <wp:extent cx="5334000" cy="3556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ab-9-Solutions_files/figure-docx/unnamed-chunk-12-2.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179AD881" w14:textId="2FA5831C" w:rsidR="004A02A5" w:rsidRDefault="00000000">
      <w:pPr>
        <w:pStyle w:val="BodyText"/>
      </w:pPr>
      <w:r>
        <w:lastRenderedPageBreak/>
        <w:t>Q5. Take a screen shot of the plot. Describe and compare the patterns in the four subplots.</w:t>
      </w:r>
    </w:p>
    <w:p w14:paraId="2A709000" w14:textId="14425EB4" w:rsidR="004A02A5" w:rsidRDefault="00000000">
      <w:pPr>
        <w:pStyle w:val="Heading2"/>
      </w:pPr>
      <w:bookmarkStart w:id="11" w:name="variogram-modelling"/>
      <w:bookmarkEnd w:id="9"/>
      <w:bookmarkEnd w:id="10"/>
      <w:r>
        <w:t>Variogram Modelling</w:t>
      </w:r>
    </w:p>
    <w:p w14:paraId="324EFF55" w14:textId="0136FD4C" w:rsidR="004A02A5" w:rsidRDefault="00605C7B" w:rsidP="00605C7B">
      <w:pPr>
        <w:pStyle w:val="SourceCode"/>
      </w:pPr>
      <w:r>
        <w:rPr>
          <w:noProof/>
        </w:rPr>
        <w:drawing>
          <wp:anchor distT="0" distB="0" distL="114300" distR="114300" simplePos="0" relativeHeight="251670528" behindDoc="0" locked="0" layoutInCell="1" allowOverlap="1" wp14:anchorId="329DA85B" wp14:editId="6A73862E">
            <wp:simplePos x="0" y="0"/>
            <wp:positionH relativeFrom="column">
              <wp:posOffset>0</wp:posOffset>
            </wp:positionH>
            <wp:positionV relativeFrom="paragraph">
              <wp:posOffset>1074183</wp:posOffset>
            </wp:positionV>
            <wp:extent cx="5104130" cy="2920365"/>
            <wp:effectExtent l="0" t="0" r="0" b="0"/>
            <wp:wrapTopAndBottom/>
            <wp:docPr id="57" name="Picture"/>
            <wp:cNvGraphicFramePr/>
            <a:graphic xmlns:a="http://schemas.openxmlformats.org/drawingml/2006/main">
              <a:graphicData uri="http://schemas.openxmlformats.org/drawingml/2006/picture">
                <pic:pic xmlns:pic="http://schemas.openxmlformats.org/drawingml/2006/picture">
                  <pic:nvPicPr>
                    <pic:cNvPr id="58" name="Picture" descr="Lab-9-Solutions_files/figure-docx/unnamed-chunk-14-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04130" cy="29203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rStyle w:val="NormalTok"/>
        </w:rPr>
        <w:t xml:space="preserve">v </w:t>
      </w:r>
      <w:r w:rsidR="00000000">
        <w:rPr>
          <w:rStyle w:val="OtherTok"/>
        </w:rPr>
        <w:t>&lt;-</w:t>
      </w:r>
      <w:r w:rsidR="00000000">
        <w:rPr>
          <w:rStyle w:val="NormalTok"/>
        </w:rPr>
        <w:t xml:space="preserve"> </w:t>
      </w:r>
      <w:r w:rsidR="00000000">
        <w:rPr>
          <w:rStyle w:val="FunctionTok"/>
        </w:rPr>
        <w:t>variogram</w:t>
      </w:r>
      <w:r w:rsidR="00000000">
        <w:rPr>
          <w:rStyle w:val="NormalTok"/>
        </w:rPr>
        <w:t>(</w:t>
      </w:r>
      <w:r w:rsidR="00000000">
        <w:rPr>
          <w:rStyle w:val="FunctionTok"/>
        </w:rPr>
        <w:t>log</w:t>
      </w:r>
      <w:r w:rsidR="00000000">
        <w:rPr>
          <w:rStyle w:val="NormalTok"/>
        </w:rPr>
        <w:t xml:space="preserve">(zinc) </w:t>
      </w:r>
      <w:r w:rsidR="00000000">
        <w:rPr>
          <w:rStyle w:val="SpecialCharTok"/>
        </w:rPr>
        <w:t>~</w:t>
      </w:r>
      <w:r w:rsidR="00000000">
        <w:rPr>
          <w:rStyle w:val="NormalTok"/>
        </w:rPr>
        <w:t xml:space="preserve"> </w:t>
      </w:r>
      <w:r w:rsidR="00000000">
        <w:rPr>
          <w:rStyle w:val="DecValTok"/>
        </w:rPr>
        <w:t>1</w:t>
      </w:r>
      <w:r w:rsidR="00000000">
        <w:rPr>
          <w:rStyle w:val="NormalTok"/>
        </w:rPr>
        <w:t>, meuse)</w:t>
      </w:r>
      <w:r w:rsidR="00000000">
        <w:br/>
      </w:r>
      <w:r w:rsidR="00000000">
        <w:rPr>
          <w:rStyle w:val="FunctionTok"/>
        </w:rPr>
        <w:t>plot</w:t>
      </w:r>
      <w:r w:rsidR="00000000">
        <w:rPr>
          <w:rStyle w:val="NormalTok"/>
        </w:rPr>
        <w:t>(v)</w:t>
      </w:r>
      <w:r w:rsidR="00000000">
        <w:br/>
      </w:r>
      <w:r w:rsidR="00000000">
        <w:rPr>
          <w:rStyle w:val="NormalTok"/>
        </w:rPr>
        <w:t xml:space="preserve">v </w:t>
      </w:r>
      <w:r w:rsidR="00000000">
        <w:rPr>
          <w:rStyle w:val="OtherTok"/>
        </w:rPr>
        <w:t>&lt;-</w:t>
      </w:r>
      <w:r w:rsidR="00000000">
        <w:rPr>
          <w:rStyle w:val="NormalTok"/>
        </w:rPr>
        <w:t xml:space="preserve"> </w:t>
      </w:r>
      <w:r w:rsidR="00000000">
        <w:rPr>
          <w:rStyle w:val="FunctionTok"/>
        </w:rPr>
        <w:t>variogram</w:t>
      </w:r>
      <w:r w:rsidR="00000000">
        <w:rPr>
          <w:rStyle w:val="NormalTok"/>
        </w:rPr>
        <w:t>(</w:t>
      </w:r>
      <w:r w:rsidR="00000000">
        <w:rPr>
          <w:rStyle w:val="FunctionTok"/>
        </w:rPr>
        <w:t>log</w:t>
      </w:r>
      <w:r w:rsidR="00000000">
        <w:rPr>
          <w:rStyle w:val="NormalTok"/>
        </w:rPr>
        <w:t xml:space="preserve">(zinc) </w:t>
      </w:r>
      <w:r w:rsidR="00000000">
        <w:rPr>
          <w:rStyle w:val="SpecialCharTok"/>
        </w:rPr>
        <w:t>~</w:t>
      </w:r>
      <w:r w:rsidR="00000000">
        <w:rPr>
          <w:rStyle w:val="NormalTok"/>
        </w:rPr>
        <w:t xml:space="preserve"> </w:t>
      </w:r>
      <w:r w:rsidR="00000000">
        <w:rPr>
          <w:rStyle w:val="DecValTok"/>
        </w:rPr>
        <w:t>1</w:t>
      </w:r>
      <w:r w:rsidR="00000000">
        <w:rPr>
          <w:rStyle w:val="NormalTok"/>
        </w:rPr>
        <w:t>, meuse)</w:t>
      </w:r>
      <w:r w:rsidR="00000000">
        <w:br/>
      </w:r>
      <w:r w:rsidR="00000000">
        <w:rPr>
          <w:rStyle w:val="NormalTok"/>
        </w:rPr>
        <w:t xml:space="preserve">v.fit </w:t>
      </w:r>
      <w:r w:rsidR="00000000">
        <w:rPr>
          <w:rStyle w:val="OtherTok"/>
        </w:rPr>
        <w:t>&lt;-</w:t>
      </w:r>
      <w:r w:rsidR="00000000">
        <w:rPr>
          <w:rStyle w:val="NormalTok"/>
        </w:rPr>
        <w:t xml:space="preserve"> </w:t>
      </w:r>
      <w:proofErr w:type="gramStart"/>
      <w:r w:rsidR="00000000">
        <w:rPr>
          <w:rStyle w:val="FunctionTok"/>
        </w:rPr>
        <w:t>fit.variogram</w:t>
      </w:r>
      <w:proofErr w:type="gramEnd"/>
      <w:r w:rsidR="00000000">
        <w:rPr>
          <w:rStyle w:val="NormalTok"/>
        </w:rPr>
        <w:t xml:space="preserve">(v, </w:t>
      </w:r>
      <w:r w:rsidR="00000000">
        <w:rPr>
          <w:rStyle w:val="FunctionTok"/>
        </w:rPr>
        <w:t>vgm</w:t>
      </w:r>
      <w:r w:rsidR="00000000">
        <w:rPr>
          <w:rStyle w:val="NormalTok"/>
        </w:rPr>
        <w:t>(</w:t>
      </w:r>
      <w:r w:rsidR="00000000">
        <w:rPr>
          <w:rStyle w:val="DecValTok"/>
        </w:rPr>
        <w:t>1</w:t>
      </w:r>
      <w:r w:rsidR="00000000">
        <w:rPr>
          <w:rStyle w:val="NormalTok"/>
        </w:rPr>
        <w:t xml:space="preserve">, </w:t>
      </w:r>
      <w:r w:rsidR="00000000">
        <w:rPr>
          <w:rStyle w:val="StringTok"/>
        </w:rPr>
        <w:t>"Sph"</w:t>
      </w:r>
      <w:r w:rsidR="00000000">
        <w:rPr>
          <w:rStyle w:val="NormalTok"/>
        </w:rPr>
        <w:t xml:space="preserve">, </w:t>
      </w:r>
      <w:r w:rsidR="00000000">
        <w:rPr>
          <w:rStyle w:val="DecValTok"/>
        </w:rPr>
        <w:t>800</w:t>
      </w:r>
      <w:r w:rsidR="00000000">
        <w:rPr>
          <w:rStyle w:val="NormalTok"/>
        </w:rPr>
        <w:t xml:space="preserve">, </w:t>
      </w:r>
      <w:r w:rsidR="00000000">
        <w:rPr>
          <w:rStyle w:val="DecValTok"/>
        </w:rPr>
        <w:t>1</w:t>
      </w:r>
      <w:r w:rsidR="00000000">
        <w:rPr>
          <w:rStyle w:val="NormalTok"/>
        </w:rPr>
        <w:t xml:space="preserve">)) </w:t>
      </w:r>
      <w:r w:rsidR="00000000">
        <w:rPr>
          <w:rStyle w:val="DocumentationTok"/>
        </w:rPr>
        <w:t>##spherical model</w:t>
      </w:r>
      <w:r w:rsidR="00000000">
        <w:br/>
      </w:r>
      <w:r w:rsidR="00000000">
        <w:rPr>
          <w:rStyle w:val="FunctionTok"/>
        </w:rPr>
        <w:t>plot</w:t>
      </w:r>
      <w:r w:rsidR="00000000">
        <w:rPr>
          <w:rStyle w:val="NormalTok"/>
        </w:rPr>
        <w:t xml:space="preserve">(v, v.fit, </w:t>
      </w:r>
      <w:r w:rsidR="00000000">
        <w:rPr>
          <w:rStyle w:val="AttributeTok"/>
        </w:rPr>
        <w:t>pch =</w:t>
      </w:r>
      <w:r w:rsidR="00000000">
        <w:rPr>
          <w:rStyle w:val="NormalTok"/>
        </w:rPr>
        <w:t xml:space="preserve"> </w:t>
      </w:r>
      <w:r w:rsidR="00000000">
        <w:rPr>
          <w:rStyle w:val="DecValTok"/>
        </w:rPr>
        <w:t>3</w:t>
      </w:r>
      <w:r w:rsidR="00000000">
        <w:rPr>
          <w:rStyle w:val="NormalTok"/>
        </w:rPr>
        <w:t>)</w:t>
      </w:r>
      <w:bookmarkStart w:id="12" w:name="result-6"/>
    </w:p>
    <w:p w14:paraId="1BA62FAE" w14:textId="065EE2FF" w:rsidR="004A02A5" w:rsidRDefault="00000000">
      <w:pPr>
        <w:pStyle w:val="FirstParagraph"/>
      </w:pPr>
      <w:r>
        <w:rPr>
          <w:noProof/>
        </w:rPr>
        <w:drawing>
          <wp:inline distT="0" distB="0" distL="0" distR="0" wp14:anchorId="5CED5E64" wp14:editId="194AFA72">
            <wp:extent cx="5334000" cy="35560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Lab-9-Solutions_files/figure-docx/unnamed-chunk-14-2.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517FEAD8" w14:textId="77777777" w:rsidR="004A02A5" w:rsidRDefault="00000000">
      <w:pPr>
        <w:pStyle w:val="BodyText"/>
      </w:pPr>
      <w:r>
        <w:lastRenderedPageBreak/>
        <w:t>Q6. Take a screen shot of the plot.</w:t>
      </w:r>
    </w:p>
    <w:p w14:paraId="336148FF" w14:textId="77777777" w:rsidR="004A02A5" w:rsidRDefault="00000000">
      <w:pPr>
        <w:pStyle w:val="Heading2"/>
      </w:pPr>
      <w:bookmarkStart w:id="13" w:name="X1ef9222972bda26512e70e88f713b740af0b346"/>
      <w:bookmarkEnd w:id="11"/>
      <w:bookmarkEnd w:id="12"/>
      <w:r>
        <w:t>Classify directions into four direction intervals</w:t>
      </w:r>
    </w:p>
    <w:p w14:paraId="363A2106" w14:textId="77777777" w:rsidR="004A02A5" w:rsidRDefault="00000000">
      <w:pPr>
        <w:pStyle w:val="SourceCode"/>
      </w:pPr>
      <w:r>
        <w:rPr>
          <w:rStyle w:val="NormalTok"/>
        </w:rPr>
        <w:t xml:space="preserve">v.dir </w:t>
      </w:r>
      <w:r>
        <w:rPr>
          <w:rStyle w:val="OtherTok"/>
        </w:rPr>
        <w:t>&lt;-</w:t>
      </w:r>
      <w:r>
        <w:rPr>
          <w:rStyle w:val="NormalTok"/>
        </w:rPr>
        <w:t xml:space="preserve"> </w:t>
      </w:r>
      <w:r>
        <w:rPr>
          <w:rStyle w:val="FunctionTok"/>
        </w:rPr>
        <w:t>variogram</w:t>
      </w:r>
      <w:r>
        <w:rPr>
          <w:rStyle w:val="NormalTok"/>
        </w:rPr>
        <w:t>(</w:t>
      </w:r>
      <w:r>
        <w:rPr>
          <w:rStyle w:val="FunctionTok"/>
        </w:rPr>
        <w:t>log</w:t>
      </w:r>
      <w:r>
        <w:rPr>
          <w:rStyle w:val="NormalTok"/>
        </w:rPr>
        <w:t>(zinc)</w:t>
      </w:r>
      <w:r>
        <w:rPr>
          <w:rStyle w:val="SpecialCharTok"/>
        </w:rPr>
        <w:t>~</w:t>
      </w:r>
      <w:r>
        <w:rPr>
          <w:rStyle w:val="DecValTok"/>
        </w:rPr>
        <w:t>1</w:t>
      </w:r>
      <w:r>
        <w:rPr>
          <w:rStyle w:val="NormalTok"/>
        </w:rPr>
        <w:t>,meuse,</w:t>
      </w:r>
      <w:r>
        <w:rPr>
          <w:rStyle w:val="AttributeTok"/>
        </w:rPr>
        <w:t>alpha=</w:t>
      </w:r>
      <w:r>
        <w:rPr>
          <w:rStyle w:val="NormalTok"/>
        </w:rPr>
        <w:t>(</w:t>
      </w:r>
      <w:r>
        <w:rPr>
          <w:rStyle w:val="DecValTok"/>
        </w:rPr>
        <w:t>0</w:t>
      </w:r>
      <w:r>
        <w:rPr>
          <w:rStyle w:val="SpecialCharTok"/>
        </w:rPr>
        <w:t>:</w:t>
      </w:r>
      <w:r>
        <w:rPr>
          <w:rStyle w:val="DecValTok"/>
        </w:rPr>
        <w:t>3</w:t>
      </w:r>
      <w:r>
        <w:rPr>
          <w:rStyle w:val="NormalTok"/>
        </w:rPr>
        <w:t>)</w:t>
      </w:r>
      <w:r>
        <w:rPr>
          <w:rStyle w:val="SpecialCharTok"/>
        </w:rPr>
        <w:t>*</w:t>
      </w:r>
      <w:r>
        <w:rPr>
          <w:rStyle w:val="DecValTok"/>
        </w:rPr>
        <w:t>45</w:t>
      </w:r>
      <w:r>
        <w:rPr>
          <w:rStyle w:val="NormalTok"/>
        </w:rPr>
        <w:t>)</w:t>
      </w:r>
      <w:r>
        <w:br/>
      </w:r>
      <w:r>
        <w:rPr>
          <w:rStyle w:val="NormalTok"/>
        </w:rPr>
        <w:t xml:space="preserve">v.anis </w:t>
      </w:r>
      <w:r>
        <w:rPr>
          <w:rStyle w:val="OtherTok"/>
        </w:rPr>
        <w:t>&lt;-</w:t>
      </w:r>
      <w:r>
        <w:rPr>
          <w:rStyle w:val="NormalTok"/>
        </w:rPr>
        <w:t xml:space="preserve"> </w:t>
      </w:r>
      <w:r>
        <w:rPr>
          <w:rStyle w:val="FunctionTok"/>
        </w:rPr>
        <w:t>vgm</w:t>
      </w:r>
      <w:r>
        <w:rPr>
          <w:rStyle w:val="NormalTok"/>
        </w:rPr>
        <w:t>(.</w:t>
      </w:r>
      <w:r>
        <w:rPr>
          <w:rStyle w:val="DecValTok"/>
        </w:rPr>
        <w:t>6</w:t>
      </w:r>
      <w:r>
        <w:rPr>
          <w:rStyle w:val="NormalTok"/>
        </w:rPr>
        <w:t xml:space="preserve">, </w:t>
      </w:r>
      <w:r>
        <w:rPr>
          <w:rStyle w:val="StringTok"/>
        </w:rPr>
        <w:t>"Sph"</w:t>
      </w:r>
      <w:r>
        <w:rPr>
          <w:rStyle w:val="NormalTok"/>
        </w:rPr>
        <w:t xml:space="preserve">, </w:t>
      </w:r>
      <w:r>
        <w:rPr>
          <w:rStyle w:val="DecValTok"/>
        </w:rPr>
        <w:t>1600</w:t>
      </w:r>
      <w:r>
        <w:rPr>
          <w:rStyle w:val="NormalTok"/>
        </w:rPr>
        <w:t>, .</w:t>
      </w:r>
      <w:r>
        <w:rPr>
          <w:rStyle w:val="DecValTok"/>
        </w:rPr>
        <w:t>05</w:t>
      </w:r>
      <w:r>
        <w:rPr>
          <w:rStyle w:val="NormalTok"/>
        </w:rPr>
        <w:t xml:space="preserve">, </w:t>
      </w:r>
      <w:r>
        <w:rPr>
          <w:rStyle w:val="AttributeTok"/>
        </w:rPr>
        <w:t>anis=</w:t>
      </w:r>
      <w:r>
        <w:rPr>
          <w:rStyle w:val="FunctionTok"/>
        </w:rPr>
        <w:t>c</w:t>
      </w:r>
      <w:r>
        <w:rPr>
          <w:rStyle w:val="NormalTok"/>
        </w:rPr>
        <w:t>(</w:t>
      </w:r>
      <w:r>
        <w:rPr>
          <w:rStyle w:val="DecValTok"/>
        </w:rPr>
        <w:t>45</w:t>
      </w:r>
      <w:r>
        <w:rPr>
          <w:rStyle w:val="NormalTok"/>
        </w:rPr>
        <w:t xml:space="preserve">, </w:t>
      </w:r>
      <w:r>
        <w:rPr>
          <w:rStyle w:val="FloatTok"/>
        </w:rPr>
        <w:t>0.3</w:t>
      </w:r>
      <w:r>
        <w:rPr>
          <w:rStyle w:val="NormalTok"/>
        </w:rPr>
        <w:t>))</w:t>
      </w:r>
      <w:r>
        <w:br/>
      </w:r>
      <w:r>
        <w:rPr>
          <w:rStyle w:val="FunctionTok"/>
        </w:rPr>
        <w:t>print</w:t>
      </w:r>
      <w:r>
        <w:rPr>
          <w:rStyle w:val="NormalTok"/>
        </w:rPr>
        <w:t>(</w:t>
      </w:r>
      <w:r>
        <w:rPr>
          <w:rStyle w:val="FunctionTok"/>
        </w:rPr>
        <w:t>plot</w:t>
      </w:r>
      <w:r>
        <w:rPr>
          <w:rStyle w:val="NormalTok"/>
        </w:rPr>
        <w:t xml:space="preserve">(v.dir, v.anis, </w:t>
      </w:r>
      <w:r>
        <w:rPr>
          <w:rStyle w:val="AttributeTok"/>
        </w:rPr>
        <w:t>pch=</w:t>
      </w:r>
      <w:r>
        <w:rPr>
          <w:rStyle w:val="DecValTok"/>
        </w:rPr>
        <w:t>3</w:t>
      </w:r>
      <w:r>
        <w:rPr>
          <w:rStyle w:val="NormalTok"/>
        </w:rPr>
        <w:t>))</w:t>
      </w:r>
    </w:p>
    <w:p w14:paraId="6F11BA78" w14:textId="77777777" w:rsidR="004A02A5" w:rsidRDefault="00000000">
      <w:pPr>
        <w:pStyle w:val="Heading5"/>
      </w:pPr>
      <w:bookmarkStart w:id="14" w:name="result-7"/>
      <w:r>
        <w:t>Result</w:t>
      </w:r>
    </w:p>
    <w:p w14:paraId="162B7EE3" w14:textId="77777777" w:rsidR="004A02A5" w:rsidRDefault="00000000">
      <w:pPr>
        <w:pStyle w:val="FirstParagraph"/>
      </w:pPr>
      <w:r>
        <w:rPr>
          <w:noProof/>
        </w:rPr>
        <w:drawing>
          <wp:inline distT="0" distB="0" distL="0" distR="0" wp14:anchorId="6C76B244" wp14:editId="20A1C627">
            <wp:extent cx="5334000" cy="35560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Lab-9-Solutions_files/figure-docx/unnamed-chunk-16-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1DAF9685" w14:textId="77777777" w:rsidR="004A02A5" w:rsidRDefault="00000000">
      <w:pPr>
        <w:pStyle w:val="BodyText"/>
      </w:pPr>
      <w:r>
        <w:t>Q7. Take a screen shot of the plot.</w:t>
      </w:r>
    </w:p>
    <w:p w14:paraId="742E2DCD" w14:textId="77777777" w:rsidR="004A02A5" w:rsidRDefault="00000000">
      <w:pPr>
        <w:pStyle w:val="Heading2"/>
      </w:pPr>
      <w:bookmarkStart w:id="15" w:name="simple-ordinary-and-universal-kriging"/>
      <w:bookmarkEnd w:id="13"/>
      <w:bookmarkEnd w:id="14"/>
      <w:r>
        <w:t>Simple, Ordinary, and Universal Kriging</w:t>
      </w:r>
    </w:p>
    <w:p w14:paraId="2AA0083C" w14:textId="77777777" w:rsidR="004A02A5" w:rsidRDefault="00000000">
      <w:pPr>
        <w:pStyle w:val="SourceCode"/>
      </w:pPr>
      <w:r>
        <w:rPr>
          <w:rStyle w:val="NormalTok"/>
        </w:rPr>
        <w:t xml:space="preserve">lz.sk </w:t>
      </w:r>
      <w:r>
        <w:rPr>
          <w:rStyle w:val="OtherTok"/>
        </w:rPr>
        <w:t>&lt;-</w:t>
      </w:r>
      <w:r>
        <w:rPr>
          <w:rStyle w:val="NormalTok"/>
        </w:rPr>
        <w:t xml:space="preserve"> </w:t>
      </w:r>
      <w:r>
        <w:rPr>
          <w:rStyle w:val="FunctionTok"/>
        </w:rPr>
        <w:t>krige</w:t>
      </w:r>
      <w:r>
        <w:rPr>
          <w:rStyle w:val="NormalTok"/>
        </w:rPr>
        <w:t>(</w:t>
      </w:r>
      <w:r>
        <w:rPr>
          <w:rStyle w:val="FunctionTok"/>
        </w:rPr>
        <w:t>log</w:t>
      </w:r>
      <w:r>
        <w:rPr>
          <w:rStyle w:val="NormalTok"/>
        </w:rPr>
        <w:t>(zinc)</w:t>
      </w:r>
      <w:r>
        <w:rPr>
          <w:rStyle w:val="SpecialCharTok"/>
        </w:rPr>
        <w:t>~</w:t>
      </w:r>
      <w:r>
        <w:rPr>
          <w:rStyle w:val="DecValTok"/>
        </w:rPr>
        <w:t>1</w:t>
      </w:r>
      <w:r>
        <w:rPr>
          <w:rStyle w:val="NormalTok"/>
        </w:rPr>
        <w:t xml:space="preserve">, meuse, meuse.grid, v.fit, </w:t>
      </w:r>
      <w:r>
        <w:rPr>
          <w:rStyle w:val="AttributeTok"/>
        </w:rPr>
        <w:t>beta =</w:t>
      </w:r>
      <w:r>
        <w:rPr>
          <w:rStyle w:val="NormalTok"/>
        </w:rPr>
        <w:t xml:space="preserve"> </w:t>
      </w:r>
      <w:r>
        <w:rPr>
          <w:rStyle w:val="FloatTok"/>
        </w:rPr>
        <w:t>5.9</w:t>
      </w:r>
      <w:r>
        <w:rPr>
          <w:rStyle w:val="NormalTok"/>
        </w:rPr>
        <w:t>)</w:t>
      </w:r>
      <w:r>
        <w:br/>
      </w:r>
      <w:r>
        <w:rPr>
          <w:rStyle w:val="NormalTok"/>
        </w:rPr>
        <w:t xml:space="preserve">lz.ok </w:t>
      </w:r>
      <w:r>
        <w:rPr>
          <w:rStyle w:val="OtherTok"/>
        </w:rPr>
        <w:t>&lt;-</w:t>
      </w:r>
      <w:r>
        <w:rPr>
          <w:rStyle w:val="NormalTok"/>
        </w:rPr>
        <w:t xml:space="preserve"> </w:t>
      </w:r>
      <w:r>
        <w:rPr>
          <w:rStyle w:val="FunctionTok"/>
        </w:rPr>
        <w:t>krige</w:t>
      </w:r>
      <w:r>
        <w:rPr>
          <w:rStyle w:val="NormalTok"/>
        </w:rPr>
        <w:t>(</w:t>
      </w:r>
      <w:r>
        <w:rPr>
          <w:rStyle w:val="FunctionTok"/>
        </w:rPr>
        <w:t>log</w:t>
      </w:r>
      <w:r>
        <w:rPr>
          <w:rStyle w:val="NormalTok"/>
        </w:rPr>
        <w:t>(zinc)</w:t>
      </w:r>
      <w:r>
        <w:rPr>
          <w:rStyle w:val="SpecialCharTok"/>
        </w:rPr>
        <w:t>~</w:t>
      </w:r>
      <w:r>
        <w:rPr>
          <w:rStyle w:val="DecValTok"/>
        </w:rPr>
        <w:t>1</w:t>
      </w:r>
      <w:r>
        <w:rPr>
          <w:rStyle w:val="NormalTok"/>
        </w:rPr>
        <w:t>, meuse, meuse.grid, v.fit)</w:t>
      </w:r>
      <w:r>
        <w:br/>
      </w:r>
      <w:r>
        <w:rPr>
          <w:rStyle w:val="NormalTok"/>
        </w:rPr>
        <w:t xml:space="preserve">lz.uk </w:t>
      </w:r>
      <w:r>
        <w:rPr>
          <w:rStyle w:val="OtherTok"/>
        </w:rPr>
        <w:t>&lt;-</w:t>
      </w:r>
      <w:r>
        <w:rPr>
          <w:rStyle w:val="NormalTok"/>
        </w:rPr>
        <w:t xml:space="preserve"> </w:t>
      </w:r>
      <w:r>
        <w:rPr>
          <w:rStyle w:val="FunctionTok"/>
        </w:rPr>
        <w:t>krige</w:t>
      </w:r>
      <w:r>
        <w:rPr>
          <w:rStyle w:val="NormalTok"/>
        </w:rPr>
        <w:t>(</w:t>
      </w:r>
      <w:r>
        <w:rPr>
          <w:rStyle w:val="FunctionTok"/>
        </w:rPr>
        <w:t>log</w:t>
      </w:r>
      <w:r>
        <w:rPr>
          <w:rStyle w:val="NormalTok"/>
        </w:rPr>
        <w:t>(zinc)</w:t>
      </w:r>
      <w:r>
        <w:rPr>
          <w:rStyle w:val="SpecialCharTok"/>
        </w:rPr>
        <w:t>~</w:t>
      </w:r>
      <w:r>
        <w:rPr>
          <w:rStyle w:val="FunctionTok"/>
        </w:rPr>
        <w:t>sqrt</w:t>
      </w:r>
      <w:r>
        <w:rPr>
          <w:rStyle w:val="NormalTok"/>
        </w:rPr>
        <w:t>(dist), meuse, meuse.grid, v.fit)</w:t>
      </w:r>
      <w:r>
        <w:br/>
      </w:r>
      <w:r>
        <w:rPr>
          <w:rStyle w:val="FunctionTok"/>
        </w:rPr>
        <w:t>plot</w:t>
      </w:r>
      <w:r>
        <w:rPr>
          <w:rStyle w:val="NormalTok"/>
        </w:rPr>
        <w:t>(lz.sk)</w:t>
      </w:r>
      <w:r>
        <w:br/>
      </w:r>
      <w:r>
        <w:rPr>
          <w:rStyle w:val="FunctionTok"/>
        </w:rPr>
        <w:t>plot</w:t>
      </w:r>
      <w:r>
        <w:rPr>
          <w:rStyle w:val="NormalTok"/>
        </w:rPr>
        <w:t>(lz.ok)</w:t>
      </w:r>
      <w:r>
        <w:br/>
      </w:r>
      <w:r>
        <w:rPr>
          <w:rStyle w:val="FunctionTok"/>
        </w:rPr>
        <w:t>plot</w:t>
      </w:r>
      <w:r>
        <w:rPr>
          <w:rStyle w:val="NormalTok"/>
        </w:rPr>
        <w:t>(lz.uk)</w:t>
      </w:r>
    </w:p>
    <w:p w14:paraId="5868BBE3" w14:textId="77777777" w:rsidR="004A02A5" w:rsidRDefault="00000000">
      <w:pPr>
        <w:pStyle w:val="Heading5"/>
      </w:pPr>
      <w:bookmarkStart w:id="16" w:name="result-8"/>
      <w:r>
        <w:t>Result</w:t>
      </w:r>
    </w:p>
    <w:p w14:paraId="44FCE85A" w14:textId="77777777" w:rsidR="004A02A5" w:rsidRDefault="00000000">
      <w:pPr>
        <w:pStyle w:val="SourceCode"/>
      </w:pPr>
      <w:r>
        <w:rPr>
          <w:rStyle w:val="VerbatimChar"/>
        </w:rPr>
        <w:t>## [using simple kriging]</w:t>
      </w:r>
    </w:p>
    <w:p w14:paraId="356AAC52" w14:textId="77777777" w:rsidR="004A02A5" w:rsidRDefault="00000000">
      <w:pPr>
        <w:pStyle w:val="SourceCode"/>
      </w:pPr>
      <w:r>
        <w:rPr>
          <w:rStyle w:val="VerbatimChar"/>
        </w:rPr>
        <w:t>## [using ordinary kriging]</w:t>
      </w:r>
    </w:p>
    <w:p w14:paraId="5861A7A5" w14:textId="77777777" w:rsidR="004A02A5" w:rsidRDefault="00000000">
      <w:pPr>
        <w:pStyle w:val="SourceCode"/>
      </w:pPr>
      <w:r>
        <w:rPr>
          <w:rStyle w:val="VerbatimChar"/>
        </w:rPr>
        <w:t>## [using universal kriging]</w:t>
      </w:r>
    </w:p>
    <w:p w14:paraId="35694753" w14:textId="77777777" w:rsidR="004A02A5" w:rsidRDefault="00000000">
      <w:pPr>
        <w:pStyle w:val="FirstParagraph"/>
      </w:pPr>
      <w:r>
        <w:rPr>
          <w:noProof/>
        </w:rPr>
        <w:lastRenderedPageBreak/>
        <w:drawing>
          <wp:inline distT="0" distB="0" distL="0" distR="0" wp14:anchorId="793B8BEC" wp14:editId="7C73E10E">
            <wp:extent cx="5334000" cy="3556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Lab-9-Solutions_files/figure-docx/unnamed-chunk-18-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048DCDE6" wp14:editId="4F20B51D">
            <wp:extent cx="5334000" cy="35560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Lab-9-Solutions_files/figure-docx/unnamed-chunk-18-2.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r>
        <w:rPr>
          <w:noProof/>
        </w:rPr>
        <w:lastRenderedPageBreak/>
        <w:drawing>
          <wp:inline distT="0" distB="0" distL="0" distR="0" wp14:anchorId="34D0FB18" wp14:editId="503D8E3A">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Lab-9-Solutions_files/figure-docx/unnamed-chunk-18-3.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22E20196" w14:textId="77777777" w:rsidR="004A02A5" w:rsidRPr="00891345" w:rsidRDefault="00000000">
      <w:pPr>
        <w:pStyle w:val="BodyText"/>
        <w:rPr>
          <w:b/>
          <w:bCs/>
        </w:rPr>
      </w:pPr>
      <w:r w:rsidRPr="00891345">
        <w:rPr>
          <w:b/>
          <w:bCs/>
        </w:rPr>
        <w:t>Q8. Take a screen shot of these plots and describe their differences.</w:t>
      </w:r>
    </w:p>
    <w:p w14:paraId="3A439DDC" w14:textId="77777777" w:rsidR="00891345" w:rsidRDefault="00891345" w:rsidP="00891345">
      <w:pPr>
        <w:pStyle w:val="BodyText"/>
        <w:jc w:val="both"/>
      </w:pPr>
      <w:r w:rsidRPr="00891345">
        <w:rPr>
          <w:b/>
          <w:bCs/>
        </w:rPr>
        <w:t>Simple Kriging:</w:t>
      </w:r>
      <w:r>
        <w:t xml:space="preserve"> This method would produce a map with smooth transitions between zinc concentration levels, assuming a constant mean. The resulting interpolation might appear more uniform, with less local variability since it relies on a global mean that doesn't change over space.</w:t>
      </w:r>
    </w:p>
    <w:p w14:paraId="4F0BDCB5" w14:textId="77777777" w:rsidR="00891345" w:rsidRDefault="00891345" w:rsidP="00891345">
      <w:pPr>
        <w:pStyle w:val="BodyText"/>
        <w:jc w:val="both"/>
      </w:pPr>
      <w:r w:rsidRPr="00891345">
        <w:rPr>
          <w:b/>
          <w:bCs/>
        </w:rPr>
        <w:t>Ordinary Kriging</w:t>
      </w:r>
      <w:r>
        <w:t>: The map from ordinary kriging would likely show more variation and potentially more detail in the spatial pattern. Since ordinary kriging does not assume a constant mean, it adapts to local variations, resulting in a map with potentially more defined high and low zinc concentration areas based on the local data points.</w:t>
      </w:r>
    </w:p>
    <w:p w14:paraId="11AB3C0B" w14:textId="151EF927" w:rsidR="00891345" w:rsidRDefault="00891345" w:rsidP="00891345">
      <w:pPr>
        <w:pStyle w:val="BodyText"/>
        <w:jc w:val="both"/>
      </w:pPr>
      <w:r w:rsidRPr="00891345">
        <w:rPr>
          <w:b/>
          <w:bCs/>
        </w:rPr>
        <w:t>Universal Kriging:</w:t>
      </w:r>
      <w:r>
        <w:t xml:space="preserve"> For universal kriging, the map would include a spatial trend or drift in the data. This means you'd see a pattern indicating a gradient or directional trend in zinc concentrations. The interpolation would capture this trend on top of the local variations, potentially creating a more complex map with varying gradients.</w:t>
      </w:r>
    </w:p>
    <w:p w14:paraId="5363A771" w14:textId="77777777" w:rsidR="004A02A5" w:rsidRDefault="00000000">
      <w:pPr>
        <w:pStyle w:val="Heading2"/>
      </w:pPr>
      <w:bookmarkStart w:id="17" w:name="model-diagnostics-cross-validation"/>
      <w:bookmarkEnd w:id="15"/>
      <w:bookmarkEnd w:id="16"/>
      <w:r>
        <w:t>Model Diagnostics (cross validation)</w:t>
      </w:r>
    </w:p>
    <w:p w14:paraId="311B6C9F" w14:textId="77777777" w:rsidR="004A02A5" w:rsidRDefault="00000000">
      <w:pPr>
        <w:pStyle w:val="SourceCode"/>
      </w:pPr>
      <w:r>
        <w:rPr>
          <w:rStyle w:val="NormalTok"/>
        </w:rPr>
        <w:t xml:space="preserve">sel100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155</w:t>
      </w:r>
      <w:r>
        <w:rPr>
          <w:rStyle w:val="NormalTok"/>
        </w:rPr>
        <w:t xml:space="preserve">, </w:t>
      </w:r>
      <w:r>
        <w:rPr>
          <w:rStyle w:val="DecValTok"/>
        </w:rPr>
        <w:t>100</w:t>
      </w:r>
      <w:r>
        <w:rPr>
          <w:rStyle w:val="NormalTok"/>
        </w:rPr>
        <w:t>)</w:t>
      </w:r>
      <w:r>
        <w:br/>
      </w:r>
      <w:r>
        <w:rPr>
          <w:rStyle w:val="NormalTok"/>
        </w:rPr>
        <w:t xml:space="preserve">m.model </w:t>
      </w:r>
      <w:r>
        <w:rPr>
          <w:rStyle w:val="OtherTok"/>
        </w:rPr>
        <w:t>&lt;-</w:t>
      </w:r>
      <w:r>
        <w:rPr>
          <w:rStyle w:val="NormalTok"/>
        </w:rPr>
        <w:t xml:space="preserve"> meuse[sel100,]</w:t>
      </w:r>
      <w:r>
        <w:br/>
      </w:r>
      <w:r>
        <w:rPr>
          <w:rStyle w:val="NormalTok"/>
        </w:rPr>
        <w:t xml:space="preserve">m.valid </w:t>
      </w:r>
      <w:r>
        <w:rPr>
          <w:rStyle w:val="OtherTok"/>
        </w:rPr>
        <w:t>&lt;-</w:t>
      </w:r>
      <w:r>
        <w:rPr>
          <w:rStyle w:val="NormalTok"/>
        </w:rPr>
        <w:t xml:space="preserve"> meuse[</w:t>
      </w:r>
      <w:r>
        <w:rPr>
          <w:rStyle w:val="SpecialCharTok"/>
        </w:rPr>
        <w:t>-</w:t>
      </w:r>
      <w:r>
        <w:rPr>
          <w:rStyle w:val="NormalTok"/>
        </w:rPr>
        <w:t>sel100,]</w:t>
      </w:r>
      <w:r>
        <w:br/>
      </w:r>
      <w:r>
        <w:rPr>
          <w:rStyle w:val="NormalTok"/>
        </w:rPr>
        <w:t xml:space="preserve">v100.fit </w:t>
      </w:r>
      <w:r>
        <w:rPr>
          <w:rStyle w:val="OtherTok"/>
        </w:rPr>
        <w:t>&lt;-</w:t>
      </w:r>
      <w:r>
        <w:rPr>
          <w:rStyle w:val="NormalTok"/>
        </w:rPr>
        <w:t xml:space="preserve"> </w:t>
      </w:r>
      <w:r>
        <w:rPr>
          <w:rStyle w:val="FunctionTok"/>
        </w:rPr>
        <w:t>fit.variogram</w:t>
      </w:r>
      <w:r>
        <w:rPr>
          <w:rStyle w:val="NormalTok"/>
        </w:rPr>
        <w:t>(</w:t>
      </w:r>
      <w:r>
        <w:rPr>
          <w:rStyle w:val="FunctionTok"/>
        </w:rPr>
        <w:t>variogram</w:t>
      </w:r>
      <w:r>
        <w:rPr>
          <w:rStyle w:val="NormalTok"/>
        </w:rPr>
        <w:t>(</w:t>
      </w:r>
      <w:r>
        <w:rPr>
          <w:rStyle w:val="FunctionTok"/>
        </w:rPr>
        <w:t>log</w:t>
      </w:r>
      <w:r>
        <w:rPr>
          <w:rStyle w:val="NormalTok"/>
        </w:rPr>
        <w:t>(zinc)</w:t>
      </w:r>
      <w:r>
        <w:rPr>
          <w:rStyle w:val="SpecialCharTok"/>
        </w:rPr>
        <w:t>~</w:t>
      </w:r>
      <w:r>
        <w:rPr>
          <w:rStyle w:val="DecValTok"/>
        </w:rPr>
        <w:t>1</w:t>
      </w:r>
      <w:r>
        <w:rPr>
          <w:rStyle w:val="NormalTok"/>
        </w:rPr>
        <w:t xml:space="preserve">, m.model), </w:t>
      </w:r>
      <w:r>
        <w:rPr>
          <w:rStyle w:val="FunctionTok"/>
        </w:rPr>
        <w:t>vgm</w:t>
      </w:r>
      <w:r>
        <w:rPr>
          <w:rStyle w:val="NormalTok"/>
        </w:rPr>
        <w:t>(</w:t>
      </w:r>
      <w:r>
        <w:rPr>
          <w:rStyle w:val="DecValTok"/>
        </w:rPr>
        <w:t>1</w:t>
      </w:r>
      <w:r>
        <w:rPr>
          <w:rStyle w:val="NormalTok"/>
        </w:rPr>
        <w:t xml:space="preserve">, </w:t>
      </w:r>
      <w:r>
        <w:rPr>
          <w:rStyle w:val="StringTok"/>
        </w:rPr>
        <w:t>"Sph"</w:t>
      </w:r>
      <w:r>
        <w:rPr>
          <w:rStyle w:val="NormalTok"/>
        </w:rPr>
        <w:t xml:space="preserve">, </w:t>
      </w:r>
      <w:r>
        <w:rPr>
          <w:rStyle w:val="DecValTok"/>
        </w:rPr>
        <w:t>800</w:t>
      </w:r>
      <w:r>
        <w:rPr>
          <w:rStyle w:val="NormalTok"/>
        </w:rPr>
        <w:t xml:space="preserve">, </w:t>
      </w:r>
      <w:r>
        <w:rPr>
          <w:rStyle w:val="DecValTok"/>
        </w:rPr>
        <w:t>1</w:t>
      </w:r>
      <w:r>
        <w:rPr>
          <w:rStyle w:val="NormalTok"/>
        </w:rPr>
        <w:t>))</w:t>
      </w:r>
      <w:r>
        <w:br/>
      </w:r>
      <w:r>
        <w:rPr>
          <w:rStyle w:val="NormalTok"/>
        </w:rPr>
        <w:t xml:space="preserve">m.valid.pr </w:t>
      </w:r>
      <w:r>
        <w:rPr>
          <w:rStyle w:val="OtherTok"/>
        </w:rPr>
        <w:t>&lt;-</w:t>
      </w:r>
      <w:r>
        <w:rPr>
          <w:rStyle w:val="NormalTok"/>
        </w:rPr>
        <w:t xml:space="preserve"> </w:t>
      </w:r>
      <w:r>
        <w:rPr>
          <w:rStyle w:val="FunctionTok"/>
        </w:rPr>
        <w:t>krige</w:t>
      </w:r>
      <w:r>
        <w:rPr>
          <w:rStyle w:val="NormalTok"/>
        </w:rPr>
        <w:t>(</w:t>
      </w:r>
      <w:r>
        <w:rPr>
          <w:rStyle w:val="FunctionTok"/>
        </w:rPr>
        <w:t>log</w:t>
      </w:r>
      <w:r>
        <w:rPr>
          <w:rStyle w:val="NormalTok"/>
        </w:rPr>
        <w:t>(zinc)</w:t>
      </w:r>
      <w:r>
        <w:rPr>
          <w:rStyle w:val="SpecialCharTok"/>
        </w:rPr>
        <w:t>~</w:t>
      </w:r>
      <w:r>
        <w:rPr>
          <w:rStyle w:val="DecValTok"/>
        </w:rPr>
        <w:t>1</w:t>
      </w:r>
      <w:r>
        <w:rPr>
          <w:rStyle w:val="NormalTok"/>
        </w:rPr>
        <w:t xml:space="preserve">, m.model, m.valid, v100.fit) </w:t>
      </w:r>
      <w:r>
        <w:rPr>
          <w:rStyle w:val="CommentTok"/>
        </w:rPr>
        <w:t>#[using ordinary kriging]</w:t>
      </w:r>
      <w:r>
        <w:br/>
      </w:r>
      <w:r>
        <w:rPr>
          <w:rStyle w:val="NormalTok"/>
        </w:rPr>
        <w:t xml:space="preserve">resid.kr </w:t>
      </w:r>
      <w:r>
        <w:rPr>
          <w:rStyle w:val="OtherTok"/>
        </w:rPr>
        <w:t>&lt;-</w:t>
      </w:r>
      <w:r>
        <w:rPr>
          <w:rStyle w:val="NormalTok"/>
        </w:rPr>
        <w:t xml:space="preserve"> </w:t>
      </w:r>
      <w:r>
        <w:rPr>
          <w:rStyle w:val="FunctionTok"/>
        </w:rPr>
        <w:t>log</w:t>
      </w:r>
      <w:r>
        <w:rPr>
          <w:rStyle w:val="NormalTok"/>
        </w:rPr>
        <w:t>(m.valid</w:t>
      </w:r>
      <w:r>
        <w:rPr>
          <w:rStyle w:val="SpecialCharTok"/>
        </w:rPr>
        <w:t>$</w:t>
      </w:r>
      <w:r>
        <w:rPr>
          <w:rStyle w:val="NormalTok"/>
        </w:rPr>
        <w:t xml:space="preserve">zinc) </w:t>
      </w:r>
      <w:r>
        <w:rPr>
          <w:rStyle w:val="SpecialCharTok"/>
        </w:rPr>
        <w:t>-</w:t>
      </w:r>
      <w:r>
        <w:rPr>
          <w:rStyle w:val="NormalTok"/>
        </w:rPr>
        <w:t xml:space="preserve"> m.valid.pr</w:t>
      </w:r>
      <w:r>
        <w:rPr>
          <w:rStyle w:val="SpecialCharTok"/>
        </w:rPr>
        <w:t>$</w:t>
      </w:r>
      <w:r>
        <w:rPr>
          <w:rStyle w:val="NormalTok"/>
        </w:rPr>
        <w:t>var1.pred</w:t>
      </w:r>
      <w:r>
        <w:br/>
      </w:r>
      <w:r>
        <w:rPr>
          <w:rStyle w:val="FunctionTok"/>
        </w:rPr>
        <w:t>summary</w:t>
      </w:r>
      <w:r>
        <w:rPr>
          <w:rStyle w:val="NormalTok"/>
        </w:rPr>
        <w:t>(resid.kr)</w:t>
      </w:r>
      <w:r>
        <w:br/>
      </w:r>
      <w:r>
        <w:rPr>
          <w:rStyle w:val="NormalTok"/>
        </w:rPr>
        <w:lastRenderedPageBreak/>
        <w:t xml:space="preserve">resid.mean </w:t>
      </w:r>
      <w:r>
        <w:rPr>
          <w:rStyle w:val="OtherTok"/>
        </w:rPr>
        <w:t>&lt;-</w:t>
      </w:r>
      <w:r>
        <w:rPr>
          <w:rStyle w:val="NormalTok"/>
        </w:rPr>
        <w:t xml:space="preserve"> </w:t>
      </w:r>
      <w:r>
        <w:rPr>
          <w:rStyle w:val="FunctionTok"/>
        </w:rPr>
        <w:t>log</w:t>
      </w:r>
      <w:r>
        <w:rPr>
          <w:rStyle w:val="NormalTok"/>
        </w:rPr>
        <w:t>(m.valid</w:t>
      </w:r>
      <w:r>
        <w:rPr>
          <w:rStyle w:val="SpecialCharTok"/>
        </w:rPr>
        <w:t>$</w:t>
      </w:r>
      <w:r>
        <w:rPr>
          <w:rStyle w:val="NormalTok"/>
        </w:rPr>
        <w:t xml:space="preserve">zinc) </w:t>
      </w:r>
      <w:r>
        <w:rPr>
          <w:rStyle w:val="SpecialCharTok"/>
        </w:rPr>
        <w:t>-</w:t>
      </w:r>
      <w:r>
        <w:rPr>
          <w:rStyle w:val="NormalTok"/>
        </w:rPr>
        <w:t xml:space="preserve"> </w:t>
      </w:r>
      <w:r>
        <w:rPr>
          <w:rStyle w:val="FunctionTok"/>
        </w:rPr>
        <w:t>mean</w:t>
      </w:r>
      <w:r>
        <w:rPr>
          <w:rStyle w:val="NormalTok"/>
        </w:rPr>
        <w:t>(</w:t>
      </w:r>
      <w:r>
        <w:rPr>
          <w:rStyle w:val="FunctionTok"/>
        </w:rPr>
        <w:t>log</w:t>
      </w:r>
      <w:r>
        <w:rPr>
          <w:rStyle w:val="NormalTok"/>
        </w:rPr>
        <w:t>(m.valid</w:t>
      </w:r>
      <w:r>
        <w:rPr>
          <w:rStyle w:val="SpecialCharTok"/>
        </w:rPr>
        <w:t>$</w:t>
      </w:r>
      <w:r>
        <w:rPr>
          <w:rStyle w:val="NormalTok"/>
        </w:rPr>
        <w:t>zinc))</w:t>
      </w:r>
      <w:r>
        <w:br/>
      </w:r>
      <w:r>
        <w:rPr>
          <w:rStyle w:val="NormalTok"/>
        </w:rPr>
        <w:t xml:space="preserve">R2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(resid.kr</w:t>
      </w:r>
      <w:r>
        <w:rPr>
          <w:rStyle w:val="SpecialCharTok"/>
        </w:rPr>
        <w:t>^</w:t>
      </w:r>
      <w:r>
        <w:rPr>
          <w:rStyle w:val="DecValTok"/>
        </w:rPr>
        <w:t>2</w:t>
      </w:r>
      <w:r>
        <w:rPr>
          <w:rStyle w:val="NormalTok"/>
        </w:rPr>
        <w:t>)</w:t>
      </w:r>
      <w:r>
        <w:rPr>
          <w:rStyle w:val="SpecialCharTok"/>
        </w:rPr>
        <w:t>/</w:t>
      </w:r>
      <w:r>
        <w:rPr>
          <w:rStyle w:val="FunctionTok"/>
        </w:rPr>
        <w:t>sum</w:t>
      </w:r>
      <w:r>
        <w:rPr>
          <w:rStyle w:val="NormalTok"/>
        </w:rPr>
        <w:t>(resid.mean</w:t>
      </w:r>
      <w:r>
        <w:rPr>
          <w:rStyle w:val="SpecialCharTok"/>
        </w:rPr>
        <w:t>^</w:t>
      </w:r>
      <w:r>
        <w:rPr>
          <w:rStyle w:val="DecValTok"/>
        </w:rPr>
        <w:t>2</w:t>
      </w:r>
      <w:r>
        <w:rPr>
          <w:rStyle w:val="NormalTok"/>
        </w:rPr>
        <w:t>)</w:t>
      </w:r>
      <w:r>
        <w:br/>
      </w:r>
      <w:r>
        <w:rPr>
          <w:rStyle w:val="NormalTok"/>
        </w:rPr>
        <w:t>R2</w:t>
      </w:r>
    </w:p>
    <w:p w14:paraId="0422F00C" w14:textId="77777777" w:rsidR="004A02A5" w:rsidRDefault="00000000">
      <w:pPr>
        <w:pStyle w:val="Heading5"/>
      </w:pPr>
      <w:bookmarkStart w:id="18" w:name="result-9"/>
      <w:r>
        <w:t>Result</w:t>
      </w:r>
    </w:p>
    <w:p w14:paraId="4B5FBF7F" w14:textId="77777777" w:rsidR="004A02A5" w:rsidRDefault="00000000">
      <w:pPr>
        <w:pStyle w:val="SourceCode"/>
      </w:pPr>
      <w:r>
        <w:rPr>
          <w:rStyle w:val="VerbatimChar"/>
        </w:rPr>
        <w:t>## [using ordinary kriging]</w:t>
      </w:r>
    </w:p>
    <w:p w14:paraId="33423B63" w14:textId="77777777" w:rsidR="004A02A5" w:rsidRDefault="00000000">
      <w:pPr>
        <w:pStyle w:val="SourceCode"/>
      </w:pPr>
      <w:r>
        <w:rPr>
          <w:rStyle w:val="VerbatimChar"/>
        </w:rPr>
        <w:t xml:space="preserve">##     Min.  1st Qu.   Median     Mean  3rd Qu.     Max. </w:t>
      </w:r>
      <w:r>
        <w:br/>
      </w:r>
      <w:r>
        <w:rPr>
          <w:rStyle w:val="VerbatimChar"/>
        </w:rPr>
        <w:t>## -0.98266 -0.30203 -0.08812 -0.10224  0.15703  0.65301</w:t>
      </w:r>
    </w:p>
    <w:p w14:paraId="581E1F9A" w14:textId="16AF4D43" w:rsidR="006B5FCC" w:rsidRDefault="00000000">
      <w:pPr>
        <w:pStyle w:val="SourceCode"/>
        <w:rPr>
          <w:rStyle w:val="VerbatimChar"/>
        </w:rPr>
      </w:pPr>
      <w:r>
        <w:rPr>
          <w:rStyle w:val="VerbatimChar"/>
        </w:rPr>
        <w:t>## [1] 0.6671816</w:t>
      </w:r>
      <w:bookmarkEnd w:id="17"/>
      <w:bookmarkEnd w:id="18"/>
    </w:p>
    <w:p w14:paraId="7FE26E23" w14:textId="52D80424" w:rsidR="006B5FCC" w:rsidRPr="006B5FCC" w:rsidRDefault="006B5FCC" w:rsidP="006B5FCC">
      <w:pPr>
        <w:ind w:firstLine="720"/>
        <w:jc w:val="both"/>
      </w:pPr>
      <w:r w:rsidRPr="006B5FCC">
        <w:t>The ordinary kriging results indicate a median value of -0.08812 and a mean of -0.10224, suggesting a slight negative bias in the data. The interquartile range, from -0.30203 to 0.15703, shows moderate variability. The value 0.6671816 may represent a measure of spatial autocorrelation or kriging error, indicating a moderate level of spatial dependency or prediction accuracy within the dataset.</w:t>
      </w:r>
    </w:p>
    <w:sectPr w:rsidR="006B5FCC" w:rsidRPr="006B5F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2F9B" w14:textId="77777777" w:rsidR="00246EAD" w:rsidRDefault="00246EAD">
      <w:pPr>
        <w:spacing w:after="0"/>
      </w:pPr>
      <w:r>
        <w:separator/>
      </w:r>
    </w:p>
  </w:endnote>
  <w:endnote w:type="continuationSeparator" w:id="0">
    <w:p w14:paraId="5C4F61CD" w14:textId="77777777" w:rsidR="00246EAD" w:rsidRDefault="00246E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AEDC" w14:textId="77777777" w:rsidR="00246EAD" w:rsidRDefault="00246EAD">
      <w:r>
        <w:separator/>
      </w:r>
    </w:p>
  </w:footnote>
  <w:footnote w:type="continuationSeparator" w:id="0">
    <w:p w14:paraId="2EBD1C3D" w14:textId="77777777" w:rsidR="00246EAD" w:rsidRDefault="00246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BC0B6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062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2A5"/>
    <w:rsid w:val="00246EAD"/>
    <w:rsid w:val="004A02A5"/>
    <w:rsid w:val="00605C7B"/>
    <w:rsid w:val="00692368"/>
    <w:rsid w:val="006B5FCC"/>
    <w:rsid w:val="00891345"/>
    <w:rsid w:val="009826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7075"/>
  <w15:docId w15:val="{69645BDA-951A-4475-ACB5-C986F61D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Spatial Statistics Lab 9</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Statistics Lab 9</dc:title>
  <dc:creator>Onyedikachi J Okeke</dc:creator>
  <cp:keywords/>
  <cp:lastModifiedBy>Onyedikachi Okeke</cp:lastModifiedBy>
  <cp:revision>2</cp:revision>
  <dcterms:created xsi:type="dcterms:W3CDTF">2024-04-24T06:40:00Z</dcterms:created>
  <dcterms:modified xsi:type="dcterms:W3CDTF">2024-04-24T07:23:00Z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2024-04-24</vt:lpwstr>
  </property>
  <property fmtid="{D5CDD505-2E9C-101B-9397-08002B2CF9AE}" pid="3" name="output">
    <vt:lpwstr/>
  </property>
</Properties>
</file>