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Spatial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Lab</w:t>
      </w:r>
      <w:r>
        <w:rPr>
          <w:iCs/>
          <w:i/>
        </w:rPr>
        <w:t xml:space="preserve"> </w:t>
      </w:r>
      <w:r>
        <w:rPr>
          <w:iCs/>
          <w:i/>
        </w:rPr>
        <w:t xml:space="preserve">4</w:t>
      </w:r>
    </w:p>
    <w:p>
      <w:pPr>
        <w:pStyle w:val="Author"/>
      </w:pPr>
      <w:r>
        <w:rPr>
          <w:bCs/>
          <w:b/>
        </w:rPr>
        <w:t xml:space="preserve">Onyedikachi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rPr>
          <w:bCs/>
          <w:b/>
        </w:rPr>
        <w:t xml:space="preserve"> </w:t>
      </w:r>
      <w:r>
        <w:rPr>
          <w:bCs/>
          <w:b/>
        </w:rPr>
        <w:t xml:space="preserve">Okeke</w:t>
      </w:r>
    </w:p>
    <w:p>
      <w:pPr>
        <w:pStyle w:val="Date"/>
      </w:pPr>
      <w:r>
        <w:t xml:space="preserve">2024-03-11</w:t>
      </w:r>
    </w:p>
    <w:bookmarkStart w:id="20" w:name="to-load-the-library"/>
    <w:p>
      <w:pPr>
        <w:pStyle w:val="Heading3"/>
      </w:pPr>
      <w:r>
        <w:rPr>
          <w:bCs/>
          <w:b/>
        </w:rPr>
        <w:t xml:space="preserve">0.0 To Load the library</w:t>
      </w:r>
    </w:p>
    <w:p>
      <w:pPr>
        <w:pStyle w:val="FirstParagraph"/>
      </w:pPr>
      <w:r>
        <w:t xml:space="preserve">Package rgda and</w:t>
      </w:r>
      <w:r>
        <w:t xml:space="preserve"> </w:t>
      </w:r>
      <w:r>
        <w:t xml:space="preserve">‘</w:t>
      </w:r>
      <w:r>
        <w:t xml:space="preserve">maptools</w:t>
      </w:r>
      <w:r>
        <w:t xml:space="preserve">’</w:t>
      </w:r>
      <w:r>
        <w:t xml:space="preserve"> </w:t>
      </w:r>
      <w:r>
        <w:t xml:space="preserve">was removed from the CRAN repository.</w:t>
      </w:r>
      <w:r>
        <w:t xml:space="preserve"> </w:t>
      </w:r>
      <w:r>
        <w:t xml:space="preserve">Formerly available versions can be obtained from the archive.</w:t>
      </w:r>
      <w:r>
        <w:t xml:space="preserve"> </w:t>
      </w:r>
      <w:r>
        <w:t xml:space="preserve">Archived on 2023-10-16 at the request of the maintainer.</w:t>
      </w:r>
      <w:r>
        <w:t xml:space="preserve"> </w:t>
      </w:r>
      <w:r>
        <w:t xml:space="preserve">So Consider using</w:t>
      </w:r>
      <w:r>
        <w:t xml:space="preserve"> </w:t>
      </w:r>
      <w:r>
        <w:t xml:space="preserve">‘</w:t>
      </w:r>
      <w:r>
        <w:t xml:space="preserve">sf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terra</w:t>
      </w:r>
      <w:r>
        <w:t xml:space="preserve">’</w:t>
      </w:r>
      <w:r>
        <w:t xml:space="preserve"> </w:t>
      </w:r>
      <w:r>
        <w:t xml:space="preserve">instead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(spatstat)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(spatstat.geom)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(ctv)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(classInt)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(maptools)</w:t>
      </w:r>
    </w:p>
    <w:p>
      <w:pPr>
        <w:pStyle w:val="FirstParagraph"/>
      </w:pPr>
      <w:r>
        <w:t xml:space="preserve">Library</w:t>
      </w:r>
    </w:p>
    <w:p>
      <w:pPr>
        <w:pStyle w:val="SourceCode"/>
      </w:pPr>
      <w:r>
        <w:rPr>
          <w:rStyle w:val="VerbatimChar"/>
        </w:rPr>
        <w:t xml:space="preserve">## Loading required package: spatstat.data</w:t>
      </w:r>
    </w:p>
    <w:p>
      <w:pPr>
        <w:pStyle w:val="SourceCode"/>
      </w:pPr>
      <w:r>
        <w:rPr>
          <w:rStyle w:val="VerbatimChar"/>
        </w:rPr>
        <w:t xml:space="preserve">## Loading required package: spatstat.geom</w:t>
      </w:r>
    </w:p>
    <w:p>
      <w:pPr>
        <w:pStyle w:val="SourceCode"/>
      </w:pPr>
      <w:r>
        <w:rPr>
          <w:rStyle w:val="VerbatimChar"/>
        </w:rPr>
        <w:t xml:space="preserve">## spatstat.geom 3.2-8</w:t>
      </w:r>
    </w:p>
    <w:p>
      <w:pPr>
        <w:pStyle w:val="SourceCode"/>
      </w:pPr>
      <w:r>
        <w:rPr>
          <w:rStyle w:val="VerbatimChar"/>
        </w:rPr>
        <w:t xml:space="preserve">## Loading required package: spatstat.random</w:t>
      </w:r>
    </w:p>
    <w:p>
      <w:pPr>
        <w:pStyle w:val="SourceCode"/>
      </w:pPr>
      <w:r>
        <w:rPr>
          <w:rStyle w:val="VerbatimChar"/>
        </w:rPr>
        <w:t xml:space="preserve">## spatstat.random 3.2-2</w:t>
      </w:r>
    </w:p>
    <w:p>
      <w:pPr>
        <w:pStyle w:val="SourceCode"/>
      </w:pPr>
      <w:r>
        <w:rPr>
          <w:rStyle w:val="VerbatimChar"/>
        </w:rPr>
        <w:t xml:space="preserve">## Loading required package: spatstat.explore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spatstat.explore 3.2-5</w:t>
      </w:r>
    </w:p>
    <w:p>
      <w:pPr>
        <w:pStyle w:val="SourceCode"/>
      </w:pPr>
      <w:r>
        <w:rPr>
          <w:rStyle w:val="VerbatimChar"/>
        </w:rPr>
        <w:t xml:space="preserve">## Loading required package: spatstat.model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spatstat.model 3.2-8</w:t>
      </w:r>
    </w:p>
    <w:p>
      <w:pPr>
        <w:pStyle w:val="SourceCode"/>
      </w:pPr>
      <w:r>
        <w:rPr>
          <w:rStyle w:val="VerbatimChar"/>
        </w:rPr>
        <w:t xml:space="preserve">## Loading required package: spatstat.linnet</w:t>
      </w:r>
    </w:p>
    <w:p>
      <w:pPr>
        <w:pStyle w:val="SourceCode"/>
      </w:pPr>
      <w:r>
        <w:rPr>
          <w:rStyle w:val="VerbatimChar"/>
        </w:rPr>
        <w:t xml:space="preserve">## spatstat.linnet 3.1-3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spatstat 3.0-7 </w:t>
      </w:r>
      <w:r>
        <w:br/>
      </w:r>
      <w:r>
        <w:rPr>
          <w:rStyle w:val="VerbatimChar"/>
        </w:rPr>
        <w:t xml:space="preserve">## For an introduction to spatstat, type 'beginner'</w:t>
      </w:r>
    </w:p>
    <w:p>
      <w:pPr>
        <w:pStyle w:val="SourceCode"/>
      </w:pPr>
      <w:r>
        <w:rPr>
          <w:rStyle w:val="VerbatimChar"/>
        </w:rPr>
        <w:t xml:space="preserve">## Linking to GEOS 3.11.2, GDAL 3.7.2, PROJ 9.3.0; sf_use_s2() is TRUE</w:t>
      </w:r>
    </w:p>
    <w:p>
      <w:pPr>
        <w:pStyle w:val="SourceCode"/>
      </w:pPr>
      <w:r>
        <w:rPr>
          <w:rStyle w:val="VerbatimChar"/>
        </w:rPr>
        <w:t xml:space="preserve">## terra 1.7.65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'terra'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'package:spatstat.geom':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area, delaunay, is.empty, rescale, rotate, shift, where.max,</w:t>
      </w:r>
      <w:r>
        <w:br/>
      </w:r>
      <w:r>
        <w:rPr>
          <w:rStyle w:val="VerbatimChar"/>
        </w:rPr>
        <w:t xml:space="preserve">##     where.min</w:t>
      </w:r>
    </w:p>
    <w:p>
      <w:pPr>
        <w:pStyle w:val="SourceCode"/>
      </w:pPr>
      <w:r>
        <w:rPr>
          <w:rStyle w:val="VerbatimChar"/>
        </w:rPr>
        <w:t xml:space="preserve">## Loading required package: spData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'package:spatstat.explore':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envelope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'package:terra':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'package:spatstat.geom':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</w:t>
      </w:r>
    </w:p>
    <w:p>
      <w:pPr>
        <w:pStyle w:val="SourceCode"/>
      </w:pPr>
      <w:r>
        <w:rPr>
          <w:rStyle w:val="VerbatimChar"/>
        </w:rPr>
        <w:t xml:space="preserve">## Please note that rgdal will be retired during October 2023,</w:t>
      </w:r>
      <w:r>
        <w:br/>
      </w:r>
      <w:r>
        <w:rPr>
          <w:rStyle w:val="VerbatimChar"/>
        </w:rPr>
        <w:t xml:space="preserve">## plan transition to sf/stars/terra functions using GDAL and PROJ</w:t>
      </w:r>
      <w:r>
        <w:br/>
      </w:r>
      <w:r>
        <w:rPr>
          <w:rStyle w:val="VerbatimChar"/>
        </w:rPr>
        <w:t xml:space="preserve">## at your earliest convenience.</w:t>
      </w:r>
      <w:r>
        <w:br/>
      </w:r>
      <w:r>
        <w:rPr>
          <w:rStyle w:val="VerbatimChar"/>
        </w:rPr>
        <w:t xml:space="preserve">## See https://r-spatial.org/r/2023/05/15/evolution4.html and https://github.com/r-spatial/evolution</w:t>
      </w:r>
      <w:r>
        <w:br/>
      </w:r>
      <w:r>
        <w:rPr>
          <w:rStyle w:val="VerbatimChar"/>
        </w:rPr>
        <w:t xml:space="preserve">## rgdal: version: 1.6-7, (SVN revision 1203)</w:t>
      </w:r>
      <w:r>
        <w:br/>
      </w:r>
      <w:r>
        <w:rPr>
          <w:rStyle w:val="VerbatimChar"/>
        </w:rPr>
        <w:t xml:space="preserve">## Geospatial Data Abstraction Library extensions to R successfully loaded</w:t>
      </w:r>
      <w:r>
        <w:br/>
      </w:r>
      <w:r>
        <w:rPr>
          <w:rStyle w:val="VerbatimChar"/>
        </w:rPr>
        <w:t xml:space="preserve">## Loaded GDAL runtime: GDAL 3.6.2, released 2023/01/02</w:t>
      </w:r>
      <w:r>
        <w:br/>
      </w:r>
      <w:r>
        <w:rPr>
          <w:rStyle w:val="VerbatimChar"/>
        </w:rPr>
        <w:t xml:space="preserve">## Path to GDAL shared files: C:/Users/GIS/AppData/Local/R/win-library/4.3/rgdal/gdal</w:t>
      </w:r>
      <w:r>
        <w:br/>
      </w:r>
      <w:r>
        <w:rPr>
          <w:rStyle w:val="VerbatimChar"/>
        </w:rPr>
        <w:t xml:space="preserve">##  GDAL does not use iconv for recoding strings.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 xml:space="preserve">## Loaded PROJ runtime: Rel. 9.2.0, March 1st, 2023, [PJ_VERSION: 920]</w:t>
      </w:r>
      <w:r>
        <w:br/>
      </w:r>
      <w:r>
        <w:rPr>
          <w:rStyle w:val="VerbatimChar"/>
        </w:rPr>
        <w:t xml:space="preserve">## Path to PROJ shared files: C:\Program Files\PostgreSQL\14\share\contrib\postgis-3.2\proj</w:t>
      </w:r>
      <w:r>
        <w:br/>
      </w:r>
      <w:r>
        <w:rPr>
          <w:rStyle w:val="VerbatimChar"/>
        </w:rPr>
        <w:t xml:space="preserve">## PROJ CDN enabled: FALSE</w:t>
      </w:r>
      <w:r>
        <w:br/>
      </w:r>
      <w:r>
        <w:rPr>
          <w:rStyle w:val="VerbatimChar"/>
        </w:rPr>
        <w:t xml:space="preserve">## Linking to sp version:2.1-0</w:t>
      </w:r>
      <w:r>
        <w:br/>
      </w:r>
      <w:r>
        <w:rPr>
          <w:rStyle w:val="VerbatimChar"/>
        </w:rPr>
        <w:t xml:space="preserve">## To mute warnings of possible GDAL/OSR exportToProj4() degradation,</w:t>
      </w:r>
      <w:r>
        <w:br/>
      </w:r>
      <w:r>
        <w:rPr>
          <w:rStyle w:val="VerbatimChar"/>
        </w:rPr>
        <w:t xml:space="preserve">## use options("rgdal_show_exportToProj4_warnings"="none") before loading sp or rgdal.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'rgdal'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'package:terra':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project</w:t>
      </w:r>
    </w:p>
    <w:p>
      <w:pPr>
        <w:pStyle w:val="SourceCode"/>
      </w:pPr>
      <w:r>
        <w:rPr>
          <w:rStyle w:val="VerbatimChar"/>
        </w:rPr>
        <w:t xml:space="preserve">## Please note that 'maptools' will be retired during October 2023,</w:t>
      </w:r>
      <w:r>
        <w:br/>
      </w:r>
      <w:r>
        <w:rPr>
          <w:rStyle w:val="VerbatimChar"/>
        </w:rPr>
        <w:t xml:space="preserve">## plan transition at your earliest convenience (see</w:t>
      </w:r>
      <w:r>
        <w:br/>
      </w:r>
      <w:r>
        <w:rPr>
          <w:rStyle w:val="VerbatimChar"/>
        </w:rPr>
        <w:t xml:space="preserve">## https://r-spatial.org/r/2023/05/15/evolution4.html and earlier blogs</w:t>
      </w:r>
      <w:r>
        <w:br/>
      </w:r>
      <w:r>
        <w:rPr>
          <w:rStyle w:val="VerbatimChar"/>
        </w:rPr>
        <w:t xml:space="preserve">## for guidance);some functionality will be moved to 'sp'.</w:t>
      </w:r>
      <w:r>
        <w:br/>
      </w:r>
      <w:r>
        <w:rPr>
          <w:rStyle w:val="VerbatimChar"/>
        </w:rPr>
        <w:t xml:space="preserve">##  Checking rgeos availability: FALSE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'package:DCluster':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readSplus, sp2WB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sp2Mondrian</w:t>
      </w:r>
    </w:p>
    <w:bookmarkEnd w:id="20"/>
    <w:bookmarkStart w:id="37" w:name="X56ceb903772d11bc32d069205f98b3e23a80723"/>
    <w:p>
      <w:pPr>
        <w:pStyle w:val="Heading3"/>
      </w:pPr>
      <w:r>
        <w:rPr>
          <w:bCs/>
          <w:b/>
        </w:rPr>
        <w:t xml:space="preserve">Loading city_limits_km and StLouisCrime2014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(spatstat)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(spatstat.geom)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(maptools)</w:t>
      </w:r>
      <w:r>
        <w:br/>
      </w:r>
      <w:r>
        <w:br/>
      </w:r>
      <w:r>
        <w:rPr>
          <w:rStyle w:val="CommentTok"/>
        </w:rPr>
        <w:t xml:space="preserve"># Read the shapefile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"C:/Spatial Statistics Labwork/Lab4Data/city_limits_km.shp"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Spatial object to SpatialPolygons</w:t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(S, </w:t>
      </w:r>
      <w:r>
        <w:rPr>
          <w:rStyle w:val="StringTok"/>
        </w:rPr>
        <w:t xml:space="preserve">"SpatialPolygons"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(S, </w:t>
      </w:r>
      <w:r>
        <w:rPr>
          <w:rStyle w:val="StringTok"/>
        </w:rPr>
        <w:t xml:space="preserve">"SpatialPolygons"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(SP, </w:t>
      </w:r>
      <w:r>
        <w:rPr>
          <w:rStyle w:val="StringTok"/>
        </w:rPr>
        <w:t xml:space="preserve">"owin"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(W)</w:t>
      </w:r>
      <w:r>
        <w:br/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"C:/Spatial Statistics Labwork/Lab4Data/StLouisCrime2014.txt"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(xy)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ppp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window=</w:t>
      </w:r>
      <w:r>
        <w:rPr>
          <w:rStyle w:val="NormalTok"/>
        </w:rPr>
        <w:t xml:space="preserve">W, </w:t>
      </w:r>
      <w:r>
        <w:rPr>
          <w:rStyle w:val="AttributeTok"/>
        </w:rPr>
        <w:t xml:space="preserve">marks=</w:t>
      </w:r>
      <w:r>
        <w:rPr>
          <w:rStyle w:val="NormalTok"/>
        </w:rPr>
        <w:t xml:space="preserve">CRIME)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(pp)</w:t>
      </w:r>
      <w:r>
        <w:br/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pp[CRIME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"DISORDERLY"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pp[CRIME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"BURGLARY"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pp[CRIME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"HITANDRUN"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(gun))</w:t>
      </w:r>
      <w:r>
        <w:br/>
      </w:r>
      <w:r>
        <w:rPr>
          <w:rStyle w:val="FunctionTok"/>
        </w:rPr>
        <w:t xml:space="preserve">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(gun),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(gun,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#Kernel density visualization is performed in spatstat using the density() function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(gun,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d250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(gun,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(d250)</w:t>
      </w:r>
      <w:r>
        <w:br/>
      </w:r>
      <w:r>
        <w:rPr>
          <w:rStyle w:val="FunctionTok"/>
        </w:rPr>
        <w:t xml:space="preserve">contour</w:t>
      </w:r>
      <w:r>
        <w:rPr>
          <w:rStyle w:val="NormalTok"/>
        </w:rPr>
        <w:t xml:space="preserve">(d250,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(gun,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(gun,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bw.diggle</w:t>
      </w:r>
      <w:r>
        <w:rPr>
          <w:rStyle w:val="NormalTok"/>
        </w:rPr>
        <w:t xml:space="preserve">(gun)</w:t>
      </w:r>
      <w:r>
        <w:br/>
      </w:r>
      <w:r>
        <w:br/>
      </w:r>
      <w:r>
        <w:rPr>
          <w:rStyle w:val="NormalTok"/>
        </w:rPr>
        <w:t xml:space="preserve">r</w:t>
      </w:r>
    </w:p>
    <w:bookmarkStart w:id="36" w:name="result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Warning: OGR support is provided by the sf and terra packages among others</w:t>
      </w:r>
    </w:p>
    <w:p>
      <w:pPr>
        <w:pStyle w:val="SourceCode"/>
      </w:pPr>
      <w:r>
        <w:rPr>
          <w:rStyle w:val="VerbatimChar"/>
        </w:rPr>
        <w:t xml:space="preserve">## Warning: OGR support is provided by the sf and terra packages among others</w:t>
      </w:r>
    </w:p>
    <w:p>
      <w:pPr>
        <w:pStyle w:val="SourceCode"/>
      </w:pPr>
      <w:r>
        <w:rPr>
          <w:rStyle w:val="VerbatimChar"/>
        </w:rPr>
        <w:t xml:space="preserve">## Warning: OGR support is provided by the sf and terra packages among others</w:t>
      </w:r>
    </w:p>
    <w:p>
      <w:pPr>
        <w:pStyle w:val="SourceCode"/>
      </w:pPr>
      <w:r>
        <w:rPr>
          <w:rStyle w:val="VerbatimChar"/>
        </w:rPr>
        <w:t xml:space="preserve">## Warning: OGR support is provided by the sf and terra packages among others</w:t>
      </w:r>
    </w:p>
    <w:p>
      <w:pPr>
        <w:pStyle w:val="SourceCode"/>
      </w:pPr>
      <w:r>
        <w:rPr>
          <w:rStyle w:val="VerbatimChar"/>
        </w:rPr>
        <w:t xml:space="preserve">## Warning: OGR support is provided by the sf and terra packages among others</w:t>
      </w:r>
    </w:p>
    <w:p>
      <w:pPr>
        <w:pStyle w:val="SourceCode"/>
      </w:pPr>
      <w:r>
        <w:rPr>
          <w:rStyle w:val="VerbatimChar"/>
        </w:rPr>
        <w:t xml:space="preserve">## Warning: OGR support is provided by the sf and terra packages among others</w:t>
      </w:r>
    </w:p>
    <w:p>
      <w:pPr>
        <w:pStyle w:val="SourceCode"/>
      </w:pPr>
      <w:r>
        <w:rPr>
          <w:rStyle w:val="VerbatimChar"/>
        </w:rPr>
        <w:t xml:space="preserve">## Warning: OGR support is provided by the sf and terra packages among others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"C:\Spatial Statistics Labwork\Lab4Data\city_limits_km.shp", layer: "city_limits_km"</w:t>
      </w:r>
      <w:r>
        <w:br/>
      </w:r>
      <w:r>
        <w:rPr>
          <w:rStyle w:val="VerbatimChar"/>
        </w:rPr>
        <w:t xml:space="preserve">## with 1 features</w:t>
      </w:r>
      <w:r>
        <w:br/>
      </w:r>
      <w:r>
        <w:rPr>
          <w:rStyle w:val="VerbatimChar"/>
        </w:rPr>
        <w:t xml:space="preserve">## It has 3 fields</w:t>
      </w:r>
    </w:p>
    <w:p>
      <w:pPr>
        <w:pStyle w:val="SourceCode"/>
      </w:pPr>
      <w:r>
        <w:rPr>
          <w:rStyle w:val="VerbatimChar"/>
        </w:rPr>
        <w:t xml:space="preserve">## Warning: data contain duplicated points</w:t>
      </w:r>
    </w:p>
    <w:p>
      <w:pPr>
        <w:pStyle w:val="SourceCode"/>
      </w:pPr>
      <w:r>
        <w:rPr>
          <w:rStyle w:val="VerbatimChar"/>
        </w:rPr>
        <w:t xml:space="preserve">##       sigma </w:t>
      </w:r>
      <w:r>
        <w:br/>
      </w:r>
      <w:r>
        <w:rPr>
          <w:rStyle w:val="VerbatimChar"/>
        </w:rPr>
        <w:t xml:space="preserve">## 0.003054447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4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4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Q4. Create density maps (in R) of the gun homicide data, experimenting with different kernel density bandwidths. Provide a commentary discussing the most suitable bandwidth choice for this analysis visualization method. (15 points)</w:t>
      </w:r>
    </w:p>
    <w:bookmarkEnd w:id="36"/>
    <w:bookmarkEnd w:id="37"/>
    <w:bookmarkStart w:id="42" w:name="X7562eb44ee1c97a9553e8dfb9f62c5c5772e145"/>
    <w:p>
      <w:pPr>
        <w:pStyle w:val="Heading2"/>
      </w:pPr>
      <w:r>
        <w:rPr>
          <w:bCs/>
          <w:b/>
        </w:rPr>
        <w:t xml:space="preserve">convert it to a spatstat point pattern object, with the different crime types as an identifying mark</w:t>
      </w:r>
    </w:p>
    <w:p>
      <w:pPr>
        <w:pStyle w:val="SourceCode"/>
      </w:pPr>
      <w:r>
        <w:rPr>
          <w:rStyle w:val="NormalTok"/>
        </w:rPr>
        <w:t xml:space="preserve">nnd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nndist.ppp</w:t>
      </w:r>
      <w:r>
        <w:rPr>
          <w:rStyle w:val="NormalTok"/>
        </w:rPr>
        <w:t xml:space="preserve">(gun)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(nnd)</w:t>
      </w:r>
      <w:r>
        <w:br/>
      </w:r>
      <w:r>
        <w:rPr>
          <w:rStyle w:val="NormalTok"/>
        </w:rPr>
        <w:t xml:space="preserve">mnnd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(nnd)</w:t>
      </w:r>
      <w:r>
        <w:br/>
      </w:r>
      <w:r>
        <w:rPr>
          <w:rStyle w:val="NormalTok"/>
        </w:rPr>
        <w:t xml:space="preserve">exp_nnd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area.owin</w:t>
      </w:r>
      <w:r>
        <w:rPr>
          <w:rStyle w:val="NormalTok"/>
        </w:rPr>
        <w:t xml:space="preserve">(W))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(mnnd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exp_nnd)</w:t>
      </w:r>
    </w:p>
    <w:bookmarkStart w:id="41" w:name="result-1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0.1526  0.4584  0.4936  5.4488</w:t>
      </w:r>
    </w:p>
    <w:p>
      <w:pPr>
        <w:pStyle w:val="SourceCode"/>
      </w:pPr>
      <w:r>
        <w:rPr>
          <w:rStyle w:val="VerbatimChar"/>
        </w:rPr>
        <w:t xml:space="preserve">## [1] 0.5757526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Q5. Is this pattern clustered? Or evenly-spaced?</w:t>
      </w:r>
    </w:p>
    <w:bookmarkEnd w:id="41"/>
    <w:bookmarkEnd w:id="42"/>
    <w:bookmarkStart w:id="47" w:name="the-quadrat-analysis"/>
    <w:p>
      <w:pPr>
        <w:pStyle w:val="Heading2"/>
      </w:pPr>
      <w:r>
        <w:rPr>
          <w:bCs/>
          <w:b/>
        </w:rPr>
        <w:t xml:space="preserve">The Quadrat analysis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quadratcount</w:t>
      </w:r>
      <w:r>
        <w:rPr>
          <w:rStyle w:val="NormalTok"/>
        </w:rPr>
        <w:t xml:space="preserve">(hit,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(hit,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quadrat.test</w:t>
      </w:r>
      <w:r>
        <w:rPr>
          <w:rStyle w:val="NormalTok"/>
        </w:rPr>
        <w:t xml:space="preserve">(hit,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quadrat.test</w:t>
      </w:r>
      <w:r>
        <w:rPr>
          <w:rStyle w:val="NormalTok"/>
        </w:rPr>
        <w:t xml:space="preserve">(hit,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"clustered"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quadrat.test</w:t>
      </w:r>
      <w:r>
        <w:rPr>
          <w:rStyle w:val="NormalTok"/>
        </w:rPr>
        <w:t xml:space="preserve">(hit,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)</w:t>
      </w:r>
    </w:p>
    <w:bookmarkStart w:id="46" w:name="result-2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Warning: Some expected counts are small; chi^2 approximation may be inaccurate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of CSR using quadrat counts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hit</w:t>
      </w:r>
      <w:r>
        <w:br/>
      </w:r>
      <w:r>
        <w:rPr>
          <w:rStyle w:val="VerbatimChar"/>
        </w:rPr>
        <w:t xml:space="preserve">## X2 = 11.309, df = 27, p-value = 0.006984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Quadrats: 28 tiles (irregular windows)</w:t>
      </w:r>
    </w:p>
    <w:p>
      <w:pPr>
        <w:pStyle w:val="SourceCode"/>
      </w:pPr>
      <w:r>
        <w:rPr>
          <w:rStyle w:val="VerbatimChar"/>
        </w:rPr>
        <w:t xml:space="preserve">## Warning: Some expected counts are small; chi^2 approximation may be inaccurate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of CSR using quadrat counts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hit</w:t>
      </w:r>
      <w:r>
        <w:br/>
      </w:r>
      <w:r>
        <w:rPr>
          <w:rStyle w:val="VerbatimChar"/>
        </w:rPr>
        <w:t xml:space="preserve">## X2 = 11.309, df = 27, p-value = 0.9965</w:t>
      </w:r>
      <w:r>
        <w:br/>
      </w:r>
      <w:r>
        <w:rPr>
          <w:rStyle w:val="VerbatimChar"/>
        </w:rPr>
        <w:t xml:space="preserve">## alternative hypothesis: clustered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Quadrats: 28 tiles (irregular windows)</w:t>
      </w:r>
    </w:p>
    <w:p>
      <w:pPr>
        <w:pStyle w:val="SourceCode"/>
      </w:pPr>
      <w:r>
        <w:rPr>
          <w:rStyle w:val="VerbatimChar"/>
        </w:rPr>
        <w:t xml:space="preserve">## Warning: Some expected counts are small; chi^2 approximation may be inaccurate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of CSR using quadrat counts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hit</w:t>
      </w:r>
      <w:r>
        <w:br/>
      </w:r>
      <w:r>
        <w:rPr>
          <w:rStyle w:val="VerbatimChar"/>
        </w:rPr>
        <w:t xml:space="preserve">## X2 = 11.309, df = 27, p-value = 0.003492</w:t>
      </w:r>
      <w:r>
        <w:br/>
      </w:r>
      <w:r>
        <w:rPr>
          <w:rStyle w:val="VerbatimChar"/>
        </w:rPr>
        <w:t xml:space="preserve">## alternative hypothesis: regular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Quadrats: 28 tiles (irregular windows)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Q6. Take a screenshot of the plotted figure. Is it a clustered, regular, or random pattern?</w:t>
      </w:r>
    </w:p>
    <w:bookmarkEnd w:id="46"/>
    <w:bookmarkEnd w:id="47"/>
    <w:bookmarkStart w:id="64" w:name="X5b14c4bc883f41c4caf3d14c9692571e3acab80"/>
    <w:p>
      <w:pPr>
        <w:pStyle w:val="Heading2"/>
      </w:pPr>
      <w:r>
        <w:rPr>
          <w:bCs/>
          <w:b/>
        </w:rPr>
        <w:t xml:space="preserve">The distance-based functions: G, F, K (and its relative L) and the more recent pair correlation function.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(spatstat) </w:t>
      </w:r>
      <w:r>
        <w:br/>
      </w:r>
      <w:r>
        <w:br/>
      </w:r>
      <w:r>
        <w:rPr>
          <w:rStyle w:val="NormalTok"/>
        </w:rPr>
        <w:t xml:space="preserve">g_gun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Gest</w:t>
      </w:r>
      <w:r>
        <w:rPr>
          <w:rStyle w:val="NormalTok"/>
        </w:rPr>
        <w:t xml:space="preserve">(gun)</w:t>
      </w:r>
      <w:r>
        <w:br/>
      </w:r>
      <w:r>
        <w:rPr>
          <w:rStyle w:val="NormalTok"/>
        </w:rPr>
        <w:t xml:space="preserve">f_gun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Fest</w:t>
      </w:r>
      <w:r>
        <w:rPr>
          <w:rStyle w:val="NormalTok"/>
        </w:rPr>
        <w:t xml:space="preserve">(gun)</w:t>
      </w:r>
      <w:r>
        <w:br/>
      </w:r>
      <w:r>
        <w:rPr>
          <w:rStyle w:val="NormalTok"/>
        </w:rPr>
        <w:t xml:space="preserve">k_gun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Kest</w:t>
      </w:r>
      <w:r>
        <w:rPr>
          <w:rStyle w:val="NormalTok"/>
        </w:rPr>
        <w:t xml:space="preserve">(gun)</w:t>
      </w:r>
      <w:r>
        <w:br/>
      </w:r>
      <w:r>
        <w:rPr>
          <w:rStyle w:val="NormalTok"/>
        </w:rPr>
        <w:t xml:space="preserve">l_gun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Lest</w:t>
      </w:r>
      <w:r>
        <w:rPr>
          <w:rStyle w:val="NormalTok"/>
        </w:rPr>
        <w:t xml:space="preserve">(gun)</w:t>
      </w:r>
      <w:r>
        <w:br/>
      </w:r>
      <w:r>
        <w:rPr>
          <w:rStyle w:val="NormalTok"/>
        </w:rPr>
        <w:t xml:space="preserve">pcf_gun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pcf</w:t>
      </w:r>
      <w:r>
        <w:rPr>
          <w:rStyle w:val="NormalTok"/>
        </w:rPr>
        <w:t xml:space="preserve">(gun)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(g_gun)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(f_gun)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(k_gun)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(l_gun)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(pcf_gun)</w:t>
      </w:r>
    </w:p>
    <w:bookmarkStart w:id="63" w:name="result-3"/>
    <w:p>
      <w:pPr>
        <w:pStyle w:val="Heading4"/>
      </w:pPr>
      <w:r>
        <w:t xml:space="preserve">Result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10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10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10-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Lab-4-Solutions_files/figure-docx/unnamed-chunk-10-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Statistics Lab 4</dc:title>
  <dc:creator>Onyedikachi J Okeke</dc:creator>
  <cp:keywords/>
  <dcterms:created xsi:type="dcterms:W3CDTF">2024-03-11T08:21:20Z</dcterms:created>
  <dcterms:modified xsi:type="dcterms:W3CDTF">2024-03-11T08:21:20Z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2024-03-11</vt:lpwstr>
  </property>
  <property fmtid="{D5CDD505-2E9C-101B-9397-08002B2CF9AE}" pid="3" name="output">
    <vt:lpwstr/>
  </property>
</Properties>
</file>