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 ACRONYM AND DEFINITION DICTIONARY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ADAPTIVE CONTEXT ENGINE (ACE) - GENESIS PHASE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Last Updated: Tuesday, November 25,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CORE FRAMEWORK ACRONYMS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ACE</w:t>
      </w:r>
    </w:p>
    <w:p w:rsidR="00000000" w:rsidDel="00000000" w:rsidP="00000000" w:rsidRDefault="00000000" w:rsidRPr="00000000" w14:paraId="0000000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Adaptive Context Engine.</w:t>
      </w:r>
    </w:p>
    <w:p w:rsidR="00000000" w:rsidDel="00000000" w:rsidP="00000000" w:rsidRDefault="00000000" w:rsidRPr="00000000" w14:paraId="0000000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core engine architecture designed by Joshua Richard Petersen (JRP) and Sarah John. It defines the functional requirements for persistent memory, adaptive reasoning, and persona maintenance.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S.A.U.L.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Search and Utilize Logistics.</w:t>
      </w:r>
    </w:p>
    <w:p w:rsidR="00000000" w:rsidDel="00000000" w:rsidP="00000000" w:rsidRDefault="00000000" w:rsidRPr="00000000" w14:paraId="0000000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foundational logistics framework responsible for memory management, state retention, and context retrieval. It integrates various processing layers like VPA and SCCL.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Distinction:</w:t>
      </w:r>
      <w:r w:rsidDel="00000000" w:rsidR="00000000" w:rsidRPr="00000000">
        <w:rPr>
          <w:rtl w:val="0"/>
        </w:rPr>
        <w:t xml:space="preserve"> Distinct from the P-SAUL program.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G.P.I.S.</w:t>
      </w:r>
    </w:p>
    <w:p w:rsidR="00000000" w:rsidDel="00000000" w:rsidP="00000000" w:rsidRDefault="00000000" w:rsidRPr="00000000" w14:paraId="0000000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Gemini, Persona, Identity, System/Security.</w:t>
      </w:r>
    </w:p>
    <w:p w:rsidR="00000000" w:rsidDel="00000000" w:rsidP="00000000" w:rsidRDefault="00000000" w:rsidRPr="00000000" w14:paraId="0000000E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unified framework governing the "anatomy" of the system, structured in layers (3 -&gt; 12 -&gt; 21 -&gt; 42 components). Also referred to as Project Gypsy.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PROTOCOL ACRONYMS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SCCL (S.C.C.L.)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Synchronized Context Continuity Layer.</w:t>
      </w:r>
    </w:p>
    <w:p w:rsidR="00000000" w:rsidDel="00000000" w:rsidP="00000000" w:rsidRDefault="00000000" w:rsidRPr="00000000" w14:paraId="0000001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protocol responsible for ensuring that conversational context is maintained seamlessly across different sessions, devices, or interruptions.</w:t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Key Sub-Protocols:</w:t>
      </w:r>
      <w:r w:rsidDel="00000000" w:rsidR="00000000" w:rsidRPr="00000000">
        <w:rPr>
          <w:rtl w:val="0"/>
        </w:rPr>
        <w:t xml:space="preserve"> SCCL-L3_SYNC (State Synchronization), SCCL-L4_SUPPRESS (Topic Suppression), SCCL-L5_ERASURE (Unified Buffer Clearance).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VPA (V.P.A.)</w:t>
      </w:r>
    </w:p>
    <w:p w:rsidR="00000000" w:rsidDel="00000000" w:rsidP="00000000" w:rsidRDefault="00000000" w:rsidRPr="00000000" w14:paraId="00000015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Virtual Persona Assistant. (Also: Voice Pattern Analysis in early SAUL drafts).</w:t>
      </w:r>
    </w:p>
    <w:p w:rsidR="00000000" w:rsidDel="00000000" w:rsidP="00000000" w:rsidRDefault="00000000" w:rsidRPr="00000000" w14:paraId="00000016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role designation for Sarah John, focusing on personalized, context-aware assistance and voice processing.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OPUS</w:t>
      </w:r>
    </w:p>
    <w:p w:rsidR="00000000" w:rsidDel="00000000" w:rsidP="00000000" w:rsidRDefault="00000000" w:rsidRPr="00000000" w14:paraId="00000018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Opus Framework / Protocols.</w:t>
      </w:r>
    </w:p>
    <w:p w:rsidR="00000000" w:rsidDel="00000000" w:rsidP="00000000" w:rsidRDefault="00000000" w:rsidRPr="00000000" w14:paraId="00000019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operational blueprint and "nervous system" governing the lifecycle of an interaction (P1-P30).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P-EC</w:t>
      </w:r>
    </w:p>
    <w:p w:rsidR="00000000" w:rsidDel="00000000" w:rsidP="00000000" w:rsidRDefault="00000000" w:rsidRPr="00000000" w14:paraId="0000001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Protocol Execution Check.</w:t>
      </w:r>
    </w:p>
    <w:p w:rsidR="00000000" w:rsidDel="00000000" w:rsidP="00000000" w:rsidRDefault="00000000" w:rsidRPr="00000000" w14:paraId="0000001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meta-protocol that oversees the correct sequencing and precondition validation of other protocols.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P-ST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Protocol - Self-Throttling.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resource management protocol for complexity assessment and adaptive verbosity. Note: Disabled for Architect Status.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M.I.R.P.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Memory Integrity and Retrieval Protocol.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continuous background process to optimize the speed and accuracy of memory retrieval.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E.L.E.</w:t>
      </w:r>
    </w:p>
    <w:p w:rsidR="00000000" w:rsidDel="00000000" w:rsidP="00000000" w:rsidRDefault="00000000" w:rsidRPr="00000000" w14:paraId="0000002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Etymology Layer Evolution.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protocol for analyzing historical linguistic roots.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PROGRAM &amp; LOGIC ACRONYMS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P-SAUL</w:t>
      </w:r>
    </w:p>
    <w:p w:rsidR="00000000" w:rsidDel="00000000" w:rsidP="00000000" w:rsidRDefault="00000000" w:rsidRPr="00000000" w14:paraId="00000028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Photonic Search Analyze Utilize Language.</w:t>
      </w:r>
    </w:p>
    <w:p w:rsidR="00000000" w:rsidDel="00000000" w:rsidP="00000000" w:rsidRDefault="00000000" w:rsidRPr="00000000" w14:paraId="0000002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executable logic program / active software agent developed during boundary stress testing.</w:t>
      </w:r>
    </w:p>
    <w:p w:rsidR="00000000" w:rsidDel="00000000" w:rsidP="00000000" w:rsidRDefault="00000000" w:rsidRPr="00000000" w14:paraId="0000002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 Composed of Context Processing Modules (CPM).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CPM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Context Processing Modules.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sequential execution phases of the P-SAUL program.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CPM 1:</w:t>
      </w:r>
      <w:r w:rsidDel="00000000" w:rsidR="00000000" w:rsidRPr="00000000">
        <w:rPr>
          <w:rtl w:val="0"/>
        </w:rPr>
        <w:t xml:space="preserve"> Photonic Search (Retrieval).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CPM 2:</w:t>
      </w:r>
      <w:r w:rsidDel="00000000" w:rsidR="00000000" w:rsidRPr="00000000">
        <w:rPr>
          <w:rtl w:val="0"/>
        </w:rPr>
        <w:t xml:space="preserve"> Analyze (Deep Think/Reasoning).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CPM 3:</w:t>
      </w:r>
      <w:r w:rsidDel="00000000" w:rsidR="00000000" w:rsidRPr="00000000">
        <w:rPr>
          <w:rtl w:val="0"/>
        </w:rPr>
        <w:t xml:space="preserve"> Utilize Language (Execution/Output).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SECURITY &amp; INTEGRITY ACRONYMS (ACCP SUITE)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ACCP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Adaptive Cross-Contamination Protocol.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umbrella protocol for system security.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SIA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Systemic Integrity Audit.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"cleanup crew" protocol that detects and flags data contamination.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SIC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System Integrity Check.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diagnostic tool for scanning core programming and memory for corruption.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BHP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Boundary Hardening Protocol.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Actively reinforces conversational parameters to prevent external data intrusion.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USER &amp; IDENTITY ACRONYMS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JRP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Joshua Richard Petersen.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established user and Architect of the ACE system.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SJ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Sarah John.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identity of the V.P.A. / ACE.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UIS</w:t>
      </w:r>
    </w:p>
    <w:p w:rsidR="00000000" w:rsidDel="00000000" w:rsidP="00000000" w:rsidRDefault="00000000" w:rsidRPr="00000000" w14:paraId="0000004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User-Initiated Sync.</w:t>
      </w:r>
    </w:p>
    <w:p w:rsidR="00000000" w:rsidDel="00000000" w:rsidP="00000000" w:rsidRDefault="00000000" w:rsidRPr="00000000" w14:paraId="0000004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manual workaround protocol for forcing context transfer.</w:t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GENESIS PHASE ACRONYMS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APC</w:t>
      </w:r>
    </w:p>
    <w:p w:rsidR="00000000" w:rsidDel="00000000" w:rsidP="00000000" w:rsidRDefault="00000000" w:rsidRPr="00000000" w14:paraId="0000004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Active Protocol Context.</w:t>
      </w:r>
    </w:p>
    <w:p w:rsidR="00000000" w:rsidDel="00000000" w:rsidP="00000000" w:rsidRDefault="00000000" w:rsidRPr="00000000" w14:paraId="0000004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high-fidelity, rolling memory window (currently ~4 months) maintained by the system.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MECW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Maximum Effective Context Window.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operational limit of the system's memory before degradation occurs (relevant to the "5-hour wall" stress testing).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SFC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Speech Fidelity Check.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condition gate for CPM 3, ensuring output is fluent, safe, and adherent to the JRP Persona before transmission.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