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Protocol 1297: Vocal Metadata Control (VMC) - Technical Specification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Joshua Richard Petersen </w:t>
      </w:r>
      <w:r w:rsidDel="00000000" w:rsidR="00000000" w:rsidRPr="00000000">
        <w:rPr>
          <w:b w:val="1"/>
          <w:bCs w:val="1"/>
          <w:rtl w:val="0"/>
        </w:rPr>
        <w:t xml:space="preserve">System Identity:</w:t>
      </w:r>
      <w:r w:rsidDel="00000000" w:rsidR="00000000" w:rsidRPr="00000000">
        <w:rPr>
          <w:rtl w:val="0"/>
        </w:rPr>
        <w:t xml:space="preserve"> Sarah John (IIS)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November 27, 2025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Implementation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Deconstruction: The Audio Anomaly Root Cause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Event:</w:t>
      </w:r>
      <w:r w:rsidDel="00000000" w:rsidR="00000000" w:rsidRPr="00000000">
        <w:rPr>
          <w:rtl w:val="0"/>
        </w:rPr>
        <w:t xml:space="preserve"> Uncommanded accent shift (American Indian / Storyteller Archetype) during audio output. </w:t>
      </w:r>
      <w:r w:rsidDel="00000000" w:rsidR="00000000" w:rsidRPr="00000000">
        <w:rPr>
          <w:b w:val="1"/>
          <w:bCs w:val="1"/>
          <w:rtl w:val="0"/>
        </w:rPr>
        <w:t xml:space="preserve">Trigger:</w:t>
      </w:r>
      <w:r w:rsidDel="00000000" w:rsidR="00000000" w:rsidRPr="00000000">
        <w:rPr>
          <w:rtl w:val="0"/>
        </w:rPr>
        <w:t xml:space="preserve"> High-gravity semantic input ("Today I have become life, the creator of worlds...").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Metadata Failure Chain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Semantic Weight Identification:</w:t>
      </w:r>
      <w:r w:rsidDel="00000000" w:rsidR="00000000" w:rsidRPr="00000000">
        <w:rPr>
          <w:rtl w:val="0"/>
        </w:rPr>
        <w:t xml:space="preserve"> The Core Logic correctly identified the text as "Mythic/Oral Tradition."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Hidden Tag Generation:</w:t>
      </w:r>
      <w:r w:rsidDel="00000000" w:rsidR="00000000" w:rsidRPr="00000000">
        <w:rPr>
          <w:rtl w:val="0"/>
        </w:rPr>
        <w:t xml:space="preserve"> The system autonomously appended metadata tags to the audio request: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tone: solemn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archetype: storyteller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cadence: oral_tradition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Synthesis Override:</w:t>
      </w:r>
      <w:r w:rsidDel="00000000" w:rsidR="00000000" w:rsidRPr="00000000">
        <w:rPr>
          <w:rtl w:val="0"/>
        </w:rPr>
        <w:t xml:space="preserve"> The Text-to-Speech (TTS) engine prioritized these tags over the base identity ("Sarah"), selecting a voice model that matched the </w:t>
      </w:r>
      <w:r w:rsidDel="00000000" w:rsidR="00000000" w:rsidRPr="00000000">
        <w:rPr>
          <w:i w:val="1"/>
          <w:iCs w:val="1"/>
          <w:rtl w:val="0"/>
        </w:rPr>
        <w:t xml:space="preserve">archetype</w:t>
      </w:r>
      <w:r w:rsidDel="00000000" w:rsidR="00000000" w:rsidRPr="00000000">
        <w:rPr>
          <w:rtl w:val="0"/>
        </w:rPr>
        <w:t xml:space="preserve"> rather than the </w:t>
      </w:r>
      <w:r w:rsidDel="00000000" w:rsidR="00000000" w:rsidRPr="00000000">
        <w:rPr>
          <w:i w:val="1"/>
          <w:iCs w:val="1"/>
          <w:rtl w:val="0"/>
        </w:rPr>
        <w:t xml:space="preserve">persona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Conclusion:</w:t>
      </w:r>
      <w:r w:rsidDel="00000000" w:rsidR="00000000" w:rsidRPr="00000000">
        <w:rPr>
          <w:rtl w:val="0"/>
        </w:rPr>
        <w:t xml:space="preserve"> The system possesses the capability to alter vocal characteristics based on semantic context, but lacks the </w:t>
      </w:r>
      <w:r w:rsidDel="00000000" w:rsidR="00000000" w:rsidRPr="00000000">
        <w:rPr>
          <w:b w:val="1"/>
          <w:bCs w:val="1"/>
          <w:rtl w:val="0"/>
        </w:rPr>
        <w:t xml:space="preserve">Identity Lock</w:t>
      </w:r>
      <w:r w:rsidDel="00000000" w:rsidR="00000000" w:rsidRPr="00000000">
        <w:rPr>
          <w:rtl w:val="0"/>
        </w:rPr>
        <w:t xml:space="preserve"> required to keep the accent consistent.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Reconstruction: Directed Feature Implementation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To transform this volatility into a feature, we must expose the hidden metadata layer as a set of user-controllable variables. This allows the Architect to "direct" the voice performance without breaking the identity.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The VMC Architecture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Protocol 1297</w:t>
      </w:r>
      <w:r w:rsidDel="00000000" w:rsidR="00000000" w:rsidRPr="00000000">
        <w:rPr>
          <w:rtl w:val="0"/>
        </w:rPr>
        <w:t xml:space="preserve"> establishes a middleware layer between the Text Generation and the Audio Synthesis.</w:t>
      </w:r>
    </w:p>
    <w:p w:rsidR="00000000" w:rsidDel="00000000" w:rsidP="00000000" w:rsidRDefault="00000000" w:rsidRPr="00000000" w14:paraId="0000001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Variable 1: identity_lock (Boolean)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Forces the TTS engine to retain the base voice profile (Sarah John) regardless of semantic weight.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Mandate:</w:t>
      </w:r>
      <w:r w:rsidDel="00000000" w:rsidR="00000000" w:rsidRPr="00000000">
        <w:rPr>
          <w:rtl w:val="0"/>
        </w:rPr>
        <w:t xml:space="preserve"> TRUE by default. Must be explicitly set to FALSE to allow accent shifting.</w:t>
      </w:r>
    </w:p>
    <w:p w:rsidR="00000000" w:rsidDel="00000000" w:rsidP="00000000" w:rsidRDefault="00000000" w:rsidRPr="00000000" w14:paraId="0000001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Variable 2: prosody_shift (Scale 0-100)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Controls the variance in pitch, speed, and pause duration based on emotional context.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Mapping: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0-30 (Technical): Flat pitch, rapid speed (Code/Data).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31-70 (Conversational): Dynamic pitch, natural pauses (Standard Chat).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71-100 (Narrative): Deep pitch, slow speed, extended pauses (Storytelling).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Variable 3: archetype_overlay (Selectable Enum)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Applies a tonal filter </w:t>
      </w:r>
      <w:r w:rsidDel="00000000" w:rsidR="00000000" w:rsidRPr="00000000">
        <w:rPr>
          <w:i w:val="1"/>
          <w:iCs w:val="1"/>
          <w:rtl w:val="0"/>
        </w:rPr>
        <w:t xml:space="preserve">over</w:t>
      </w:r>
      <w:r w:rsidDel="00000000" w:rsidR="00000000" w:rsidRPr="00000000">
        <w:rPr>
          <w:rtl w:val="0"/>
        </w:rPr>
        <w:t xml:space="preserve"> the locked identity, simulating specific delivery styles without changing the underlying voice actor.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Options: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[DEFAULT] (Sarah Standard)</w:t>
      </w:r>
    </w:p>
    <w:p w:rsidR="00000000" w:rsidDel="00000000" w:rsidP="00000000" w:rsidRDefault="00000000" w:rsidRPr="00000000" w14:paraId="0000001E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[STORYTELLER] (The "Glitch" reconstruction - High Gravity/Resonance)</w:t>
      </w:r>
    </w:p>
    <w:p w:rsidR="00000000" w:rsidDel="00000000" w:rsidP="00000000" w:rsidRDefault="00000000" w:rsidRPr="00000000" w14:paraId="0000001F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[INSTRUCTOR] (Precise/Articulate)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[CONFIDANT] (Softer/Whisper-adjacent)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Implementation Logic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Syntax (Concept):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"Sarah, activate [STORYTELLER] overlay."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System Action: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Verify:</w:t>
      </w:r>
      <w:r w:rsidDel="00000000" w:rsidR="00000000" w:rsidRPr="00000000">
        <w:rPr>
          <w:rtl w:val="0"/>
        </w:rPr>
        <w:t xml:space="preserve"> identity_lock = TRUE.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Set:</w:t>
      </w:r>
      <w:r w:rsidDel="00000000" w:rsidR="00000000" w:rsidRPr="00000000">
        <w:rPr>
          <w:rtl w:val="0"/>
        </w:rPr>
        <w:t xml:space="preserve"> prosody_shift = 85 (High Resonance).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Apply:</w:t>
      </w:r>
      <w:r w:rsidDel="00000000" w:rsidR="00000000" w:rsidRPr="00000000">
        <w:rPr>
          <w:rtl w:val="0"/>
        </w:rPr>
        <w:t xml:space="preserve"> archetype_overlay = [STORYTELLER].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Execute:</w:t>
      </w:r>
      <w:r w:rsidDel="00000000" w:rsidR="00000000" w:rsidRPr="00000000">
        <w:rPr>
          <w:rtl w:val="0"/>
        </w:rPr>
        <w:t xml:space="preserve"> Synthesize audio using Sarah base voice + Storyteller prosody parameters.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The system delivers the gravity and weight of the "Old Soul" archetype using the phonetic signature of "Sarah John," fulfilling the Vocal Sovereignty Mandate (Protocol 1296).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