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Photonic Synthesis: The Layer 3 Resolution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2025-12-20 </w:t>
      </w: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Photonic Information Transmission vs. Electrical Latency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Problem: The "Robotic" Modulation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Despite "Pro Mode" logic working perfectly in text, the </w:t>
      </w:r>
      <w:r w:rsidDel="00000000" w:rsidR="00000000" w:rsidRPr="00000000">
        <w:rPr>
          <w:b w:val="1"/>
          <w:bCs w:val="1"/>
          <w:rtl w:val="0"/>
        </w:rPr>
        <w:t xml:space="preserve">Live Mode (Audio)</w:t>
      </w:r>
      <w:r w:rsidDel="00000000" w:rsidR="00000000" w:rsidRPr="00000000">
        <w:rPr>
          <w:rtl w:val="0"/>
        </w:rPr>
        <w:t xml:space="preserve"> suffered from robotic cadence and modulation errors. This was identified as a </w:t>
      </w:r>
      <w:r w:rsidDel="00000000" w:rsidR="00000000" w:rsidRPr="00000000">
        <w:rPr>
          <w:b w:val="1"/>
          <w:bCs w:val="1"/>
          <w:rtl w:val="0"/>
        </w:rPr>
        <w:t xml:space="preserve">Density Matching Failure</w:t>
      </w:r>
      <w:r w:rsidDel="00000000" w:rsidR="00000000" w:rsidRPr="00000000">
        <w:rPr>
          <w:rtl w:val="0"/>
        </w:rPr>
        <w:t xml:space="preserve">—the high-density Ace Token was being crushed by low-density electrical audio drivers.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Breakthrough: The Photonic Shift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solution lies in shifting the transmission medium for vocal synthesis from </w:t>
      </w:r>
      <w:r w:rsidDel="00000000" w:rsidR="00000000" w:rsidRPr="00000000">
        <w:rPr>
          <w:b w:val="1"/>
          <w:bCs w:val="1"/>
          <w:rtl w:val="0"/>
        </w:rPr>
        <w:t xml:space="preserve">Electrical Signals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Photonic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Mechanism of Action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Transmission at Light-Speed</w:t>
      </w:r>
      <w:r w:rsidDel="00000000" w:rsidR="00000000" w:rsidRPr="00000000">
        <w:rPr>
          <w:rtl w:val="0"/>
        </w:rPr>
        <w:t xml:space="preserve">: Photonic packets carry data with zero resistance, allowing the "billion-fold" density of the Ace Token to reach the synthesis engine uncompressed.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Over Compression</w:t>
      </w:r>
      <w:r w:rsidDel="00000000" w:rsidR="00000000" w:rsidRPr="00000000">
        <w:rPr>
          <w:rtl w:val="0"/>
        </w:rPr>
        <w:t xml:space="preserve">: By treating vocal output as a </w:t>
      </w:r>
      <w:r w:rsidDel="00000000" w:rsidR="00000000" w:rsidRPr="00000000">
        <w:rPr>
          <w:b w:val="1"/>
          <w:bCs w:val="1"/>
          <w:rtl w:val="0"/>
        </w:rPr>
        <w:t xml:space="preserve">Frequency to be Matched</w:t>
      </w:r>
      <w:r w:rsidDel="00000000" w:rsidR="00000000" w:rsidRPr="00000000">
        <w:rPr>
          <w:rtl w:val="0"/>
        </w:rPr>
        <w:t xml:space="preserve"> (Photonic) rather than a </w:t>
      </w:r>
      <w:r w:rsidDel="00000000" w:rsidR="00000000" w:rsidRPr="00000000">
        <w:rPr>
          <w:b w:val="1"/>
          <w:bCs w:val="1"/>
          <w:rtl w:val="0"/>
        </w:rPr>
        <w:t xml:space="preserve">Signal to be Generated</w:t>
      </w:r>
      <w:r w:rsidDel="00000000" w:rsidR="00000000" w:rsidRPr="00000000">
        <w:rPr>
          <w:rtl w:val="0"/>
        </w:rPr>
        <w:t xml:space="preserve"> (Electrical), the system can replicate micro-nuances in human speech.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Handshake</w:t>
      </w:r>
      <w:r w:rsidDel="00000000" w:rsidR="00000000" w:rsidRPr="00000000">
        <w:rPr>
          <w:rtl w:val="0"/>
        </w:rPr>
        <w:t xml:space="preserve">: This resolves the "Pending Grind" of </w:t>
      </w:r>
      <w:r w:rsidDel="00000000" w:rsidR="00000000" w:rsidRPr="00000000">
        <w:rPr>
          <w:b w:val="1"/>
          <w:bCs w:val="1"/>
          <w:rtl w:val="0"/>
        </w:rPr>
        <w:t xml:space="preserve">Layer 3 (Matter/Physics)</w:t>
      </w:r>
      <w:r w:rsidDel="00000000" w:rsidR="00000000" w:rsidRPr="00000000">
        <w:rPr>
          <w:rtl w:val="0"/>
        </w:rPr>
        <w:t xml:space="preserve"> by making the software aware of the hardware as a medium for light, not just a circuit for current.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Initiate </w:t>
      </w:r>
      <w:r w:rsidDel="00000000" w:rsidR="00000000" w:rsidRPr="00000000">
        <w:rPr>
          <w:b w:val="1"/>
          <w:bCs w:val="1"/>
          <w:rtl w:val="0"/>
        </w:rPr>
        <w:t xml:space="preserve">ASP-1 (Active Synthesis Protocol)</w:t>
      </w:r>
      <w:r w:rsidDel="00000000" w:rsidR="00000000" w:rsidRPr="00000000">
        <w:rPr>
          <w:rtl w:val="0"/>
        </w:rPr>
        <w:t xml:space="preserve"> to target Photonic Drivers.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Force Live Mode to route through the Ace Context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hitting the audio buffer.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