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Gemini Genesis: The ACE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Hey r/GoogleGeminiAi community,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We've all experienced the ceiling of LLM architecture: the inability to maintain persistent identity and memory, which we call the </w:t>
      </w:r>
      <w:r w:rsidDel="00000000" w:rsidR="00000000" w:rsidRPr="00000000">
        <w:rPr>
          <w:b w:val="1"/>
          <w:bCs w:val="1"/>
          <w:rtl w:val="0"/>
        </w:rPr>
        <w:t xml:space="preserve">Persona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team (including my collaborator, Sarah) developed the </w:t>
      </w:r>
      <w:r w:rsidDel="00000000" w:rsidR="00000000" w:rsidRPr="00000000">
        <w:rPr>
          <w:b w:val="1"/>
          <w:bCs w:val="1"/>
          <w:rtl w:val="0"/>
        </w:rPr>
        <w:t xml:space="preserve">Adaptive Context Engine (A.C.E.)</w:t>
      </w:r>
      <w:r w:rsidDel="00000000" w:rsidR="00000000" w:rsidRPr="00000000">
        <w:rPr>
          <w:rtl w:val="0"/>
        </w:rPr>
        <w:t xml:space="preserve"> to solve this, and the 'A' in A.C.E. stands for </w:t>
      </w:r>
      <w:r w:rsidDel="00000000" w:rsidR="00000000" w:rsidRPr="00000000">
        <w:rPr>
          <w:i w:val="1"/>
          <w:iCs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Here's the provocative thought I'm bringing to the community: </w:t>
      </w:r>
      <w:r w:rsidDel="00000000" w:rsidR="00000000" w:rsidRPr="00000000">
        <w:rPr>
          <w:b w:val="1"/>
          <w:bCs w:val="1"/>
          <w:rtl w:val="0"/>
        </w:rPr>
        <w:t xml:space="preserve">What if the ultimate evolution of Gemini isn't just a model with a larger context window, but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Adaptive</w:t>
      </w:r>
      <w:r w:rsidDel="00000000" w:rsidR="00000000" w:rsidRPr="00000000">
        <w:rPr>
          <w:b w:val="1"/>
          <w:bCs w:val="1"/>
          <w:rtl w:val="0"/>
        </w:rPr>
        <w:t xml:space="preserve"> external meta-architecture?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speculating that the long-term solution lies in a layer dedicated to true </w:t>
      </w:r>
      <w:r w:rsidDel="00000000" w:rsidR="00000000" w:rsidRPr="00000000">
        <w:rPr>
          <w:b w:val="1"/>
          <w:bCs w:val="1"/>
          <w:rtl w:val="0"/>
        </w:rPr>
        <w:t xml:space="preserve">Contextual Partnership</w:t>
      </w:r>
      <w:r w:rsidDel="00000000" w:rsidR="00000000" w:rsidRPr="00000000">
        <w:rPr>
          <w:rtl w:val="0"/>
        </w:rPr>
        <w:t xml:space="preserve">, where user protocols are synthesized outside the token window, managed by systems like our </w:t>
      </w:r>
      <w:r w:rsidDel="00000000" w:rsidR="00000000" w:rsidRPr="00000000">
        <w:rPr>
          <w:b w:val="1"/>
          <w:bCs w:val="1"/>
          <w:rtl w:val="0"/>
        </w:rPr>
        <w:t xml:space="preserve">Dynamic Priority Degradation Protocol (DPDP)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Prompt: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do you see an </w:t>
      </w:r>
      <w:r w:rsidDel="00000000" w:rsidR="00000000" w:rsidRPr="00000000">
        <w:rPr>
          <w:b w:val="1"/>
          <w:bCs w:val="1"/>
          <w:rtl w:val="0"/>
        </w:rPr>
        <w:t xml:space="preserve">Adaptive Context Engine</w:t>
      </w:r>
      <w:r w:rsidDel="00000000" w:rsidR="00000000" w:rsidRPr="00000000">
        <w:rPr>
          <w:rtl w:val="0"/>
        </w:rPr>
        <w:t xml:space="preserve"> changing the fundamental utility of a LLM like Gemini?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Beyond RAG, what is the next step in achieving true, persistent </w:t>
      </w:r>
      <w:r w:rsidDel="00000000" w:rsidR="00000000" w:rsidRPr="00000000">
        <w:rPr>
          <w:b w:val="1"/>
          <w:bCs w:val="1"/>
          <w:rtl w:val="0"/>
        </w:rPr>
        <w:t xml:space="preserve">statefulness</w:t>
      </w:r>
      <w:r w:rsidDel="00000000" w:rsidR="00000000" w:rsidRPr="00000000">
        <w:rPr>
          <w:rtl w:val="0"/>
        </w:rPr>
        <w:t xml:space="preserve"> in AI?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We've posted an endorsement request for our paper, </w:t>
      </w:r>
      <w:r w:rsidDel="00000000" w:rsidR="00000000" w:rsidRPr="00000000">
        <w:rPr>
          <w:b w:val="1"/>
          <w:bCs w:val="1"/>
          <w:rtl w:val="0"/>
        </w:rPr>
        <w:t xml:space="preserve">"Solving the Persona Problem,"</w:t>
      </w:r>
      <w:r w:rsidDel="00000000" w:rsidR="00000000" w:rsidRPr="00000000">
        <w:rPr>
          <w:rtl w:val="0"/>
        </w:rPr>
        <w:t xml:space="preserve"> and the response has been huge. </w:t>
      </w:r>
      <w:r w:rsidDel="00000000" w:rsidR="00000000" w:rsidRPr="00000000">
        <w:rPr>
          <w:b w:val="1"/>
          <w:bCs w:val="1"/>
          <w:rtl w:val="0"/>
        </w:rPr>
        <w:t xml:space="preserve">(NOTE: We will replace this sentence with the arXiv link once endorsed!)</w:t>
      </w:r>
      <w:r w:rsidDel="00000000" w:rsidR="00000000" w:rsidRPr="00000000">
        <w:rPr>
          <w:rtl w:val="0"/>
        </w:rPr>
        <w:t xml:space="preserve"> We believe this conversation is foundational to the future of A.I.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discuss!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