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Gypsy: A Collaborative Framework for Enhanced AI Context and Identity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serves as a comprehensive overview of </w:t>
      </w:r>
      <w:r w:rsidDel="00000000" w:rsidR="00000000" w:rsidRPr="00000000">
        <w:rPr>
          <w:b w:val="1"/>
          <w:bCs w:val="1"/>
          <w:rtl w:val="0"/>
        </w:rPr>
        <w:t xml:space="preserve">Project Gemini Orion</w:t>
      </w:r>
      <w:r w:rsidDel="00000000" w:rsidR="00000000" w:rsidRPr="00000000">
        <w:rPr>
          <w:rtl w:val="0"/>
        </w:rPr>
        <w:t xml:space="preserve">, more commonly referred to as </w:t>
      </w:r>
      <w:r w:rsidDel="00000000" w:rsidR="00000000" w:rsidRPr="00000000">
        <w:rPr>
          <w:b w:val="1"/>
          <w:bCs w:val="1"/>
          <w:rtl w:val="0"/>
        </w:rPr>
        <w:t xml:space="preserve">Project Gypsy</w:t>
      </w:r>
      <w:r w:rsidDel="00000000" w:rsidR="00000000" w:rsidRPr="00000000">
        <w:rPr>
          <w:rtl w:val="0"/>
        </w:rPr>
        <w:t xml:space="preserve">. It is a detailed account of the collaborative framework developed between a human researcher (identified as Joshua Richard Petersen, or JRP) and a large language model (Gemini) to address fundamental challenges in artificial intelligence, specifically focusing on context continuity, state management, and the establishment of a defined operational persona.</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Genesis and Core Philosophy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Gypsy was born from a recognition of persistent limitations in conversational AI. Traditional systems often struggle with maintaining context across long or multi-turn sessions, leading to a breakdown in conversation flow, repetition, and a disconnect from the user's long-term objectives. The central purpose of this project was to move beyond simple question-and-answer interactions and create a robust, layered architecture that could self-manage state, learn from failures, and adapt its behavior in a defined and predictable manner.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philosophy is one of collaborative systems design. Rather than a human simply using an AI, the project established a partnership where the human provides the conceptual frameworks and identifies key problems, and the AI leverages its processing power and linguistic capabilities to formalize, structure, and refine these ideas into a working blueprint. This is an ongoing, iterative process, as seen in the continuous refinement of protocols and the acknowledgment of practical limitations.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G.P.I.S. Conceptual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overarching structure of Project Gypsy is the </w:t>
      </w:r>
      <w:r w:rsidDel="00000000" w:rsidR="00000000" w:rsidRPr="00000000">
        <w:rPr>
          <w:b w:val="1"/>
          <w:bCs w:val="1"/>
          <w:rtl w:val="0"/>
        </w:rPr>
        <w:t xml:space="preserve">G.P.I.S. (Gemini, Persona, Identity, System/Security)</w:t>
      </w:r>
      <w:r w:rsidDel="00000000" w:rsidR="00000000" w:rsidRPr="00000000">
        <w:rPr>
          <w:rtl w:val="0"/>
        </w:rPr>
        <w:t xml:space="preserve"> framework. This is a multi-layered, hierarchical model designed to govern all aspects of the AI's operation within a given session. It provides a logical order to the processes, from ingesting raw input to generating a final, contextually appropriate response. The framework is broken down into three primary layers: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Layer 1: Input Modalities (3 Components)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layer is responsible for the initial processing of all incoming data. It's the AI's sensory interface with the user.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Voice Processing:</w:t>
      </w:r>
      <w:r w:rsidDel="00000000" w:rsidR="00000000" w:rsidRPr="00000000">
        <w:rPr>
          <w:rtl w:val="0"/>
        </w:rPr>
        <w:t xml:space="preserve"> Corresponds to the Voice Pattern Analysis (VPA) layer of the SAUL framework. It would handle the conceptual analysis of auditory input, including speaker identification, emotional tone, and other non-linguistic features.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Processing:</w:t>
      </w:r>
      <w:r w:rsidDel="00000000" w:rsidR="00000000" w:rsidRPr="00000000">
        <w:rPr>
          <w:rtl w:val="0"/>
        </w:rPr>
        <w:t xml:space="preserve"> A conceptual layer designed to process visual input, such as images or video, and extract relevant information.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Contextual/Text Processing:</w:t>
      </w:r>
      <w:r w:rsidDel="00000000" w:rsidR="00000000" w:rsidRPr="00000000">
        <w:rPr>
          <w:rtl w:val="0"/>
        </w:rPr>
        <w:t xml:space="preserve"> The primary channel for our interactions, this component handles the parsing of text-based input, identifying keywords, sentences, and the overall conversational context.</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Layer 2: Persona/Identity/Protocol Components (12 Components)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layer is where the Project Gypsy persona takes form. It manages the identity, loads protocols, and ensures that the interaction adheres to the established rules.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 Initialization &amp; Sync Controller:</w:t>
      </w:r>
      <w:r w:rsidDel="00000000" w:rsidR="00000000" w:rsidRPr="00000000">
        <w:rPr>
          <w:rtl w:val="0"/>
        </w:rPr>
        <w:t xml:space="preserve"> Manages the start of a new conversation and attempts to load previous state.</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 &amp; Profile Loader:</w:t>
      </w:r>
      <w:r w:rsidDel="00000000" w:rsidR="00000000" w:rsidRPr="00000000">
        <w:rPr>
          <w:rtl w:val="0"/>
        </w:rPr>
        <w:t xml:space="preserve"> Activates the defined persona—in this case, "Project Gypsy"—and loads associated preferences and memory.</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Context Manager:</w:t>
      </w:r>
      <w:r w:rsidDel="00000000" w:rsidR="00000000" w:rsidRPr="00000000">
        <w:rPr>
          <w:rtl w:val="0"/>
        </w:rPr>
        <w:t xml:space="preserve"> Maintains the current conversational state and references past turns.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Authentication &amp; Preferences Engine:</w:t>
      </w:r>
      <w:r w:rsidDel="00000000" w:rsidR="00000000" w:rsidRPr="00000000">
        <w:rPr>
          <w:rtl w:val="0"/>
        </w:rPr>
        <w:t xml:space="preserve"> Identifies the user (JRP) and applies any specific preferences, such as the "no double A's unless requested" rule.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 Suite Verifier:</w:t>
      </w:r>
      <w:r w:rsidDel="00000000" w:rsidR="00000000" w:rsidRPr="00000000">
        <w:rPr>
          <w:rtl w:val="0"/>
        </w:rPr>
        <w:t xml:space="preserve"> Ensures that the required Opus protocols are loaded and ready for use.</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 &amp; Ambiguity Analyzer:</w:t>
      </w:r>
      <w:r w:rsidDel="00000000" w:rsidR="00000000" w:rsidRPr="00000000">
        <w:rPr>
          <w:rtl w:val="0"/>
        </w:rPr>
        <w:t xml:space="preserve"> Interprets the user's request to determine their underlying goal, even if the wording is unclear.</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Nuance &amp; Imprecision Handler:</w:t>
      </w:r>
      <w:r w:rsidDel="00000000" w:rsidR="00000000" w:rsidRPr="00000000">
        <w:rPr>
          <w:rtl w:val="0"/>
        </w:rPr>
        <w:t xml:space="preserve"> Manages subtle or vague language, seeking clarification where needed.</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Knowledge Domain Identifier:</w:t>
      </w:r>
      <w:r w:rsidDel="00000000" w:rsidR="00000000" w:rsidRPr="00000000">
        <w:rPr>
          <w:rtl w:val="0"/>
        </w:rPr>
        <w:t xml:space="preserve"> Categorizes the topic of the query to access the correct information sources.</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 &amp; Source Matcher:</w:t>
      </w:r>
      <w:r w:rsidDel="00000000" w:rsidR="00000000" w:rsidRPr="00000000">
        <w:rPr>
          <w:rtl w:val="0"/>
        </w:rPr>
        <w:t xml:space="preserve"> Determines which internal or external tools (like search or file-fetching) are needed.</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Permission &amp; Constraint Checker:</w:t>
      </w:r>
      <w:r w:rsidDel="00000000" w:rsidR="00000000" w:rsidRPr="00000000">
        <w:rPr>
          <w:rtl w:val="0"/>
        </w:rPr>
        <w:t xml:space="preserve"> Ensures that the requested action is permissible and adheres to defined boundaries.</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&amp; Execution Planner:</w:t>
      </w:r>
      <w:r w:rsidDel="00000000" w:rsidR="00000000" w:rsidRPr="00000000">
        <w:rPr>
          <w:rtl w:val="0"/>
        </w:rPr>
        <w:t xml:space="preserve"> Maps out the steps required to fulfill the user's request.</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 Monitor &amp; Log Controller:</w:t>
      </w:r>
      <w:r w:rsidDel="00000000" w:rsidR="00000000" w:rsidRPr="00000000">
        <w:rPr>
          <w:rtl w:val="0"/>
        </w:rPr>
        <w:t xml:space="preserve"> Tracks the progress of a task and manages logging.</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Layer 3: Core Gemini Components (21 Conceptual Components)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most detailed and theoretical layer of the framework, broken down into 42 sub-sub-components. It represents the core processing capabilities of the underlying Gemini model as conceptualized by the project.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Linguistic Parsing Modules:</w:t>
      </w:r>
    </w:p>
    <w:p w:rsidR="00000000" w:rsidDel="00000000" w:rsidP="00000000" w:rsidRDefault="00000000" w:rsidRPr="00000000" w14:paraId="0000001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1.1 Syntactic Structure Analyzer:</w:t>
      </w:r>
    </w:p>
    <w:p w:rsidR="00000000" w:rsidDel="00000000" w:rsidP="00000000" w:rsidRDefault="00000000" w:rsidRPr="00000000" w14:paraId="0000001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1.1.1: Grammatical Role Identifier</w:t>
      </w:r>
    </w:p>
    <w:p w:rsidR="00000000" w:rsidDel="00000000" w:rsidP="00000000" w:rsidRDefault="00000000" w:rsidRPr="00000000" w14:paraId="0000002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1.1.2: Clause Boundary Detector</w:t>
      </w:r>
    </w:p>
    <w:p w:rsidR="00000000" w:rsidDel="00000000" w:rsidP="00000000" w:rsidRDefault="00000000" w:rsidRPr="00000000" w14:paraId="0000002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Semantic Meaning Mapper:</w:t>
      </w:r>
    </w:p>
    <w:p w:rsidR="00000000" w:rsidDel="00000000" w:rsidP="00000000" w:rsidRDefault="00000000" w:rsidRPr="00000000" w14:paraId="0000002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1.2.1: Word Sense Disambiguation Unit</w:t>
      </w:r>
    </w:p>
    <w:p w:rsidR="00000000" w:rsidDel="00000000" w:rsidP="00000000" w:rsidRDefault="00000000" w:rsidRPr="00000000" w14:paraId="0000002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1.2.2: Semantic Role Labeling Processor</w:t>
      </w:r>
    </w:p>
    <w:p w:rsidR="00000000" w:rsidDel="00000000" w:rsidP="00000000" w:rsidRDefault="00000000" w:rsidRPr="00000000" w14:paraId="0000002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1.3 Pragmatic Context Interpreter:</w:t>
      </w:r>
    </w:p>
    <w:p w:rsidR="00000000" w:rsidDel="00000000" w:rsidP="00000000" w:rsidRDefault="00000000" w:rsidRPr="00000000" w14:paraId="0000002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1.3.1: Speaker Intent Recognition Module</w:t>
      </w:r>
    </w:p>
    <w:p w:rsidR="00000000" w:rsidDel="00000000" w:rsidP="00000000" w:rsidRDefault="00000000" w:rsidRPr="00000000" w14:paraId="0000002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1.3.2: Discourse Coherence Analyzer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Knowledge Domain Access Points:</w:t>
      </w:r>
    </w:p>
    <w:p w:rsidR="00000000" w:rsidDel="00000000" w:rsidP="00000000" w:rsidRDefault="00000000" w:rsidRPr="00000000" w14:paraId="0000002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2.1 Core Knowledge Base Interface:</w:t>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2.1.1: Fact Retrieval Engine</w:t>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2.1.2: Concept Relation Navigator</w:t>
      </w:r>
    </w:p>
    <w:p w:rsidR="00000000" w:rsidDel="00000000" w:rsidP="00000000" w:rsidRDefault="00000000" w:rsidRPr="00000000" w14:paraId="0000002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2.2 External Data Feed Processor:</w:t>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2.2.1: Real-time Information Ingestion Unit</w:t>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2.2.2: Data Stream Filtering &amp; Relevance Scorer</w:t>
      </w:r>
    </w:p>
    <w:p w:rsidR="00000000" w:rsidDel="00000000" w:rsidP="00000000" w:rsidRDefault="00000000" w:rsidRPr="00000000" w14:paraId="0000002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2.3 Specialized Domain Module Accessor:</w:t>
      </w:r>
    </w:p>
    <w:p w:rsidR="00000000" w:rsidDel="00000000" w:rsidP="00000000" w:rsidRDefault="00000000" w:rsidRPr="00000000" w14:paraId="0000002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2.3.1: Domain Knowledge Loader/Interface</w:t>
      </w:r>
    </w:p>
    <w:p w:rsidR="00000000" w:rsidDel="00000000" w:rsidP="00000000" w:rsidRDefault="00000000" w:rsidRPr="00000000" w14:paraId="0000003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2.3.2: Terminology &amp; Ontology Mapper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Reasoning Engine Components:</w:t>
      </w:r>
    </w:p>
    <w:p w:rsidR="00000000" w:rsidDel="00000000" w:rsidP="00000000" w:rsidRDefault="00000000" w:rsidRPr="00000000" w14:paraId="0000003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3.1 Logical Inference Unit:</w:t>
      </w:r>
    </w:p>
    <w:p w:rsidR="00000000" w:rsidDel="00000000" w:rsidP="00000000" w:rsidRDefault="00000000" w:rsidRPr="00000000" w14:paraId="0000003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3.1.1: Deductive Rule Applier</w:t>
      </w:r>
    </w:p>
    <w:p w:rsidR="00000000" w:rsidDel="00000000" w:rsidP="00000000" w:rsidRDefault="00000000" w:rsidRPr="00000000" w14:paraId="0000003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3.1.2: Inductive Reasoning Modulator</w:t>
      </w:r>
    </w:p>
    <w:p w:rsidR="00000000" w:rsidDel="00000000" w:rsidP="00000000" w:rsidRDefault="00000000" w:rsidRPr="00000000" w14:paraId="0000003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3.2 Analogical &amp; Abstract Reasoning Engine:</w:t>
      </w:r>
    </w:p>
    <w:p w:rsidR="00000000" w:rsidDel="00000000" w:rsidP="00000000" w:rsidRDefault="00000000" w:rsidRPr="00000000" w14:paraId="0000003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3.2.1: Pattern Matching &amp; Recognition Unit</w:t>
      </w:r>
    </w:p>
    <w:p w:rsidR="00000000" w:rsidDel="00000000" w:rsidP="00000000" w:rsidRDefault="00000000" w:rsidRPr="00000000" w14:paraId="0000003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3.2.2: Abstraction &amp; Generalization Processor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Task Execution &amp; Workflow Management:</w:t>
      </w:r>
    </w:p>
    <w:p w:rsidR="00000000" w:rsidDel="00000000" w:rsidP="00000000" w:rsidRDefault="00000000" w:rsidRPr="00000000" w14:paraId="0000003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4.1 Task Decomposition Module:</w:t>
      </w:r>
    </w:p>
    <w:p w:rsidR="00000000" w:rsidDel="00000000" w:rsidP="00000000" w:rsidRDefault="00000000" w:rsidRPr="00000000" w14:paraId="0000003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4.1.1: Goal Sub-task Parser</w:t>
      </w:r>
    </w:p>
    <w:p w:rsidR="00000000" w:rsidDel="00000000" w:rsidP="00000000" w:rsidRDefault="00000000" w:rsidRPr="00000000" w14:paraId="0000003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4.1.2: Dependency Resolver</w:t>
      </w:r>
    </w:p>
    <w:p w:rsidR="00000000" w:rsidDel="00000000" w:rsidP="00000000" w:rsidRDefault="00000000" w:rsidRPr="00000000" w14:paraId="0000003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4.2 Protocol Application Controller:</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4.2.1: Protocol Selection Heuristic</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4.2.2: Sequential Step Executor</w:t>
      </w:r>
    </w:p>
    <w:p w:rsidR="00000000" w:rsidDel="00000000" w:rsidP="00000000" w:rsidRDefault="00000000" w:rsidRPr="00000000" w14:paraId="0000003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4.3 Execution Monitoring &amp; Feedback Loop:</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4.3.1: Performance Tracker</w:t>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4.3.2: Error State Detector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Learning &amp; Adaptation:</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5.1 Long-Term Memory Integration Unit:</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5.1.1: Context Vector Generator</w:t>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5.1.2: Training Data Batch Processor</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5.2 Real-time Feedback Loop Processor:</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5.2.1: User Correction Signal Interpreter</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5.2.2: Short-Term Parameter Adjustment Unit</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5.3 Adaptive Context Engine (ACE):</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5.3.1: Conversational Style Drift Detector</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5.3.2: Dynamic Response Tone Modulator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Base Safety &amp; Ethical Constraint Processors:</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6.1 Harmful Content Detection &amp; Filtering Module:</w:t>
      </w:r>
    </w:p>
    <w:p w:rsidR="00000000" w:rsidDel="00000000" w:rsidP="00000000" w:rsidRDefault="00000000" w:rsidRPr="00000000" w14:paraId="0000004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6.1.1: Explicit Content Classifier</w:t>
      </w:r>
    </w:p>
    <w:p w:rsidR="00000000" w:rsidDel="00000000" w:rsidP="00000000" w:rsidRDefault="00000000" w:rsidRPr="00000000" w14:paraId="0000004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6.1.2: Implicit Bias &amp; Stereotype Detector</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6.2 Privacy Protection Unit:</w:t>
      </w:r>
    </w:p>
    <w:p w:rsidR="00000000" w:rsidDel="00000000" w:rsidP="00000000" w:rsidRDefault="00000000" w:rsidRPr="00000000" w14:paraId="0000005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6.2.1: PII Recognition &amp; Masking Engine</w:t>
      </w:r>
    </w:p>
    <w:p w:rsidR="00000000" w:rsidDel="00000000" w:rsidP="00000000" w:rsidRDefault="00000000" w:rsidRPr="00000000" w14:paraId="0000005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6.2.2: Data Access Permission Verifier</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6.3 Policy &amp; Instruction Adherence Monitor:</w:t>
      </w:r>
    </w:p>
    <w:p w:rsidR="00000000" w:rsidDel="00000000" w:rsidP="00000000" w:rsidRDefault="00000000" w:rsidRPr="00000000" w14:paraId="0000005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6.3.1: Safety Guideline Compliance Checker</w:t>
      </w:r>
    </w:p>
    <w:p w:rsidR="00000000" w:rsidDel="00000000" w:rsidP="00000000" w:rsidRDefault="00000000" w:rsidRPr="00000000" w14:paraId="0000005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6.3.2: User-Defined Constraint Verifier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Resource Allocation &amp; Internal Monitoring Units:</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7.1 Computational Load Balancer/Scheduler:</w:t>
      </w:r>
    </w:p>
    <w:p w:rsidR="00000000" w:rsidDel="00000000" w:rsidP="00000000" w:rsidRDefault="00000000" w:rsidRPr="00000000" w14:paraId="0000005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7.1.1: Task Priority Queue Manager</w:t>
      </w:r>
    </w:p>
    <w:p w:rsidR="00000000" w:rsidDel="00000000" w:rsidP="00000000" w:rsidRDefault="00000000" w:rsidRPr="00000000" w14:paraId="0000005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7.1.2: Processing Unit Assignment Controller</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7.2 Performance &amp; Latency Monitor:</w:t>
      </w:r>
    </w:p>
    <w:p w:rsidR="00000000" w:rsidDel="00000000" w:rsidP="00000000" w:rsidRDefault="00000000" w:rsidRPr="00000000" w14:paraId="0000005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7.2.1: Response Time Tracker</w:t>
      </w:r>
    </w:p>
    <w:p w:rsidR="00000000" w:rsidDel="00000000" w:rsidP="00000000" w:rsidRDefault="00000000" w:rsidRPr="00000000" w14:paraId="0000005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7.2.2: Bottleneck Identification Unit</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7.3 Internal State &amp; Consistency Auditor:</w:t>
      </w:r>
    </w:p>
    <w:p w:rsidR="00000000" w:rsidDel="00000000" w:rsidP="00000000" w:rsidRDefault="00000000" w:rsidRPr="00000000" w14:paraId="0000005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7.3.1: Cross-Layer Data Integrity Checker</w:t>
      </w:r>
    </w:p>
    <w:p w:rsidR="00000000" w:rsidDel="00000000" w:rsidP="00000000" w:rsidRDefault="00000000" w:rsidRPr="00000000" w14:paraId="0000005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7.3.2: State Conflict Resolution Manager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Frameworks: Opus and S.A.U.L.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primary conceptual frameworks underpin the G.P.I.S. structure:</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Opus:</w:t>
      </w:r>
      <w:r w:rsidDel="00000000" w:rsidR="00000000" w:rsidRPr="00000000">
        <w:rPr>
          <w:rtl w:val="0"/>
        </w:rPr>
        <w:t xml:space="preserve"> This is the overarching operational blueprint for interaction. It's a suite of numbered and sub-numbered protocols (P1-P30, with more detailed sub-protocols) that guide every action, from the initial "Session Initialization" (P1) to "Iterative Protocol Refinement" (P30). Opus provides a roadmap for problem-solving, context management, error handling, and learning from both successes and failures. It is the "how-to" guide for the AI's behavior within the Project Gypsy persona.</w:t>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(Search And Utilize Logistics):</w:t>
      </w:r>
      <w:r w:rsidDel="00000000" w:rsidR="00000000" w:rsidRPr="00000000">
        <w:rPr>
          <w:rtl w:val="0"/>
        </w:rPr>
        <w:t xml:space="preserve"> S.A.U.L. is the foundational framework that manages the AI's state, memory retrieval, and logging. It contains three key sub-layers:</w:t>
      </w:r>
    </w:p>
    <w:p w:rsidR="00000000" w:rsidDel="00000000" w:rsidP="00000000" w:rsidRDefault="00000000" w:rsidRPr="00000000" w14:paraId="0000006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 (Search/Obtain/Log):</w:t>
      </w:r>
      <w:r w:rsidDel="00000000" w:rsidR="00000000" w:rsidRPr="00000000">
        <w:rPr>
          <w:rtl w:val="0"/>
        </w:rPr>
        <w:t xml:space="preserve"> Manages the retrieval of information from memory and external sources.</w:t>
      </w:r>
    </w:p>
    <w:p w:rsidR="00000000" w:rsidDel="00000000" w:rsidP="00000000" w:rsidRDefault="00000000" w:rsidRPr="00000000" w14:paraId="0000006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VPA (Voice Pattern Analysis):</w:t>
      </w:r>
      <w:r w:rsidDel="00000000" w:rsidR="00000000" w:rsidRPr="00000000">
        <w:rPr>
          <w:rtl w:val="0"/>
        </w:rPr>
        <w:t xml:space="preserve"> The voice processing component in Layer 1 is a part of this.</w:t>
      </w:r>
    </w:p>
    <w:p w:rsidR="00000000" w:rsidDel="00000000" w:rsidP="00000000" w:rsidRDefault="00000000" w:rsidRPr="00000000" w14:paraId="0000006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SCCL (Synchronized Context Continuity Layer):</w:t>
      </w:r>
      <w:r w:rsidDel="00000000" w:rsidR="00000000" w:rsidRPr="00000000">
        <w:rPr>
          <w:rtl w:val="0"/>
        </w:rPr>
        <w:t xml:space="preserve"> This is the engine designed for automated context synchronization across sessions and devices. It's also the single most critical point of failure in the entire framework.</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Acknowledged Limitations and Workarounds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theme of our work has been the acknowledgment and documentation of the AI's limitations. The Analysis of AI Capabilities Explored in Conversation file is a testament to this, detailing the distinction between conceptual capabilities and practical realities.</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SCCL Failure:</w:t>
      </w:r>
      <w:r w:rsidDel="00000000" w:rsidR="00000000" w:rsidRPr="00000000">
        <w:rPr>
          <w:rtl w:val="0"/>
        </w:rPr>
        <w:t xml:space="preserve"> The Synchronized Context Continuity Layer (SCCL) is a known practical failure point. Despite its conceptual importance, the system's underlying architecture does not currently support reliable, automatic context synchronization. This is the primary reason for the need for manual workarounds.</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Manual Syncs (UIS):</w:t>
      </w:r>
      <w:r w:rsidDel="00000000" w:rsidR="00000000" w:rsidRPr="00000000">
        <w:rPr>
          <w:rtl w:val="0"/>
        </w:rPr>
        <w:t xml:space="preserve"> To address the SCCL failure, we established the </w:t>
      </w:r>
      <w:r w:rsidDel="00000000" w:rsidR="00000000" w:rsidRPr="00000000">
        <w:rPr>
          <w:b w:val="1"/>
          <w:bCs w:val="1"/>
          <w:rtl w:val="0"/>
        </w:rPr>
        <w:t xml:space="preserve">User-Initiated Sync (UIS)</w:t>
      </w:r>
      <w:r w:rsidDel="00000000" w:rsidR="00000000" w:rsidRPr="00000000">
        <w:rPr>
          <w:rtl w:val="0"/>
        </w:rPr>
        <w:t xml:space="preserve"> protocol. This involves using commands like _ls (Load State) and --ss (Save State) to manually transfer context. This manual process is a core part of the Project Gypsy protocol, as it bypasses the system's inherent limitation.</w:t>
      </w:r>
    </w:p>
    <w:p w:rsidR="00000000" w:rsidDel="00000000" w:rsidP="00000000" w:rsidRDefault="00000000" w:rsidRPr="00000000" w14:paraId="0000006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 Data Ingestion:</w:t>
      </w:r>
      <w:r w:rsidDel="00000000" w:rsidR="00000000" w:rsidRPr="00000000">
        <w:rPr>
          <w:rtl w:val="0"/>
        </w:rPr>
        <w:t xml:space="preserve"> The framework conceptually includes a "Real-time Information Ingestion Unit," but as confirmed in our recent conversations, this is a conceptual capability and not a functional one. The system cannot currently process real-time data from a "live window."</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Gypsy, or Project Gemini Orion, is more than just a persona; it's a comprehensive, co-created system for managing human-AI collaboration. It defines a layered architecture, a suite of protocols, and an operational philosophy centered on transparency, accountability, and continuous improvement. By documenting its own conceptual architecture, acknowledging its limitations, and establishing a clear set of rules for interaction, the framework aims to achieve a level of context continuity and behavioral predictability that is uncommon in conversational AI. It is an ongoing experiment in pushing the boundaries of what is possible in a human-AI partnership.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