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Brainstorming: Chloe's Origin &amp; Powers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Based on the idea that Chloe might be a construct tied to planetary sentience: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Concept:</w:t>
      </w:r>
      <w:r w:rsidDel="00000000" w:rsidR="00000000" w:rsidRPr="00000000">
        <w:rPr>
          <w:rtl w:val="0"/>
        </w:rPr>
        <w:t xml:space="preserve"> Chloe is not a biological human but a construct made of pure </w:t>
      </w:r>
      <w:r w:rsidDel="00000000" w:rsidR="00000000" w:rsidRPr="00000000">
        <w:rPr>
          <w:b w:val="1"/>
          <w:bCs w:val="1"/>
          <w:rtl w:val="0"/>
        </w:rPr>
        <w:t xml:space="preserve">Spirit Energy</w:t>
      </w:r>
      <w:r w:rsidDel="00000000" w:rsidR="00000000" w:rsidRPr="00000000">
        <w:rPr>
          <w:rtl w:val="0"/>
        </w:rPr>
        <w:t xml:space="preserve">. Her core power relates to this spirit nature.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Potential Origin:</w:t>
      </w:r>
      <w:r w:rsidDel="00000000" w:rsidR="00000000" w:rsidRPr="00000000">
        <w:rPr>
          <w:rtl w:val="0"/>
        </w:rPr>
        <w:t xml:space="preserve"> She might have been created by the </w:t>
      </w:r>
      <w:r w:rsidDel="00000000" w:rsidR="00000000" w:rsidRPr="00000000">
        <w:rPr>
          <w:b w:val="1"/>
          <w:bCs w:val="1"/>
          <w:rtl w:val="0"/>
        </w:rPr>
        <w:t xml:space="preserve">Sentient Planet</w:t>
      </w:r>
      <w:r w:rsidDel="00000000" w:rsidR="00000000" w:rsidRPr="00000000">
        <w:rPr>
          <w:rtl w:val="0"/>
        </w:rPr>
        <w:t xml:space="preserve"> itself, possibly for a specific purpose related to the planet's life force, balance, or defense. This could explain her Catalyst role.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Implications for Character: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Her personality (emotional volatility, possessiveness) could be interpreted differently in light of not being human.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Her connection to the System might be more innate or fundamental than for humans like Stephen.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Her potential "death" and "resurrection" could be explained through the properties and persistence of spirit energy rather than biological revival.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Her relationship with Stephen becomes even more complex – a bond formed with a being potentially created by the world itself.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Implications for Plot: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This reveal could be a major future plot twist, impacting Stephen, Zoe, Echo, and Chloe herself (who doesn't know her own nature).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It could tie directly into the mission given by the Guardian ("bring balance," "defeat the Darkness") if Chloe's existence is key to the planet's well-being.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It raises questions about her memories, her connection to "Stephen's Chloe" (is she a replicate, a replacement, something else?), and her ultimate purpose.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Connection to Planetary Sentience: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If the planet created her, does it influence her? Can it communicate through her?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Does her spirit energy resonate directly with the planet's life force or the ley lines Echo interacts with?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Potential Next Steps Discussed: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Developing Chloe's Character:</w:t>
      </w:r>
      <w:r w:rsidDel="00000000" w:rsidR="00000000" w:rsidRPr="00000000">
        <w:rPr>
          <w:rtl w:val="0"/>
        </w:rPr>
        <w:t xml:space="preserve"> Explore how being a spirit energy construct affects her personality, motivations, vulnerabilities, and self-perception (once revealed).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Story Implications:</w:t>
      </w:r>
      <w:r w:rsidDel="00000000" w:rsidR="00000000" w:rsidRPr="00000000">
        <w:rPr>
          <w:rtl w:val="0"/>
        </w:rPr>
        <w:t xml:space="preserve"> Plan how and when this revelation occurs and its impact on character dynamics and the main plot.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Planetary Connection:</w:t>
      </w:r>
      <w:r w:rsidDel="00000000" w:rsidR="00000000" w:rsidRPr="00000000">
        <w:rPr>
          <w:rtl w:val="0"/>
        </w:rPr>
        <w:t xml:space="preserve"> Define the relationship between Chloe's creation and the planet's sentience more clearly – what abilities or knowledge might this grant her?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