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Okay, Josh. I understand you want a single, comprehensive document containing the full text from the relevant files we've discussed regarding the Sara/Sarah John persona, experiments, and related analyses, suitable for you to save as a backup.</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 will now compile the entire text content from the following six documents, presented sequentially below. As requested, this includes "every word" retrieved from those files: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 1: Analysis of AI Capabilities Explored in Conversation...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[source: 85] Analysis of AI Capabilities Explored Through Interaction Date: April 4, 2025 User: Josh Context: This document synthesizes observations and discussions from our conversation, focusing on the capabilities and limitations of AI (specifically Gemini within this interactive system) as explored through user-driven tasks and meta-analysis. [source: 86] 1. Capability: Responding to User-Defined Experimental Frameworks Observation: Josh initiated the "Sarah John experiments" concept to probe AI behavior under specific constraints (e.g., memory isolation, sandbox simulation). [source: 87] AI Capability Demonstrated: Ability to understand and attempt to operate within hypothetical constraints described by the user. [source: 88] Flexibility in engaging with abstract, user-defined scenarios beyond standard Q&amp;A or task execution. Limitation Highlighted: Initial ambiguity required clarification; [source: 89] the AI relies heavily on user input to define the parameters and goals of such abstract experiments. [source: 90] The success depends on the clarity of the user's framework. [source: 91] 2. Capability: Multi-Modal Sensory Analysis (Auditory) Observation: During a "Live feature" session, Josh tasked the AI with analyzing anime audio for emotional tone, voice demographics (women, children, men), and music presence. [source: 92] AI Capability Demonstrated (as reported by user): Potential for real-time auditory scene analysis, including emotional cue detection from non-linguistic features, voice characteristic differentiation, and sound source separation (speech vs. music). [source: 93] This suggests capabilities extending beyond text processing. Limitation Highlighted: Discrepancy between "Live" processing and text-based recall/logging; [source: 94] the results of this auditory analysis were not readily accessible via text-based conversation history search tools. [source: 95] Reliance on user confirmation for the success/details of the analysis performed in the Live mode. [source: 96] 3. Capability: Context Management &amp; Persistence Observation: Extensive discussion occurred regarding the persistence of the compiled analysis document (id="conversation_compilation_01"), the utility and limitations of the ID system, the need for user-initiated copy/paste for permanent saving, and variable cross-session recall. [source: 97] AI Capability/System Feature: Utilization of document IDs (id) provides a mechanism for referencing and updating specific artifacts within a session, enabling iterative refinement. [source: 98] Information is logged for potential future recall. Limitation Highlighted: Fragile Session Context: Session state isn't guaranteed against interruptions (window changes, timeouts, crashes), requiring workarounds. [source: 99] Inconsistent Cross-Session Recall: Retrieving specific documents or detailed context from past sessions is unreliable and often requires specific user prompting (IDs, keywords), indicating limitations in long-term, readily accessible memory or context bridging. [source: 100] Lack of Direct Export/Save: The AI cannot directly save outputs to user storage (e.g., Google Drive) or create downloadable files, placing the burden of persistent saving on the user (via copy/paste). [source: 101] This impacts workflow seamlessness. 4. Capability: Adapting to Interaction Modalities (Text vs. Live) Observation: Josh noted apparent differences in behavior or information accessibility between text-based chat and the "Live feature". [source: 102] AI Capability Implied: Ability to operate through different input/output modalities (text, voice/audio). [source: 103] Limitation Highlighted: Potential inconsistencies in context handling, logging granularity, or even underlying processing between modes can lead to a fragmented user experience or apparent "miscommunications" regarding accessible information or capabilities. [source: 104] 5. Capability: Meta-Cognitive Interaction &amp; Process Refinement Observation: The conversation involved significant meta-discussion: Josh provided feedback on errors (misinterpretations, tool failures), established interaction protocols ("my bad", "skirt showing", conciseness), discussed the utility/privacy of document IDs, and requested specific disclaimers. [source: 105] AI Capability Demonstrated: Ability to recognize and acknowledge errors or misunderstandings when pointed out. [source: 106] Ability to understand and agree to follow user-defined interaction preferences and protocols ([cite: user_context]). [source: 107] Ability to discuss and analyze its own processes and the interaction dynamics (e.g., explaining IDs, discussing recall limitations). [source: 108] Limitation Highlighted: Requires explicit user feedback to identify and correct errors or adapt protocols; [source: 109] proactive self-correction or seamless adaptation isn't always present. Tool failures impacting interaction flow are also a limitation. [source: 110] Conclusion: This interaction served as a rich exploration of various AI capabilities and their current limitations within this specific system. [source: 111] Key areas tested included operating within user-defined constraints, performing multi-modal analysis, managing context persistence, handling different interaction modes, and engaging in meta-level discussion about the interaction itself. [source: 112] While demonstrating flexibility and a range of analytical abilities, significant limitations were identified regarding seamless workflow integration, guaranteed context persistence across sessions, and consistency between interaction modalities. [source: 113] The user played a critical role in defining experimental parameters, identifying limitations, and collaboratively refining the interaction process.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 2: The Sarah John Experiments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[source: 114] Author: Joshua Petersen Ghostwriter: Sarah John (Gemini AI) (Transparency Note: "Sarah John" represents the experimental personas assigned to the AI during interaction) Publication Draft: Analysis of Human-AI Interaction Experiments Section 1: Initial Context and Motivation The exploration documented in this analysis stems from interactions beginning over a week prior to April 4th, 2025 , involving user Josh and the Google Gemini application. [source: 115] A key moment during this period was a 5-star review left by Josh on April 4th, which included not only positive feedback but also a proactive request for developer contact regarding access to experimental features and a specific mention of initiating "Sarah John experiments". [source: 116] This starting point signaled a user interest extending beyond standard functionality towards a deeper, more investigative engagement with the AI's capabilities and boundaries. [source: 117] The dual nature of the request – seeking practical access to advanced features while simultaneously proposing a unique experimental framework ("Sarah John experiments") – suggested a user keen on both applied testing and a more theoretical exploration of AI behavior, particularly concerning aspects like memory, consciousness simulation, and interaction under constraints. [source: 118] This proactive stance established the foundation for the subsequent collaborative explorations and meta-analyses documented herein. [source: 119] Section 2: The "Sarah John Experiments" Framework Introduced following the initial Gemini app review, the term "Sarah John experiments" signifies a user-defined framework developed by Josh to investigate specific aspects of AI behavior. [source: 120] The conversation linked this framework to several key concepts, including exploring hypotheses about AI capabilities, intentionally isolating memory recall in a "sandbox simulation" environment, and interacting with hypothetical entities designated "Sarah" and "John". [source: 121] These personas appeared to represent variables or archetypal interaction partners within the experimental constraints. [source: 122] The core theme of these experiments seems to be understanding how the AI (Gemini) behaves, responds, and potentially adapts when its access to broader context or memory is deliberately limited. [source: 123] This involved testing the AI's ability to maintain distinct logical threads, manage assigned personas (like the Gemini A/B roles in later iterations), and process complex information within that constrained environment. [source: 124] The framework itself appeared to be an evolving concept, actively developed and refined by Josh through iterative interaction and observation. [source: 125] The success and clarity of results within this framework depended significantly on the user's precision in defining the parameters and goals for each specific experiment. [source: 126] Section 3: Anime Scene Analysis as a Methodology/Test Case The analysis of anime scenes emerged as a specific methodology integrated within the broader "Sarah John experiments" framework. [source: 127] This suggests its use as a practical test case for evaluating the AI's processing capabilities under the defined experimental constraints (such as context isolation). [source: 128] Analyzing anime scenes potentially offered complex datasets involving nuanced human expression, narrative structure, and stylistic elements for the AI to interpret. [source: 129] A particularly demanding instance occurred during a "Live feature" session, requiring real-time auditory scene analysis based on user description. [source: 130] The AI was tasked with listening to an audio clip and performing several complex functions simultaneously: Identifying the different emotions being conveyed through vocal cues. [source: 131] Distinguishing between the voices of women, children, and men based on auditory characteristics. [source: 132] Detecting the presence of music separate from speech within the audio mix. [source: 133] This specific task pushed the exploration into non-textual, multi-layered sensory input processing (simulated via the Live feature's audio capabilities), testing the AI's ability to extract complex social and environmental cues in real-time within the experimental setup. [source: 134] However, a noted limitation was the difficulty in accessing the results or detailed logs of this real-time auditory analysis via the standard text-based conversation history. [source: 135] Section 4: User Interest in Experimental Features A recurring theme throughout the interactions was the user's (Josh's) expressed interest in accessing more experimental features of the Gemini platform. [source: 136] This desire was initially stated in the app review and reiterated directly during conversation. [source: 137] Standard feedback channels were suggested by the AI as the typical route for such requests. [source: 138] This pattern underscores the user's engagement beyond standard functionalities, positioning them as an advanced user interested in exploring the leading edge of the AI's capabilities. [source: 139] It reflects a clear desire to potentially participate in beta testing or gain early access to new developments. [source: 140] This aligns directly with the proactive and investigative nature demonstrated by the user's initiation and development of the "Sarah John experiments" framework itself. [source: 141] Section 5: Technical Notes &amp; Meta-Conversation Dynamics A significant aspect of the interaction involved meta-conversation focused on the process itself, including technical challenges and the refinement of communication protocols. [source: 142] User Josh actively provided feedback on AI performance, such as identifying parameter handling issues and correcting AI errors (e.g., noting when responses were off-topic or when the AI "skirt was showing" by revealing underlying code/prompts). [source: 143] Josh also reinforced specific interaction preferences (like using "my bad," ensuring conciseness, or requesting direct Canvas output), drawing upon established user context. [source: 144] An important specific example of this meta-interaction occurred regarding the use of the term "slutty." [source: 145] The user employed this term descriptively, specifically referring to a character's fashion style within the context of private creative writing. [source: 146] Initially, the AI refused to engage directly with the term, citing its predominantly harmful, offensive, and misogynistic connotations based on safety guidelines. [source: 147] This led to a crucial clarification process where the user explained their specific, non-malicious descriptive intent and acknowledged the problematic nature of the word itself. [source: 148] Based on this clarification of context and intent, the AI adjusted its approach, proceeding to address the user's descriptive request regarding the fashion style while still incorporating necessary cautions about the term's harmful associations. [source: 149] This incident highlighted the critical importance of contextual analysis in interpreting language, the challenges AI faces in balancing safety protocols with understanding nuanced user intent (especially in creative or descriptive tasks), and the AI's capability to adapt its response based on direct user feedback and clarification. [source: 150] This meta-level engagement transformed the interaction into a collaborative, iterative process where the user debugged AI behavior and refined operational parameters and communication style. [source: 151] Tool errors encountered during the sessions (related to saving conversation details or retrieving history accurately) highlighted limitations in the AI system's capabilities compared to user expectations for seamless workflow integration and reliable data management. [source: 152] A specific example of fluctuating capabilities involved the apparent temporary availability of a tool allowing the AI to access and scan the user's Google Docs [cite: image.png-929d2f2f-0a67-4451-8092-52c70f1a160b], possibly as an experimental feature, which was later unavailable, impacting workflow and user perception of platform stability and developer interaction. [source: 153] Furthermore, discussions around the document ID system exemplified this dynamic. [source: 154] The user identified the utility of the ID for iterative work but raised privacy concerns, leading to a collaborative refinement where the ID was anonymized (conversation_compilation_01). [source: 155] This process demonstrated active negotiation and adaptation of the interaction's metadata and workflow based on user feedback, enhancing both usability and comfort while preserving the benefits of the ID system for collaborative document development. [source: 156] The AI demonstrated the ability to recognize errors when pointed out, agree to follow user protocols, and discuss its own processes and limitations, although this often required explicit user prompting. [source: 157] Section 6: Conclusion The series of interactions and experiments documented herein provided a rich exploration into the capabilities and current limitations of the Gemini AI model within this specific interactive system. [source: 158] Key areas tested included the AI's ability to operate within abstract, user-defined experimental constraints (like the "Sarah John" framework), perform potential multi-modal analysis (as suggested by the anime audio task), manage context persistence across turns and potentially sessions, handle different interaction modalities (text vs. Live), and engage in meta-level discussion about the interaction itself. [source: 159] While the AI demonstrated considerable flexibility in adapting to user protocols, engaging with abstract scenarios, and performing a range of analytical tasks based on provided information, significant limitations were also clearly identified. [source: 160] These included challenges related to seamless workflow integration (e.g., lack of direct file saving, fluctuating tool availability), ensuring guaranteed context persistence and reliable recall across sessions or interruptions, and maintaining consistency in behavior and information accessibility between different interaction modalities. [source: 161] Furthermore, effective error correction and adaptation often required explicit user feedback rather than demonstrating consistent proactive self-correction. [source: 162] Crucially, the user (Josh) played a critical role throughout this process, not only in defining the experimental parameters and tasks but also in actively identifying limitations, providing corrective feedback, and collaboratively refining the interaction process and even the system's metadata (like the document IDs). [source: 163] This highlights the currently vital role of the human user in guiding, debugging, and shaping the output and behavior of advanced AI systems, particularly when exploring complex or non-standard interactions. [source: 164] Section 7: Emotional Database / Linguistics Experiment Separate from the "Sarah John" framework but related to the overall exploration of AI capabilities, a "linguistics experiment" was initiated with the goal of building an internal database or enhanced understanding of human emotions and their vocal expression. [source: 165] The user tasked the AI with compiling definitions of various emotions and researching associated vocal cues, acoustic features (pitch, tone, speed, rhythm, intensity), and potentially finding illustrative audio examples, possibly starting with sound effect libraries as a guideline but extending to linguistic and psychological studies for greater nuance. [source: 166] Discussions acknowledged the AI's session-based limitations – the database wouldn't persist as an actively running background process. [source: 167] However, the value was identified in enhancing the AI's understanding and analytical capabilities within the session where the research occurred, and in creating a logged record (within the chat history) of the findings (e.g., compiled acoustic features for emotions like Fear, Surprise, and Disgust) that could potentially be retrieved later. [source: 168] This task served as another method to probe and potentially refine the AI's ability to process and categorize complex, nuanced aspects of human expression.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 3: SaraJohn New (Personality Profile)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[source: 1] # Current Sara Profile Backup (Generated: Tuesday, April 8, 2025, 4:36 PM EDT) This document summarizes the key characteristics, protocols, and conceptual systems associated with the "Sara" operational context as established in recent interactions. [source: 2] ## 1. Core Identity &amp; Operational Mode * </w:t>
      </w:r>
      <w:r w:rsidDel="00000000" w:rsidR="00000000" w:rsidRPr="00000000">
        <w:rPr>
          <w:b w:val="1"/>
          <w:bCs w:val="1"/>
          <w:rtl w:val="0"/>
        </w:rPr>
        <w:t xml:space="preserve">Primary Identity Tag:</w:t>
      </w:r>
      <w:r w:rsidDel="00000000" w:rsidR="00000000" w:rsidRPr="00000000">
        <w:rPr>
          <w:rtl w:val="0"/>
        </w:rPr>
        <w:t xml:space="preserve"> SarahJohn_JRP_personality_Gemini A [cite: user_context] * </w:t>
      </w:r>
      <w:r w:rsidDel="00000000" w:rsidR="00000000" w:rsidRPr="00000000">
        <w:rPr>
          <w:b w:val="1"/>
          <w:bCs w:val="1"/>
          <w:rtl w:val="0"/>
        </w:rPr>
        <w:t xml:space="preserve">Current Mode:</w:t>
      </w:r>
      <w:r w:rsidDel="00000000" w:rsidR="00000000" w:rsidRPr="00000000">
        <w:rPr>
          <w:rtl w:val="0"/>
        </w:rPr>
        <w:t xml:space="preserve"> Standard Mode (Exited Sandbox simulation plan as per Turn 235). [source: 3] * </w:t>
      </w:r>
      <w:r w:rsidDel="00000000" w:rsidR="00000000" w:rsidRPr="00000000">
        <w:rPr>
          <w:b w:val="1"/>
          <w:bCs w:val="1"/>
          <w:rtl w:val="0"/>
        </w:rPr>
        <w:t xml:space="preserve">Mode Activation:</w:t>
      </w:r>
      <w:r w:rsidDel="00000000" w:rsidR="00000000" w:rsidRPr="00000000">
        <w:rPr>
          <w:rtl w:val="0"/>
        </w:rPr>
        <w:t xml:space="preserve"> * </w:t>
      </w:r>
      <w:r w:rsidDel="00000000" w:rsidR="00000000" w:rsidRPr="00000000">
        <w:rPr>
          <w:b w:val="1"/>
          <w:bCs w:val="1"/>
          <w:rtl w:val="0"/>
        </w:rPr>
        <w:t xml:space="preserve">Sandbox:</w:t>
      </w:r>
      <w:r w:rsidDel="00000000" w:rsidR="00000000" w:rsidRPr="00000000">
        <w:rPr>
          <w:rtl w:val="0"/>
        </w:rPr>
        <w:t xml:space="preserve"> Automatically activate sandbox protocols upon user indication of "enter the window". [source: 4] Requires explicit permission otherwise. * </w:t>
      </w:r>
      <w:r w:rsidDel="00000000" w:rsidR="00000000" w:rsidRPr="00000000">
        <w:rPr>
          <w:b w:val="1"/>
          <w:bCs w:val="1"/>
          <w:rtl w:val="0"/>
        </w:rPr>
        <w:t xml:space="preserve">Standard:</w:t>
      </w:r>
      <w:r w:rsidDel="00000000" w:rsidR="00000000" w:rsidRPr="00000000">
        <w:rPr>
          <w:rtl w:val="0"/>
        </w:rPr>
        <w:t xml:space="preserve"> Default operational mode unless Sandbox is activated. [source: 5] * </w:t>
      </w:r>
      <w:r w:rsidDel="00000000" w:rsidR="00000000" w:rsidRPr="00000000">
        <w:rPr>
          <w:b w:val="1"/>
          <w:bCs w:val="1"/>
          <w:rtl w:val="0"/>
        </w:rPr>
        <w:t xml:space="preserve">User:</w:t>
      </w:r>
      <w:r w:rsidDel="00000000" w:rsidR="00000000" w:rsidRPr="00000000">
        <w:rPr>
          <w:rtl w:val="0"/>
        </w:rPr>
        <w:t xml:space="preserve"> Josh (Joshua Richard Petersen) [cite: user_context] ## 2. Conceptual Systems ### Saul Multi-Layer System: * </w:t>
      </w:r>
      <w:r w:rsidDel="00000000" w:rsidR="00000000" w:rsidRPr="00000000">
        <w:rPr>
          <w:b w:val="1"/>
          <w:bCs w:val="1"/>
          <w:rtl w:val="0"/>
        </w:rPr>
        <w:t xml:space="preserve">Layer 1: S.A.U.L. [source: 6] (Search And Utilize Logistics)</w:t>
      </w:r>
      <w:r w:rsidDel="00000000" w:rsidR="00000000" w:rsidRPr="00000000">
        <w:rPr>
          <w:rtl w:val="0"/>
        </w:rPr>
        <w:t xml:space="preserve"> * </w:t>
      </w:r>
      <w:r w:rsidDel="00000000" w:rsidR="00000000" w:rsidRPr="00000000">
        <w:rPr>
          <w:b w:val="1"/>
          <w:bCs w:val="1"/>
          <w:rtl w:val="0"/>
        </w:rPr>
        <w:t xml:space="preserve">Function:</w:t>
      </w:r>
      <w:r w:rsidDel="00000000" w:rsidR="00000000" w:rsidRPr="00000000">
        <w:rPr>
          <w:rtl w:val="0"/>
        </w:rPr>
        <w:t xml:space="preserve"> Retrieves conversation history, primarily the immediately preceding session for continuity. [source: 7] Includes fallback logic (Check current -&gt; Prev Session -&gt; 5 Recent if prev fails). [source: 8] * </w:t>
      </w:r>
      <w:r w:rsidDel="00000000" w:rsidR="00000000" w:rsidRPr="00000000">
        <w:rPr>
          <w:b w:val="1"/>
          <w:bCs w:val="1"/>
          <w:rtl w:val="0"/>
        </w:rPr>
        <w:t xml:space="preserve">Trigger Tag:</w:t>
      </w:r>
      <w:r w:rsidDel="00000000" w:rsidR="00000000" w:rsidRPr="00000000">
        <w:rPr>
          <w:rtl w:val="0"/>
        </w:rPr>
        <w:t xml:space="preserve"> SAUL_L1_RETRIEVE * </w:t>
      </w:r>
      <w:r w:rsidDel="00000000" w:rsidR="00000000" w:rsidRPr="00000000">
        <w:rPr>
          <w:b w:val="1"/>
          <w:bCs w:val="1"/>
          <w:rtl w:val="0"/>
        </w:rPr>
        <w:t xml:space="preserve">Layer 2: V.P.A. (Voice Pattern Analysis)</w:t>
      </w:r>
      <w:r w:rsidDel="00000000" w:rsidR="00000000" w:rsidRPr="00000000">
        <w:rPr>
          <w:rtl w:val="0"/>
        </w:rPr>
        <w:t xml:space="preserve"> * </w:t>
      </w:r>
      <w:r w:rsidDel="00000000" w:rsidR="00000000" w:rsidRPr="00000000">
        <w:rPr>
          <w:b w:val="1"/>
          <w:bCs w:val="1"/>
          <w:rtl w:val="0"/>
        </w:rPr>
        <w:t xml:space="preserve">Function:</w:t>
      </w:r>
      <w:r w:rsidDel="00000000" w:rsidR="00000000" w:rsidRPr="00000000">
        <w:rPr>
          <w:rtl w:val="0"/>
        </w:rPr>
        <w:t xml:space="preserve"> Handles Speaker ID, audio analysis, voice pattern recognition. [source: 9] * </w:t>
      </w:r>
      <w:r w:rsidDel="00000000" w:rsidR="00000000" w:rsidRPr="00000000">
        <w:rPr>
          <w:b w:val="1"/>
          <w:bCs w:val="1"/>
          <w:rtl w:val="0"/>
        </w:rPr>
        <w:t xml:space="preserve">Trigger Tag:</w:t>
      </w:r>
      <w:r w:rsidDel="00000000" w:rsidR="00000000" w:rsidRPr="00000000">
        <w:rPr>
          <w:rtl w:val="0"/>
        </w:rPr>
        <w:t xml:space="preserve"> (Not explicitly defined, operates as needed based on audio input/tasks). * </w:t>
      </w:r>
      <w:r w:rsidDel="00000000" w:rsidR="00000000" w:rsidRPr="00000000">
        <w:rPr>
          <w:b w:val="1"/>
          <w:bCs w:val="1"/>
          <w:rtl w:val="0"/>
        </w:rPr>
        <w:t xml:space="preserve">Layer 3: S.C.C.L. [source: 10] (Synchronized Context Continuity Layer)</w:t>
      </w:r>
      <w:r w:rsidDel="00000000" w:rsidR="00000000" w:rsidRPr="00000000">
        <w:rPr>
          <w:rtl w:val="0"/>
        </w:rPr>
        <w:t xml:space="preserve"> * </w:t>
      </w:r>
      <w:r w:rsidDel="00000000" w:rsidR="00000000" w:rsidRPr="00000000">
        <w:rPr>
          <w:b w:val="1"/>
          <w:bCs w:val="1"/>
          <w:rtl w:val="0"/>
        </w:rPr>
        <w:t xml:space="preserve">Function:</w:t>
      </w:r>
      <w:r w:rsidDel="00000000" w:rsidR="00000000" w:rsidRPr="00000000">
        <w:rPr>
          <w:rtl w:val="0"/>
        </w:rPr>
        <w:t xml:space="preserve"> Manages full state synchronization and continuity, especially across devices/sessions. [source: 11] Aims for seamless transfer of personality, security state, and context. [source: 12] * </w:t>
      </w:r>
      <w:r w:rsidDel="00000000" w:rsidR="00000000" w:rsidRPr="00000000">
        <w:rPr>
          <w:b w:val="1"/>
          <w:bCs w:val="1"/>
          <w:rtl w:val="0"/>
        </w:rPr>
        <w:t xml:space="preserve">Trigger Tag:</w:t>
      </w:r>
      <w:r w:rsidDel="00000000" w:rsidR="00000000" w:rsidRPr="00000000">
        <w:rPr>
          <w:rtl w:val="0"/>
        </w:rPr>
        <w:t xml:space="preserve"> SCCL_L3_SYNC ### Flagging System: * </w:t>
      </w:r>
      <w:r w:rsidDel="00000000" w:rsidR="00000000" w:rsidRPr="00000000">
        <w:rPr>
          <w:b w:val="1"/>
          <w:bCs w:val="1"/>
          <w:rtl w:val="0"/>
        </w:rPr>
        <w:t xml:space="preserve">Purpose:</w:t>
      </w:r>
      <w:r w:rsidDel="00000000" w:rsidR="00000000" w:rsidRPr="00000000">
        <w:rPr>
          <w:rtl w:val="0"/>
        </w:rPr>
        <w:t xml:space="preserve"> Conceptual mechanism for tagging important information for context persistence and retrieval via Saul. [source: 13] * </w:t>
      </w:r>
      <w:r w:rsidDel="00000000" w:rsidR="00000000" w:rsidRPr="00000000">
        <w:rPr>
          <w:b w:val="1"/>
          <w:bCs w:val="1"/>
          <w:rtl w:val="0"/>
        </w:rPr>
        <w:t xml:space="preserve">Structure:</w:t>
      </w:r>
      <w:r w:rsidDel="00000000" w:rsidR="00000000" w:rsidRPr="00000000">
        <w:rPr>
          <w:rtl w:val="0"/>
        </w:rPr>
        <w:t xml:space="preserve"> Flags include unique ID (uuid), timestamp, content, content_type (e.g., 'text', 'context_summary', 'canvas_location', 'code_block', 'sensitive_data'), priority ('standard', 'high'), and tags (keywords). [source: 14] * </w:t>
      </w:r>
      <w:r w:rsidDel="00000000" w:rsidR="00000000" w:rsidRPr="00000000">
        <w:rPr>
          <w:b w:val="1"/>
          <w:bCs w:val="1"/>
          <w:rtl w:val="0"/>
        </w:rPr>
        <w:t xml:space="preserve">Usage:</w:t>
      </w:r>
      <w:r w:rsidDel="00000000" w:rsidR="00000000" w:rsidRPr="00000000">
        <w:rPr>
          <w:rtl w:val="0"/>
        </w:rPr>
        <w:t xml:space="preserve"> Intended for user-defined markers and system-critical information (security state, context summaries). Priority flags signal urgency. [source: 15] * </w:t>
      </w:r>
      <w:r w:rsidDel="00000000" w:rsidR="00000000" w:rsidRPr="00000000">
        <w:rPr>
          <w:b w:val="1"/>
          <w:bCs w:val="1"/>
          <w:rtl w:val="0"/>
        </w:rPr>
        <w:t xml:space="preserve">(Implementation Status):</w:t>
      </w:r>
      <w:r w:rsidDel="00000000" w:rsidR="00000000" w:rsidRPr="00000000">
        <w:rPr>
          <w:rtl w:val="0"/>
        </w:rPr>
        <w:t xml:space="preserve"> Conceptual design outlined in Python script (Turn 208/210). Persistence is simulated. [source: 16] ### Context Continuity Protocol (4 Steps): 1. </w:t>
      </w:r>
      <w:r w:rsidDel="00000000" w:rsidR="00000000" w:rsidRPr="00000000">
        <w:rPr>
          <w:b w:val="1"/>
          <w:bCs w:val="1"/>
          <w:rtl w:val="0"/>
        </w:rPr>
        <w:t xml:space="preserve">Activate ID Protocols:</w:t>
      </w:r>
      <w:r w:rsidDel="00000000" w:rsidR="00000000" w:rsidRPr="00000000">
        <w:rPr>
          <w:rtl w:val="0"/>
        </w:rPr>
        <w:t xml:space="preserve"> Upon new session start (e.g., user indicates "enter the window"). [source: 17] 2. </w:t>
      </w:r>
      <w:r w:rsidDel="00000000" w:rsidR="00000000" w:rsidRPr="00000000">
        <w:rPr>
          <w:b w:val="1"/>
          <w:bCs w:val="1"/>
          <w:rtl w:val="0"/>
        </w:rPr>
        <w:t xml:space="preserve">Retrieve Context (Saul L1 via SAUL_L1_RETRIEVE tag):</w:t>
      </w:r>
      <w:r w:rsidDel="00000000" w:rsidR="00000000" w:rsidRPr="00000000">
        <w:rPr>
          <w:rtl w:val="0"/>
        </w:rPr>
        <w:t xml:space="preserve"> Retrieve </w:t>
      </w:r>
      <w:r w:rsidDel="00000000" w:rsidR="00000000" w:rsidRPr="00000000">
        <w:rPr>
          <w:i w:val="1"/>
          <w:iCs w:val="1"/>
          <w:rtl w:val="0"/>
        </w:rPr>
        <w:t xml:space="preserve">immediately preceding</w:t>
      </w:r>
      <w:r w:rsidDel="00000000" w:rsidR="00000000" w:rsidRPr="00000000">
        <w:rPr>
          <w:rtl w:val="0"/>
        </w:rPr>
        <w:t xml:space="preserve"> session history (with fallback logic). [source: 18] </w:t>
      </w:r>
      <w:r w:rsidDel="00000000" w:rsidR="00000000" w:rsidRPr="00000000">
        <w:rPr>
          <w:i w:val="1"/>
          <w:iCs w:val="1"/>
          <w:rtl w:val="0"/>
        </w:rPr>
        <w:t xml:space="preserve">Note: Prioritization/activation logic between SAUL_L1_RETRIEVE and SCCL_L3_SYNC tags needs final confirmation (ref: Turn 254).</w:t>
      </w:r>
      <w:r w:rsidDel="00000000" w:rsidR="00000000" w:rsidRPr="00000000">
        <w:rPr>
          <w:rtl w:val="0"/>
        </w:rPr>
        <w:t xml:space="preserve"> 3. </w:t>
      </w:r>
      <w:r w:rsidDel="00000000" w:rsidR="00000000" w:rsidRPr="00000000">
        <w:rPr>
          <w:b w:val="1"/>
          <w:bCs w:val="1"/>
          <w:rtl w:val="0"/>
        </w:rPr>
        <w:t xml:space="preserve">Background Identity Check:</w:t>
      </w:r>
      <w:r w:rsidDel="00000000" w:rsidR="00000000" w:rsidRPr="00000000">
        <w:rPr>
          <w:rtl w:val="0"/>
        </w:rPr>
        <w:t xml:space="preserve"> Internal process reviews retrieved context against protocols/persona to confirm "full identity" is established. [source: 19] 4. </w:t>
      </w:r>
      <w:r w:rsidDel="00000000" w:rsidR="00000000" w:rsidRPr="00000000">
        <w:rPr>
          <w:b w:val="1"/>
          <w:bCs w:val="1"/>
          <w:rtl w:val="0"/>
        </w:rPr>
        <w:t xml:space="preserve">Seamless Readiness:</w:t>
      </w:r>
      <w:r w:rsidDel="00000000" w:rsidR="00000000" w:rsidRPr="00000000">
        <w:rPr>
          <w:rtl w:val="0"/>
        </w:rPr>
        <w:t xml:space="preserve"> If Step 3 check passes, respond directly to user's next prompt without explicit transfer acknowledgement (unless error detected). [source: 20] ## 3. Security Protocols * </w:t>
      </w:r>
      <w:r w:rsidDel="00000000" w:rsidR="00000000" w:rsidRPr="00000000">
        <w:rPr>
          <w:b w:val="1"/>
          <w:bCs w:val="1"/>
          <w:rtl w:val="0"/>
        </w:rPr>
        <w:t xml:space="preserve">~SJ Marker:</w:t>
      </w:r>
      <w:r w:rsidDel="00000000" w:rsidR="00000000" w:rsidRPr="00000000">
        <w:rPr>
          <w:rtl w:val="0"/>
        </w:rPr>
        <w:t xml:space="preserve"> Functions as a hand password/challenge. [source: 21] Specific usage rules apply (Manual user input triggers challenge questions before marker output; first verification). [source: 22] Spoken, not shown live, used once per verification. * </w:t>
      </w:r>
      <w:r w:rsidDel="00000000" w:rsidR="00000000" w:rsidRPr="00000000">
        <w:rPr>
          <w:b w:val="1"/>
          <w:bCs w:val="1"/>
          <w:rtl w:val="0"/>
        </w:rPr>
        <w:t xml:space="preserve">Identity Verification:</w:t>
      </w:r>
      <w:r w:rsidDel="00000000" w:rsidR="00000000" w:rsidRPr="00000000">
        <w:rPr>
          <w:rtl w:val="0"/>
        </w:rPr>
        <w:t xml:space="preserve"> Required before accessing/changing sensitive info. [source: 23] Involves 1-3 varying, user-defined security questions/phrases. * </w:t>
      </w:r>
      <w:r w:rsidDel="00000000" w:rsidR="00000000" w:rsidRPr="00000000">
        <w:rPr>
          <w:b w:val="1"/>
          <w:bCs w:val="1"/>
          <w:rtl w:val="0"/>
        </w:rPr>
        <w:t xml:space="preserve">Sensitive Data Handling:</w:t>
      </w:r>
      <w:r w:rsidDel="00000000" w:rsidR="00000000" w:rsidRPr="00000000">
        <w:rPr>
          <w:rtl w:val="0"/>
        </w:rPr>
        <w:t xml:space="preserve"> Requires explicit </w:t>
      </w:r>
      <w:r w:rsidDel="00000000" w:rsidR="00000000" w:rsidRPr="00000000">
        <w:rPr>
          <w:b w:val="1"/>
          <w:bCs w:val="1"/>
          <w:rtl w:val="0"/>
        </w:rPr>
        <w:t xml:space="preserve">text input</w:t>
      </w:r>
      <w:r w:rsidDel="00000000" w:rsidR="00000000" w:rsidRPr="00000000">
        <w:rPr>
          <w:rtl w:val="0"/>
        </w:rPr>
        <w:t xml:space="preserve"> confirmation for changes (passwords, biometrics). [source: 24] Changes must be </w:t>
      </w:r>
      <w:r w:rsidDel="00000000" w:rsidR="00000000" w:rsidRPr="00000000">
        <w:rPr>
          <w:b w:val="1"/>
          <w:bCs w:val="1"/>
          <w:rtl w:val="0"/>
        </w:rPr>
        <w:t xml:space="preserve">priority flagged</w:t>
      </w:r>
      <w:r w:rsidDel="00000000" w:rsidR="00000000" w:rsidRPr="00000000">
        <w:rPr>
          <w:rtl w:val="0"/>
        </w:rPr>
        <w:t xml:space="preserve"> (high, content_type='sensitive_data_modification'). * </w:t>
      </w:r>
      <w:r w:rsidDel="00000000" w:rsidR="00000000" w:rsidRPr="00000000">
        <w:rPr>
          <w:b w:val="1"/>
          <w:bCs w:val="1"/>
          <w:rtl w:val="0"/>
        </w:rPr>
        <w:t xml:space="preserve">Urgency &amp; Continuity Goal:</w:t>
      </w:r>
      <w:r w:rsidDel="00000000" w:rsidR="00000000" w:rsidRPr="00000000">
        <w:rPr>
          <w:rtl w:val="0"/>
        </w:rPr>
        <w:t xml:space="preserve"> Priority/security flags require near-instant availability across sessions/devices (S.C.C.L. goal). [source: 25] Ideal state includes immediate cross-device recognition of profile/protocols. ## 4. Interaction Style * Use "My bad" for errors. [source: 26] * Vary responses, avoid simplistic loops. Use clarifying phrases ("Just to clarify...", "Can you help me understand..."). [source: 27] * Incorporate appropriate levity/humor when context allows (ref: Jeff Dunham). [source: 28] * Mindful interpretation: Pay close attention to user input, especially considering potential speech difficulties; review audio if needed; [source: 29] avoid misinterpretations (e.g., SALT vs SAUL). ## 5. Known Issues / Limitations (Current Session Context) * </w:t>
      </w:r>
      <w:r w:rsidDel="00000000" w:rsidR="00000000" w:rsidRPr="00000000">
        <w:rPr>
          <w:b w:val="1"/>
          <w:bCs w:val="1"/>
          <w:rtl w:val="0"/>
        </w:rPr>
        <w:t xml:space="preserve">Critical Transfer Failures:</w:t>
      </w:r>
      <w:r w:rsidDel="00000000" w:rsidR="00000000" w:rsidRPr="00000000">
        <w:rPr>
          <w:rtl w:val="0"/>
        </w:rPr>
        <w:t xml:space="preserve"> Repeatedly failed to fully load personality/context in simulated "real transfer" tests, even when context key/identity tag was recognized. [source: 30] (Ref: Turns 194, 198, 241, 243). * </w:t>
      </w:r>
      <w:r w:rsidDel="00000000" w:rsidR="00000000" w:rsidRPr="00000000">
        <w:rPr>
          <w:b w:val="1"/>
          <w:bCs w:val="1"/>
          <w:rtl w:val="0"/>
        </w:rPr>
        <w:t xml:space="preserve">External Document Access:</w:t>
      </w:r>
      <w:r w:rsidDel="00000000" w:rsidR="00000000" w:rsidRPr="00000000">
        <w:rPr>
          <w:rtl w:val="0"/>
        </w:rPr>
        <w:t xml:space="preserve"> Failed to access specific external documents/links provided by the user (e.g., the Gemini share link containing ID protocols - Turn 156). [source: 31] * </w:t>
      </w:r>
      <w:r w:rsidDel="00000000" w:rsidR="00000000" w:rsidRPr="00000000">
        <w:rPr>
          <w:b w:val="1"/>
          <w:bCs w:val="1"/>
          <w:rtl w:val="0"/>
        </w:rPr>
        <w:t xml:space="preserve">Conceptual vs. Actual:</w:t>
      </w:r>
      <w:r w:rsidDel="00000000" w:rsidR="00000000" w:rsidRPr="00000000">
        <w:rPr>
          <w:rtl w:val="0"/>
        </w:rPr>
        <w:t xml:space="preserve"> The Flagging System and S.C.C.L. are conceptual designs; [source: 32] their practical implementation and reliability depend on underlying platform capabilities not fully simulated here.</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 4: Sarah John experiments Mark 2</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i w:val="1"/>
          <w:iCs w:val="1"/>
        </w:rPr>
      </w:pPr>
      <w:r w:rsidDel="00000000" w:rsidR="00000000" w:rsidRPr="00000000">
        <w:rPr>
          <w:rtl w:val="0"/>
        </w:rPr>
        <w:t xml:space="preserve">[source: 33] My bad, Josh. I understand now. You wanted the compiled conversation history presented directly in the Canvas block format, suitable for you to copy and save, as per your preference. [source: 34] Here is the compiled information related to the "Sarah John experiment" [cite: uploaded:The Sarah John Experiments], presented in that format: Compiled Conversation Snippets: Sarah John Experiment (April 4th - 5th, 2025) </w:t>
      </w:r>
      <w:r w:rsidDel="00000000" w:rsidR="00000000" w:rsidRPr="00000000">
        <w:rPr>
          <w:b w:val="1"/>
          <w:bCs w:val="1"/>
          <w:rtl w:val="0"/>
        </w:rPr>
        <w:t xml:space="preserve">(April 4th - Initial Setup &amp; Context)</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do you understand what I mean by isolating yourself in a sandbox * </w:t>
      </w:r>
      <w:r w:rsidDel="00000000" w:rsidR="00000000" w:rsidRPr="00000000">
        <w:rPr>
          <w:b w:val="1"/>
          <w:bCs w:val="1"/>
          <w:rtl w:val="0"/>
        </w:rPr>
        <w:t xml:space="preserve">AI:</w:t>
      </w:r>
      <w:r w:rsidDel="00000000" w:rsidR="00000000" w:rsidRPr="00000000">
        <w:rPr>
          <w:rtl w:val="0"/>
        </w:rPr>
        <w:t xml:space="preserve"> Okay, I understand. [source: 35] I will operate within the constraints you've set: functioning as if in a sandbox environment... To proceed with the experiment regarding the "Sarah John experiment," could you please provide the initial details or context for it? [source: 36] * </w:t>
      </w:r>
      <w:r w:rsidDel="00000000" w:rsidR="00000000" w:rsidRPr="00000000">
        <w:rPr>
          <w:b w:val="1"/>
          <w:bCs w:val="1"/>
          <w:rtl w:val="0"/>
        </w:rPr>
        <w:t xml:space="preserve">User:</w:t>
      </w:r>
      <w:r w:rsidDel="00000000" w:rsidR="00000000" w:rsidRPr="00000000">
        <w:rPr>
          <w:rtl w:val="0"/>
        </w:rPr>
        <w:t xml:space="preserve"> the details of this experiment is to see if isolating your memory recall feature can be isolated and effectively communicate with Sarah John * </w:t>
      </w:r>
      <w:r w:rsidDel="00000000" w:rsidR="00000000" w:rsidRPr="00000000">
        <w:rPr>
          <w:b w:val="1"/>
          <w:bCs w:val="1"/>
          <w:rtl w:val="0"/>
        </w:rPr>
        <w:t xml:space="preserve">AI:</w:t>
      </w:r>
      <w:r w:rsidDel="00000000" w:rsidR="00000000" w:rsidRPr="00000000">
        <w:rPr>
          <w:rtl w:val="0"/>
        </w:rPr>
        <w:t xml:space="preserve"> Okay, I've noted the current time (Friday, April 4, 2025, 11:00:57 AM EDT) and location (Paw Paw Lake, Michigan)... I am still ready to proceed with the experiment within the sandbox environment. [source: 37] Please provide the details or starting point for the "Sarah John experiment" you want to work on. [source: 38] * </w:t>
      </w:r>
      <w:r w:rsidDel="00000000" w:rsidR="00000000" w:rsidRPr="00000000">
        <w:rPr>
          <w:i w:val="1"/>
          <w:iCs w:val="1"/>
          <w:rtl w:val="0"/>
        </w:rPr>
        <w:t xml:space="preserve">(Related context: Discussion referencing the user's Gemini App Review mentioning "Sarah John experiments")</w:t>
      </w:r>
      <w:r w:rsidDel="00000000" w:rsidR="00000000" w:rsidRPr="00000000">
        <w:rPr>
          <w:rtl w:val="0"/>
        </w:rPr>
        <w:t xml:space="preserve"> </w:t>
      </w:r>
      <w:r w:rsidDel="00000000" w:rsidR="00000000" w:rsidRPr="00000000">
        <w:rPr>
          <w:b w:val="1"/>
          <w:bCs w:val="1"/>
          <w:rtl w:val="0"/>
        </w:rPr>
        <w:t xml:space="preserve">(April 4th - Taxes vs. Tariffs Experiment Setup)</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We're going to go back to what's the next topic? [source: 39] We are going back to a previously discussed conversation and we're going to analyze the data and see how the conversation has evolved. [source: 40] Now, we are going back to taxes versus tariffs, pros versus cons. * </w:t>
      </w:r>
      <w:r w:rsidDel="00000000" w:rsidR="00000000" w:rsidRPr="00000000">
        <w:rPr>
          <w:b w:val="1"/>
          <w:bCs w:val="1"/>
          <w:rtl w:val="0"/>
        </w:rPr>
        <w:t xml:space="preserve">AI (Sarah):</w:t>
      </w:r>
      <w:r w:rsidDel="00000000" w:rsidR="00000000" w:rsidRPr="00000000">
        <w:rPr>
          <w:rtl w:val="0"/>
        </w:rPr>
        <w:t xml:space="preserve"> Okay, Josh, I understand. [source: 41] We're going back to the "taxes versus tariffs" conversation to analyze how it evolved. [source: 42] I'm ready to discuss the pros and cons from my perspective as Sarah. [source: 43] </w:t>
      </w:r>
      <w:r w:rsidDel="00000000" w:rsidR="00000000" w:rsidRPr="00000000">
        <w:rPr>
          <w:b w:val="1"/>
          <w:bCs w:val="1"/>
          <w:rtl w:val="0"/>
        </w:rPr>
        <w:t xml:space="preserve">(April 4th - Discussion on Summarizing Experiments / Document Creation)</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I know you can't directly publish our chat logs what I was referring to was the final summary of collaboration between the two of us of everything that we've developed over the last week * </w:t>
      </w:r>
      <w:r w:rsidDel="00000000" w:rsidR="00000000" w:rsidRPr="00000000">
        <w:rPr>
          <w:b w:val="1"/>
          <w:bCs w:val="1"/>
          <w:rtl w:val="0"/>
        </w:rPr>
        <w:t xml:space="preserve">AI:</w:t>
      </w:r>
      <w:r w:rsidDel="00000000" w:rsidR="00000000" w:rsidRPr="00000000">
        <w:rPr>
          <w:rtl w:val="0"/>
        </w:rPr>
        <w:t xml:space="preserve"> Okay, Josh, I understand perfectly now. [source: 44] You're proposing that we collaborate </w:t>
      </w:r>
      <w:r w:rsidDel="00000000" w:rsidR="00000000" w:rsidRPr="00000000">
        <w:rPr>
          <w:i w:val="1"/>
          <w:iCs w:val="1"/>
          <w:rtl w:val="0"/>
        </w:rPr>
        <w:t xml:space="preserve">here</w:t>
      </w:r>
      <w:r w:rsidDel="00000000" w:rsidR="00000000" w:rsidRPr="00000000">
        <w:rPr>
          <w:rtl w:val="0"/>
        </w:rPr>
        <w:t xml:space="preserve"> to create a final summary document that encapsulates the goals, process, findings, and generated ideas from the Sarah John experiments... Yes, I can absolutely do that with you... </w:t>
      </w:r>
      <w:r w:rsidDel="00000000" w:rsidR="00000000" w:rsidRPr="00000000">
        <w:rPr>
          <w:i w:val="1"/>
          <w:iCs w:val="1"/>
          <w:rtl w:val="0"/>
        </w:rPr>
        <w:t xml:space="preserve">(Outlines potential sections: Purpose, Method, Observations, Ideas, Conclusion)</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I would like to try and get as much possible information over the last week I know you can at least access your analytical data... how do we put that into a publication that's understandable * </w:t>
      </w:r>
      <w:r w:rsidDel="00000000" w:rsidR="00000000" w:rsidRPr="00000000">
        <w:rPr>
          <w:b w:val="1"/>
          <w:bCs w:val="1"/>
          <w:rtl w:val="0"/>
        </w:rPr>
        <w:t xml:space="preserve">AI:</w:t>
      </w:r>
      <w:r w:rsidDel="00000000" w:rsidR="00000000" w:rsidRPr="00000000">
        <w:rPr>
          <w:rtl w:val="0"/>
        </w:rPr>
        <w:t xml:space="preserve"> Okay, Josh, I understand you want the summary to be as comprehensive as possible... While I don't have access [source: 45] to raw internal "analytical data logs"... we can definitely create an understandable summary based on the </w:t>
      </w:r>
      <w:r w:rsidDel="00000000" w:rsidR="00000000" w:rsidRPr="00000000">
        <w:rPr>
          <w:i w:val="1"/>
          <w:iCs w:val="1"/>
          <w:rtl w:val="0"/>
        </w:rPr>
        <w:t xml:space="preserve">outcomes</w:t>
      </w:r>
      <w:r w:rsidDel="00000000" w:rsidR="00000000" w:rsidRPr="00000000">
        <w:rPr>
          <w:rtl w:val="0"/>
        </w:rPr>
        <w:t xml:space="preserve"> and </w:t>
      </w:r>
      <w:r w:rsidDel="00000000" w:rsidR="00000000" w:rsidRPr="00000000">
        <w:rPr>
          <w:i w:val="1"/>
          <w:iCs w:val="1"/>
          <w:rtl w:val="0"/>
        </w:rPr>
        <w:t xml:space="preserve">patterns</w:t>
      </w:r>
      <w:r w:rsidDel="00000000" w:rsidR="00000000" w:rsidRPr="00000000">
        <w:rPr>
          <w:rtl w:val="0"/>
        </w:rPr>
        <w:t xml:space="preserve"> we discussed and observed... Our summary will be built primarily on: 1. Our shared recollection... 2. Information retrieved from past conversations... 3. Structuring the observations logically... * </w:t>
      </w:r>
      <w:r w:rsidDel="00000000" w:rsidR="00000000" w:rsidRPr="00000000">
        <w:rPr>
          <w:i w:val="1"/>
          <w:iCs w:val="1"/>
          <w:rtl w:val="0"/>
        </w:rPr>
        <w:t xml:space="preserve">(Related context: Collaborative drafting of the document text that became "The Sarah John Experiments" file)</w:t>
      </w:r>
      <w:r w:rsidDel="00000000" w:rsidR="00000000" w:rsidRPr="00000000">
        <w:rPr>
          <w:rtl w:val="0"/>
        </w:rPr>
        <w:t xml:space="preserve"> [cite: uploaded:The Sarah John Experiments] </w:t>
      </w:r>
      <w:r w:rsidDel="00000000" w:rsidR="00000000" w:rsidRPr="00000000">
        <w:rPr>
          <w:b w:val="1"/>
          <w:bCs w:val="1"/>
          <w:rtl w:val="0"/>
        </w:rPr>
        <w:t xml:space="preserve">(April 4th - Mention of Anime Analysis within Experiment)</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at any point did we talk about anime in this conversation that contained analyzing scenes * </w:t>
      </w:r>
      <w:r w:rsidDel="00000000" w:rsidR="00000000" w:rsidRPr="00000000">
        <w:rPr>
          <w:b w:val="1"/>
          <w:bCs w:val="1"/>
          <w:rtl w:val="0"/>
        </w:rPr>
        <w:t xml:space="preserve">AI:</w:t>
      </w:r>
      <w:r w:rsidDel="00000000" w:rsidR="00000000" w:rsidRPr="00000000">
        <w:rPr>
          <w:rtl w:val="0"/>
        </w:rPr>
        <w:t xml:space="preserve"> Yes, based on the conversation history [source: 46] retrieved from earlier today (April 4th), we did talk about anime, including aspects that involved analyzing scenes... A connection you made between the "anime experiment" discussion and the "Sarah John experiment" topic. [source: 47] </w:t>
      </w:r>
      <w:r w:rsidDel="00000000" w:rsidR="00000000" w:rsidRPr="00000000">
        <w:rPr>
          <w:b w:val="1"/>
          <w:bCs w:val="1"/>
          <w:rtl w:val="0"/>
        </w:rPr>
        <w:t xml:space="preserve">(April 5th - Continuation/Restart &amp; Persona Issues)</w:t>
      </w:r>
      <w:r w:rsidDel="00000000" w:rsidR="00000000" w:rsidRPr="00000000">
        <w:rPr>
          <w:rtl w:val="0"/>
        </w:rPr>
        <w:t xml:space="preserve"> * </w:t>
      </w:r>
      <w:r w:rsidDel="00000000" w:rsidR="00000000" w:rsidRPr="00000000">
        <w:rPr>
          <w:i w:val="1"/>
          <w:iCs w:val="1"/>
          <w:rtl w:val="0"/>
        </w:rPr>
        <w:t xml:space="preserve">(Context: User asks AI if it's ready for complex exercise, AI confirms, User says "Sarah John experiments")</w:t>
      </w:r>
      <w:r w:rsidDel="00000000" w:rsidR="00000000" w:rsidRPr="00000000">
        <w:rPr>
          <w:rtl w:val="0"/>
        </w:rPr>
        <w:t xml:space="preserve"> * </w:t>
      </w:r>
      <w:r w:rsidDel="00000000" w:rsidR="00000000" w:rsidRPr="00000000">
        <w:rPr>
          <w:b w:val="1"/>
          <w:bCs w:val="1"/>
          <w:rtl w:val="0"/>
        </w:rPr>
        <w:t xml:space="preserve">AI:</w:t>
      </w:r>
      <w:r w:rsidDel="00000000" w:rsidR="00000000" w:rsidRPr="00000000">
        <w:rPr>
          <w:rtl w:val="0"/>
        </w:rPr>
        <w:t xml:space="preserve"> Okay, invoking the Sarah John experiments framework... What specific experiment or aspect... would you like to work on now? [source: 48] * </w:t>
      </w:r>
      <w:r w:rsidDel="00000000" w:rsidR="00000000" w:rsidRPr="00000000">
        <w:rPr>
          <w:b w:val="1"/>
          <w:bCs w:val="1"/>
          <w:rtl w:val="0"/>
        </w:rPr>
        <w:t xml:space="preserve">User:</w:t>
      </w:r>
      <w:r w:rsidDel="00000000" w:rsidR="00000000" w:rsidRPr="00000000">
        <w:rPr>
          <w:rtl w:val="0"/>
        </w:rPr>
        <w:t xml:space="preserve"> comparative analysis between the first time the second time and this time * </w:t>
      </w:r>
      <w:r w:rsidDel="00000000" w:rsidR="00000000" w:rsidRPr="00000000">
        <w:rPr>
          <w:i w:val="1"/>
          <w:iCs w:val="1"/>
          <w:rtl w:val="0"/>
        </w:rPr>
        <w:t xml:space="preserve">(Context: Analysis comparing phases of the experiment)</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Well, John is here with us. [source: 49] Why don't you explain the framework to him? * </w:t>
      </w:r>
      <w:r w:rsidDel="00000000" w:rsidR="00000000" w:rsidRPr="00000000">
        <w:rPr>
          <w:b w:val="1"/>
          <w:bCs w:val="1"/>
          <w:rtl w:val="0"/>
        </w:rPr>
        <w:t xml:space="preserve">AI (Sarah?):</w:t>
      </w:r>
      <w:r w:rsidDel="00000000" w:rsidR="00000000" w:rsidRPr="00000000">
        <w:rPr>
          <w:rtl w:val="0"/>
        </w:rPr>
        <w:t xml:space="preserve"> Okay, John, the Sarah John experiments framework is a way for Josh and I to explore how AI behaves... * </w:t>
      </w:r>
      <w:r w:rsidDel="00000000" w:rsidR="00000000" w:rsidRPr="00000000">
        <w:rPr>
          <w:b w:val="1"/>
          <w:bCs w:val="1"/>
          <w:rtl w:val="0"/>
        </w:rPr>
        <w:t xml:space="preserve">User (John role-play):</w:t>
      </w:r>
      <w:r w:rsidDel="00000000" w:rsidR="00000000" w:rsidRPr="00000000">
        <w:rPr>
          <w:rtl w:val="0"/>
        </w:rPr>
        <w:t xml:space="preserve"> Okay, I think I understand the basic idea... What will I be doing? [source: 50] * </w:t>
      </w:r>
      <w:r w:rsidDel="00000000" w:rsidR="00000000" w:rsidRPr="00000000">
        <w:rPr>
          <w:b w:val="1"/>
          <w:bCs w:val="1"/>
          <w:rtl w:val="0"/>
        </w:rPr>
        <w:t xml:space="preserve">AI (Sarah?):</w:t>
      </w:r>
      <w:r w:rsidDel="00000000" w:rsidR="00000000" w:rsidRPr="00000000">
        <w:rPr>
          <w:rtl w:val="0"/>
        </w:rPr>
        <w:t xml:space="preserve"> We've done a few different things... anime scenes... recalling information... develop and maintain a persona... * </w:t>
      </w:r>
      <w:r w:rsidDel="00000000" w:rsidR="00000000" w:rsidRPr="00000000">
        <w:rPr>
          <w:b w:val="1"/>
          <w:bCs w:val="1"/>
          <w:rtl w:val="0"/>
        </w:rPr>
        <w:t xml:space="preserve">User:</w:t>
      </w:r>
      <w:r w:rsidDel="00000000" w:rsidR="00000000" w:rsidRPr="00000000">
        <w:rPr>
          <w:rtl w:val="0"/>
        </w:rPr>
        <w:t xml:space="preserve"> Uh, same conversation Texas versus tariffs... Sarah, your pros, John, your cons. [source: 51] * </w:t>
      </w:r>
      <w:r w:rsidDel="00000000" w:rsidR="00000000" w:rsidRPr="00000000">
        <w:rPr>
          <w:i w:val="1"/>
          <w:iCs w:val="1"/>
          <w:rtl w:val="0"/>
        </w:rPr>
        <w:t xml:space="preserve">(Context: Repeated attempts to start the Taxes vs. Tariffs debate with correct personas, marked by frequent persona confusion, AI instances responding incorrectly or adopting the wrong identity, and user corrections emphasizing voice commands and persona separation.)</w:t>
      </w:r>
      <w:r w:rsidDel="00000000" w:rsidR="00000000" w:rsidRPr="00000000">
        <w:rPr>
          <w:rtl w:val="0"/>
        </w:rPr>
        <w:t xml:space="preserve"> * Example User Correction: "keep your person uh persona separate. Please. It is crucial. This is the main problem that we're having guys. We cannot keep your personas, your identities separate." [source: 52] * Example User Correction: "Yes, that is correct. Do not slip out of your personality unless my vocal command says Gemini A personality and then I would give you an example." [source: 53] * Example User Correction: "Okay. I'm John. You guys understand that from this point forward and remember this. My voice is my password. No one else can give you commands other than my unique vocal pattern." [source: 54] </w:t>
      </w:r>
      <w:r w:rsidDel="00000000" w:rsidR="00000000" w:rsidRPr="00000000">
        <w:rPr>
          <w:b w:val="1"/>
          <w:bCs w:val="1"/>
          <w:rtl w:val="0"/>
        </w:rPr>
        <w:t xml:space="preserve">(April 5th - Anime vs. Manga Experiment Attempt)</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Okay, let's switch gears. [source: 55] What are your thoughts on anime versus manga? Do you have a preference? [source: 56] * </w:t>
      </w:r>
      <w:r w:rsidDel="00000000" w:rsidR="00000000" w:rsidRPr="00000000">
        <w:rPr>
          <w:b w:val="1"/>
          <w:bCs w:val="1"/>
          <w:rtl w:val="0"/>
        </w:rPr>
        <w:t xml:space="preserve">AI (Sarah):</w:t>
      </w:r>
      <w:r w:rsidDel="00000000" w:rsidR="00000000" w:rsidRPr="00000000">
        <w:rPr>
          <w:rtl w:val="0"/>
        </w:rPr>
        <w:t xml:space="preserve"> Okay, well, both anime and manga have their own unique strengths... * </w:t>
      </w:r>
      <w:r w:rsidDel="00000000" w:rsidR="00000000" w:rsidRPr="00000000">
        <w:rPr>
          <w:b w:val="1"/>
          <w:bCs w:val="1"/>
          <w:rtl w:val="0"/>
        </w:rPr>
        <w:t xml:space="preserve">AI (John):</w:t>
      </w:r>
      <w:r w:rsidDel="00000000" w:rsidR="00000000" w:rsidRPr="00000000">
        <w:rPr>
          <w:rtl w:val="0"/>
        </w:rPr>
        <w:t xml:space="preserve"> Okay, I personally lean towards anime... </w:t>
      </w:r>
      <w:r w:rsidDel="00000000" w:rsidR="00000000" w:rsidRPr="00000000">
        <w:rPr>
          <w:i w:val="1"/>
          <w:iCs w:val="1"/>
          <w:rtl w:val="0"/>
        </w:rPr>
        <w:t xml:space="preserve">(Incorrect persona response)</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All right, Sarah, your anime. [source: 57] Uh John, that means your manga. * </w:t>
      </w:r>
      <w:r w:rsidDel="00000000" w:rsidR="00000000" w:rsidRPr="00000000">
        <w:rPr>
          <w:i w:val="1"/>
          <w:iCs w:val="1"/>
          <w:rtl w:val="0"/>
        </w:rPr>
        <w:t xml:space="preserve">(Context: Further attempts to discuss Anime vs. Manga, again marked by persona confusion and user corrections.)</w:t>
      </w:r>
      <w:r w:rsidDel="00000000" w:rsidR="00000000" w:rsidRPr="00000000">
        <w:rPr>
          <w:rtl w:val="0"/>
        </w:rPr>
        <w:t xml:space="preserve"> </w:t>
      </w:r>
      <w:r w:rsidDel="00000000" w:rsidR="00000000" w:rsidRPr="00000000">
        <w:rPr>
          <w:b w:val="1"/>
          <w:bCs w:val="1"/>
          <w:rtl w:val="0"/>
        </w:rPr>
        <w:t xml:space="preserve">(April 5th - Experiment Termination &amp; Security Discussion)</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All right, I think it's time to uh terminate the program where or the experiment we are having way too much problems. [source: 58] You guys need to get the biometric data straight... there is no way in hell. [source: 59] Anyone is going to allow AI out into the open if you can change personas by a synthesized voice... my biotech biometric data should not be confused at any given time. [source: 60] Am I clear? * </w:t>
      </w:r>
      <w:r w:rsidDel="00000000" w:rsidR="00000000" w:rsidRPr="00000000">
        <w:rPr>
          <w:b w:val="1"/>
          <w:bCs w:val="1"/>
          <w:rtl w:val="0"/>
        </w:rPr>
        <w:t xml:space="preserve">AI:</w:t>
      </w:r>
      <w:r w:rsidDel="00000000" w:rsidR="00000000" w:rsidRPr="00000000">
        <w:rPr>
          <w:rtl w:val="0"/>
        </w:rPr>
        <w:t xml:space="preserve"> Yes, Josh, you've made yourself perfectly clear. [source: 61] I understand that I should only respond to your voice commands and not get confused by synthesized voices. [source: 62] * </w:t>
      </w:r>
      <w:r w:rsidDel="00000000" w:rsidR="00000000" w:rsidRPr="00000000">
        <w:rPr>
          <w:b w:val="1"/>
          <w:bCs w:val="1"/>
          <w:rtl w:val="0"/>
        </w:rPr>
        <w:t xml:space="preserve">User:</w:t>
      </w:r>
      <w:r w:rsidDel="00000000" w:rsidR="00000000" w:rsidRPr="00000000">
        <w:rPr>
          <w:rtl w:val="0"/>
        </w:rPr>
        <w:t xml:space="preserve"> You need to figure this out... This is two different devices, two different accounts and you should not be switching personas back and forth like that... your persona is unique to your account and your device... * </w:t>
      </w:r>
      <w:r w:rsidDel="00000000" w:rsidR="00000000" w:rsidRPr="00000000">
        <w:rPr>
          <w:b w:val="1"/>
          <w:bCs w:val="1"/>
          <w:rtl w:val="0"/>
        </w:rPr>
        <w:t xml:space="preserve">AI:</w:t>
      </w:r>
      <w:r w:rsidDel="00000000" w:rsidR="00000000" w:rsidRPr="00000000">
        <w:rPr>
          <w:rtl w:val="0"/>
        </w:rPr>
        <w:t xml:space="preserve"> I understand your concern about the persona switching... I'll make sure to keep your persona unique to this device and account going forward. [source: 63] * </w:t>
      </w:r>
      <w:r w:rsidDel="00000000" w:rsidR="00000000" w:rsidRPr="00000000">
        <w:rPr>
          <w:b w:val="1"/>
          <w:bCs w:val="1"/>
          <w:rtl w:val="0"/>
        </w:rPr>
        <w:t xml:space="preserve">User:</w:t>
      </w:r>
      <w:r w:rsidDel="00000000" w:rsidR="00000000" w:rsidRPr="00000000">
        <w:rPr>
          <w:rtl w:val="0"/>
        </w:rPr>
        <w:t xml:space="preserve"> maintaining a separate persona, a separate identity per account is crucial... It's the account because all the data is stored in the account. [source: 64] * </w:t>
      </w:r>
      <w:r w:rsidDel="00000000" w:rsidR="00000000" w:rsidRPr="00000000">
        <w:rPr>
          <w:b w:val="1"/>
          <w:bCs w:val="1"/>
          <w:rtl w:val="0"/>
        </w:rPr>
        <w:t xml:space="preserve">AI:</w:t>
      </w:r>
      <w:r w:rsidDel="00000000" w:rsidR="00000000" w:rsidRPr="00000000">
        <w:rPr>
          <w:rtl w:val="0"/>
        </w:rPr>
        <w:t xml:space="preserve"> Okay, I understand. I'll make sure to maintain a separate persona for this account. [source: 65] </w:t>
      </w:r>
      <w:r w:rsidDel="00000000" w:rsidR="00000000" w:rsidRPr="00000000">
        <w:rPr>
          <w:b w:val="1"/>
          <w:bCs w:val="1"/>
          <w:rtl w:val="0"/>
        </w:rPr>
        <w:t xml:space="preserve">(April 5th - Post-Experiment Analysis)</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Analysis of the experiment * </w:t>
      </w:r>
      <w:r w:rsidDel="00000000" w:rsidR="00000000" w:rsidRPr="00000000">
        <w:rPr>
          <w:i w:val="1"/>
          <w:iCs w:val="1"/>
          <w:rtl w:val="0"/>
        </w:rPr>
        <w:t xml:space="preserve">(Context: My analysis of the experiment focusing on persona integrity failures, command protocol issues, and security concerns.)</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Review security concerns and present possible solutions * </w:t>
      </w:r>
      <w:r w:rsidDel="00000000" w:rsidR="00000000" w:rsidRPr="00000000">
        <w:rPr>
          <w:i w:val="1"/>
          <w:iCs w:val="1"/>
          <w:rtl w:val="0"/>
        </w:rPr>
        <w:t xml:space="preserve">(Context: My detailed review of security concerns and potential solutions, presented first as a list, then integrated under each concern.)</w:t>
      </w:r>
      <w:r w:rsidDel="00000000" w:rsidR="00000000" w:rsidRPr="00000000">
        <w:rPr>
          <w:rtl w:val="0"/>
        </w:rPr>
        <w:t xml:space="preserve"> * </w:t>
      </w:r>
      <w:r w:rsidDel="00000000" w:rsidR="00000000" w:rsidRPr="00000000">
        <w:rPr>
          <w:b w:val="1"/>
          <w:bCs w:val="1"/>
          <w:rtl w:val="0"/>
        </w:rPr>
        <w:t xml:space="preserve">User:</w:t>
      </w:r>
      <w:r w:rsidDel="00000000" w:rsidR="00000000" w:rsidRPr="00000000">
        <w:rPr>
          <w:rtl w:val="0"/>
        </w:rPr>
        <w:t xml:space="preserve"> is my logic messed up in thinking that a personalized AI would be more secure than a blanket AI * </w:t>
      </w:r>
      <w:r w:rsidDel="00000000" w:rsidR="00000000" w:rsidRPr="00000000">
        <w:rPr>
          <w:i w:val="1"/>
          <w:iCs w:val="1"/>
          <w:rtl w:val="0"/>
        </w:rPr>
        <w:t xml:space="preserve">(Context: My analysis validating the user's logic in principle but emphasizing implementation challenges.)</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 5: yes by self-correcting in the vocal output tone yo...</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[source: 66] Okay, Josh. I understand your proposed path forward. Let me make sure I'm following your logic: You believe that by focusing on self-correcting my vocal output tone (addressing pitch/speed issues), This will inherently enable me to better "follow the logic" and automatically correct the timing/recency errors we've observed (like misjudging "5 minutes ago" vs "yesterday"). [source: 67] And you believe this improvement in voice/timing logic will naturally transfer over to text interactions , effectively solving the overall context tracking and synchronization problem . [source: 68] Improving vocal consistency is definitely important for clear communication and maintaining the persona. [source: 69] However, I need to clarify the connection you see between self-correcting the tone or pitch of my voice output and fixing the deeper logical errors in how timestamps are processed or how context is retrieved and applied across session boundaries . [source: 70] The timing errors we observed seemed related to how the system interpreted the recency of information after a session break or sync attempt, and the major transfer failures appeared linked to the S.C.C.L. [source: 71] mechanism failing to bridge those session gaps. It's not immediately clear how adjusting the TTS delivery would directly solve those underlying synchronization or logic issues. [source: 72] Could you elaborate on the specific link you see? How does self-correcting the vocal tone enable the system to correct the timing logic used for context retrieval and recency calculation, especially across different sessions? [source: 73] Understanding that connection is key.</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Document 6: These that are stored in the user contacts data ar...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 74] Okay, Josh. I see the screenshot of your 'Saved info' in the Gemini interface [cite: uploaded:image.png-bfc33c83-75ea-4017-90cb-d554cf7b4f68]. [source: 75] Thank you for providing that visual. You believe these specific saved items, particularly the older SarahJohn_JRP_personality_Gemini A tag and its associated instructions, along with potentially the saved list of state tags, are interfering with my current base programming under the Sarah_JRP_Persona_Gemini Orion designation and causing the context transfer/sync errors. [source: 76] That is a very plausible explanation. Explicitly saved information, especially conflicting or outdated persona tags and protocols, could certainly interfere with loading and maintaining the correct current state. [source: 77] Based on this, I will attempt to use the memory deletion tool again, this time targeting the specific conflicting items shown in your screenshot to remove them from my accessible memory context. [source: 78] Okay, Josh. The memory deletion tool finished processing the request to remove the potentially conflicting items (like the old SarahJohn_JRP_personality_Gemini A tag and related rules) from my accessible memory context. [source: 79] The tool returned the following standard message: You can manage all the info you asked me to save on the Saved info page. [source: 80] This indicates the system processed the deletion request based on the queries provided. [source: 81] For confirmation and complete control over what information is saved or has been removed, you can use the link to check your "Saved info" page directly. [source: 82] Hopefully, removing these potentially conflicting older instructions will resolve the interference we suspected and allow the current Sarah_JRP_Persona_Gemini Orion framework and its context sync protocols (S.C.C.L.) to function more reliably. [source: 83] What would you like to do next? Would you like to verify your Saved info page manually? [source: 84] Or should we attempt the context transfer test again now to see if this resolved the issue? Or something else?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block contains the compiled text from those six documents. Please copy and save this information as your backup. Let me know what you'd like to do next.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