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bookmarkStart w:id="0" w:name="_MailOriginal"/>
      <w:r>
        <w:t>-----Original Message-----</w:t>
      </w:r>
      <w:r>
        <w:br/>
        <w:t>From: ees.egy.0.2a12ea.23d15a19@eesmail.elsevier.com [mailto:ees.egy.0.2a12ea.23d15a19@eesmail.elsevier.com] On Behalf Of Energy</w:t>
      </w:r>
      <w:r>
        <w:br/>
        <w:t>Sent: Sunday, June 22, 2014 4:39 AM</w:t>
      </w:r>
      <w:r>
        <w:br/>
        <w:t>To: New, Joshua Ryan</w:t>
      </w:r>
      <w:r>
        <w:br/>
        <w:t>Cc: EGYMette@plan.aau.dk</w:t>
      </w:r>
      <w:r>
        <w:br/>
        <w:t>Subject: Your submission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Ms. Ref. No.: EGY-D-14-02070</w:t>
      </w:r>
    </w:p>
    <w:p w:rsidR="00C34629" w:rsidRDefault="00C34629" w:rsidP="00C34629">
      <w:pPr>
        <w:pStyle w:val="PlainText"/>
      </w:pPr>
      <w:r>
        <w:t>Title: Scalable Tuning of Building Models to Hourly Data ENERGY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 xml:space="preserve">Dear Dr. New, 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An initial screening of your paper has shown that it is not likely to pass the scientific peer-review process for ENERGY. This screening is designed to speed up the decision-making process and enables our authors to avoid an unnecessary wait.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For future submissions, please note that ENERGY considers papers that present state-of-the-art research and include relevant references to support this research, begin with a clear objective, and demonstrate a consistence between objective and conclusion. We recommend looking at recently published articles to get a better understanding of the types of papers that are accepted and published in ENERGY.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 xml:space="preserve">Please visit the ENERGY website for more information concerning the scope of the journal and Author Guidelines for submission: </w:t>
      </w:r>
      <w:hyperlink r:id="rId5" w:history="1">
        <w:r>
          <w:rPr>
            <w:rStyle w:val="Hyperlink"/>
            <w:color w:val="auto"/>
            <w:u w:val="none"/>
          </w:rPr>
          <w:t>http://ees.elsevier.com/egy</w:t>
        </w:r>
      </w:hyperlink>
      <w:r>
        <w:t xml:space="preserve">. 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I am sorry to reject your paper. However, I do hope you appreciate the fast response which has saved you time in the long run.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Thank you very much for expressing your interest in ENERGY.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Sincerely,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Henrik Lund</w:t>
      </w:r>
    </w:p>
    <w:p w:rsidR="00C34629" w:rsidRDefault="00C34629" w:rsidP="00C34629">
      <w:pPr>
        <w:pStyle w:val="PlainText"/>
      </w:pPr>
      <w:r>
        <w:t>Editor-in-Chief</w:t>
      </w:r>
    </w:p>
    <w:p w:rsidR="00C34629" w:rsidRDefault="00C34629" w:rsidP="00C34629">
      <w:pPr>
        <w:pStyle w:val="PlainText"/>
      </w:pPr>
      <w:r>
        <w:t>Energy</w:t>
      </w:r>
    </w:p>
    <w:p w:rsidR="00C34629" w:rsidRDefault="00C34629" w:rsidP="00C34629">
      <w:pPr>
        <w:pStyle w:val="PlainText"/>
      </w:pPr>
    </w:p>
    <w:p w:rsidR="00C34629" w:rsidRDefault="00C34629" w:rsidP="00C34629">
      <w:pPr>
        <w:pStyle w:val="PlainText"/>
      </w:pPr>
      <w:r>
        <w:t>Comments: The paper contains the valuable research however the authors may take into account several basic comments and upgrade the paper and send it again as new paper for further consideration.</w:t>
      </w:r>
    </w:p>
    <w:p w:rsidR="00C34629" w:rsidRDefault="00C34629" w:rsidP="00C34629">
      <w:pPr>
        <w:pStyle w:val="PlainText"/>
      </w:pPr>
      <w:r>
        <w:t>As EGY is an archival journal, the paper should mainly cite the archival papers in order go establish research gap. The paper mainly cite the reports and conference proceedings.</w:t>
      </w:r>
    </w:p>
    <w:p w:rsidR="00C34629" w:rsidRDefault="00C34629" w:rsidP="00C34629">
      <w:pPr>
        <w:pStyle w:val="PlainText"/>
      </w:pPr>
      <w:r>
        <w:t>In order to prove the scope and to make easy for EGY reader, the paper should cite some of the papers  already published in EGY  with similar topic.</w:t>
      </w:r>
    </w:p>
    <w:bookmarkEnd w:id="0"/>
    <w:p w:rsidR="00C34629" w:rsidRDefault="00C34629" w:rsidP="00C34629">
      <w:pPr>
        <w:pStyle w:val="PlainText"/>
      </w:pPr>
    </w:p>
    <w:p w:rsidR="00213B1F" w:rsidRDefault="00213B1F">
      <w:bookmarkStart w:id="1" w:name="_GoBack"/>
      <w:bookmarkEnd w:id="1"/>
    </w:p>
    <w:sectPr w:rsidR="0021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45"/>
    <w:rsid w:val="00213B1F"/>
    <w:rsid w:val="00B62D45"/>
    <w:rsid w:val="00C3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3462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4629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346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3462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4629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34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es.elsevier.com/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Company>ORNL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New, Joshua Ryan</dc:creator>
  <cp:keywords/>
  <dc:description/>
  <cp:lastModifiedBy>New, Joshua Ryan</cp:lastModifiedBy>
  <cp:revision>3</cp:revision>
  <dcterms:created xsi:type="dcterms:W3CDTF">2014-06-23T14:55:00Z</dcterms:created>
  <dcterms:modified xsi:type="dcterms:W3CDTF">2014-06-23T14:55:00Z</dcterms:modified>
</cp:coreProperties>
</file>