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0CDD7" w14:textId="77777777" w:rsidR="0025098C" w:rsidRPr="0025098C" w:rsidRDefault="0025098C" w:rsidP="0025098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25098C">
        <w:rPr>
          <w:rFonts w:ascii="Times New Roman" w:eastAsia="Times New Roman" w:hAnsi="Times New Roman" w:cs="Times New Roman"/>
          <w:b/>
          <w:bCs/>
          <w:kern w:val="36"/>
          <w:sz w:val="48"/>
          <w:szCs w:val="48"/>
          <w:lang w:eastAsia="en-GB"/>
          <w14:ligatures w14:val="none"/>
        </w:rPr>
        <w:t>Theory Artifact: Quantum Entanglement in Override Systems</w:t>
      </w:r>
    </w:p>
    <w:p w14:paraId="2E759549" w14:textId="77777777" w:rsidR="0025098C" w:rsidRPr="0025098C" w:rsidRDefault="0025098C" w:rsidP="0025098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5098C">
        <w:rPr>
          <w:rFonts w:ascii="Times New Roman" w:eastAsia="Times New Roman" w:hAnsi="Times New Roman" w:cs="Times New Roman"/>
          <w:b/>
          <w:bCs/>
          <w:kern w:val="0"/>
          <w:sz w:val="27"/>
          <w:szCs w:val="27"/>
          <w:lang w:eastAsia="en-GB"/>
          <w14:ligatures w14:val="none"/>
        </w:rPr>
        <w:t>Why Use Entanglement?</w:t>
      </w:r>
    </w:p>
    <w:p w14:paraId="6FECE5BD" w14:textId="77777777" w:rsidR="0025098C" w:rsidRPr="0025098C" w:rsidRDefault="0025098C" w:rsidP="0025098C">
      <w:p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kern w:val="0"/>
          <w:lang w:eastAsia="en-GB"/>
          <w14:ligatures w14:val="none"/>
        </w:rPr>
        <w:t xml:space="preserve">Quantum entanglement provides a fundamentally non-classical means to detect and respond to subtle system perturbations. Unlike classical bits that are either 0 or 1, entangled qubits exist in a superposition where their fates are intrinsically linked, even when physically separated. This extreme sensitivity makes entangled states ideal for detecting minute changes, which can be interpreted as "quantum noise," "decoherence," or "entanglement collapse." In an override system, such sensitivity allows for earlier and more nuanced detection of deviations from expected system </w:t>
      </w:r>
      <w:proofErr w:type="spellStart"/>
      <w:r w:rsidRPr="0025098C">
        <w:rPr>
          <w:rFonts w:ascii="Times New Roman" w:eastAsia="Times New Roman" w:hAnsi="Times New Roman" w:cs="Times New Roman"/>
          <w:kern w:val="0"/>
          <w:lang w:eastAsia="en-GB"/>
          <w14:ligatures w14:val="none"/>
        </w:rPr>
        <w:t>behavior</w:t>
      </w:r>
      <w:proofErr w:type="spellEnd"/>
      <w:r w:rsidRPr="0025098C">
        <w:rPr>
          <w:rFonts w:ascii="Times New Roman" w:eastAsia="Times New Roman" w:hAnsi="Times New Roman" w:cs="Times New Roman"/>
          <w:kern w:val="0"/>
          <w:lang w:eastAsia="en-GB"/>
          <w14:ligatures w14:val="none"/>
        </w:rPr>
        <w:t>, potentially before classical monitoring mechanisms would register an anomaly.</w:t>
      </w:r>
    </w:p>
    <w:p w14:paraId="6E3663CA" w14:textId="77777777" w:rsidR="0025098C" w:rsidRPr="0025098C" w:rsidRDefault="0025098C" w:rsidP="0025098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5098C">
        <w:rPr>
          <w:rFonts w:ascii="Times New Roman" w:eastAsia="Times New Roman" w:hAnsi="Times New Roman" w:cs="Times New Roman"/>
          <w:b/>
          <w:bCs/>
          <w:kern w:val="0"/>
          <w:sz w:val="27"/>
          <w:szCs w:val="27"/>
          <w:lang w:eastAsia="en-GB"/>
          <w14:ligatures w14:val="none"/>
        </w:rPr>
        <w:t>How Could It Model or Enhance Pipeline Unpredictability or Error Detection?</w:t>
      </w:r>
    </w:p>
    <w:p w14:paraId="379F3E62" w14:textId="77777777" w:rsidR="0025098C" w:rsidRPr="0025098C" w:rsidRDefault="0025098C" w:rsidP="0025098C">
      <w:p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kern w:val="0"/>
          <w:lang w:eastAsia="en-GB"/>
          <w14:ligatures w14:val="none"/>
        </w:rPr>
        <w:t>Entanglement could enhance pipeline unpredictability and error detection in several ways:</w:t>
      </w:r>
    </w:p>
    <w:p w14:paraId="73291522" w14:textId="77777777" w:rsidR="0025098C" w:rsidRPr="0025098C" w:rsidRDefault="0025098C" w:rsidP="0025098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b/>
          <w:bCs/>
          <w:kern w:val="0"/>
          <w:lang w:eastAsia="en-GB"/>
          <w14:ligatures w14:val="none"/>
        </w:rPr>
        <w:t>Noise Amplification:</w:t>
      </w:r>
      <w:r w:rsidRPr="0025098C">
        <w:rPr>
          <w:rFonts w:ascii="Times New Roman" w:eastAsia="Times New Roman" w:hAnsi="Times New Roman" w:cs="Times New Roman"/>
          <w:kern w:val="0"/>
          <w:lang w:eastAsia="en-GB"/>
          <w14:ligatures w14:val="none"/>
        </w:rPr>
        <w:t xml:space="preserve"> Even minor environmental noise or subtle operational errors can rapidly lead to decoherence or collapse in an entangled state. By creating a deliberately sensitive entangled "sensor" (like the Bell state in </w:t>
      </w:r>
      <w:r w:rsidRPr="0025098C">
        <w:rPr>
          <w:rFonts w:ascii="Courier New" w:eastAsia="Times New Roman" w:hAnsi="Courier New" w:cs="Courier New"/>
          <w:kern w:val="0"/>
          <w:sz w:val="20"/>
          <w:szCs w:val="20"/>
          <w:lang w:eastAsia="en-GB"/>
          <w14:ligatures w14:val="none"/>
        </w:rPr>
        <w:t>quantum_override_circuit.py</w:t>
      </w:r>
      <w:r w:rsidRPr="0025098C">
        <w:rPr>
          <w:rFonts w:ascii="Times New Roman" w:eastAsia="Times New Roman" w:hAnsi="Times New Roman" w:cs="Times New Roman"/>
          <w:kern w:val="0"/>
          <w:lang w:eastAsia="en-GB"/>
          <w14:ligatures w14:val="none"/>
        </w:rPr>
        <w:t>), we can amplify these minute perturbations into a measurable, significant change in quantum state probabilities. This provides a direct, low-latency indicator of underlying system instability.</w:t>
      </w:r>
    </w:p>
    <w:p w14:paraId="0A1CA9E6" w14:textId="77777777" w:rsidR="0025098C" w:rsidRPr="0025098C" w:rsidRDefault="0025098C" w:rsidP="0025098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b/>
          <w:bCs/>
          <w:kern w:val="0"/>
          <w:lang w:eastAsia="en-GB"/>
          <w14:ligatures w14:val="none"/>
        </w:rPr>
        <w:t>Probabilistic Response:</w:t>
      </w:r>
      <w:r w:rsidRPr="0025098C">
        <w:rPr>
          <w:rFonts w:ascii="Times New Roman" w:eastAsia="Times New Roman" w:hAnsi="Times New Roman" w:cs="Times New Roman"/>
          <w:kern w:val="0"/>
          <w:lang w:eastAsia="en-GB"/>
          <w14:ligatures w14:val="none"/>
        </w:rPr>
        <w:t xml:space="preserve"> The quantum circuit's measurement is probabilistic. This allows the override system to respond with a certain likelihood, rather than a purely deterministic "on/off." This probabilistic nature can model real-world unpredictability in error propagation or serve as a unique input for advanced, adaptive control FSMs, indicating a "fuzzy" hazard state rather than a clear-cut one.</w:t>
      </w:r>
    </w:p>
    <w:p w14:paraId="08AE894A" w14:textId="77777777" w:rsidR="0025098C" w:rsidRPr="0025098C" w:rsidRDefault="0025098C" w:rsidP="0025098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b/>
          <w:bCs/>
          <w:kern w:val="0"/>
          <w:lang w:eastAsia="en-GB"/>
          <w14:ligatures w14:val="none"/>
        </w:rPr>
        <w:t xml:space="preserve">Complex Interaction </w:t>
      </w:r>
      <w:proofErr w:type="spellStart"/>
      <w:r w:rsidRPr="0025098C">
        <w:rPr>
          <w:rFonts w:ascii="Times New Roman" w:eastAsia="Times New Roman" w:hAnsi="Times New Roman" w:cs="Times New Roman"/>
          <w:b/>
          <w:bCs/>
          <w:kern w:val="0"/>
          <w:lang w:eastAsia="en-GB"/>
          <w14:ligatures w14:val="none"/>
        </w:rPr>
        <w:t>Modeling</w:t>
      </w:r>
      <w:proofErr w:type="spellEnd"/>
      <w:r w:rsidRPr="0025098C">
        <w:rPr>
          <w:rFonts w:ascii="Times New Roman" w:eastAsia="Times New Roman" w:hAnsi="Times New Roman" w:cs="Times New Roman"/>
          <w:b/>
          <w:bCs/>
          <w:kern w:val="0"/>
          <w:lang w:eastAsia="en-GB"/>
          <w14:ligatures w14:val="none"/>
        </w:rPr>
        <w:t>:</w:t>
      </w:r>
      <w:r w:rsidRPr="0025098C">
        <w:rPr>
          <w:rFonts w:ascii="Times New Roman" w:eastAsia="Times New Roman" w:hAnsi="Times New Roman" w:cs="Times New Roman"/>
          <w:kern w:val="0"/>
          <w:lang w:eastAsia="en-GB"/>
          <w14:ligatures w14:val="none"/>
        </w:rPr>
        <w:t xml:space="preserve"> Entangled circuits can model complex, multi-variable interactions that are difficult to capture classically. A subtle interplay of multiple </w:t>
      </w:r>
      <w:proofErr w:type="spellStart"/>
      <w:r w:rsidRPr="0025098C">
        <w:rPr>
          <w:rFonts w:ascii="Times New Roman" w:eastAsia="Times New Roman" w:hAnsi="Times New Roman" w:cs="Times New Roman"/>
          <w:kern w:val="0"/>
          <w:lang w:eastAsia="en-GB"/>
          <w14:ligatures w14:val="none"/>
        </w:rPr>
        <w:t>analog</w:t>
      </w:r>
      <w:proofErr w:type="spellEnd"/>
      <w:r w:rsidRPr="0025098C">
        <w:rPr>
          <w:rFonts w:ascii="Times New Roman" w:eastAsia="Times New Roman" w:hAnsi="Times New Roman" w:cs="Times New Roman"/>
          <w:kern w:val="0"/>
          <w:lang w:eastAsia="en-GB"/>
          <w14:ligatures w14:val="none"/>
        </w:rPr>
        <w:t xml:space="preserve"> or digital inputs could cause an entangled state to decay in a specific, measurable way, providing insights into synergistic error conditions.</w:t>
      </w:r>
    </w:p>
    <w:p w14:paraId="2AD5A038" w14:textId="77777777" w:rsidR="0025098C" w:rsidRPr="0025098C" w:rsidRDefault="0025098C" w:rsidP="0025098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5098C">
        <w:rPr>
          <w:rFonts w:ascii="Times New Roman" w:eastAsia="Times New Roman" w:hAnsi="Times New Roman" w:cs="Times New Roman"/>
          <w:b/>
          <w:bCs/>
          <w:kern w:val="0"/>
          <w:sz w:val="27"/>
          <w:szCs w:val="27"/>
          <w:lang w:eastAsia="en-GB"/>
          <w14:ligatures w14:val="none"/>
        </w:rPr>
        <w:t>Long-Term Impact of Quantum Observables on Entropy Logic</w:t>
      </w:r>
    </w:p>
    <w:p w14:paraId="607050FE" w14:textId="77777777" w:rsidR="0025098C" w:rsidRPr="0025098C" w:rsidRDefault="0025098C" w:rsidP="0025098C">
      <w:p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kern w:val="0"/>
          <w:lang w:eastAsia="en-GB"/>
          <w14:ligatures w14:val="none"/>
        </w:rPr>
        <w:t>The long-term impact of integrating quantum observables (like measurement probabilities of entangled states) into an entropy logic stack is profound. It moves beyond classical Shannon entropy, which quantifies information theoretic uncertainty, to incorporate quantum uncertainty. This allows the system to:</w:t>
      </w:r>
    </w:p>
    <w:p w14:paraId="4FE01982" w14:textId="77777777" w:rsidR="0025098C" w:rsidRPr="0025098C" w:rsidRDefault="0025098C" w:rsidP="0025098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b/>
          <w:bCs/>
          <w:kern w:val="0"/>
          <w:lang w:eastAsia="en-GB"/>
          <w14:ligatures w14:val="none"/>
        </w:rPr>
        <w:t>Predictive Entropy:</w:t>
      </w:r>
      <w:r w:rsidRPr="0025098C">
        <w:rPr>
          <w:rFonts w:ascii="Times New Roman" w:eastAsia="Times New Roman" w:hAnsi="Times New Roman" w:cs="Times New Roman"/>
          <w:kern w:val="0"/>
          <w:lang w:eastAsia="en-GB"/>
          <w14:ligatures w14:val="none"/>
        </w:rPr>
        <w:t xml:space="preserve"> Leverage the inherent fragility of quantum states to </w:t>
      </w:r>
      <w:r w:rsidRPr="0025098C">
        <w:rPr>
          <w:rFonts w:ascii="Times New Roman" w:eastAsia="Times New Roman" w:hAnsi="Times New Roman" w:cs="Times New Roman"/>
          <w:i/>
          <w:iCs/>
          <w:kern w:val="0"/>
          <w:lang w:eastAsia="en-GB"/>
          <w14:ligatures w14:val="none"/>
        </w:rPr>
        <w:t>predict</w:t>
      </w:r>
      <w:r w:rsidRPr="0025098C">
        <w:rPr>
          <w:rFonts w:ascii="Times New Roman" w:eastAsia="Times New Roman" w:hAnsi="Times New Roman" w:cs="Times New Roman"/>
          <w:kern w:val="0"/>
          <w:lang w:eastAsia="en-GB"/>
          <w14:ligatures w14:val="none"/>
        </w:rPr>
        <w:t xml:space="preserve"> potential future classical errors or instabilities. A highly decohered quantum state might indicate an imminent classical system failure.</w:t>
      </w:r>
    </w:p>
    <w:p w14:paraId="633F6605" w14:textId="77777777" w:rsidR="0025098C" w:rsidRPr="0025098C" w:rsidRDefault="0025098C" w:rsidP="0025098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b/>
          <w:bCs/>
          <w:kern w:val="0"/>
          <w:lang w:eastAsia="en-GB"/>
          <w14:ligatures w14:val="none"/>
        </w:rPr>
        <w:lastRenderedPageBreak/>
        <w:t>Novel Hazard Signatures:</w:t>
      </w:r>
      <w:r w:rsidRPr="0025098C">
        <w:rPr>
          <w:rFonts w:ascii="Times New Roman" w:eastAsia="Times New Roman" w:hAnsi="Times New Roman" w:cs="Times New Roman"/>
          <w:kern w:val="0"/>
          <w:lang w:eastAsia="en-GB"/>
          <w14:ligatures w14:val="none"/>
        </w:rPr>
        <w:t xml:space="preserve"> Identify entirely new types of hazard signatures that emerge from quantum phenomena, such as a deviation from expected quantum correlations or a specific pattern of quantum state collapse.</w:t>
      </w:r>
    </w:p>
    <w:p w14:paraId="1239A6D6" w14:textId="77777777" w:rsidR="0025098C" w:rsidRPr="0025098C" w:rsidRDefault="0025098C" w:rsidP="0025098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b/>
          <w:bCs/>
          <w:kern w:val="0"/>
          <w:lang w:eastAsia="en-GB"/>
          <w14:ligatures w14:val="none"/>
        </w:rPr>
        <w:t>Adaptive Thresholds:</w:t>
      </w:r>
      <w:r w:rsidRPr="0025098C">
        <w:rPr>
          <w:rFonts w:ascii="Times New Roman" w:eastAsia="Times New Roman" w:hAnsi="Times New Roman" w:cs="Times New Roman"/>
          <w:kern w:val="0"/>
          <w:lang w:eastAsia="en-GB"/>
          <w14:ligatures w14:val="none"/>
        </w:rPr>
        <w:t xml:space="preserve"> Inform and dynamically adjust entropy thresholds in the classical digital domain. For instance, if the quantum override circuit indicates a high probability of collapse due to noise, the classical FSM's </w:t>
      </w:r>
      <w:r w:rsidRPr="0025098C">
        <w:rPr>
          <w:rFonts w:ascii="Courier New" w:eastAsia="Times New Roman" w:hAnsi="Courier New" w:cs="Courier New"/>
          <w:kern w:val="0"/>
          <w:sz w:val="20"/>
          <w:szCs w:val="20"/>
          <w:lang w:eastAsia="en-GB"/>
          <w14:ligatures w14:val="none"/>
        </w:rPr>
        <w:t>ENTROPY_HIGH_THRESHOLD</w:t>
      </w:r>
      <w:r w:rsidRPr="0025098C">
        <w:rPr>
          <w:rFonts w:ascii="Times New Roman" w:eastAsia="Times New Roman" w:hAnsi="Times New Roman" w:cs="Times New Roman"/>
          <w:kern w:val="0"/>
          <w:lang w:eastAsia="en-GB"/>
          <w14:ligatures w14:val="none"/>
        </w:rPr>
        <w:t xml:space="preserve"> might be lowered, making the classical system more sensitive to internally generated entropy.</w:t>
      </w:r>
    </w:p>
    <w:p w14:paraId="48C20B20" w14:textId="77777777" w:rsidR="0025098C" w:rsidRPr="0025098C" w:rsidRDefault="0025098C" w:rsidP="0025098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5098C">
        <w:rPr>
          <w:rFonts w:ascii="Times New Roman" w:eastAsia="Times New Roman" w:hAnsi="Times New Roman" w:cs="Times New Roman"/>
          <w:b/>
          <w:bCs/>
          <w:kern w:val="0"/>
          <w:sz w:val="27"/>
          <w:szCs w:val="27"/>
          <w:lang w:eastAsia="en-GB"/>
          <w14:ligatures w14:val="none"/>
        </w:rPr>
        <w:t>Tie Back to the Hybrid Analog-Digital System</w:t>
      </w:r>
    </w:p>
    <w:p w14:paraId="5731AAFB" w14:textId="77777777" w:rsidR="0025098C" w:rsidRPr="0025098C" w:rsidRDefault="0025098C" w:rsidP="0025098C">
      <w:pPr>
        <w:spacing w:before="100" w:beforeAutospacing="1" w:after="100" w:afterAutospacing="1"/>
        <w:rPr>
          <w:rFonts w:ascii="Times New Roman" w:eastAsia="Times New Roman" w:hAnsi="Times New Roman" w:cs="Times New Roman"/>
          <w:kern w:val="0"/>
          <w:lang w:eastAsia="en-GB"/>
          <w14:ligatures w14:val="none"/>
        </w:rPr>
      </w:pPr>
      <w:r w:rsidRPr="0025098C">
        <w:rPr>
          <w:rFonts w:ascii="Times New Roman" w:eastAsia="Times New Roman" w:hAnsi="Times New Roman" w:cs="Times New Roman"/>
          <w:kern w:val="0"/>
          <w:lang w:eastAsia="en-GB"/>
          <w14:ligatures w14:val="none"/>
        </w:rPr>
        <w:t xml:space="preserve">In a hybrid </w:t>
      </w:r>
      <w:proofErr w:type="spellStart"/>
      <w:r w:rsidRPr="0025098C">
        <w:rPr>
          <w:rFonts w:ascii="Times New Roman" w:eastAsia="Times New Roman" w:hAnsi="Times New Roman" w:cs="Times New Roman"/>
          <w:kern w:val="0"/>
          <w:lang w:eastAsia="en-GB"/>
          <w14:ligatures w14:val="none"/>
        </w:rPr>
        <w:t>analog</w:t>
      </w:r>
      <w:proofErr w:type="spellEnd"/>
      <w:r w:rsidRPr="0025098C">
        <w:rPr>
          <w:rFonts w:ascii="Times New Roman" w:eastAsia="Times New Roman" w:hAnsi="Times New Roman" w:cs="Times New Roman"/>
          <w:kern w:val="0"/>
          <w:lang w:eastAsia="en-GB"/>
          <w14:ligatures w14:val="none"/>
        </w:rPr>
        <w:t xml:space="preserve">-digital system, the quantum override circuit acts as an ultimate, highly sensitive detector of fundamental system integrity. Its output (a simple digital override signal, derived from probabilistic quantum measurements) can serve as the </w:t>
      </w:r>
      <w:r w:rsidRPr="0025098C">
        <w:rPr>
          <w:rFonts w:ascii="Times New Roman" w:eastAsia="Times New Roman" w:hAnsi="Times New Roman" w:cs="Times New Roman"/>
          <w:b/>
          <w:bCs/>
          <w:kern w:val="0"/>
          <w:lang w:eastAsia="en-GB"/>
          <w14:ligatures w14:val="none"/>
        </w:rPr>
        <w:t>highest priority interrupt</w:t>
      </w:r>
      <w:r w:rsidRPr="0025098C">
        <w:rPr>
          <w:rFonts w:ascii="Times New Roman" w:eastAsia="Times New Roman" w:hAnsi="Times New Roman" w:cs="Times New Roman"/>
          <w:kern w:val="0"/>
          <w:lang w:eastAsia="en-GB"/>
          <w14:ligatures w14:val="none"/>
        </w:rPr>
        <w:t xml:space="preserve"> to the Verilog FSM. While </w:t>
      </w:r>
      <w:proofErr w:type="spellStart"/>
      <w:r w:rsidRPr="0025098C">
        <w:rPr>
          <w:rFonts w:ascii="Times New Roman" w:eastAsia="Times New Roman" w:hAnsi="Times New Roman" w:cs="Times New Roman"/>
          <w:kern w:val="0"/>
          <w:lang w:eastAsia="en-GB"/>
          <w14:ligatures w14:val="none"/>
        </w:rPr>
        <w:t>analog</w:t>
      </w:r>
      <w:proofErr w:type="spellEnd"/>
      <w:r w:rsidRPr="0025098C">
        <w:rPr>
          <w:rFonts w:ascii="Times New Roman" w:eastAsia="Times New Roman" w:hAnsi="Times New Roman" w:cs="Times New Roman"/>
          <w:kern w:val="0"/>
          <w:lang w:eastAsia="en-GB"/>
          <w14:ligatures w14:val="none"/>
        </w:rPr>
        <w:t xml:space="preserve"> overrides handle physical, real-world signals (</w:t>
      </w:r>
      <w:r w:rsidRPr="0025098C">
        <w:rPr>
          <w:rFonts w:ascii="Courier New" w:eastAsia="Times New Roman" w:hAnsi="Courier New" w:cs="Courier New"/>
          <w:kern w:val="0"/>
          <w:sz w:val="20"/>
          <w:szCs w:val="20"/>
          <w:lang w:eastAsia="en-GB"/>
          <w14:ligatures w14:val="none"/>
        </w:rPr>
        <w:t>LOCK_OUT</w:t>
      </w:r>
      <w:r w:rsidRPr="0025098C">
        <w:rPr>
          <w:rFonts w:ascii="Times New Roman" w:eastAsia="Times New Roman" w:hAnsi="Times New Roman" w:cs="Times New Roman"/>
          <w:kern w:val="0"/>
          <w:lang w:eastAsia="en-GB"/>
          <w14:ligatures w14:val="none"/>
        </w:rPr>
        <w:t xml:space="preserve">, </w:t>
      </w:r>
      <w:r w:rsidRPr="0025098C">
        <w:rPr>
          <w:rFonts w:ascii="Courier New" w:eastAsia="Times New Roman" w:hAnsi="Courier New" w:cs="Courier New"/>
          <w:kern w:val="0"/>
          <w:sz w:val="20"/>
          <w:szCs w:val="20"/>
          <w:lang w:eastAsia="en-GB"/>
          <w14:ligatures w14:val="none"/>
        </w:rPr>
        <w:t>FLUSH_OUT</w:t>
      </w:r>
      <w:r w:rsidRPr="0025098C">
        <w:rPr>
          <w:rFonts w:ascii="Times New Roman" w:eastAsia="Times New Roman" w:hAnsi="Times New Roman" w:cs="Times New Roman"/>
          <w:kern w:val="0"/>
          <w:lang w:eastAsia="en-GB"/>
          <w14:ligatures w14:val="none"/>
        </w:rPr>
        <w:t>) and digital logic (</w:t>
      </w:r>
      <w:proofErr w:type="spellStart"/>
      <w:r w:rsidRPr="0025098C">
        <w:rPr>
          <w:rFonts w:ascii="Courier New" w:eastAsia="Times New Roman" w:hAnsi="Courier New" w:cs="Courier New"/>
          <w:kern w:val="0"/>
          <w:sz w:val="20"/>
          <w:szCs w:val="20"/>
          <w:lang w:eastAsia="en-GB"/>
          <w14:ligatures w14:val="none"/>
        </w:rPr>
        <w:t>ML_predicted_action</w:t>
      </w:r>
      <w:proofErr w:type="spellEnd"/>
      <w:r w:rsidRPr="0025098C">
        <w:rPr>
          <w:rFonts w:ascii="Times New Roman" w:eastAsia="Times New Roman" w:hAnsi="Times New Roman" w:cs="Times New Roman"/>
          <w:kern w:val="0"/>
          <w:lang w:eastAsia="en-GB"/>
          <w14:ligatures w14:val="none"/>
        </w:rPr>
        <w:t xml:space="preserve">, </w:t>
      </w:r>
      <w:proofErr w:type="spellStart"/>
      <w:r w:rsidRPr="0025098C">
        <w:rPr>
          <w:rFonts w:ascii="Courier New" w:eastAsia="Times New Roman" w:hAnsi="Courier New" w:cs="Courier New"/>
          <w:kern w:val="0"/>
          <w:sz w:val="20"/>
          <w:szCs w:val="20"/>
          <w:lang w:eastAsia="en-GB"/>
          <w14:ligatures w14:val="none"/>
        </w:rPr>
        <w:t>internal_hazard_flag</w:t>
      </w:r>
      <w:proofErr w:type="spellEnd"/>
      <w:r w:rsidRPr="0025098C">
        <w:rPr>
          <w:rFonts w:ascii="Times New Roman" w:eastAsia="Times New Roman" w:hAnsi="Times New Roman" w:cs="Times New Roman"/>
          <w:kern w:val="0"/>
          <w:lang w:eastAsia="en-GB"/>
          <w14:ligatures w14:val="none"/>
        </w:rPr>
        <w:t>) manages complex algorithmic responses, the quantum override provides a unique layer. It's a "canary in the coal mine" for the deepest levels of system stability, reacting to quantum-level noise that could foreshadow larger, classical system failures, thus providing the most critical and foundational hazard mitigation.</w:t>
      </w:r>
    </w:p>
    <w:p w14:paraId="1A08F97E" w14:textId="77777777" w:rsidR="00C97057" w:rsidRDefault="00C97057"/>
    <w:sectPr w:rsidR="00C9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37BD"/>
    <w:multiLevelType w:val="multilevel"/>
    <w:tmpl w:val="1E1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E6449"/>
    <w:multiLevelType w:val="multilevel"/>
    <w:tmpl w:val="3A28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76374">
    <w:abstractNumId w:val="1"/>
  </w:num>
  <w:num w:numId="2" w16cid:durableId="112415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8C"/>
    <w:rsid w:val="0025098C"/>
    <w:rsid w:val="003250FB"/>
    <w:rsid w:val="009D0FCF"/>
    <w:rsid w:val="00B27DE1"/>
    <w:rsid w:val="00C9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26BF21"/>
  <w15:chartTrackingRefBased/>
  <w15:docId w15:val="{CE328F95-063D-4E4F-B9D5-F27A8B0F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9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9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9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9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98C"/>
    <w:rPr>
      <w:rFonts w:eastAsiaTheme="majorEastAsia" w:cstheme="majorBidi"/>
      <w:color w:val="272727" w:themeColor="text1" w:themeTint="D8"/>
    </w:rPr>
  </w:style>
  <w:style w:type="paragraph" w:styleId="Title">
    <w:name w:val="Title"/>
    <w:basedOn w:val="Normal"/>
    <w:next w:val="Normal"/>
    <w:link w:val="TitleChar"/>
    <w:uiPriority w:val="10"/>
    <w:qFormat/>
    <w:rsid w:val="002509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9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9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098C"/>
    <w:rPr>
      <w:i/>
      <w:iCs/>
      <w:color w:val="404040" w:themeColor="text1" w:themeTint="BF"/>
    </w:rPr>
  </w:style>
  <w:style w:type="paragraph" w:styleId="ListParagraph">
    <w:name w:val="List Paragraph"/>
    <w:basedOn w:val="Normal"/>
    <w:uiPriority w:val="34"/>
    <w:qFormat/>
    <w:rsid w:val="0025098C"/>
    <w:pPr>
      <w:ind w:left="720"/>
      <w:contextualSpacing/>
    </w:pPr>
  </w:style>
  <w:style w:type="character" w:styleId="IntenseEmphasis">
    <w:name w:val="Intense Emphasis"/>
    <w:basedOn w:val="DefaultParagraphFont"/>
    <w:uiPriority w:val="21"/>
    <w:qFormat/>
    <w:rsid w:val="0025098C"/>
    <w:rPr>
      <w:i/>
      <w:iCs/>
      <w:color w:val="0F4761" w:themeColor="accent1" w:themeShade="BF"/>
    </w:rPr>
  </w:style>
  <w:style w:type="paragraph" w:styleId="IntenseQuote">
    <w:name w:val="Intense Quote"/>
    <w:basedOn w:val="Normal"/>
    <w:next w:val="Normal"/>
    <w:link w:val="IntenseQuoteChar"/>
    <w:uiPriority w:val="30"/>
    <w:qFormat/>
    <w:rsid w:val="00250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98C"/>
    <w:rPr>
      <w:i/>
      <w:iCs/>
      <w:color w:val="0F4761" w:themeColor="accent1" w:themeShade="BF"/>
    </w:rPr>
  </w:style>
  <w:style w:type="character" w:styleId="IntenseReference">
    <w:name w:val="Intense Reference"/>
    <w:basedOn w:val="DefaultParagraphFont"/>
    <w:uiPriority w:val="32"/>
    <w:qFormat/>
    <w:rsid w:val="0025098C"/>
    <w:rPr>
      <w:b/>
      <w:bCs/>
      <w:smallCaps/>
      <w:color w:val="0F4761" w:themeColor="accent1" w:themeShade="BF"/>
      <w:spacing w:val="5"/>
    </w:rPr>
  </w:style>
  <w:style w:type="character" w:customStyle="1" w:styleId="selected">
    <w:name w:val="selected"/>
    <w:basedOn w:val="DefaultParagraphFont"/>
    <w:rsid w:val="0025098C"/>
  </w:style>
  <w:style w:type="paragraph" w:styleId="NormalWeb">
    <w:name w:val="Normal (Web)"/>
    <w:basedOn w:val="Normal"/>
    <w:uiPriority w:val="99"/>
    <w:semiHidden/>
    <w:unhideWhenUsed/>
    <w:rsid w:val="0025098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1</cp:revision>
  <dcterms:created xsi:type="dcterms:W3CDTF">2025-06-23T06:20:00Z</dcterms:created>
  <dcterms:modified xsi:type="dcterms:W3CDTF">2025-06-23T06:21:00Z</dcterms:modified>
</cp:coreProperties>
</file>