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b/>
          <w:bCs/>
          <w:sz w:val="24"/>
          <w:szCs w:val="24"/>
          <w:lang w:eastAsia="zh-CN"/>
        </w:rPr>
        <w:t>1.@Controller,@RequestMapping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用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@Controller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註釋的</w:t>
      </w:r>
      <w:r>
        <w:rPr>
          <w:rFonts w:ascii="標楷體" w:eastAsia="標楷體" w:hAnsi="標楷體" w:cs="細明體" w:hint="eastAsia"/>
          <w:sz w:val="24"/>
          <w:szCs w:val="24"/>
          <w:lang w:eastAsia="zh-CN"/>
        </w:rPr>
        <w:t>類別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才會被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SpringMVC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解析器搜索到，這個註釋是必須的。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@RequestMapping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註釋用於指定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方法的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URL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索引。這兩個注解的具體用法請看以下代碼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层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LearnMVCController.java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代码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 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Picture 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package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www.asuan.com.controller;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org.springframework.stereotype.Controller;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org.springframework.web.bind.annotation.RequestMapping;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@Controller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@RequestMapping(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"/</w:t>
      </w:r>
      <w:r w:rsidRPr="00A77E66">
        <w:rPr>
          <w:rFonts w:ascii="標楷體" w:eastAsia="標楷體" w:hAnsi="標楷體" w:cs="Courier New"/>
          <w:sz w:val="24"/>
          <w:szCs w:val="24"/>
          <w:shd w:val="clear" w:color="auto" w:fill="00FF00"/>
          <w:lang w:eastAsia="zh-CN"/>
        </w:rPr>
        <w:t>learnMVC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")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父索引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可省略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class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LearnMVCController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@RequestMapping(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"/</w:t>
      </w:r>
      <w:r w:rsidRPr="00A77E66">
        <w:rPr>
          <w:rFonts w:ascii="標楷體" w:eastAsia="標楷體" w:hAnsi="標楷體" w:cs="Courier New"/>
          <w:sz w:val="24"/>
          <w:szCs w:val="24"/>
          <w:shd w:val="clear" w:color="auto" w:fill="00FF00"/>
          <w:lang w:eastAsia="zh-CN"/>
        </w:rPr>
        <w:t>ex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")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子索引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String learnMVC()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"learnMVC.ftl"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}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Picture 2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视图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learnMVC.ftl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代码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Picture 3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&lt;!</w:t>
      </w:r>
      <w:r w:rsidRPr="00A77E66">
        <w:rPr>
          <w:rFonts w:ascii="標楷體" w:eastAsia="標楷體" w:hAnsi="標楷體" w:cs="Courier New"/>
          <w:color w:val="FF00FF"/>
          <w:sz w:val="24"/>
          <w:szCs w:val="24"/>
          <w:lang w:eastAsia="zh-CN"/>
        </w:rPr>
        <w:t>DOCTYPE html PUBLIC "-//W3C//DTD HTML 4.01 Transitional//EN" "http://www.w3.org/TR/html4/loose.dtd"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meta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http-equiv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="Content-Type"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content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="text/html; charset=UTF-8"&gt;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Insert title here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h2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Hello World!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h2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Picture 4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 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lastRenderedPageBreak/>
        <w:t>在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有父索引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的请况下，访问：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http://localhost:8080/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你的工程名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/</w:t>
      </w:r>
      <w:r w:rsidRPr="00A77E66">
        <w:rPr>
          <w:rFonts w:ascii="標楷體" w:eastAsia="標楷體" w:hAnsi="標楷體" w:cs="Times New Roman"/>
          <w:sz w:val="24"/>
          <w:szCs w:val="24"/>
          <w:shd w:val="clear" w:color="auto" w:fill="00FF00"/>
          <w:lang w:eastAsia="zh-CN"/>
        </w:rPr>
        <w:t>learnMVC/ex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.htm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在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省略父索引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的请况下，访问：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http://localhost:8080/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你的工程名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/</w:t>
      </w:r>
      <w:r w:rsidRPr="00A77E66">
        <w:rPr>
          <w:rFonts w:ascii="標楷體" w:eastAsia="標楷體" w:hAnsi="標楷體" w:cs="Times New Roman"/>
          <w:sz w:val="24"/>
          <w:szCs w:val="24"/>
          <w:shd w:val="clear" w:color="auto" w:fill="00FF00"/>
          <w:lang w:eastAsia="zh-CN"/>
        </w:rPr>
        <w:t>ex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 xml:space="preserve">.htm 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就可将请求发送到所需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。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运行结果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sz w:val="24"/>
          <w:szCs w:val="24"/>
        </w:rPr>
        <w:drawing>
          <wp:inline distT="0" distB="0" distL="0" distR="0">
            <wp:extent cx="2438400" cy="1285875"/>
            <wp:effectExtent l="19050" t="0" r="0" b="0"/>
            <wp:docPr id="5" name="Picture 5" descr="http://images.cnitblog.com/blog/581445/201311/13172911-a603cd6b552f472f99e816df76de06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81445/201311/13172911-a603cd6b552f472f99e816df76de06e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b/>
          <w:bCs/>
          <w:sz w:val="24"/>
          <w:szCs w:val="24"/>
          <w:lang w:eastAsia="zh-CN"/>
        </w:rPr>
        <w:t>2.@RequestParam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該註釋用於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方法註釋中，用於綁定由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View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傳過來的參數，代碼如下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代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碼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Picture 6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package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www.asuan.com.controller;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org.springframework.stereotype.Controller;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org.springframework.ui.Model;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org.springframework.web.bind.annotation.RequestMapping;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org.springframework.web.bind.annotation.RequestParam;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@Controller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@RequestMapping(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"/learnMVC"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class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LearnMVCController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@RequestMapping(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"/ex"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String learnMVC(</w:t>
      </w:r>
      <w:r w:rsidRPr="00A77E66">
        <w:rPr>
          <w:rFonts w:ascii="標楷體" w:eastAsia="標楷體" w:hAnsi="標楷體" w:cs="Courier New"/>
          <w:sz w:val="24"/>
          <w:szCs w:val="24"/>
          <w:shd w:val="clear" w:color="auto" w:fill="00FF00"/>
          <w:lang w:eastAsia="zh-CN"/>
        </w:rPr>
        <w:t xml:space="preserve">@RequestParam(value = "userId", required =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00FF00"/>
          <w:lang w:eastAsia="zh-CN"/>
        </w:rPr>
        <w:t>false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00FF00"/>
          <w:lang w:eastAsia="zh-CN"/>
        </w:rPr>
        <w:t>) Integer userIdGot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, Model model)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String str 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= "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成功得到綁定數據：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" +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userIdGot;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model.addAttribute(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"userIdGot"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, str);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"learnMVC.ftl"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}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Picture 7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@RequestParam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註釋參數中，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會掃描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View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傳遞過來的、參數名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與</w:t>
      </w:r>
      <w:r w:rsidRPr="00A77E66">
        <w:rPr>
          <w:rFonts w:ascii="標楷體" w:eastAsia="標楷體" w:hAnsi="標楷體" w:cs="Verdana"/>
          <w:sz w:val="24"/>
          <w:szCs w:val="24"/>
          <w:shd w:val="clear" w:color="auto" w:fill="00FF00"/>
          <w:lang w:eastAsia="zh-CN"/>
        </w:rPr>
        <w:t>value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值相同的參數，此處為</w:t>
      </w:r>
      <w:r w:rsidRPr="00A77E66">
        <w:rPr>
          <w:rFonts w:ascii="標楷體" w:eastAsia="標楷體" w:hAnsi="標楷體" w:cs="Verdana"/>
          <w:sz w:val="24"/>
          <w:szCs w:val="24"/>
          <w:shd w:val="clear" w:color="auto" w:fill="00FF00"/>
          <w:lang w:eastAsia="zh-CN"/>
        </w:rPr>
        <w:t>userId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，掃描到參數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後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將參數的值綁定到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註釋後面</w:t>
      </w:r>
      <w:r w:rsidR="0072178E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宣告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的</w:t>
      </w:r>
      <w:r w:rsidR="0072178E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變數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中，此處為</w:t>
      </w:r>
      <w:r w:rsidRPr="00A77E66">
        <w:rPr>
          <w:rFonts w:ascii="標楷體" w:eastAsia="標楷體" w:hAnsi="標楷體" w:cs="Verdana"/>
          <w:sz w:val="24"/>
          <w:szCs w:val="24"/>
          <w:shd w:val="clear" w:color="auto" w:fill="00FF00"/>
          <w:lang w:eastAsia="zh-CN"/>
        </w:rPr>
        <w:t>userIdGot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.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lastRenderedPageBreak/>
        <w:t>例如我們訪問地址：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http://localhost:8080/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你的工程名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/learnMVC/ex.htm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？</w:t>
      </w:r>
      <w:r w:rsidRPr="00A77E66">
        <w:rPr>
          <w:rFonts w:ascii="標楷體" w:eastAsia="標楷體" w:hAnsi="標楷體" w:cs="Verdana"/>
          <w:sz w:val="24"/>
          <w:szCs w:val="24"/>
          <w:shd w:val="clear" w:color="auto" w:fill="00FF00"/>
          <w:lang w:eastAsia="zh-CN"/>
        </w:rPr>
        <w:t>userId=10001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那麼首先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掃描到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URL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鏈接後面帶的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變數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userId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與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value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的值相同，所以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把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變數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userId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的值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10001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賦給了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@RequestParam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後面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宣告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變數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userIdGot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，這樣我們就得到了前臺傳過來的參數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。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required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參數為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true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的時候，如果你沒傳所需的參數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,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，程序將報錯。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required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參數可省略，省略時，其值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預設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為</w:t>
      </w:r>
      <w:r w:rsidRPr="00A77E66">
        <w:rPr>
          <w:rFonts w:ascii="標楷體" w:eastAsia="標楷體" w:hAnsi="標楷體" w:cs="Times New Roman"/>
          <w:sz w:val="24"/>
          <w:szCs w:val="24"/>
          <w:shd w:val="clear" w:color="auto" w:fill="FF0000"/>
          <w:lang w:eastAsia="zh-CN"/>
        </w:rPr>
        <w:t>false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.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注意：這個例子當中，如果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宣告變數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Integer userIdGot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改成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int userIdGot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，而你又沒有傳相應的參數，訪問頁面將報錯。因為當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找不到匹配的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變數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時，會把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null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賦給這個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變數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，而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null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值裝化為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int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的時候會報錯，所以此處應用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包裝</w:t>
      </w:r>
      <w:r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類別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。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編寫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View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文件如下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Picture 8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&lt;!</w:t>
      </w:r>
      <w:r w:rsidRPr="00A77E66">
        <w:rPr>
          <w:rFonts w:ascii="標楷體" w:eastAsia="標楷體" w:hAnsi="標楷體" w:cs="Courier New"/>
          <w:color w:val="FF00FF"/>
          <w:sz w:val="24"/>
          <w:szCs w:val="24"/>
          <w:lang w:eastAsia="zh-CN"/>
        </w:rPr>
        <w:t>DOCTYPE html PUBLIC "-//W3C//DTD HTML 4.01 Transitional//EN" "http://www.w3.org/TR/html4/loose.dtd"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meta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http-equiv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="Content-Type"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content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="text/html; charset=UTF-8"&gt;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Insert title here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h2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${userIdGot}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h2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Picture 9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在瀏覽器訪問：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http://localhost:8080/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你的工程名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/learnMVC/ex.htm</w:t>
      </w:r>
      <w:r w:rsidRPr="00A77E66">
        <w:rPr>
          <w:rFonts w:ascii="標楷體" w:eastAsia="標楷體" w:hAnsi="標楷體" w:cs="細明體" w:hint="eastAsia"/>
          <w:sz w:val="24"/>
          <w:szCs w:val="24"/>
          <w:shd w:val="clear" w:color="auto" w:fill="00FF00"/>
          <w:lang w:eastAsia="zh-CN"/>
        </w:rPr>
        <w:t>？</w:t>
      </w:r>
      <w:r w:rsidRPr="00A77E66">
        <w:rPr>
          <w:rFonts w:ascii="標楷體" w:eastAsia="標楷體" w:hAnsi="標楷體" w:cs="Verdana"/>
          <w:sz w:val="24"/>
          <w:szCs w:val="24"/>
          <w:shd w:val="clear" w:color="auto" w:fill="00FF00"/>
          <w:lang w:eastAsia="zh-CN"/>
        </w:rPr>
        <w:t>userId=10001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運行結果如下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sz w:val="24"/>
          <w:szCs w:val="24"/>
        </w:rPr>
        <w:drawing>
          <wp:inline distT="0" distB="0" distL="0" distR="0">
            <wp:extent cx="3933825" cy="1162050"/>
            <wp:effectExtent l="19050" t="0" r="9525" b="0"/>
            <wp:docPr id="10" name="Picture 10" descr="http://images.cnitblog.com/blog/581445/201311/13193025-986c4590925d4304b05d20ec8d084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581445/201311/13193025-986c4590925d4304b05d20ec8d0846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b/>
          <w:bCs/>
          <w:sz w:val="24"/>
          <w:szCs w:val="24"/>
          <w:lang w:eastAsia="zh-CN"/>
        </w:rPr>
        <w:t>3.@PathVariable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lastRenderedPageBreak/>
        <w:t>@PathVariable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用於綁定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URL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路徑上添加的參數，例如本文的連接：</w:t>
      </w:r>
      <w:hyperlink r:id="rId9" w:history="1">
        <w:r w:rsidRPr="00A77E66">
          <w:rPr>
            <w:rFonts w:ascii="標楷體" w:eastAsia="標楷體" w:hAnsi="標楷體" w:cs="Times New Roman"/>
            <w:color w:val="CC6666"/>
            <w:sz w:val="24"/>
            <w:szCs w:val="24"/>
            <w:lang w:eastAsia="zh-CN"/>
          </w:rPr>
          <w:t>http://www.cnblogs.com/sunang/p/3421707.html</w:t>
        </w:r>
      </w:hyperlink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 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如果</w:t>
      </w:r>
      <w:hyperlink r:id="rId10" w:history="1">
        <w:r w:rsidRPr="00A77E66">
          <w:rPr>
            <w:rFonts w:ascii="標楷體" w:eastAsia="標楷體" w:hAnsi="標楷體" w:cs="Times New Roman"/>
            <w:color w:val="CC6666"/>
            <w:sz w:val="24"/>
            <w:szCs w:val="24"/>
            <w:lang w:eastAsia="zh-CN"/>
          </w:rPr>
          <w:t>http://www.cnblogs.com/sunang</w:t>
        </w:r>
      </w:hyperlink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是我們訪問控制層的路徑的話，那麼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/p/3421707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就是我們添加的參數，通過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@PathVariable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就可以綁定獲取這些參數在服務端進行相應操作。詳細使用方法情況以下代碼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首先編寫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learnMVC.ftl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Picture 1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&lt;!</w:t>
      </w:r>
      <w:r w:rsidRPr="00A77E66">
        <w:rPr>
          <w:rFonts w:ascii="標楷體" w:eastAsia="標楷體" w:hAnsi="標楷體" w:cs="Courier New"/>
          <w:color w:val="FF00FF"/>
          <w:sz w:val="24"/>
          <w:szCs w:val="24"/>
          <w:lang w:eastAsia="zh-CN"/>
        </w:rPr>
        <w:t>DOCTYPE html PUBLIC "-//W3C//DTD HTML 4.01 Transitional//EN" "http://www.w3.org/TR/html4/loose.dtd"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meta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http-equiv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="Content-Type"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content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="text/html; charset=UTF-8"&gt;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Insert title here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h2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${msgGot}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h2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Picture 12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編寫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層，代碼如下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Picture 13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package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www.asuan.com.controller;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org.springframework.stereotype.Controller;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org.springframework.ui.Model;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org.springframework.web.bind.annotation.PathVariable;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org.springframework.web.bind.annotation.RequestMapping;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@Controller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@RequestMapping(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"/learnMVC"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class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LearnMVCController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子索引由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 xml:space="preserve"> ex+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參數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+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參數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組成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@RequestMapping("/ex/</w:t>
      </w:r>
      <w:r w:rsidRPr="00A77E66">
        <w:rPr>
          <w:rFonts w:ascii="標楷體" w:eastAsia="標楷體" w:hAnsi="標楷體" w:cs="Courier New"/>
          <w:sz w:val="24"/>
          <w:szCs w:val="24"/>
          <w:shd w:val="clear" w:color="auto" w:fill="00FF00"/>
          <w:lang w:eastAsia="zh-CN"/>
        </w:rPr>
        <w:t>{type}/{articleId}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String learnMVC(@PathVariable(value = "type"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 String typeGot,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    @PathVariable(value 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= "articleId"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 Integer articleIdGot, Model model)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String str 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= "URL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後面所傳輸的參數為：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" + typeGot + "/" +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articleIdGot;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model.addAttribute(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"msgGot"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, str);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lastRenderedPageBreak/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"learnMVC.ftl"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}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Picture 14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@PathVariable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的實現原理和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@RequestParam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相似，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掃描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@RequestMapping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路徑中、</w:t>
      </w:r>
      <w:r w:rsidRPr="00A77E66">
        <w:rPr>
          <w:rFonts w:ascii="標楷體" w:eastAsia="標楷體" w:hAnsi="標楷體" w:cs="Times New Roman"/>
          <w:sz w:val="24"/>
          <w:szCs w:val="24"/>
          <w:shd w:val="clear" w:color="auto" w:fill="00FF00"/>
          <w:lang w:eastAsia="zh-CN"/>
        </w:rPr>
        <w:t>{}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號裏面的參數名，把參數值綁定到與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@PathVariable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value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值相等的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變數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中，比如上例中，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{type}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的值被綁定到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value="type"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的註釋後面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宣告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變數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type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Got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中，參數的個數可以自由設定，這裡為兩個參數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。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注意：在訪問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URL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時，必須用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ex/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參數值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參數值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的格式才能訪問到上例中的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方法，另外還要注意參數的</w:t>
      </w:r>
      <w:r>
        <w:rPr>
          <w:rFonts w:ascii="標楷體" w:eastAsia="標楷體" w:hAnsi="標楷體" w:cs="細明體" w:hint="eastAsia"/>
          <w:sz w:val="24"/>
          <w:szCs w:val="24"/>
          <w:lang w:eastAsia="zh-CN"/>
        </w:rPr>
        <w:t>類別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。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現在讓我們運行工程，在瀏覽器訪問：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http://localhost:8080/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你的工程名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/learnMVC/ex/</w:t>
      </w:r>
      <w:r w:rsidRPr="00A77E66">
        <w:rPr>
          <w:rFonts w:ascii="標楷體" w:eastAsia="標楷體" w:hAnsi="標楷體" w:cs="Times New Roman"/>
          <w:sz w:val="24"/>
          <w:szCs w:val="24"/>
          <w:shd w:val="clear" w:color="auto" w:fill="00FF00"/>
          <w:lang w:eastAsia="zh-CN"/>
        </w:rPr>
        <w:t>p/10086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.htm    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注：此處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p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對應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{type},10086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對應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{articleId}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運行結果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sz w:val="24"/>
          <w:szCs w:val="24"/>
        </w:rPr>
        <w:drawing>
          <wp:inline distT="0" distB="0" distL="0" distR="0">
            <wp:extent cx="4743450" cy="1543050"/>
            <wp:effectExtent l="19050" t="0" r="0" b="0"/>
            <wp:docPr id="15" name="Picture 15" descr="http://images.cnitblog.com/blog/581445/201311/14095337-c1f9cdf6f34449519bbeaf269f5087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581445/201311/14095337-c1f9cdf6f34449519bbeaf269f50872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@ModelAttribute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用于綁定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接收的實體對象，本文以一個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>form submit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的例子來演示下這個註釋的用法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首先，寫一個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頁面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register.ftl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1" name="Picture 3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&lt;!</w:t>
      </w:r>
      <w:r w:rsidRPr="00A77E66">
        <w:rPr>
          <w:rFonts w:ascii="標楷體" w:eastAsia="標楷體" w:hAnsi="標楷體" w:cs="Courier New"/>
          <w:color w:val="FF00FF"/>
          <w:sz w:val="24"/>
          <w:szCs w:val="24"/>
          <w:lang w:eastAsia="zh-CN"/>
        </w:rPr>
        <w:t>DOCTYPE html PUBLIC "-//W3C//DTD HTML 4.01 Transitional//EN" "http://www.w3.org/TR/html4/loose.dtd"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meta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http-equiv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="Content-Type"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content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="text/html; charset=UTF-8"&gt;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Insert title here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table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form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name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="register"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action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00FF00"/>
          <w:lang w:eastAsia="zh-CN"/>
        </w:rPr>
        <w:t>register.htm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method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="post"&gt;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tr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姓名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lastRenderedPageBreak/>
        <w:t xml:space="preserve">    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input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name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="userName"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type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="text"&gt;&lt;/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input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tr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tr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年齡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input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name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="age"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type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="text"&gt;&lt;/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input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tr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tr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input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type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="submit"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value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</w:t>
      </w:r>
      <w:r w:rsidR="001A2E8B">
        <w:rPr>
          <w:rFonts w:ascii="標楷體" w:eastAsia="標楷體" w:hAnsi="標楷體" w:cs="新細明體" w:hint="eastAsia"/>
          <w:color w:val="0000FF"/>
          <w:sz w:val="24"/>
          <w:szCs w:val="24"/>
          <w:lang w:eastAsia="zh-CN"/>
        </w:rPr>
        <w:t>submit</w:t>
      </w:r>
      <w:r w:rsidRPr="00A77E66">
        <w:rPr>
          <w:rFonts w:ascii="標楷體" w:eastAsia="標楷體" w:hAnsi="標楷體" w:cs="Times New Roman"/>
          <w:color w:val="0000FF"/>
          <w:sz w:val="24"/>
          <w:szCs w:val="24"/>
          <w:lang w:eastAsia="zh-CN"/>
        </w:rPr>
        <w:t>"&gt;&lt;/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input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tr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form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table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2" name="Picture 32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還有一個註冊成功的頁面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registerSuccess.ftl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3" name="Picture 33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&lt;!</w:t>
      </w:r>
      <w:r w:rsidRPr="00A77E66">
        <w:rPr>
          <w:rFonts w:ascii="標楷體" w:eastAsia="標楷體" w:hAnsi="標楷體" w:cs="Courier New"/>
          <w:color w:val="FF00FF"/>
          <w:sz w:val="24"/>
          <w:szCs w:val="24"/>
          <w:lang w:eastAsia="zh-CN"/>
        </w:rPr>
        <w:t>DOCTYPE html PUBLIC "-//W3C//DTD HTML 4.01 Transitional//EN" "http://www.w3.org/TR/html4/loose.dtd"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meta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http-equiv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="Content-Type"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content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="text/html; charset=UTF-8"&gt;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Insert title here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h2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註冊成功！用戶名：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${userNameGot}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&amp;nbsp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年齡：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${ageGot}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h2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4" name="Picture 34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接下來，我們要新建一個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VO(value object)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文件用來把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信息綁定到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vo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對象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,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在</w:t>
      </w:r>
      <w:r w:rsidRPr="00A77E66">
        <w:rPr>
          <w:rFonts w:ascii="標楷體" w:eastAsia="標楷體" w:hAnsi="標楷體" w:cs="Times New Roman"/>
          <w:sz w:val="24"/>
          <w:szCs w:val="24"/>
          <w:shd w:val="clear" w:color="auto" w:fill="00FF00"/>
          <w:lang w:eastAsia="zh-CN"/>
        </w:rPr>
        <w:t>src/main/java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目錄下新建包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www.asuan.com.vo,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在包里新建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UserInfo.java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5" name="Picture 35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package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www.asuan.www.vo;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class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UserInfo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private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String userName;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private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int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age;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String getUserName()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lastRenderedPageBreak/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userName;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void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setUserName(String userName)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this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.userName =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userName;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int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getAge()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age;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void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setAge(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int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age)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this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.age =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age;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}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6" name="Picture 36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接下是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>
        <w:rPr>
          <w:rFonts w:ascii="標楷體" w:eastAsia="標楷體" w:hAnsi="標楷體" w:cs="細明體" w:hint="eastAsia"/>
          <w:sz w:val="24"/>
          <w:szCs w:val="24"/>
          <w:lang w:eastAsia="zh-CN"/>
        </w:rPr>
        <w:t>類別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7" name="Picture 37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package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www.asuan.com.controller;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org.springframework.stereotype.Controller;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org.springframework.ui.Model;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org.springframework.web.bind.annotation.ModelAttribute;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org.springframework.web.bind.annotation.RequestMapping;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www.asuan.www.vo.UserInfo;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@Controller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@RequestMapping(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"/learnMVC"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class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LearnMVCController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使用該索引跳轉到註冊頁面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@RequestMapping("</w:t>
      </w:r>
      <w:r w:rsidRPr="00A77E66">
        <w:rPr>
          <w:rFonts w:ascii="標楷體" w:eastAsia="標楷體" w:hAnsi="標楷體" w:cs="Courier New"/>
          <w:sz w:val="24"/>
          <w:szCs w:val="24"/>
          <w:shd w:val="clear" w:color="auto" w:fill="00FF00"/>
          <w:lang w:eastAsia="zh-CN"/>
        </w:rPr>
        <w:t>/goRegisterPage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String goRegisterPage()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"register.ftl"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使用該索引進行註冊操作并返回註冊成功頁面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@RequestMapping("</w:t>
      </w:r>
      <w:r w:rsidRPr="00A77E66">
        <w:rPr>
          <w:rFonts w:ascii="標楷體" w:eastAsia="標楷體" w:hAnsi="標楷體" w:cs="Courier New"/>
          <w:sz w:val="24"/>
          <w:szCs w:val="24"/>
          <w:shd w:val="clear" w:color="auto" w:fill="00FF00"/>
          <w:lang w:eastAsia="zh-CN"/>
        </w:rPr>
        <w:t>/register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String register(@ModelAttribute(value = "register"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 UserInfo userInfo, Model model)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lastRenderedPageBreak/>
        <w:t xml:space="preserve">       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通過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@ModelAttribute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，我們把</w:t>
      </w:r>
      <w:r w:rsidR="001A2E8B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 xml:space="preserve"> form 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信息綁定到了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userInfo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對象裏面，可以直接使用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String userName =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userInfo.getUserName();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int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age =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userInfo.getAge();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model.addAttribute(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"userNameGot"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, userName);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model.addAttribute(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"ageGot"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, age);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"registerSuccess.ftl"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}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8" name="Picture 38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部署運行工程，在瀏覽器訪問：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http://localhost:8080/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你的工程名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 xml:space="preserve">/learnMVC/goRegisterPage.htm 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訪問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填寫頁面并填寫測試信息，運行結果如下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sz w:val="24"/>
          <w:szCs w:val="24"/>
        </w:rPr>
        <w:drawing>
          <wp:inline distT="0" distB="0" distL="0" distR="0">
            <wp:extent cx="3476625" cy="1685925"/>
            <wp:effectExtent l="19050" t="0" r="9525" b="0"/>
            <wp:docPr id="39" name="Picture 39" descr="http://images.cnitblog.com/blog/581445/201311/14144848-138b9e6401c94460bf740193c5bdd7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cnitblog.com/blog/581445/201311/14144848-138b9e6401c94460bf740193c5bdd76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點擊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>submit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action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配置了要訪問的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路徑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register.htm,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所以</w:t>
      </w:r>
      <w:r w:rsidR="0072178E">
        <w:rPr>
          <w:rFonts w:ascii="標楷體" w:eastAsia="標楷體" w:hAnsi="標楷體" w:cs="細明體" w:hint="eastAsi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會執行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register()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方法，我們把該方法單獨列出分析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0" name="Picture 40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@RequestMapping("/register"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String register(@ModelAttribute(value = "register"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 UserInfo userInfo, Model model)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通過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@ModelAttribute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，我們把</w:t>
      </w:r>
      <w:r w:rsidR="001A2E8B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 xml:space="preserve"> form 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信息綁定到了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userInfo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對象裏面，可以直接使用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String userName =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userInfo.getUserName();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int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age =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userInfo.getAge();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model.addAttribute(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"userNameGot"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, userName);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model.addAttribute(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"ageGot"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, age);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"registerSuccess.ftl"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1" name="Picture 4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72178E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>
        <w:rPr>
          <w:rFonts w:ascii="標楷體" w:eastAsia="標楷體" w:hAnsi="標楷體" w:cs="細明體" w:hint="eastAsia"/>
          <w:sz w:val="24"/>
          <w:szCs w:val="24"/>
          <w:lang w:eastAsia="zh-CN"/>
        </w:rPr>
        <w:lastRenderedPageBreak/>
        <w:t>Controller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會掃描與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@ModelAttribute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value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值相同的實體對象，這裡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value = "register"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，而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>submit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name="regis</w:t>
      </w:r>
      <w:r w:rsidR="00A77E66" w:rsidRPr="00A77E66">
        <w:rPr>
          <w:rFonts w:ascii="標楷體" w:eastAsia="標楷體" w:hAnsi="標楷體" w:cs="Times New Roman"/>
          <w:sz w:val="24"/>
          <w:szCs w:val="24"/>
          <w:lang w:eastAsia="zh-CN"/>
        </w:rPr>
        <w:t>ter"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兩者相同，所以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>submit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="001A2E8B"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信息被綁定到了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@ModelAttribute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後面</w:t>
      </w:r>
      <w:r>
        <w:rPr>
          <w:rFonts w:ascii="標楷體" w:eastAsia="標楷體" w:hAnsi="標楷體" w:cs="細明體" w:hint="eastAsia"/>
          <w:sz w:val="24"/>
          <w:szCs w:val="24"/>
          <w:lang w:eastAsia="zh-CN"/>
        </w:rPr>
        <w:t>宣告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UserInfo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對象中</w:t>
      </w:r>
      <w:r w:rsidR="00A77E66" w:rsidRPr="00A77E66">
        <w:rPr>
          <w:rFonts w:ascii="標楷體" w:eastAsia="標楷體" w:hAnsi="標楷體" w:cs="細明體"/>
          <w:sz w:val="24"/>
          <w:szCs w:val="24"/>
          <w:lang w:eastAsia="zh-CN"/>
        </w:rPr>
        <w:t>。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 </w:t>
      </w:r>
    </w:p>
    <w:p w:rsidR="00A77E66" w:rsidRPr="00A77E66" w:rsidRDefault="001A2E8B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中的各個字段和實體</w:t>
      </w:r>
      <w:r w:rsid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類別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對象的各個字段會按照字段名一一匹配，比如</w:t>
      </w:r>
      <w:r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userName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匹配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UserInfo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對象中的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userName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。在上例中</w:t>
      </w:r>
      <w:r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的兩個字段被綁定到了</w:t>
      </w:r>
      <w:r w:rsidR="00A77E66" w:rsidRPr="00A77E66">
        <w:rPr>
          <w:rFonts w:ascii="標楷體" w:eastAsia="標楷體" w:hAnsi="標楷體" w:cs="Verdana"/>
          <w:sz w:val="24"/>
          <w:szCs w:val="24"/>
          <w:lang w:eastAsia="zh-CN"/>
        </w:rPr>
        <w:t>userInfo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對象的兩個字段中，我們在進行業務處理的時候可以直接使用，通過這種方法我們就得到了</w:t>
      </w:r>
      <w:r>
        <w:rPr>
          <w:rFonts w:ascii="標楷體" w:eastAsia="標楷體" w:hAnsi="標楷體" w:cs="細明體" w:hint="eastAsia"/>
          <w:sz w:val="24"/>
          <w:szCs w:val="24"/>
          <w:lang w:eastAsia="zh-CN"/>
        </w:rPr>
        <w:t xml:space="preserve"> form </w:t>
      </w:r>
      <w:r w:rsidR="00A77E66"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的信息</w:t>
      </w:r>
      <w:r w:rsidR="00A77E66" w:rsidRPr="00A77E66">
        <w:rPr>
          <w:rFonts w:ascii="標楷體" w:eastAsia="標楷體" w:hAnsi="標楷體" w:cs="細明體"/>
          <w:sz w:val="24"/>
          <w:szCs w:val="24"/>
          <w:lang w:eastAsia="zh-CN"/>
        </w:rPr>
        <w:t>。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 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運行結果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sz w:val="24"/>
          <w:szCs w:val="24"/>
        </w:rPr>
        <w:drawing>
          <wp:inline distT="0" distB="0" distL="0" distR="0">
            <wp:extent cx="4991100" cy="1733550"/>
            <wp:effectExtent l="19050" t="0" r="0" b="0"/>
            <wp:docPr id="42" name="Picture 42" descr="http://images.cnitblog.com/blog/581445/201311/14145832-fdb8410c62994fec801186ceb50ef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cnitblog.com/blog/581445/201311/14145832-fdb8410c62994fec801186ceb50ef78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@ResponseBody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用于在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方法中直接返回一個數據對象，常用于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Ajax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交互中，本文用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Ajax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交互的例子來演示下該註釋的用法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。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step1.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由於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Ajax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傳輸數據用到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JSON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，所以要先添加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JSON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依賴如下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 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sz w:val="24"/>
          <w:szCs w:val="24"/>
        </w:rPr>
        <w:drawing>
          <wp:inline distT="0" distB="0" distL="0" distR="0">
            <wp:extent cx="2209800" cy="381000"/>
            <wp:effectExtent l="19050" t="0" r="0" b="0"/>
            <wp:docPr id="55" name="Picture 55" descr="http://images.cnitblog.com/blog/581445/201311/19102505-f0ccefecea1847719007eeab202d13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.cnitblog.com/blog/581445/201311/19102505-f0ccefecea1847719007eeab202d13b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Maven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6" name="Picture 56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&lt;!-- JSON --&gt;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dependency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groupId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org.codehaus.jackson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groupId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artifactId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jackson-core-asl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artifactId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version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1.8.4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version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dependency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dependency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groupId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org.codehaus.jackson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groupId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artifactId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jackson-mapper-asl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artifactId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lastRenderedPageBreak/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version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1.8.4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version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dependency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7" name="Picture 57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在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spring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配置文件中加入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JSON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所需配置，此處以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spring-servlet.xml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為例，代碼如下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8" name="Picture 58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&lt;!-- JSON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所需配置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 xml:space="preserve"> --&gt;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bean       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class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="org.springframework.web.servlet.mvc.annotation.AnnotationMethodHandlerAdapter"&gt;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property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name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="messageConverters"&gt;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list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ref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bean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="mappingJacksonHttpMessageConverter"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/&gt;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list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property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bean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bean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="mappingJacksonHttpMessageConverter"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       class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="org.springframework.http.converter.json.MappingJacksonHttpMessageConverter"&gt;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property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name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="supportedMediaTypes"&gt;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list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value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application/json;charset=UTF-8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value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list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property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bean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9" name="Picture 59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 step2.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編寫頁面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ajaxGetMsg.ftl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0" name="Picture 60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&lt;!</w:t>
      </w:r>
      <w:r w:rsidRPr="00A77E66">
        <w:rPr>
          <w:rFonts w:ascii="標楷體" w:eastAsia="標楷體" w:hAnsi="標楷體" w:cs="Courier New"/>
          <w:color w:val="FF00FF"/>
          <w:sz w:val="24"/>
          <w:szCs w:val="24"/>
          <w:lang w:eastAsia="zh-CN"/>
        </w:rPr>
        <w:t>DOCTYPE html PUBLIC "-//W3C//DTD XHTML 1.0 Transitional//EN" "http://www.w3.org/TR/xhtml1/DTD/xhtml1-transitional.dtd"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html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xmlns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="http://www.w3.org/1999/xhtml"&gt;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meta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http-equiv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="Content-Type"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content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="text/html; charset=UTF-8"&gt;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 xml:space="preserve">&lt;!-- 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引入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jquery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文件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--&gt;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script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type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="text/javascript"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src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="../js/jquery.js"&gt;&lt;/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script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Insert title here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title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head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lastRenderedPageBreak/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span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id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="content"&gt;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 xml:space="preserve">&lt;!-- 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點擊按鈕</w:t>
      </w:r>
      <w:r w:rsidR="0072178E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後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調用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getMsg()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方法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lang w:eastAsia="zh-CN"/>
        </w:rPr>
        <w:t>--&gt;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button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type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="button"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 xml:space="preserve"> onclick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="javascript:getMsg();"&gt;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@ResponseBody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結合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Ajax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例子演示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button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span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body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html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 xml:space="preserve">script </w:t>
      </w:r>
      <w:r w:rsidRPr="00A77E66">
        <w:rPr>
          <w:rFonts w:ascii="標楷體" w:eastAsia="標楷體" w:hAnsi="標楷體" w:cs="Courier New"/>
          <w:color w:val="FF0000"/>
          <w:sz w:val="24"/>
          <w:szCs w:val="24"/>
          <w:lang w:eastAsia="zh-CN"/>
        </w:rPr>
        <w:t>type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="text/javascript"&gt;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F5F5F5"/>
          <w:lang w:eastAsia="zh-CN"/>
        </w:rPr>
        <w:t>function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getMsg(){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F5F5F5"/>
          <w:lang w:eastAsia="zh-CN"/>
        </w:rPr>
        <w:t>var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content =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>"";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shd w:val="clear" w:color="auto" w:fill="F5F5F5"/>
          <w:lang w:eastAsia="zh-CN"/>
        </w:rPr>
        <w:t>//ajax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shd w:val="clear" w:color="auto" w:fill="F5F5F5"/>
          <w:lang w:eastAsia="zh-CN"/>
        </w:rPr>
        <w:t>訪問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shd w:val="clear" w:color="auto" w:fill="F5F5F5"/>
          <w:lang w:eastAsia="zh-CN"/>
        </w:rPr>
        <w:t>controller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shd w:val="clear" w:color="auto" w:fill="F5F5F5"/>
          <w:lang w:eastAsia="zh-CN"/>
        </w:rPr>
        <w:t>方法，利用</w:t>
      </w:r>
      <w:r w:rsidRPr="00A77E66">
        <w:rPr>
          <w:rFonts w:ascii="標楷體" w:eastAsia="標楷體" w:hAnsi="標楷體" w:cs="Times New Roman"/>
          <w:color w:val="008000"/>
          <w:sz w:val="24"/>
          <w:szCs w:val="24"/>
          <w:shd w:val="clear" w:color="auto" w:fill="F5F5F5"/>
          <w:lang w:eastAsia="zh-CN"/>
        </w:rPr>
        <w:t>@ResponseBody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shd w:val="clear" w:color="auto" w:fill="F5F5F5"/>
          <w:lang w:eastAsia="zh-CN"/>
        </w:rPr>
        <w:t>返回數據對象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$.ajax({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async: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F5F5F5"/>
          <w:lang w:eastAsia="zh-CN"/>
        </w:rPr>
        <w:t>false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>,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cache :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F5F5F5"/>
          <w:lang w:eastAsia="zh-CN"/>
        </w:rPr>
        <w:t>false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>,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type : 'POST',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dataType : "json",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url:"ajaxGetMsg.htm",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success: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F5F5F5"/>
          <w:lang w:eastAsia="zh-CN"/>
        </w:rPr>
        <w:t>function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>(data){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    $.each(data,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F5F5F5"/>
          <w:lang w:eastAsia="zh-CN"/>
        </w:rPr>
        <w:t>function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>(i,obj){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        content=content+obj;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    });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    $("#content").html(content);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},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error: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F5F5F5"/>
          <w:lang w:eastAsia="zh-CN"/>
        </w:rPr>
        <w:t>function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>(){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    alert("</w:t>
      </w:r>
      <w:r w:rsidRPr="00A77E66">
        <w:rPr>
          <w:rFonts w:ascii="標楷體" w:eastAsia="標楷體" w:hAnsi="標楷體" w:cs="新細明體" w:hint="eastAsia"/>
          <w:color w:val="000000"/>
          <w:sz w:val="24"/>
          <w:szCs w:val="24"/>
          <w:shd w:val="clear" w:color="auto" w:fill="F5F5F5"/>
          <w:lang w:eastAsia="zh-CN"/>
        </w:rPr>
        <w:t>加载失败</w:t>
      </w:r>
      <w:r w:rsidRPr="00A77E66">
        <w:rPr>
          <w:rFonts w:ascii="標楷體" w:eastAsia="標楷體" w:hAnsi="標楷體" w:cs="Times New Roman"/>
          <w:color w:val="000000"/>
          <w:sz w:val="24"/>
          <w:szCs w:val="24"/>
          <w:shd w:val="clear" w:color="auto" w:fill="F5F5F5"/>
          <w:lang w:eastAsia="zh-CN"/>
        </w:rPr>
        <w:t>");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shd w:val="clear" w:color="auto" w:fill="F5F5F5"/>
          <w:lang w:eastAsia="zh-CN"/>
        </w:rPr>
        <w:t>return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>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    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 xml:space="preserve">    });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shd w:val="clear" w:color="auto" w:fill="F5F5F5"/>
          <w:lang w:eastAsia="zh-CN"/>
        </w:rPr>
        <w:t>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&lt;/</w:t>
      </w:r>
      <w:r w:rsidRPr="00A77E66">
        <w:rPr>
          <w:rFonts w:ascii="標楷體" w:eastAsia="標楷體" w:hAnsi="標楷體" w:cs="Courier New"/>
          <w:color w:val="800000"/>
          <w:sz w:val="24"/>
          <w:szCs w:val="24"/>
          <w:lang w:eastAsia="zh-CN"/>
        </w:rPr>
        <w:t>script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&gt;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1" name="Picture 6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step3.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編寫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controller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方法，代碼如下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5F5F5"/>
        <w:spacing w:after="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2" name="Picture 62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package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www.asuan.com.controller;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java.util.ArrayList;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java.util.List;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org.springframework.stereotype.Controller;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org.springframework.web.bind.annotation.RequestMapping;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lastRenderedPageBreak/>
        <w:t>import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org.springframework.web.bind.annotation.ResponseBody;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@Controller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@RequestMapping(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"/learnMVC"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class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LearnMVCController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前往初始頁面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@RequestMapping("/indexPage"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String indexPage(){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"ajaxGetMsg.ftl"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8000"/>
          <w:sz w:val="24"/>
          <w:szCs w:val="24"/>
          <w:lang w:eastAsia="zh-CN"/>
        </w:rPr>
        <w:t>//Ajax</w:t>
      </w:r>
      <w:r w:rsidRPr="00A77E66">
        <w:rPr>
          <w:rFonts w:ascii="標楷體" w:eastAsia="標楷體" w:hAnsi="標楷體" w:cs="新細明體" w:hint="eastAsia"/>
          <w:color w:val="008000"/>
          <w:sz w:val="24"/>
          <w:szCs w:val="24"/>
          <w:lang w:eastAsia="zh-CN"/>
        </w:rPr>
        <w:t>交互方法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   @RequestMapping("/ajaxGetMsg"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@ResponseBody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public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List&lt;String&gt;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ajaxGetMsg() {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List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&lt;String&gt; strList =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new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 xml:space="preserve"> ArrayList&lt;String&gt;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();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strList.add(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學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strList.add(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</w:t>
      </w:r>
      <w:r w:rsidRPr="00A77E66">
        <w:rPr>
          <w:rFonts w:ascii="標楷體" w:eastAsia="標楷體" w:hAnsi="標楷體" w:cs="新細明體" w:hint="eastAsia"/>
          <w:sz w:val="24"/>
          <w:szCs w:val="24"/>
          <w:lang w:eastAsia="zh-CN"/>
        </w:rPr>
        <w:t>習</w:t>
      </w: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strList.add(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"Spring"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strList.add(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"M"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strList.add(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"V"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strList.add(</w:t>
      </w:r>
      <w:r w:rsidRPr="00A77E66">
        <w:rPr>
          <w:rFonts w:ascii="標楷體" w:eastAsia="標楷體" w:hAnsi="標楷體" w:cs="Courier New"/>
          <w:sz w:val="24"/>
          <w:szCs w:val="24"/>
          <w:lang w:eastAsia="zh-CN"/>
        </w:rPr>
        <w:t>"C"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);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    </w:t>
      </w:r>
      <w:r w:rsidRPr="00A77E66">
        <w:rPr>
          <w:rFonts w:ascii="標楷體" w:eastAsia="標楷體" w:hAnsi="標楷體" w:cs="Courier New"/>
          <w:color w:val="0000FF"/>
          <w:sz w:val="24"/>
          <w:szCs w:val="24"/>
          <w:lang w:eastAsia="zh-CN"/>
        </w:rPr>
        <w:t>return</w:t>
      </w: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strList;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 xml:space="preserve">    }</w:t>
      </w:r>
    </w:p>
    <w:p w:rsidR="00A77E66" w:rsidRPr="00A77E66" w:rsidRDefault="00A77E66" w:rsidP="00A77E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Courier New"/>
          <w:sz w:val="24"/>
          <w:szCs w:val="24"/>
          <w:lang w:eastAsia="zh-CN"/>
        </w:rPr>
      </w:pPr>
      <w:r w:rsidRPr="00A77E66">
        <w:rPr>
          <w:rFonts w:ascii="標楷體" w:eastAsia="標楷體" w:hAnsi="標楷體" w:cs="Courier New"/>
          <w:color w:val="000000"/>
          <w:sz w:val="24"/>
          <w:szCs w:val="24"/>
          <w:lang w:eastAsia="zh-CN"/>
        </w:rPr>
        <w:t>}</w:t>
      </w:r>
    </w:p>
    <w:p w:rsidR="00A77E66" w:rsidRPr="00A77E66" w:rsidRDefault="00A77E66" w:rsidP="00A77E66">
      <w:pPr>
        <w:shd w:val="clear" w:color="auto" w:fill="F5F5F5"/>
        <w:spacing w:after="75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color w:val="CC666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3" name="Picture 63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indexPage()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方法用於訪問初始頁面，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ajaxGetMsg()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方法上加了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@ResponseBody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註釋，所以該方法可以直接向頁面返回數據對象，該方法的返回數據</w:t>
      </w:r>
      <w:r>
        <w:rPr>
          <w:rFonts w:ascii="標楷體" w:eastAsia="標楷體" w:hAnsi="標楷體" w:cs="細明體" w:hint="eastAsia"/>
          <w:sz w:val="24"/>
          <w:szCs w:val="24"/>
          <w:lang w:eastAsia="zh-CN"/>
        </w:rPr>
        <w:t>類別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型為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List&lt;String&gt;.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sz w:val="24"/>
          <w:szCs w:val="24"/>
          <w:lang w:eastAsia="zh-CN"/>
        </w:rPr>
        <w:t>step4.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運行調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試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部署運行項目，瀏覽器訪問：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http://localhost:8080/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你的工程名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/learnMVC/indexPage.htm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運行結果如下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1962150"/>
            <wp:effectExtent l="19050" t="0" r="0" b="0"/>
            <wp:docPr id="64" name="Picture 64" descr="http://images.cnitblog.com/blog/581445/201311/19104635-6645e3b20f254b4fb75484e262e2d8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ges.cnitblog.com/blog/581445/201311/19104635-6645e3b20f254b4fb75484e262e2d8e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66" w:rsidRPr="00A77E66" w:rsidRDefault="00A77E66" w:rsidP="00A77E66">
      <w:pPr>
        <w:shd w:val="clear" w:color="auto" w:fill="FFEEEE"/>
        <w:spacing w:before="150" w:after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點擊按鈕，</w:t>
      </w:r>
      <w:r w:rsidRPr="00A77E66">
        <w:rPr>
          <w:rFonts w:ascii="標楷體" w:eastAsia="標楷體" w:hAnsi="標楷體" w:cs="Verdana"/>
          <w:sz w:val="24"/>
          <w:szCs w:val="24"/>
          <w:lang w:eastAsia="zh-CN"/>
        </w:rPr>
        <w:t>ajax</w:t>
      </w:r>
      <w:r w:rsidRPr="00A77E66">
        <w:rPr>
          <w:rFonts w:ascii="標楷體" w:eastAsia="標楷體" w:hAnsi="標楷體" w:cs="細明體" w:hint="eastAsia"/>
          <w:sz w:val="24"/>
          <w:szCs w:val="24"/>
          <w:lang w:eastAsia="zh-CN"/>
        </w:rPr>
        <w:t>加載數據得到如下結果</w:t>
      </w:r>
      <w:r w:rsidRPr="00A77E66">
        <w:rPr>
          <w:rFonts w:ascii="標楷體" w:eastAsia="標楷體" w:hAnsi="標楷體" w:cs="細明體"/>
          <w:sz w:val="24"/>
          <w:szCs w:val="24"/>
          <w:lang w:eastAsia="zh-CN"/>
        </w:rPr>
        <w:t>：</w:t>
      </w:r>
    </w:p>
    <w:p w:rsidR="00A77E66" w:rsidRPr="00A77E66" w:rsidRDefault="00A77E66" w:rsidP="00A77E66">
      <w:pPr>
        <w:shd w:val="clear" w:color="auto" w:fill="FFEEEE"/>
        <w:spacing w:before="150" w:line="240" w:lineRule="auto"/>
        <w:rPr>
          <w:rFonts w:ascii="標楷體" w:eastAsia="標楷體" w:hAnsi="標楷體" w:cs="Times New Roman"/>
          <w:sz w:val="24"/>
          <w:szCs w:val="24"/>
          <w:lang w:eastAsia="zh-CN"/>
        </w:rPr>
      </w:pPr>
      <w:r w:rsidRPr="00A77E66">
        <w:rPr>
          <w:rFonts w:ascii="標楷體" w:eastAsia="標楷體" w:hAnsi="標楷體" w:cs="Times New Roman"/>
          <w:noProof/>
          <w:sz w:val="24"/>
          <w:szCs w:val="24"/>
        </w:rPr>
        <w:drawing>
          <wp:inline distT="0" distB="0" distL="0" distR="0">
            <wp:extent cx="4495800" cy="1905000"/>
            <wp:effectExtent l="19050" t="0" r="0" b="0"/>
            <wp:docPr id="65" name="Picture 65" descr="http://images.cnitblog.com/blog/581445/201311/19104703-6ccb882aed4540699189b90e3b930a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.cnitblog.com/blog/581445/201311/19104703-6ccb882aed4540699189b90e3b930a7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F3" w:rsidRDefault="00575DF3" w:rsidP="00575DF3">
      <w:pPr>
        <w:spacing w:after="0" w:line="240" w:lineRule="auto"/>
        <w:rPr>
          <w:rFonts w:ascii="Arial" w:hAnsi="Arial" w:cs="Arial" w:hint="eastAsia"/>
          <w:b/>
          <w:bCs/>
          <w:color w:val="444444"/>
          <w:sz w:val="20"/>
          <w:szCs w:val="20"/>
        </w:rPr>
      </w:pPr>
    </w:p>
    <w:p w:rsidR="00575DF3" w:rsidRDefault="00575DF3" w:rsidP="00575DF3">
      <w:pPr>
        <w:spacing w:after="0" w:line="240" w:lineRule="auto"/>
        <w:rPr>
          <w:rFonts w:ascii="Arial" w:hAnsi="Arial" w:cs="Arial" w:hint="eastAsia"/>
          <w:b/>
          <w:bCs/>
          <w:color w:val="444444"/>
          <w:sz w:val="20"/>
          <w:szCs w:val="20"/>
        </w:rPr>
      </w:pPr>
    </w:p>
    <w:p w:rsidR="00575DF3" w:rsidRDefault="00575DF3" w:rsidP="00575DF3">
      <w:pPr>
        <w:spacing w:after="0" w:line="240" w:lineRule="auto"/>
        <w:rPr>
          <w:rFonts w:ascii="Arial" w:hAnsi="Arial" w:cs="Arial" w:hint="eastAsia"/>
          <w:b/>
          <w:bCs/>
          <w:color w:val="444444"/>
          <w:sz w:val="20"/>
          <w:szCs w:val="20"/>
        </w:rPr>
      </w:pPr>
    </w:p>
    <w:p w:rsidR="00575DF3" w:rsidRDefault="00575DF3" w:rsidP="00575DF3">
      <w:pPr>
        <w:spacing w:after="0" w:line="240" w:lineRule="auto"/>
        <w:rPr>
          <w:rFonts w:ascii="Arial" w:hAnsi="Arial" w:cs="Arial" w:hint="eastAsia"/>
          <w:b/>
          <w:bCs/>
          <w:color w:val="444444"/>
          <w:sz w:val="20"/>
          <w:szCs w:val="20"/>
        </w:rPr>
      </w:pPr>
    </w:p>
    <w:p w:rsidR="00575DF3" w:rsidRDefault="00575DF3" w:rsidP="00575DF3">
      <w:pPr>
        <w:spacing w:after="0" w:line="240" w:lineRule="auto"/>
        <w:rPr>
          <w:rFonts w:ascii="Arial" w:hAnsi="Arial" w:cs="Arial" w:hint="eastAsia"/>
          <w:b/>
          <w:bCs/>
          <w:color w:val="444444"/>
          <w:sz w:val="20"/>
          <w:szCs w:val="20"/>
        </w:rPr>
      </w:pPr>
    </w:p>
    <w:p w:rsidR="00575DF3" w:rsidRDefault="00575DF3" w:rsidP="00575DF3">
      <w:pPr>
        <w:spacing w:after="0" w:line="240" w:lineRule="auto"/>
        <w:rPr>
          <w:rFonts w:ascii="Arial" w:hAnsi="Arial" w:cs="Arial" w:hint="eastAsia"/>
          <w:b/>
          <w:bCs/>
          <w:color w:val="444444"/>
          <w:sz w:val="20"/>
          <w:szCs w:val="20"/>
        </w:rPr>
      </w:pPr>
    </w:p>
    <w:p w:rsidR="00575DF3" w:rsidRPr="00575DF3" w:rsidRDefault="00575DF3" w:rsidP="00575DF3">
      <w:pPr>
        <w:spacing w:after="0" w:line="240" w:lineRule="auto"/>
        <w:rPr>
          <w:rFonts w:ascii="標楷體" w:eastAsia="標楷體" w:hAnsi="標楷體" w:cs="Arial"/>
          <w:color w:val="444444"/>
          <w:sz w:val="24"/>
          <w:szCs w:val="24"/>
        </w:rPr>
      </w:pPr>
      <w:r w:rsidRPr="00575DF3">
        <w:rPr>
          <w:rFonts w:ascii="標楷體" w:eastAsia="標楷體" w:hAnsi="標楷體" w:cs="Arial"/>
          <w:b/>
          <w:bCs/>
          <w:color w:val="444444"/>
          <w:sz w:val="24"/>
          <w:szCs w:val="24"/>
        </w:rPr>
        <w:t>@Scope</w:t>
      </w:r>
    </w:p>
    <w:p w:rsidR="00575DF3" w:rsidRPr="00575DF3" w:rsidRDefault="00575DF3" w:rsidP="00575DF3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標楷體" w:eastAsia="標楷體" w:hAnsi="標楷體" w:cs="Arial"/>
          <w:color w:val="444444"/>
          <w:sz w:val="24"/>
          <w:szCs w:val="24"/>
        </w:rPr>
      </w:pPr>
      <w:r w:rsidRPr="00575DF3">
        <w:rPr>
          <w:rFonts w:ascii="標楷體" w:eastAsia="標楷體" w:hAnsi="標楷體" w:cs="Arial"/>
          <w:b/>
          <w:bCs/>
          <w:color w:val="FF0000"/>
          <w:sz w:val="24"/>
          <w:szCs w:val="24"/>
        </w:rPr>
        <w:t xml:space="preserve">Spring container </w:t>
      </w:r>
      <w:r w:rsidRPr="00575DF3">
        <w:rPr>
          <w:rFonts w:ascii="標楷體" w:eastAsia="標楷體" w:hAnsi="標楷體" w:cs="細明體" w:hint="eastAsia"/>
          <w:b/>
          <w:bCs/>
          <w:color w:val="FF0000"/>
          <w:sz w:val="24"/>
          <w:szCs w:val="24"/>
        </w:rPr>
        <w:t>要回傳哪個</w:t>
      </w:r>
      <w:r w:rsidRPr="00575DF3">
        <w:rPr>
          <w:rFonts w:ascii="標楷體" w:eastAsia="標楷體" w:hAnsi="標楷體" w:cs="Arial"/>
          <w:b/>
          <w:bCs/>
          <w:color w:val="FF0000"/>
          <w:sz w:val="24"/>
          <w:szCs w:val="24"/>
        </w:rPr>
        <w:t xml:space="preserve"> bean instance</w:t>
      </w:r>
      <w:r w:rsidRPr="00575DF3">
        <w:rPr>
          <w:rFonts w:ascii="標楷體" w:eastAsia="標楷體" w:hAnsi="標楷體" w:cs="細明體" w:hint="eastAsia"/>
          <w:b/>
          <w:bCs/>
          <w:color w:val="FF0000"/>
          <w:sz w:val="24"/>
          <w:szCs w:val="24"/>
        </w:rPr>
        <w:t>。</w:t>
      </w:r>
      <w:r w:rsidRPr="00575DF3">
        <w:rPr>
          <w:rFonts w:ascii="標楷體" w:eastAsia="標楷體" w:hAnsi="標楷體" w:cs="Arial"/>
          <w:color w:val="444444"/>
          <w:sz w:val="24"/>
          <w:szCs w:val="24"/>
        </w:rPr>
        <w:t xml:space="preserve"> </w:t>
      </w:r>
    </w:p>
    <w:p w:rsidR="00575DF3" w:rsidRPr="00575DF3" w:rsidRDefault="00575DF3" w:rsidP="00575DF3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標楷體" w:eastAsia="標楷體" w:hAnsi="標楷體" w:cs="Arial"/>
          <w:color w:val="444444"/>
          <w:sz w:val="24"/>
          <w:szCs w:val="24"/>
        </w:rPr>
      </w:pPr>
      <w:r w:rsidRPr="00575DF3">
        <w:rPr>
          <w:rFonts w:ascii="標楷體" w:eastAsia="標楷體" w:hAnsi="標楷體" w:cs="Arial"/>
          <w:color w:val="444444"/>
          <w:sz w:val="24"/>
          <w:szCs w:val="24"/>
        </w:rPr>
        <w:t>singleton(default), prototype, request, session, globalSession</w:t>
      </w:r>
      <w:r w:rsidRPr="00575DF3">
        <w:rPr>
          <w:rFonts w:ascii="標楷體" w:eastAsia="標楷體" w:hAnsi="標楷體" w:cs="細明體" w:hint="eastAsia"/>
          <w:color w:val="444444"/>
          <w:sz w:val="24"/>
          <w:szCs w:val="24"/>
        </w:rPr>
        <w:t>。</w:t>
      </w:r>
      <w:r w:rsidRPr="00575DF3">
        <w:rPr>
          <w:rFonts w:ascii="標楷體" w:eastAsia="標楷體" w:hAnsi="標楷體" w:cs="Arial"/>
          <w:color w:val="444444"/>
          <w:sz w:val="24"/>
          <w:szCs w:val="24"/>
        </w:rPr>
        <w:t xml:space="preserve"> </w:t>
      </w:r>
    </w:p>
    <w:p w:rsidR="00575DF3" w:rsidRPr="00575DF3" w:rsidRDefault="00575DF3" w:rsidP="00575DF3">
      <w:pPr>
        <w:numPr>
          <w:ilvl w:val="1"/>
          <w:numId w:val="1"/>
        </w:numPr>
        <w:spacing w:before="100" w:beforeAutospacing="1" w:after="100" w:afterAutospacing="1" w:line="240" w:lineRule="auto"/>
        <w:ind w:left="765"/>
        <w:rPr>
          <w:rFonts w:ascii="標楷體" w:eastAsia="標楷體" w:hAnsi="標楷體" w:cs="Arial"/>
          <w:color w:val="444444"/>
          <w:sz w:val="24"/>
          <w:szCs w:val="24"/>
        </w:rPr>
      </w:pPr>
      <w:r w:rsidRPr="00575DF3">
        <w:rPr>
          <w:rFonts w:ascii="標楷體" w:eastAsia="標楷體" w:hAnsi="標楷體" w:cs="Arial"/>
          <w:color w:val="444444"/>
          <w:sz w:val="24"/>
          <w:szCs w:val="24"/>
        </w:rPr>
        <w:t xml:space="preserve">singleton: container </w:t>
      </w:r>
      <w:r w:rsidRPr="00575DF3">
        <w:rPr>
          <w:rFonts w:ascii="標楷體" w:eastAsia="標楷體" w:hAnsi="標楷體" w:cs="細明體" w:hint="eastAsia"/>
          <w:color w:val="444444"/>
          <w:sz w:val="24"/>
          <w:szCs w:val="24"/>
        </w:rPr>
        <w:t>中只存在一個</w:t>
      </w:r>
      <w:r w:rsidRPr="00575DF3">
        <w:rPr>
          <w:rFonts w:ascii="標楷體" w:eastAsia="標楷體" w:hAnsi="標楷體" w:cs="Arial"/>
          <w:color w:val="444444"/>
          <w:sz w:val="24"/>
          <w:szCs w:val="24"/>
        </w:rPr>
        <w:t xml:space="preserve"> instance</w:t>
      </w:r>
      <w:r w:rsidRPr="00575DF3">
        <w:rPr>
          <w:rFonts w:ascii="標楷體" w:eastAsia="標楷體" w:hAnsi="標楷體" w:cs="細明體" w:hint="eastAsia"/>
          <w:color w:val="444444"/>
          <w:sz w:val="24"/>
          <w:szCs w:val="24"/>
        </w:rPr>
        <w:t>。</w:t>
      </w:r>
      <w:r w:rsidRPr="00575DF3">
        <w:rPr>
          <w:rFonts w:ascii="標楷體" w:eastAsia="標楷體" w:hAnsi="標楷體" w:cs="Arial"/>
          <w:color w:val="444444"/>
          <w:sz w:val="24"/>
          <w:szCs w:val="24"/>
        </w:rPr>
        <w:t xml:space="preserve"> </w:t>
      </w:r>
    </w:p>
    <w:p w:rsidR="00575DF3" w:rsidRPr="00575DF3" w:rsidRDefault="00575DF3" w:rsidP="00575DF3">
      <w:pPr>
        <w:numPr>
          <w:ilvl w:val="1"/>
          <w:numId w:val="1"/>
        </w:numPr>
        <w:spacing w:before="100" w:beforeAutospacing="1" w:after="100" w:afterAutospacing="1" w:line="240" w:lineRule="auto"/>
        <w:ind w:left="765"/>
        <w:rPr>
          <w:rFonts w:ascii="標楷體" w:eastAsia="標楷體" w:hAnsi="標楷體" w:cs="Arial"/>
          <w:color w:val="444444"/>
          <w:sz w:val="24"/>
          <w:szCs w:val="24"/>
        </w:rPr>
      </w:pPr>
      <w:r w:rsidRPr="00575DF3">
        <w:rPr>
          <w:rFonts w:ascii="標楷體" w:eastAsia="標楷體" w:hAnsi="標楷體" w:cs="Arial"/>
          <w:b/>
          <w:bCs/>
          <w:color w:val="444444"/>
          <w:sz w:val="24"/>
          <w:szCs w:val="24"/>
        </w:rPr>
        <w:t xml:space="preserve">prototype: </w:t>
      </w:r>
      <w:r w:rsidRPr="00575DF3">
        <w:rPr>
          <w:rFonts w:ascii="標楷體" w:eastAsia="標楷體" w:hAnsi="標楷體" w:cs="細明體" w:hint="eastAsia"/>
          <w:b/>
          <w:bCs/>
          <w:color w:val="444444"/>
          <w:sz w:val="24"/>
          <w:szCs w:val="24"/>
        </w:rPr>
        <w:t>每個取得都是新的</w:t>
      </w:r>
      <w:r w:rsidRPr="00575DF3">
        <w:rPr>
          <w:rFonts w:ascii="標楷體" w:eastAsia="標楷體" w:hAnsi="標楷體" w:cs="Arial"/>
          <w:b/>
          <w:bCs/>
          <w:color w:val="444444"/>
          <w:sz w:val="24"/>
          <w:szCs w:val="24"/>
        </w:rPr>
        <w:t xml:space="preserve"> instance</w:t>
      </w:r>
      <w:r w:rsidRPr="00575DF3">
        <w:rPr>
          <w:rFonts w:ascii="標楷體" w:eastAsia="標楷體" w:hAnsi="標楷體" w:cs="細明體" w:hint="eastAsia"/>
          <w:color w:val="444444"/>
          <w:sz w:val="24"/>
          <w:szCs w:val="24"/>
        </w:rPr>
        <w:t>。</w:t>
      </w:r>
      <w:r w:rsidRPr="00575DF3">
        <w:rPr>
          <w:rFonts w:ascii="標楷體" w:eastAsia="標楷體" w:hAnsi="標楷體" w:cs="Arial"/>
          <w:color w:val="444444"/>
          <w:sz w:val="24"/>
          <w:szCs w:val="24"/>
        </w:rPr>
        <w:t xml:space="preserve"> </w:t>
      </w:r>
    </w:p>
    <w:p w:rsidR="00FD6FF0" w:rsidRPr="00A77E66" w:rsidRDefault="00575DF3" w:rsidP="00575DF3">
      <w:pPr>
        <w:rPr>
          <w:rFonts w:ascii="標楷體" w:eastAsia="標楷體" w:hAnsi="標楷體"/>
          <w:sz w:val="24"/>
          <w:szCs w:val="24"/>
        </w:rPr>
      </w:pPr>
      <w:r w:rsidRPr="00575DF3">
        <w:rPr>
          <w:rFonts w:ascii="Arial" w:eastAsia="Times New Roman" w:hAnsi="Arial" w:cs="Arial"/>
          <w:color w:val="444444"/>
          <w:sz w:val="20"/>
          <w:szCs w:val="20"/>
        </w:rPr>
        <w:br/>
      </w:r>
    </w:p>
    <w:sectPr w:rsidR="00FD6FF0" w:rsidRPr="00A77E66" w:rsidSect="00FD6F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70C82"/>
    <w:multiLevelType w:val="multilevel"/>
    <w:tmpl w:val="618A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7E66"/>
    <w:rsid w:val="001A2E8B"/>
    <w:rsid w:val="00302F84"/>
    <w:rsid w:val="00575DF3"/>
    <w:rsid w:val="005F49CF"/>
    <w:rsid w:val="0072178E"/>
    <w:rsid w:val="008F5E62"/>
    <w:rsid w:val="009D79C9"/>
    <w:rsid w:val="00A74A32"/>
    <w:rsid w:val="00A77E66"/>
    <w:rsid w:val="00B701EE"/>
    <w:rsid w:val="00BE56BF"/>
    <w:rsid w:val="00E330BB"/>
    <w:rsid w:val="00FD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E66"/>
    <w:rPr>
      <w:strike w:val="0"/>
      <w:dstrike w:val="0"/>
      <w:color w:val="CC6666"/>
      <w:sz w:val="20"/>
      <w:szCs w:val="2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A77E66"/>
    <w:rPr>
      <w:b/>
      <w:bCs/>
    </w:rPr>
  </w:style>
  <w:style w:type="character" w:customStyle="1" w:styleId="cnblogscodecopy1">
    <w:name w:val="cnblogs_code_copy1"/>
    <w:basedOn w:val="DefaultParagraphFont"/>
    <w:rsid w:val="00A77E66"/>
    <w:rPr>
      <w:rFonts w:ascii="Courier New!important" w:hAnsi="Courier New!important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6932">
          <w:marLeft w:val="3000"/>
          <w:marRight w:val="300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CC6666"/>
            <w:right w:val="single" w:sz="6" w:space="8" w:color="555555"/>
          </w:divBdr>
          <w:divsChild>
            <w:div w:id="958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59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47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3069821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54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046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7004696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5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77403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777257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61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2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7122727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852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8763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30291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2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1251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983319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42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874">
          <w:marLeft w:val="3000"/>
          <w:marRight w:val="300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CC6666"/>
            <w:right w:val="single" w:sz="6" w:space="8" w:color="555555"/>
          </w:divBdr>
          <w:divsChild>
            <w:div w:id="1545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309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089959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13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48362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7171202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00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78312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62330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07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64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654995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628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63057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7014375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20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2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24373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000436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9284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28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809244">
                                                                              <w:marLeft w:val="-225"/>
                                                                              <w:marRight w:val="-22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397429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566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881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24">
          <w:marLeft w:val="3000"/>
          <w:marRight w:val="300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CC6666"/>
            <w:right w:val="single" w:sz="6" w:space="8" w:color="555555"/>
          </w:divBdr>
          <w:divsChild>
            <w:div w:id="186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32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64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895486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73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95762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90862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038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026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2678146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5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6128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992886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2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www.cnblogs.com/sunang/p/34217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unang/p/3421707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JPMorgan Chase &amp; Co.</dc:creator>
  <cp:keywords/>
  <dc:description/>
  <cp:lastModifiedBy>JPMorgan Chase &amp; Co.</cp:lastModifiedBy>
  <cp:revision>3</cp:revision>
  <dcterms:created xsi:type="dcterms:W3CDTF">2014-01-22T05:56:00Z</dcterms:created>
  <dcterms:modified xsi:type="dcterms:W3CDTF">2014-01-23T01:36:00Z</dcterms:modified>
</cp:coreProperties>
</file>