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sz w:val="2"/>
        </w:rPr>
        <w:id w:val="97310379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732EAEE7" w14:textId="131B650D" w:rsidR="00600273" w:rsidRDefault="00600273">
          <w:pPr>
            <w:pStyle w:val="NoSpacing"/>
            <w:rPr>
              <w:sz w:val="2"/>
            </w:rPr>
          </w:pPr>
        </w:p>
        <w:p w14:paraId="60F8BC71" w14:textId="77777777" w:rsidR="00600273" w:rsidRDefault="0060027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16223E0" wp14:editId="7B5147D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D7ABA7" w14:textId="2D3F5FDB" w:rsidR="00600273" w:rsidRPr="00597586" w:rsidRDefault="00555044">
                                    <w:pPr>
                                      <w:pStyle w:val="NoSpacing"/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</w:pPr>
                                    <w:r w:rsidRPr="00597586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 xml:space="preserve">Graphical and Simplex </w:t>
                                    </w:r>
                                    <w:r w:rsidR="005809BA" w:rsidRPr="00597586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solutions</w:t>
                                    </w:r>
                                    <w:r w:rsidR="00065954" w:rsidRPr="00597586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 xml:space="preserve"> to</w:t>
                                    </w:r>
                                    <w:r w:rsidR="00BF477C" w:rsidRPr="00597586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 xml:space="preserve"> problem 2.3: Allocating </w:t>
                                    </w:r>
                                    <w:r w:rsidR="00597586" w:rsidRPr="00597586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Crops with land and water constraints</w:t>
                                    </w:r>
                                  </w:p>
                                </w:sdtContent>
                              </w:sdt>
                              <w:p w14:paraId="39E0E0F9" w14:textId="72A7A132" w:rsidR="00600273" w:rsidRPr="00D058AB" w:rsidRDefault="00312CAD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D0AD4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Problem from CEE 5410 Course Notes (Bishop et. al, 1999)</w:t>
                                    </w:r>
                                  </w:sdtContent>
                                </w:sdt>
                                <w:r w:rsidR="00600273" w:rsidRPr="00D058AB"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205ABF05" w14:textId="77777777" w:rsidR="00D058AB" w:rsidRDefault="00D058AB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76F1479" w14:textId="195FA173" w:rsidR="00D058AB" w:rsidRDefault="00D058AB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Prepared by Joshua Ward</w:t>
                                </w:r>
                              </w:p>
                              <w:p w14:paraId="1AC19C09" w14:textId="545EE474" w:rsidR="00D058AB" w:rsidRPr="00D058AB" w:rsidRDefault="00D058AB">
                                <w:pPr>
                                  <w:pStyle w:val="NoSpacing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D058AB"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September 14, 2020</w:t>
                                </w:r>
                              </w:p>
                              <w:p w14:paraId="0323949A" w14:textId="77777777" w:rsidR="00600273" w:rsidRPr="00D058AB" w:rsidRDefault="0060027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16223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1D7ABA7" w14:textId="2D3F5FDB" w:rsidR="00600273" w:rsidRPr="00597586" w:rsidRDefault="00555044">
                              <w:pPr>
                                <w:pStyle w:val="NoSpacing"/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</w:pPr>
                              <w:r w:rsidRPr="00597586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 xml:space="preserve">Graphical and Simplex </w:t>
                              </w:r>
                              <w:r w:rsidR="005809BA" w:rsidRPr="00597586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solutions</w:t>
                              </w:r>
                              <w:r w:rsidR="00065954" w:rsidRPr="00597586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 xml:space="preserve"> to</w:t>
                              </w:r>
                              <w:r w:rsidR="00BF477C" w:rsidRPr="00597586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 xml:space="preserve"> problem 2.3: Allocating </w:t>
                              </w:r>
                              <w:r w:rsidR="00597586" w:rsidRPr="00597586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Crops with land and water constraints</w:t>
                              </w:r>
                            </w:p>
                          </w:sdtContent>
                        </w:sdt>
                        <w:p w14:paraId="39E0E0F9" w14:textId="72A7A132" w:rsidR="00600273" w:rsidRPr="00D058AB" w:rsidRDefault="00312CAD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noProof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D0AD4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Problem from CEE 5410 Course Notes (Bishop et. al, 1999)</w:t>
                              </w:r>
                            </w:sdtContent>
                          </w:sdt>
                          <w:r w:rsidR="00600273" w:rsidRPr="00D058AB">
                            <w:rPr>
                              <w:rFonts w:ascii="Times New Roman" w:hAnsi="Times New Roman" w:cs="Times New Roman"/>
                              <w:noProof/>
                            </w:rPr>
                            <w:t xml:space="preserve"> </w:t>
                          </w:r>
                        </w:p>
                        <w:p w14:paraId="205ABF05" w14:textId="77777777" w:rsidR="00D058AB" w:rsidRDefault="00D058AB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576F1479" w14:textId="195FA173" w:rsidR="00D058AB" w:rsidRDefault="00D058AB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t>Prepared by Joshua Ward</w:t>
                          </w:r>
                        </w:p>
                        <w:p w14:paraId="1AC19C09" w14:textId="545EE474" w:rsidR="00D058AB" w:rsidRPr="00D058AB" w:rsidRDefault="00D058AB">
                          <w:pPr>
                            <w:pStyle w:val="NoSpacing"/>
                            <w:spacing w:before="120"/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D058AB"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t>September 14, 2020</w:t>
                          </w:r>
                        </w:p>
                        <w:p w14:paraId="0323949A" w14:textId="77777777" w:rsidR="00600273" w:rsidRPr="00D058AB" w:rsidRDefault="0060027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6620206" wp14:editId="783D746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3A39512" id="Group 2" o:spid="_x0000_s1026" style="position:absolute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3FA3A83" wp14:editId="68A815F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8958A" w14:textId="0B38B2B4" w:rsidR="00600273" w:rsidRPr="0084631B" w:rsidRDefault="00312CAD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4631B" w:rsidRPr="0084631B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Utah State University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5D8E72" w14:textId="37904D0A" w:rsidR="00600273" w:rsidRPr="0084631B" w:rsidRDefault="0084631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84631B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CEE 5410/6410 | Dr. David Rosenberg, PhD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FA3A83" id="Text Box 69" o:spid="_x0000_s1027" type="#_x0000_t202" style="position:absolute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708958A" w14:textId="0B38B2B4" w:rsidR="00600273" w:rsidRPr="0084631B" w:rsidRDefault="00312CAD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4631B" w:rsidRPr="0084631B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Utah State University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F5D8E72" w14:textId="37904D0A" w:rsidR="00600273" w:rsidRPr="0084631B" w:rsidRDefault="0084631B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84631B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CEE 5410/6410 | Dr. David Rosenberg, PhD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D705EFE" w14:textId="7556C19A" w:rsidR="00600273" w:rsidRDefault="00600273">
          <w:pPr>
            <w:spacing w:after="160" w:line="259" w:lineRule="auto"/>
            <w:rPr>
              <w:rFonts w:eastAsiaTheme="majorEastAsia" w:cstheme="majorBidi"/>
              <w:b/>
              <w:sz w:val="28"/>
              <w:szCs w:val="32"/>
            </w:rPr>
          </w:pPr>
          <w:r>
            <w:br w:type="page"/>
          </w:r>
        </w:p>
      </w:sdtContent>
    </w:sdt>
    <w:p w14:paraId="70A6FEF2" w14:textId="244BFFDC" w:rsidR="0000522D" w:rsidRDefault="00232136" w:rsidP="001A095D">
      <w:pPr>
        <w:pStyle w:val="Heading1"/>
      </w:pPr>
      <w:r>
        <w:lastRenderedPageBreak/>
        <w:t>Introduction</w:t>
      </w:r>
    </w:p>
    <w:p w14:paraId="00782BE5" w14:textId="22610C3D" w:rsidR="00EC0A55" w:rsidRPr="0000522D" w:rsidRDefault="009A36F7" w:rsidP="0000522D">
      <w:r>
        <w:t xml:space="preserve">An aqueduct supplying industrial interests has an excess capacity in </w:t>
      </w:r>
      <w:r w:rsidR="004F2174">
        <w:t xml:space="preserve">June, July, and August of 14,000, 18,000, and 6,000 acre-ft of water, respectively. </w:t>
      </w:r>
      <w:r w:rsidR="008C4D6D">
        <w:t xml:space="preserve">The excess water is </w:t>
      </w:r>
      <w:r w:rsidR="00295ACC">
        <w:t>valuable</w:t>
      </w:r>
      <w:r w:rsidR="00F97007">
        <w:t xml:space="preserve"> for developing irrigated </w:t>
      </w:r>
      <w:r w:rsidR="00D7110C">
        <w:t xml:space="preserve">farming on </w:t>
      </w:r>
      <w:r w:rsidR="00A411D5">
        <w:t>nearby</w:t>
      </w:r>
      <w:r w:rsidR="00D7110C">
        <w:t xml:space="preserve"> land</w:t>
      </w:r>
      <w:r w:rsidR="00A411D5">
        <w:t xml:space="preserve">. The </w:t>
      </w:r>
      <w:r w:rsidR="0041332B">
        <w:t xml:space="preserve">land </w:t>
      </w:r>
      <w:r w:rsidR="00A411D5">
        <w:t>developer stated n</w:t>
      </w:r>
      <w:r w:rsidR="002C0F00">
        <w:t xml:space="preserve">ot more than 10,000 acres of land will be </w:t>
      </w:r>
      <w:r w:rsidR="00531918">
        <w:t>allocated to crops and irrigated using the water</w:t>
      </w:r>
      <w:r w:rsidR="006147D2">
        <w:t>. E</w:t>
      </w:r>
      <w:r w:rsidR="00963BCF">
        <w:t xml:space="preserve">ach </w:t>
      </w:r>
      <w:r w:rsidR="00D405D8">
        <w:t xml:space="preserve">crop requires </w:t>
      </w:r>
      <w:r w:rsidR="0061449D">
        <w:t xml:space="preserve">varying amounts of water depending on the month </w:t>
      </w:r>
      <w:r w:rsidR="007E0062">
        <w:t xml:space="preserve">as shown in </w:t>
      </w:r>
      <w:r w:rsidR="002F38F1">
        <w:fldChar w:fldCharType="begin"/>
      </w:r>
      <w:r w:rsidR="002F38F1">
        <w:instrText xml:space="preserve"> REF _Ref50851562 \h </w:instrText>
      </w:r>
      <w:r w:rsidR="002F38F1">
        <w:fldChar w:fldCharType="separate"/>
      </w:r>
      <w:r w:rsidR="009875A6">
        <w:t xml:space="preserve">Table </w:t>
      </w:r>
      <w:r w:rsidR="009875A6">
        <w:rPr>
          <w:noProof/>
        </w:rPr>
        <w:t>3</w:t>
      </w:r>
      <w:r w:rsidR="002F38F1">
        <w:fldChar w:fldCharType="end"/>
      </w:r>
      <w:r w:rsidR="007A53B0">
        <w:t xml:space="preserve"> </w:t>
      </w:r>
      <w:sdt>
        <w:sdtPr>
          <w:id w:val="-376626766"/>
          <w:citation/>
        </w:sdtPr>
        <w:sdtContent>
          <w:r w:rsidR="007A53B0">
            <w:fldChar w:fldCharType="begin"/>
          </w:r>
          <w:r w:rsidR="006147D2">
            <w:instrText xml:space="preserve">CITATION Bis99 \p 36 \l 1033 </w:instrText>
          </w:r>
          <w:r w:rsidR="007A53B0">
            <w:fldChar w:fldCharType="separate"/>
          </w:r>
          <w:r w:rsidR="006147D2">
            <w:rPr>
              <w:noProof/>
            </w:rPr>
            <w:t>(Bishop, Hughes and McKee 1999, 36)</w:t>
          </w:r>
          <w:r w:rsidR="007A53B0">
            <w:fldChar w:fldCharType="end"/>
          </w:r>
        </w:sdtContent>
      </w:sdt>
      <w:r w:rsidR="00D405D8">
        <w:t>.</w:t>
      </w:r>
      <w:r w:rsidR="00531918">
        <w:t xml:space="preserve"> </w:t>
      </w:r>
      <w:r w:rsidR="00DE7B3B">
        <w:t xml:space="preserve">This </w:t>
      </w:r>
      <w:r w:rsidR="00A463CE">
        <w:t>report</w:t>
      </w:r>
      <w:r w:rsidR="00DE7B3B">
        <w:t xml:space="preserve"> discusses the </w:t>
      </w:r>
      <w:r w:rsidR="009808C4">
        <w:t xml:space="preserve">land </w:t>
      </w:r>
      <w:r w:rsidR="00E1536C">
        <w:t xml:space="preserve">allocations </w:t>
      </w:r>
      <w:r w:rsidR="009808C4">
        <w:t>for hay and grain crops</w:t>
      </w:r>
      <w:r w:rsidR="00DE7B3B">
        <w:t xml:space="preserve"> </w:t>
      </w:r>
      <w:r w:rsidR="00307EEA">
        <w:t>that maximize the financia</w:t>
      </w:r>
      <w:r w:rsidR="00B77F72">
        <w:t xml:space="preserve">l returns from the land use. </w:t>
      </w:r>
      <w:r w:rsidR="00A463CE">
        <w:t>The</w:t>
      </w:r>
      <w:r w:rsidR="00DE7B3B">
        <w:t xml:space="preserve"> graphical solution </w:t>
      </w:r>
      <w:r w:rsidR="00A463CE">
        <w:t xml:space="preserve">and </w:t>
      </w:r>
      <w:r w:rsidR="00E1536C">
        <w:t>the simplex algorithm</w:t>
      </w:r>
      <w:r w:rsidR="00A463CE">
        <w:t xml:space="preserve"> are summarized, </w:t>
      </w:r>
      <w:r w:rsidR="008225ED">
        <w:t xml:space="preserve">followed by </w:t>
      </w:r>
      <w:r w:rsidR="00E2537F">
        <w:t>calculation</w:t>
      </w:r>
      <w:r w:rsidR="008225ED">
        <w:t xml:space="preserve"> results and a </w:t>
      </w:r>
      <w:r w:rsidR="00E2537F">
        <w:t>summary</w:t>
      </w:r>
      <w:r w:rsidR="008225ED">
        <w:t xml:space="preserve"> of key insights from the </w:t>
      </w:r>
      <w:r w:rsidR="00E2537F">
        <w:t>model</w:t>
      </w:r>
      <w:r w:rsidR="00D405D8">
        <w:t xml:space="preserve">. </w:t>
      </w:r>
      <w:r w:rsidR="00530EEF">
        <w:t>Appendix A contains selected tables and figures</w:t>
      </w:r>
      <w:r w:rsidR="0041332B">
        <w:t xml:space="preserve">, </w:t>
      </w:r>
      <w:r w:rsidR="00EB549C">
        <w:t>and Appendix B contains full calculations.</w:t>
      </w:r>
    </w:p>
    <w:p w14:paraId="582AAA52" w14:textId="1C98DA1A" w:rsidR="00232136" w:rsidRDefault="00232136" w:rsidP="00232136"/>
    <w:p w14:paraId="72B41B57" w14:textId="279F4CB4" w:rsidR="008D1903" w:rsidRDefault="008D1903" w:rsidP="00F71154">
      <w:pPr>
        <w:pStyle w:val="Heading1"/>
      </w:pPr>
      <w:r>
        <w:t>Methods</w:t>
      </w:r>
    </w:p>
    <w:p w14:paraId="366043CC" w14:textId="77B794F8" w:rsidR="009F0E77" w:rsidRDefault="006026B3" w:rsidP="00232136">
      <w:r>
        <w:t>Both a graphical solution and the Simplex algorithm</w:t>
      </w:r>
      <w:r w:rsidR="00577C09">
        <w:t xml:space="preserve"> were used to arrive at the optimum land areas for each crop.</w:t>
      </w:r>
      <w:r w:rsidR="00921D39">
        <w:t xml:space="preserve"> </w:t>
      </w:r>
      <w:r w:rsidR="006A7BDA">
        <w:t xml:space="preserve">The following steps </w:t>
      </w:r>
      <w:r w:rsidR="00C66B3A">
        <w:t>outline the solution process for each method:</w:t>
      </w:r>
    </w:p>
    <w:p w14:paraId="29FFCDF5" w14:textId="57E5C96F" w:rsidR="00C66B3A" w:rsidRDefault="00C66B3A" w:rsidP="00232136"/>
    <w:p w14:paraId="73302623" w14:textId="2F423990" w:rsidR="00C44303" w:rsidRDefault="00C44303" w:rsidP="00C66B3A">
      <w:pPr>
        <w:pStyle w:val="ListParagraph"/>
        <w:numPr>
          <w:ilvl w:val="0"/>
          <w:numId w:val="1"/>
        </w:numPr>
      </w:pPr>
      <w:r>
        <w:t xml:space="preserve">Define the decision variables. In this case, </w:t>
      </w:r>
      <w:r w:rsidR="007A27DD">
        <w:t xml:space="preserve">the decision variables include </w:t>
      </w:r>
      <w:r>
        <w:t>the area of hay crops</w:t>
      </w:r>
      <w:r w:rsidR="0085667D">
        <w:t xml:space="preserve"> (A</w:t>
      </w:r>
      <w:r w:rsidR="0085667D" w:rsidRPr="0085667D">
        <w:rPr>
          <w:vertAlign w:val="subscript"/>
        </w:rPr>
        <w:t>h</w:t>
      </w:r>
      <w:r w:rsidR="0085667D">
        <w:t>)</w:t>
      </w:r>
      <w:r>
        <w:t xml:space="preserve"> and area of grain crops</w:t>
      </w:r>
      <w:r w:rsidR="0085667D">
        <w:t xml:space="preserve"> (A</w:t>
      </w:r>
      <w:r w:rsidR="0085667D" w:rsidRPr="0085667D">
        <w:rPr>
          <w:vertAlign w:val="subscript"/>
        </w:rPr>
        <w:t>g</w:t>
      </w:r>
      <w:r w:rsidR="0085667D">
        <w:t>)</w:t>
      </w:r>
      <w:r w:rsidR="007A27DD">
        <w:t xml:space="preserve"> the developer will plant</w:t>
      </w:r>
      <w:r w:rsidR="00FB79B4">
        <w:t>.</w:t>
      </w:r>
    </w:p>
    <w:p w14:paraId="3242F01C" w14:textId="0213277F" w:rsidR="00C66B3A" w:rsidRDefault="00F748B3" w:rsidP="00C66B3A">
      <w:pPr>
        <w:pStyle w:val="ListParagraph"/>
        <w:numPr>
          <w:ilvl w:val="0"/>
          <w:numId w:val="1"/>
        </w:numPr>
      </w:pPr>
      <w:r>
        <w:t xml:space="preserve">Define the objective function describing the financial return from </w:t>
      </w:r>
      <w:r w:rsidR="0085667D">
        <w:t>the allocated land resources among the decision variables</w:t>
      </w:r>
      <w:r w:rsidR="002F6081">
        <w:t xml:space="preserve"> </w:t>
      </w:r>
      <w:r w:rsidR="00C40F24">
        <w:t xml:space="preserve">as shown in </w:t>
      </w:r>
      <w:r w:rsidR="002F6081">
        <w:fldChar w:fldCharType="begin"/>
      </w:r>
      <w:r w:rsidR="002F6081">
        <w:instrText xml:space="preserve"> REF _Ref50919406 \h </w:instrText>
      </w:r>
      <w:r w:rsidR="002F6081">
        <w:fldChar w:fldCharType="separate"/>
      </w:r>
      <w:r w:rsidR="002F6081">
        <w:t xml:space="preserve">Figure </w:t>
      </w:r>
      <w:r w:rsidR="002F6081">
        <w:rPr>
          <w:noProof/>
        </w:rPr>
        <w:t>4</w:t>
      </w:r>
      <w:r w:rsidR="002F6081">
        <w:fldChar w:fldCharType="end"/>
      </w:r>
      <w:r w:rsidR="006814F7">
        <w:t xml:space="preserve">. </w:t>
      </w:r>
    </w:p>
    <w:p w14:paraId="360E652B" w14:textId="2EB38473" w:rsidR="00F748B3" w:rsidRDefault="002220B0" w:rsidP="00C66B3A">
      <w:pPr>
        <w:pStyle w:val="ListParagraph"/>
        <w:numPr>
          <w:ilvl w:val="0"/>
          <w:numId w:val="1"/>
        </w:numPr>
      </w:pPr>
      <w:r>
        <w:t xml:space="preserve">Define the </w:t>
      </w:r>
      <w:r w:rsidR="002F385D">
        <w:t xml:space="preserve">constraints on the problem that </w:t>
      </w:r>
      <w:r w:rsidR="00FB79B4">
        <w:t>govern</w:t>
      </w:r>
      <w:r w:rsidR="002F385D">
        <w:t xml:space="preserve"> the feasible solution space</w:t>
      </w:r>
      <w:r w:rsidR="003D3563">
        <w:t>, including slack variables for simplex methods</w:t>
      </w:r>
      <w:r w:rsidR="00C40F24">
        <w:t xml:space="preserve">, as shown in </w:t>
      </w:r>
      <w:r w:rsidR="00C07EB0">
        <w:fldChar w:fldCharType="begin"/>
      </w:r>
      <w:r w:rsidR="00C07EB0">
        <w:instrText xml:space="preserve"> REF _Ref50920307 \h </w:instrText>
      </w:r>
      <w:r w:rsidR="00C07EB0">
        <w:fldChar w:fldCharType="separate"/>
      </w:r>
      <w:r w:rsidR="00C07EB0">
        <w:t xml:space="preserve">Figure </w:t>
      </w:r>
      <w:r w:rsidR="00C07EB0">
        <w:rPr>
          <w:noProof/>
        </w:rPr>
        <w:t>3</w:t>
      </w:r>
      <w:r w:rsidR="00C07EB0">
        <w:fldChar w:fldCharType="end"/>
      </w:r>
      <w:r w:rsidR="00C40F24">
        <w:t xml:space="preserve"> and </w:t>
      </w:r>
      <w:r w:rsidR="00C07EB0">
        <w:fldChar w:fldCharType="begin"/>
      </w:r>
      <w:r w:rsidR="00C07EB0">
        <w:instrText xml:space="preserve"> REF _Ref50920314 \h </w:instrText>
      </w:r>
      <w:r w:rsidR="00C07EB0">
        <w:fldChar w:fldCharType="separate"/>
      </w:r>
      <w:r w:rsidR="00C07EB0">
        <w:t xml:space="preserve">Figure </w:t>
      </w:r>
      <w:r w:rsidR="00C07EB0">
        <w:rPr>
          <w:noProof/>
        </w:rPr>
        <w:t>5</w:t>
      </w:r>
      <w:r w:rsidR="00C07EB0">
        <w:fldChar w:fldCharType="end"/>
      </w:r>
      <w:r w:rsidR="003D3563">
        <w:t>.</w:t>
      </w:r>
    </w:p>
    <w:p w14:paraId="4BF45926" w14:textId="4C9647FF" w:rsidR="003D3563" w:rsidRDefault="001A697F" w:rsidP="00C66B3A">
      <w:pPr>
        <w:pStyle w:val="ListParagraph"/>
        <w:numPr>
          <w:ilvl w:val="0"/>
          <w:numId w:val="1"/>
        </w:numPr>
      </w:pPr>
      <w:r>
        <w:t>For graphical methods, p</w:t>
      </w:r>
      <w:r w:rsidR="00804802">
        <w:t>lot the constraint</w:t>
      </w:r>
      <w:r w:rsidR="00E42CF9">
        <w:t xml:space="preserve"> inequalities and the objective function slope</w:t>
      </w:r>
      <w:r w:rsidR="00E5045C">
        <w:t xml:space="preserve"> for the </w:t>
      </w:r>
      <w:r w:rsidR="00BE7437">
        <w:t xml:space="preserve">maximum </w:t>
      </w:r>
      <w:r w:rsidR="00BC40E0">
        <w:t xml:space="preserve">return value </w:t>
      </w:r>
      <w:r w:rsidR="007B61A3">
        <w:t>through a basic feasible solution</w:t>
      </w:r>
      <w:r w:rsidR="00AC67EE">
        <w:t xml:space="preserve"> </w:t>
      </w:r>
      <w:sdt>
        <w:sdtPr>
          <w:id w:val="-1581207724"/>
          <w:citation/>
        </w:sdtPr>
        <w:sdtContent>
          <w:r w:rsidR="0041332B">
            <w:fldChar w:fldCharType="begin"/>
          </w:r>
          <w:r w:rsidR="0041332B">
            <w:instrText xml:space="preserve"> CITATION Ros20 \l 1033 </w:instrText>
          </w:r>
          <w:r w:rsidR="0041332B">
            <w:fldChar w:fldCharType="separate"/>
          </w:r>
          <w:r w:rsidR="0041332B">
            <w:rPr>
              <w:noProof/>
            </w:rPr>
            <w:t>(Rosenberg 2020)</w:t>
          </w:r>
          <w:r w:rsidR="0041332B">
            <w:fldChar w:fldCharType="end"/>
          </w:r>
        </w:sdtContent>
      </w:sdt>
      <w:r w:rsidR="007B61A3">
        <w:t>.</w:t>
      </w:r>
    </w:p>
    <w:p w14:paraId="347CC16D" w14:textId="63248806" w:rsidR="007B61A3" w:rsidRDefault="001A697F" w:rsidP="00C66B3A">
      <w:pPr>
        <w:pStyle w:val="ListParagraph"/>
        <w:numPr>
          <w:ilvl w:val="0"/>
          <w:numId w:val="1"/>
        </w:numPr>
      </w:pPr>
      <w:r>
        <w:t xml:space="preserve">For simplex methods, </w:t>
      </w:r>
      <w:r w:rsidR="00BA5943">
        <w:t>minimize the negativ</w:t>
      </w:r>
      <w:r w:rsidR="009F342C">
        <w:t>e</w:t>
      </w:r>
      <w:r w:rsidR="00BA5943">
        <w:t xml:space="preserve"> </w:t>
      </w:r>
      <w:r w:rsidR="009C79CD">
        <w:t>objective function</w:t>
      </w:r>
      <w:r w:rsidR="00967019">
        <w:t xml:space="preserve"> (</w:t>
      </w:r>
      <w:r w:rsidR="00967019">
        <w:fldChar w:fldCharType="begin"/>
      </w:r>
      <w:r w:rsidR="00967019">
        <w:instrText xml:space="preserve"> REF _Ref50919406 \h </w:instrText>
      </w:r>
      <w:r w:rsidR="00967019">
        <w:fldChar w:fldCharType="separate"/>
      </w:r>
      <w:r w:rsidR="00967019">
        <w:t xml:space="preserve">Figure </w:t>
      </w:r>
      <w:r w:rsidR="00967019">
        <w:rPr>
          <w:noProof/>
        </w:rPr>
        <w:t>4</w:t>
      </w:r>
      <w:r w:rsidR="00967019">
        <w:fldChar w:fldCharType="end"/>
      </w:r>
      <w:r w:rsidR="00967019">
        <w:t>)</w:t>
      </w:r>
      <w:r w:rsidR="009C79CD">
        <w:t xml:space="preserve"> </w:t>
      </w:r>
      <w:r w:rsidR="00FC204D">
        <w:t xml:space="preserve">by </w:t>
      </w:r>
      <w:r w:rsidR="006E3756">
        <w:t>using the simplex algorithm</w:t>
      </w:r>
      <w:r w:rsidR="00F0371D">
        <w:t>.</w:t>
      </w:r>
      <w:r w:rsidR="0001626A">
        <w:t xml:space="preserve"> The simplex algorithm </w:t>
      </w:r>
      <w:r w:rsidR="00050BDF">
        <w:t xml:space="preserve">uses </w:t>
      </w:r>
      <w:r w:rsidR="00A0583D">
        <w:t xml:space="preserve">Gauss-Jordan elimination to </w:t>
      </w:r>
      <w:r w:rsidR="00834C5F">
        <w:t>iteratively</w:t>
      </w:r>
      <w:r w:rsidR="00861704">
        <w:t xml:space="preserve"> </w:t>
      </w:r>
      <w:r w:rsidR="00E57CF1">
        <w:t>assign</w:t>
      </w:r>
      <w:r w:rsidR="00EB549C">
        <w:t xml:space="preserve"> </w:t>
      </w:r>
      <w:r w:rsidR="00861704">
        <w:t>variables to a 0 value</w:t>
      </w:r>
      <w:r w:rsidR="00595BFB">
        <w:t xml:space="preserve"> until </w:t>
      </w:r>
      <w:r w:rsidR="005A3017">
        <w:t>the</w:t>
      </w:r>
      <w:r w:rsidR="00595BFB">
        <w:t xml:space="preserve"> identity matrix </w:t>
      </w:r>
      <w:r w:rsidR="004758CB">
        <w:t>in the decision variable</w:t>
      </w:r>
      <w:r w:rsidR="00BC4911">
        <w:t>s</w:t>
      </w:r>
      <w:r w:rsidR="002E389A">
        <w:t xml:space="preserve"> </w:t>
      </w:r>
      <w:r w:rsidR="00911A03">
        <w:t>indicates</w:t>
      </w:r>
      <w:r w:rsidR="004758CB">
        <w:t xml:space="preserve"> </w:t>
      </w:r>
      <w:r w:rsidR="002A7DE0">
        <w:t>the</w:t>
      </w:r>
      <w:r w:rsidR="004758CB">
        <w:t xml:space="preserve"> optimal solution</w:t>
      </w:r>
      <w:r w:rsidR="002A7DE0">
        <w:t>,</w:t>
      </w:r>
      <w:r w:rsidR="00C40F24">
        <w:t xml:space="preserve"> as shown in </w:t>
      </w:r>
      <w:r w:rsidR="000D7F7B">
        <w:fldChar w:fldCharType="begin"/>
      </w:r>
      <w:r w:rsidR="000D7F7B">
        <w:instrText xml:space="preserve"> REF _Ref50920462 \h </w:instrText>
      </w:r>
      <w:r w:rsidR="000D7F7B">
        <w:fldChar w:fldCharType="separate"/>
      </w:r>
      <w:r w:rsidR="000D7F7B">
        <w:t xml:space="preserve">Table </w:t>
      </w:r>
      <w:r w:rsidR="000D7F7B">
        <w:rPr>
          <w:noProof/>
        </w:rPr>
        <w:t>3</w:t>
      </w:r>
      <w:r w:rsidR="000D7F7B">
        <w:fldChar w:fldCharType="end"/>
      </w:r>
      <w:r w:rsidR="00C40F24">
        <w:t xml:space="preserve"> </w:t>
      </w:r>
      <w:sdt>
        <w:sdtPr>
          <w:id w:val="762342063"/>
          <w:citation/>
        </w:sdtPr>
        <w:sdtContent>
          <w:r w:rsidR="00F62F45">
            <w:fldChar w:fldCharType="begin"/>
          </w:r>
          <w:r w:rsidR="006147D2">
            <w:instrText xml:space="preserve">CITATION Bis99 \p 39-52 \l 1033 </w:instrText>
          </w:r>
          <w:r w:rsidR="00F62F45">
            <w:fldChar w:fldCharType="separate"/>
          </w:r>
          <w:r w:rsidR="006147D2">
            <w:rPr>
              <w:noProof/>
            </w:rPr>
            <w:t>(Bishop, Hughes and McKee 1999, 39-52)</w:t>
          </w:r>
          <w:r w:rsidR="00F62F45">
            <w:fldChar w:fldCharType="end"/>
          </w:r>
        </w:sdtContent>
      </w:sdt>
      <w:r w:rsidR="004758CB">
        <w:t xml:space="preserve">. </w:t>
      </w:r>
    </w:p>
    <w:p w14:paraId="090A30C1" w14:textId="2893EBB4" w:rsidR="0000522D" w:rsidRDefault="0000522D" w:rsidP="00232136"/>
    <w:p w14:paraId="7CBBFE1F" w14:textId="014A1B1F" w:rsidR="008D1903" w:rsidRDefault="008D1903" w:rsidP="002E389A">
      <w:pPr>
        <w:pStyle w:val="Heading1"/>
      </w:pPr>
      <w:r>
        <w:t>Results</w:t>
      </w:r>
    </w:p>
    <w:p w14:paraId="488DE7DD" w14:textId="3FBE91F1" w:rsidR="00B17A91" w:rsidRDefault="00B17A91" w:rsidP="00232136">
      <w:r>
        <w:t xml:space="preserve">The graphical and simplex solutions </w:t>
      </w:r>
      <w:r w:rsidR="00E13766">
        <w:t>indicate the</w:t>
      </w:r>
      <w:r w:rsidR="005171C8">
        <w:t xml:space="preserve"> maximum return </w:t>
      </w:r>
      <w:r w:rsidR="00107823">
        <w:t xml:space="preserve">of $1.16 million </w:t>
      </w:r>
      <w:r w:rsidR="005171C8">
        <w:t xml:space="preserve">will occur when 2,000 acres of hay and 8,000 acres of grain grow on the field. </w:t>
      </w:r>
      <w:r w:rsidR="009875A6">
        <w:fldChar w:fldCharType="begin"/>
      </w:r>
      <w:r w:rsidR="009875A6">
        <w:instrText xml:space="preserve"> REF _Ref50920732 \h </w:instrText>
      </w:r>
      <w:r w:rsidR="009875A6">
        <w:fldChar w:fldCharType="separate"/>
      </w:r>
      <w:r w:rsidR="009875A6">
        <w:t xml:space="preserve">Table </w:t>
      </w:r>
      <w:r w:rsidR="009875A6">
        <w:rPr>
          <w:noProof/>
        </w:rPr>
        <w:t>1</w:t>
      </w:r>
      <w:r w:rsidR="009875A6">
        <w:fldChar w:fldCharType="end"/>
      </w:r>
      <w:r w:rsidR="00EB549C">
        <w:t xml:space="preserve"> </w:t>
      </w:r>
      <w:r w:rsidR="00982D09">
        <w:t>contains insights</w:t>
      </w:r>
      <w:r w:rsidR="00003E9C">
        <w:t xml:space="preserve"> about leftover resources and </w:t>
      </w:r>
      <w:r w:rsidR="00982D09">
        <w:t>additional profit values of binding constraints.</w:t>
      </w:r>
    </w:p>
    <w:p w14:paraId="15F7302B" w14:textId="77777777" w:rsidR="00081E96" w:rsidRDefault="00081E96" w:rsidP="00232136"/>
    <w:p w14:paraId="5AD94A44" w14:textId="349BAE5C" w:rsidR="009A4E52" w:rsidRDefault="009A4E52" w:rsidP="009A4E52">
      <w:pPr>
        <w:pStyle w:val="Caption"/>
        <w:keepNext/>
      </w:pPr>
      <w:bookmarkStart w:id="0" w:name="_Ref509207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>. Slack and shadow values of constraint variables found from simplex solutions</w:t>
      </w:r>
    </w:p>
    <w:tbl>
      <w:tblPr>
        <w:tblW w:w="10007" w:type="dxa"/>
        <w:tblLook w:val="04A0" w:firstRow="1" w:lastRow="0" w:firstColumn="1" w:lastColumn="0" w:noHBand="0" w:noVBand="1"/>
      </w:tblPr>
      <w:tblGrid>
        <w:gridCol w:w="1480"/>
        <w:gridCol w:w="1296"/>
        <w:gridCol w:w="720"/>
        <w:gridCol w:w="895"/>
        <w:gridCol w:w="5616"/>
      </w:tblGrid>
      <w:tr w:rsidR="00625089" w:rsidRPr="001A44FE" w14:paraId="768E3A60" w14:textId="77777777" w:rsidTr="00362DA8">
        <w:trPr>
          <w:trHeight w:val="2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12AE040A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Slack Variable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38DDB8F1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2D0CD011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Slack Value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5F96DFD6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Shadow Value</w:t>
            </w:r>
          </w:p>
        </w:tc>
        <w:tc>
          <w:tcPr>
            <w:tcW w:w="5616" w:type="dxa"/>
            <w:tcBorders>
              <w:top w:val="single" w:sz="4" w:space="0" w:color="B2B2B2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15EF68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Interpretation</w:t>
            </w:r>
          </w:p>
        </w:tc>
      </w:tr>
      <w:tr w:rsidR="00625089" w:rsidRPr="001A44FE" w14:paraId="438928C8" w14:textId="77777777" w:rsidTr="00362DA8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6DA9" w14:textId="5820236A" w:rsidR="001A44FE" w:rsidRPr="001A44FE" w:rsidRDefault="002437E3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Land constraint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BEBD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Binding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4A67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20EA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56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A67F" w14:textId="38F053D4" w:rsidR="001A44FE" w:rsidRPr="001A44FE" w:rsidRDefault="001A44FE" w:rsidP="001A44FE">
            <w:pP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Profit will increase $80</w:t>
            </w:r>
            <w:r w:rsidR="0054663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per </w:t>
            </w: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add</w:t>
            </w:r>
            <w:r w:rsidR="00546635">
              <w:rPr>
                <w:rFonts w:eastAsia="Times New Roman" w:cs="Times New Roman"/>
                <w:color w:val="000000"/>
                <w:sz w:val="20"/>
                <w:szCs w:val="20"/>
              </w:rPr>
              <w:t>. a</w:t>
            </w: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cre of land available</w:t>
            </w:r>
          </w:p>
        </w:tc>
      </w:tr>
      <w:tr w:rsidR="00625089" w:rsidRPr="001A44FE" w14:paraId="29E082ED" w14:textId="77777777" w:rsidTr="00362DA8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67E7" w14:textId="317E7C32" w:rsidR="001A44FE" w:rsidRPr="001A44FE" w:rsidRDefault="002437E3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June Water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514A8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Non-binding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66817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42C52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52A32" w14:textId="77777777" w:rsidR="001A44FE" w:rsidRPr="001A44FE" w:rsidRDefault="001A44FE" w:rsidP="001A44FE">
            <w:pP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2000 ac-ft of excess water will remain in June, no profit increase</w:t>
            </w:r>
          </w:p>
        </w:tc>
      </w:tr>
      <w:tr w:rsidR="00625089" w:rsidRPr="001A44FE" w14:paraId="3BBEA0F7" w14:textId="77777777" w:rsidTr="00362DA8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91DF" w14:textId="65AB375F" w:rsidR="001A44FE" w:rsidRPr="001A44FE" w:rsidRDefault="002437E3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July Water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7D9D6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Binding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CC351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DD10B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6BF0" w14:textId="125FC887" w:rsidR="001A44FE" w:rsidRPr="001A44FE" w:rsidRDefault="001A44FE" w:rsidP="001A44FE">
            <w:pP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Profit increases $20</w:t>
            </w:r>
            <w:r w:rsidR="0054663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per add.</w:t>
            </w: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ac-ft of excess water from aqueduct</w:t>
            </w:r>
          </w:p>
        </w:tc>
      </w:tr>
      <w:tr w:rsidR="00625089" w:rsidRPr="001A44FE" w14:paraId="54D009E2" w14:textId="77777777" w:rsidTr="00362DA8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0836" w14:textId="42C04718" w:rsidR="001A44FE" w:rsidRPr="001A44FE" w:rsidRDefault="002437E3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August Water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1C958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Non-binding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2AFB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BC3F" w14:textId="77777777" w:rsidR="001A44FE" w:rsidRPr="001A44FE" w:rsidRDefault="001A44FE" w:rsidP="001A44FE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1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1874A" w14:textId="77777777" w:rsidR="001A44FE" w:rsidRPr="001A44FE" w:rsidRDefault="001A44FE" w:rsidP="001A44FE">
            <w:pPr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A44FE">
              <w:rPr>
                <w:rFonts w:eastAsia="Times New Roman" w:cs="Times New Roman"/>
                <w:color w:val="000000"/>
                <w:sz w:val="20"/>
                <w:szCs w:val="20"/>
              </w:rPr>
              <w:t>4000 ac-ft of excess water will remain in August, no profit increase</w:t>
            </w:r>
          </w:p>
        </w:tc>
      </w:tr>
    </w:tbl>
    <w:p w14:paraId="143AD1D1" w14:textId="117124AF" w:rsidR="0000522D" w:rsidRDefault="0000522D" w:rsidP="00232136"/>
    <w:p w14:paraId="4A87ED04" w14:textId="36F88000" w:rsidR="008D1903" w:rsidRDefault="008D1903" w:rsidP="008F0D97">
      <w:pPr>
        <w:pStyle w:val="Heading1"/>
      </w:pPr>
      <w:r>
        <w:t>Conclusion</w:t>
      </w:r>
    </w:p>
    <w:p w14:paraId="1EC573B0" w14:textId="7530C732" w:rsidR="0000522D" w:rsidRDefault="00FB1877" w:rsidP="0004352C">
      <w:pPr>
        <w:rPr>
          <w:rFonts w:eastAsiaTheme="majorEastAsia" w:cstheme="majorBidi"/>
          <w:b/>
          <w:sz w:val="28"/>
          <w:szCs w:val="32"/>
        </w:rPr>
      </w:pPr>
      <w:r>
        <w:t xml:space="preserve">The land developer should plant 2000 acres of hay and 8000 acres of grain crops. The </w:t>
      </w:r>
      <w:r w:rsidR="00F46828">
        <w:t xml:space="preserve">only constraints to consider in this scenario are the land constraint </w:t>
      </w:r>
      <w:r w:rsidR="00A706A5">
        <w:t>(10,000 acres of total crop area) and the available water in July (</w:t>
      </w:r>
      <w:r w:rsidR="00792734">
        <w:t xml:space="preserve">18,000 acre-ft). Each additional acre of land and additional acre-ft of water in July would increase </w:t>
      </w:r>
      <w:r w:rsidR="00CB0A06">
        <w:t>total returns by $80 and $20, respectively.</w:t>
      </w:r>
      <w:r w:rsidR="0000522D">
        <w:br w:type="page"/>
      </w:r>
    </w:p>
    <w:p w14:paraId="04DED56D" w14:textId="4BAAC7CF" w:rsidR="008D1903" w:rsidRDefault="008D1903" w:rsidP="008F0D97">
      <w:pPr>
        <w:pStyle w:val="Heading1"/>
      </w:pPr>
      <w:r>
        <w:lastRenderedPageBreak/>
        <w:t>References</w:t>
      </w:r>
    </w:p>
    <w:p w14:paraId="7CCAB6DE" w14:textId="6B56AFE3" w:rsidR="008D1903" w:rsidRDefault="008D1903" w:rsidP="00232136"/>
    <w:p w14:paraId="5010F505" w14:textId="4EA422EA" w:rsidR="00BD0630" w:rsidRDefault="004475CB" w:rsidP="00520627">
      <w:pPr>
        <w:ind w:left="720" w:hanging="720"/>
      </w:pPr>
      <w:r w:rsidRPr="004475CB">
        <w:t>Bishop, A Bruce; Hughes, Trevor; and McKee, Mac, "Water Resources Systems Analysis - Course Notes" (1999). </w:t>
      </w:r>
      <w:r w:rsidRPr="004475CB">
        <w:rPr>
          <w:i/>
          <w:iCs/>
        </w:rPr>
        <w:t>All ECSTATIC Materials.</w:t>
      </w:r>
      <w:r w:rsidRPr="004475CB">
        <w:t> Paper 76.</w:t>
      </w:r>
      <w:r w:rsidRPr="004475CB">
        <w:br/>
        <w:t>https://</w:t>
      </w:r>
      <w:proofErr w:type="spellStart"/>
      <w:r w:rsidRPr="004475CB">
        <w:t>digitalcommons.usu.edu</w:t>
      </w:r>
      <w:proofErr w:type="spellEnd"/>
      <w:r w:rsidRPr="004475CB">
        <w:t>/</w:t>
      </w:r>
      <w:proofErr w:type="spellStart"/>
      <w:r w:rsidRPr="004475CB">
        <w:t>ecstatic_all</w:t>
      </w:r>
      <w:proofErr w:type="spellEnd"/>
      <w:r w:rsidRPr="004475CB">
        <w:t>/76</w:t>
      </w:r>
    </w:p>
    <w:p w14:paraId="77A698DD" w14:textId="2541F32F" w:rsidR="0004352C" w:rsidRDefault="0004352C" w:rsidP="00232136"/>
    <w:p w14:paraId="226DCD52" w14:textId="77777777" w:rsidR="00520627" w:rsidRDefault="00520627" w:rsidP="00520627">
      <w:pPr>
        <w:pStyle w:val="Bibliography"/>
        <w:ind w:left="720" w:hanging="720"/>
        <w:rPr>
          <w:noProof/>
        </w:rPr>
      </w:pPr>
      <w:r>
        <w:rPr>
          <w:noProof/>
        </w:rPr>
        <w:t xml:space="preserve">Rosenberg, David. 2020. "Linear Program Formulation and Graphical Solution (Course lecture)." </w:t>
      </w:r>
      <w:r>
        <w:rPr>
          <w:i/>
          <w:iCs/>
          <w:noProof/>
        </w:rPr>
        <w:t>CEE 5410/6410: Water Resource Systems Analysis.</w:t>
      </w:r>
      <w:r>
        <w:rPr>
          <w:noProof/>
        </w:rPr>
        <w:t xml:space="preserve"> Logan: Utah State University, September 4.</w:t>
      </w:r>
    </w:p>
    <w:p w14:paraId="6E1B252B" w14:textId="77777777" w:rsidR="00520627" w:rsidRDefault="00520627" w:rsidP="00232136"/>
    <w:p w14:paraId="04DC1E4E" w14:textId="77777777" w:rsidR="0004352C" w:rsidRDefault="0004352C" w:rsidP="00232136"/>
    <w:p w14:paraId="5D250B4B" w14:textId="77777777" w:rsidR="00F1657D" w:rsidRDefault="00F1657D">
      <w:pPr>
        <w:spacing w:after="160" w:line="259" w:lineRule="auto"/>
        <w:rPr>
          <w:rFonts w:eastAsiaTheme="majorEastAsia" w:cstheme="majorBidi"/>
          <w:b/>
          <w:sz w:val="28"/>
          <w:szCs w:val="32"/>
        </w:rPr>
        <w:sectPr w:rsidR="00F1657D" w:rsidSect="00600273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53986C6" w14:textId="0D874671" w:rsidR="008D1903" w:rsidRDefault="008D1903" w:rsidP="008F0D97">
      <w:pPr>
        <w:pStyle w:val="Heading1"/>
      </w:pPr>
      <w:r>
        <w:lastRenderedPageBreak/>
        <w:t xml:space="preserve">Appendix A: </w:t>
      </w:r>
      <w:r w:rsidR="0046686C">
        <w:t>Selected Tables and Figures</w:t>
      </w:r>
    </w:p>
    <w:p w14:paraId="26BD939F" w14:textId="2133EF2E" w:rsidR="0046686C" w:rsidRDefault="0046686C" w:rsidP="0046686C">
      <w:r>
        <w:t xml:space="preserve">This section </w:t>
      </w:r>
      <w:r w:rsidR="00D60274">
        <w:t xml:space="preserve">contains selected tables and figures to aid the reader in understanding the </w:t>
      </w:r>
      <w:r w:rsidR="00520627">
        <w:t>methodology in the calculations</w:t>
      </w:r>
      <w:r w:rsidR="00D60274">
        <w:t xml:space="preserve"> process. For a full calculation sheet, please refer to</w:t>
      </w:r>
      <w:r w:rsidR="00F17CB5">
        <w:t xml:space="preserve"> </w:t>
      </w:r>
      <w:r w:rsidR="00520627">
        <w:t>Appendix B.</w:t>
      </w:r>
    </w:p>
    <w:p w14:paraId="7A31FF82" w14:textId="75274629" w:rsidR="00E57E82" w:rsidRDefault="00E57E82" w:rsidP="004668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1611FAB" wp14:editId="102A087E">
                <wp:simplePos x="0" y="0"/>
                <wp:positionH relativeFrom="margin">
                  <wp:align>left</wp:align>
                </wp:positionH>
                <wp:positionV relativeFrom="paragraph">
                  <wp:posOffset>111368</wp:posOffset>
                </wp:positionV>
                <wp:extent cx="4255770" cy="1229995"/>
                <wp:effectExtent l="0" t="0" r="0" b="825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5770" cy="12305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5F028" w14:textId="0EE9D867" w:rsidR="00E57E82" w:rsidRDefault="00E57E82" w:rsidP="00E57E82">
                            <w:pPr>
                              <w:pStyle w:val="Caption"/>
                              <w:keepNext/>
                            </w:pPr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 w:rsidR="009A4E5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Decision variable descriptions</w:t>
                            </w:r>
                          </w:p>
                          <w:tbl>
                            <w:tblPr>
                              <w:tblW w:w="6448" w:type="dxa"/>
                              <w:tblInd w:w="-1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9"/>
                              <w:gridCol w:w="737"/>
                              <w:gridCol w:w="4682"/>
                            </w:tblGrid>
                            <w:tr w:rsidR="00E57E82" w:rsidRPr="00E57E82" w14:paraId="4AAEBD9C" w14:textId="77777777" w:rsidTr="00E57E82">
                              <w:trPr>
                                <w:trHeight w:val="315"/>
                              </w:trPr>
                              <w:tc>
                                <w:tcPr>
                                  <w:tcW w:w="6448" w:type="dxa"/>
                                  <w:gridSpan w:val="3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000000"/>
                                  </w:tcBorders>
                                  <w:shd w:val="clear" w:color="000000" w:fill="D0CECE"/>
                                  <w:noWrap/>
                                  <w:vAlign w:val="bottom"/>
                                  <w:hideMark/>
                                </w:tcPr>
                                <w:p w14:paraId="2B39278B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4"/>
                                    </w:rPr>
                                    <w:t>Decision variables</w:t>
                                  </w:r>
                                </w:p>
                              </w:tc>
                            </w:tr>
                            <w:tr w:rsidR="00E57E82" w:rsidRPr="00E57E82" w14:paraId="43CE1162" w14:textId="77777777" w:rsidTr="00E57E82">
                              <w:trPr>
                                <w:trHeight w:val="308"/>
                              </w:trPr>
                              <w:tc>
                                <w:tcPr>
                                  <w:tcW w:w="1029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D0CECE"/>
                                  <w:noWrap/>
                                  <w:vAlign w:val="center"/>
                                  <w:hideMark/>
                                </w:tcPr>
                                <w:p w14:paraId="2CACF9C4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Symbol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000000" w:fill="D0CECE"/>
                                  <w:noWrap/>
                                  <w:vAlign w:val="center"/>
                                  <w:hideMark/>
                                </w:tcPr>
                                <w:p w14:paraId="02F6A3DB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Units</w:t>
                                  </w:r>
                                </w:p>
                              </w:tc>
                              <w:tc>
                                <w:tcPr>
                                  <w:tcW w:w="4682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000000"/>
                                  </w:tcBorders>
                                  <w:shd w:val="clear" w:color="000000" w:fill="D0CECE"/>
                                  <w:noWrap/>
                                  <w:vAlign w:val="center"/>
                                  <w:hideMark/>
                                </w:tcPr>
                                <w:p w14:paraId="4AF8BF42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E57E82" w:rsidRPr="00E57E82" w14:paraId="24881091" w14:textId="77777777" w:rsidTr="00E57E82">
                              <w:trPr>
                                <w:trHeight w:val="353"/>
                              </w:trPr>
                              <w:tc>
                                <w:tcPr>
                                  <w:tcW w:w="1029" w:type="dxa"/>
                                  <w:tcBorders>
                                    <w:top w:val="nil"/>
                                    <w:left w:val="single" w:sz="8" w:space="0" w:color="auto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37DB53E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</w:t>
                                  </w: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  <w:vertAlign w:val="subscript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89EE0CB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acre</w:t>
                                  </w:r>
                                </w:p>
                              </w:tc>
                              <w:tc>
                                <w:tcPr>
                                  <w:tcW w:w="468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000000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2229A59" w14:textId="77777777" w:rsidR="00E57E82" w:rsidRPr="00E57E82" w:rsidRDefault="00E57E82" w:rsidP="00E57E82">
                                  <w:pP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Area of land allocated to hay crops</w:t>
                                  </w:r>
                                </w:p>
                              </w:tc>
                            </w:tr>
                            <w:tr w:rsidR="00E57E82" w:rsidRPr="00E57E82" w14:paraId="1F1234E8" w14:textId="77777777" w:rsidTr="00E57E82">
                              <w:trPr>
                                <w:trHeight w:val="360"/>
                              </w:trPr>
                              <w:tc>
                                <w:tcPr>
                                  <w:tcW w:w="1029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2F0420D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</w:t>
                                  </w: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  <w:vertAlign w:val="subscript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2622A91E" w14:textId="77777777" w:rsidR="00E57E82" w:rsidRPr="00E57E82" w:rsidRDefault="00E57E82" w:rsidP="00E57E82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acre</w:t>
                                  </w:r>
                                </w:p>
                              </w:tc>
                              <w:tc>
                                <w:tcPr>
                                  <w:tcW w:w="468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000000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ABEA6D0" w14:textId="77777777" w:rsidR="00E57E82" w:rsidRPr="00E57E82" w:rsidRDefault="00E57E82" w:rsidP="00E57E82">
                                  <w:pP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E57E82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Area of land allocated to grain crops</w:t>
                                  </w:r>
                                </w:p>
                              </w:tc>
                            </w:tr>
                          </w:tbl>
                          <w:p w14:paraId="47D7DD05" w14:textId="4AD1207A" w:rsidR="00E57E82" w:rsidRDefault="00E57E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11FAB" id="Text Box 2" o:spid="_x0000_s1028" type="#_x0000_t202" style="position:absolute;margin-left:0;margin-top:8.75pt;width:335.1pt;height:96.85pt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" stroked="f">
                <v:textbox>
                  <w:txbxContent>
                    <w:p w14:paraId="7645F028" w14:textId="0EE9D867" w:rsidR="00E57E82" w:rsidRDefault="00E57E82" w:rsidP="00E57E82">
                      <w:pPr>
                        <w:pStyle w:val="Caption"/>
                        <w:keepNext/>
                      </w:pPr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 w:rsidR="009A4E5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Decision variable descriptions</w:t>
                      </w:r>
                    </w:p>
                    <w:tbl>
                      <w:tblPr>
                        <w:tblW w:w="6448" w:type="dxa"/>
                        <w:tblInd w:w="-10" w:type="dxa"/>
                        <w:tblLook w:val="04A0" w:firstRow="1" w:lastRow="0" w:firstColumn="1" w:lastColumn="0" w:noHBand="0" w:noVBand="1"/>
                      </w:tblPr>
                      <w:tblGrid>
                        <w:gridCol w:w="1029"/>
                        <w:gridCol w:w="737"/>
                        <w:gridCol w:w="4682"/>
                      </w:tblGrid>
                      <w:tr w:rsidR="00E57E82" w:rsidRPr="00E57E82" w14:paraId="4AAEBD9C" w14:textId="77777777" w:rsidTr="00E57E82">
                        <w:trPr>
                          <w:trHeight w:val="315"/>
                        </w:trPr>
                        <w:tc>
                          <w:tcPr>
                            <w:tcW w:w="6448" w:type="dxa"/>
                            <w:gridSpan w:val="3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000000"/>
                            </w:tcBorders>
                            <w:shd w:val="clear" w:color="000000" w:fill="D0CECE"/>
                            <w:noWrap/>
                            <w:vAlign w:val="bottom"/>
                            <w:hideMark/>
                          </w:tcPr>
                          <w:p w14:paraId="2B39278B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4"/>
                              </w:rPr>
                              <w:t>Decision variables</w:t>
                            </w:r>
                          </w:p>
                        </w:tc>
                      </w:tr>
                      <w:tr w:rsidR="00E57E82" w:rsidRPr="00E57E82" w14:paraId="43CE1162" w14:textId="77777777" w:rsidTr="00E57E82">
                        <w:trPr>
                          <w:trHeight w:val="308"/>
                        </w:trPr>
                        <w:tc>
                          <w:tcPr>
                            <w:tcW w:w="1029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nil"/>
                            </w:tcBorders>
                            <w:shd w:val="clear" w:color="000000" w:fill="D0CECE"/>
                            <w:noWrap/>
                            <w:vAlign w:val="center"/>
                            <w:hideMark/>
                          </w:tcPr>
                          <w:p w14:paraId="2CACF9C4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Symbol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000000" w:fill="D0CECE"/>
                            <w:noWrap/>
                            <w:vAlign w:val="center"/>
                            <w:hideMark/>
                          </w:tcPr>
                          <w:p w14:paraId="02F6A3DB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Units</w:t>
                            </w:r>
                          </w:p>
                        </w:tc>
                        <w:tc>
                          <w:tcPr>
                            <w:tcW w:w="4682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000000"/>
                            </w:tcBorders>
                            <w:shd w:val="clear" w:color="000000" w:fill="D0CECE"/>
                            <w:noWrap/>
                            <w:vAlign w:val="center"/>
                            <w:hideMark/>
                          </w:tcPr>
                          <w:p w14:paraId="4AF8BF42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E57E82" w:rsidRPr="00E57E82" w14:paraId="24881091" w14:textId="77777777" w:rsidTr="00E57E82">
                        <w:trPr>
                          <w:trHeight w:val="353"/>
                        </w:trPr>
                        <w:tc>
                          <w:tcPr>
                            <w:tcW w:w="1029" w:type="dxa"/>
                            <w:tcBorders>
                              <w:top w:val="nil"/>
                              <w:left w:val="single" w:sz="8" w:space="0" w:color="auto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37DB53E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</w:t>
                            </w: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  <w:vertAlign w:val="subscript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89EE0CB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acre</w:t>
                            </w:r>
                          </w:p>
                        </w:tc>
                        <w:tc>
                          <w:tcPr>
                            <w:tcW w:w="4682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000000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2229A59" w14:textId="77777777" w:rsidR="00E57E82" w:rsidRPr="00E57E82" w:rsidRDefault="00E57E82" w:rsidP="00E57E82">
                            <w:pP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Area of land allocated to hay crops</w:t>
                            </w:r>
                          </w:p>
                        </w:tc>
                      </w:tr>
                      <w:tr w:rsidR="00E57E82" w:rsidRPr="00E57E82" w14:paraId="1F1234E8" w14:textId="77777777" w:rsidTr="00E57E82">
                        <w:trPr>
                          <w:trHeight w:val="360"/>
                        </w:trPr>
                        <w:tc>
                          <w:tcPr>
                            <w:tcW w:w="1029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2F0420D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</w:t>
                            </w: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  <w:vertAlign w:val="subscript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2622A91E" w14:textId="77777777" w:rsidR="00E57E82" w:rsidRPr="00E57E82" w:rsidRDefault="00E57E82" w:rsidP="00E57E82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acre</w:t>
                            </w:r>
                          </w:p>
                        </w:tc>
                        <w:tc>
                          <w:tcPr>
                            <w:tcW w:w="468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000000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ABEA6D0" w14:textId="77777777" w:rsidR="00E57E82" w:rsidRPr="00E57E82" w:rsidRDefault="00E57E82" w:rsidP="00E57E82">
                            <w:pP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E57E82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Area of land allocated to grain crops</w:t>
                            </w:r>
                          </w:p>
                        </w:tc>
                      </w:tr>
                    </w:tbl>
                    <w:p w14:paraId="47D7DD05" w14:textId="4AD1207A" w:rsidR="00E57E82" w:rsidRDefault="00E57E82"/>
                  </w:txbxContent>
                </v:textbox>
                <w10:wrap type="square" anchorx="margin"/>
              </v:shape>
            </w:pict>
          </mc:Fallback>
        </mc:AlternateContent>
      </w:r>
    </w:p>
    <w:p w14:paraId="63D2B227" w14:textId="77777777" w:rsidR="00E57E82" w:rsidRDefault="00E57E82" w:rsidP="0046686C"/>
    <w:p w14:paraId="782ECFF1" w14:textId="49C285C8" w:rsidR="00E57E82" w:rsidRDefault="00E57E82" w:rsidP="0046686C"/>
    <w:p w14:paraId="11A2E435" w14:textId="74C643E3" w:rsidR="00E57E82" w:rsidRDefault="00E57E82" w:rsidP="0046686C"/>
    <w:p w14:paraId="659D397B" w14:textId="7B0D0E96" w:rsidR="004953E2" w:rsidRDefault="004953E2" w:rsidP="0046686C"/>
    <w:p w14:paraId="3EF593B1" w14:textId="4452E87B" w:rsidR="00E57E82" w:rsidRDefault="00E57E82" w:rsidP="0046686C"/>
    <w:p w14:paraId="3BAD7F24" w14:textId="09F3545C" w:rsidR="00265E7B" w:rsidRDefault="00265E7B" w:rsidP="0046686C"/>
    <w:p w14:paraId="56F7FD73" w14:textId="77777777" w:rsidR="00265E7B" w:rsidRDefault="00265E7B" w:rsidP="0046686C"/>
    <w:p w14:paraId="3B19C15A" w14:textId="77777777" w:rsidR="00E57E82" w:rsidRDefault="00E57E82" w:rsidP="0046686C"/>
    <w:p w14:paraId="533F558A" w14:textId="164DC7FA" w:rsidR="00E83C41" w:rsidRPr="00E83C41" w:rsidRDefault="00E83C41" w:rsidP="00E83C41">
      <w:pPr>
        <w:pStyle w:val="Heading2"/>
        <w:rPr>
          <w:u w:val="single"/>
        </w:rPr>
      </w:pPr>
      <w:r w:rsidRPr="00E83C41">
        <w:rPr>
          <w:u w:val="single"/>
        </w:rPr>
        <w:t>Graphical solution</w:t>
      </w:r>
    </w:p>
    <w:p w14:paraId="1C0D33DE" w14:textId="23A568AB" w:rsidR="004953E2" w:rsidRDefault="004953E2" w:rsidP="004668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0907721" wp14:editId="5E166B13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082925" cy="909320"/>
                <wp:effectExtent l="0" t="0" r="3175" b="5080"/>
                <wp:wrapTight wrapText="bothSides">
                  <wp:wrapPolygon edited="0">
                    <wp:start x="0" y="0"/>
                    <wp:lineTo x="0" y="21268"/>
                    <wp:lineTo x="21489" y="21268"/>
                    <wp:lineTo x="21489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925" cy="90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7701F" w14:textId="57F6AE1C" w:rsidR="00EE5AE7" w:rsidRDefault="00EE5AE7" w:rsidP="00EE5AE7">
                            <w:pPr>
                              <w:pStyle w:val="Caption"/>
                              <w:keepNext/>
                            </w:pPr>
                            <w:bookmarkStart w:id="1" w:name="_Ref50851562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 w:rsidR="009A4E5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"/>
                            <w:r>
                              <w:t>. Monthly water requirements</w:t>
                            </w:r>
                            <w:r w:rsidR="00FD0C63">
                              <w:t xml:space="preserve"> (</w:t>
                            </w:r>
                            <w:r>
                              <w:t>acre-ft</w:t>
                            </w:r>
                            <w:r w:rsidR="00FD0C63">
                              <w:t>)</w:t>
                            </w:r>
                          </w:p>
                          <w:tbl>
                            <w:tblPr>
                              <w:tblW w:w="4580" w:type="dxa"/>
                              <w:tblBorders>
                                <w:top w:val="single" w:sz="4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63"/>
                              <w:gridCol w:w="656"/>
                              <w:gridCol w:w="617"/>
                              <w:gridCol w:w="910"/>
                              <w:gridCol w:w="1634"/>
                            </w:tblGrid>
                            <w:tr w:rsidR="00EE5AE7" w:rsidRPr="006553FE" w14:paraId="0DB27D20" w14:textId="77777777" w:rsidTr="00F74818">
                              <w:trPr>
                                <w:trHeight w:val="144"/>
                              </w:trPr>
                              <w:tc>
                                <w:tcPr>
                                  <w:tcW w:w="763" w:type="dxa"/>
                                  <w:shd w:val="clear" w:color="000000" w:fill="D9D9D9"/>
                                  <w:vAlign w:val="center"/>
                                  <w:hideMark/>
                                </w:tcPr>
                                <w:p w14:paraId="57B51BD8" w14:textId="77777777" w:rsidR="00EE5AE7" w:rsidRPr="006553FE" w:rsidRDefault="00EE5AE7" w:rsidP="00EE5AE7">
                                  <w:pP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 </w:t>
                                  </w:r>
                                  <w: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Crop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000000" w:fill="D9D9D9"/>
                                  <w:vAlign w:val="center"/>
                                  <w:hideMark/>
                                </w:tcPr>
                                <w:p w14:paraId="59FA0B5A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June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shd w:val="clear" w:color="000000" w:fill="D9D9D9"/>
                                  <w:vAlign w:val="center"/>
                                  <w:hideMark/>
                                </w:tcPr>
                                <w:p w14:paraId="68926C63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July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shd w:val="clear" w:color="000000" w:fill="D9D9D9"/>
                                  <w:vAlign w:val="center"/>
                                  <w:hideMark/>
                                </w:tcPr>
                                <w:p w14:paraId="5454F2FF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August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000000" w:fill="D9D9D9"/>
                                  <w:vAlign w:val="center"/>
                                  <w:hideMark/>
                                </w:tcPr>
                                <w:p w14:paraId="59FB0317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Return, $/acre</w:t>
                                  </w:r>
                                </w:p>
                              </w:tc>
                            </w:tr>
                            <w:tr w:rsidR="00F74818" w:rsidRPr="006553FE" w14:paraId="2DDD0D92" w14:textId="77777777" w:rsidTr="00F74818">
                              <w:trPr>
                                <w:trHeight w:val="20"/>
                              </w:trPr>
                              <w:tc>
                                <w:tcPr>
                                  <w:tcW w:w="763" w:type="dxa"/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1376DA18" w14:textId="77777777" w:rsidR="00EE5AE7" w:rsidRPr="006553FE" w:rsidRDefault="00EE5AE7" w:rsidP="00EE5AE7">
                                  <w:pP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Hay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5199774D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0782A1BD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39837E31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048CEFED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EE5AE7" w:rsidRPr="006553FE" w14:paraId="1C9D86EF" w14:textId="77777777" w:rsidTr="00F74818">
                              <w:trPr>
                                <w:trHeight w:val="20"/>
                              </w:trPr>
                              <w:tc>
                                <w:tcPr>
                                  <w:tcW w:w="763" w:type="dxa"/>
                                  <w:shd w:val="clear" w:color="000000" w:fill="F2F2F2"/>
                                  <w:vAlign w:val="bottom"/>
                                  <w:hideMark/>
                                </w:tcPr>
                                <w:p w14:paraId="145E75E7" w14:textId="77777777" w:rsidR="00EE5AE7" w:rsidRPr="006553FE" w:rsidRDefault="00EE5AE7" w:rsidP="00EE5AE7">
                                  <w:pPr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Grain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000000" w:fill="F2F2F2"/>
                                  <w:vAlign w:val="bottom"/>
                                  <w:hideMark/>
                                </w:tcPr>
                                <w:p w14:paraId="06DDECEC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  <w:shd w:val="clear" w:color="000000" w:fill="F2F2F2"/>
                                  <w:vAlign w:val="bottom"/>
                                  <w:hideMark/>
                                </w:tcPr>
                                <w:p w14:paraId="0AD6D096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shd w:val="clear" w:color="000000" w:fill="F2F2F2"/>
                                  <w:vAlign w:val="bottom"/>
                                  <w:hideMark/>
                                </w:tcPr>
                                <w:p w14:paraId="6E0CBC78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634" w:type="dxa"/>
                                  <w:shd w:val="clear" w:color="000000" w:fill="F2F2F2"/>
                                  <w:vAlign w:val="bottom"/>
                                  <w:hideMark/>
                                </w:tcPr>
                                <w:p w14:paraId="79A72759" w14:textId="77777777" w:rsidR="00EE5AE7" w:rsidRPr="006553FE" w:rsidRDefault="00EE5AE7" w:rsidP="00EE5AE7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</w:pPr>
                                  <w:r w:rsidRPr="006553FE">
                                    <w:rPr>
                                      <w:rFonts w:eastAsia="Times New Roman" w:cs="Times New Roman"/>
                                      <w:color w:val="000000"/>
                                      <w:szCs w:val="24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</w:tbl>
                          <w:p w14:paraId="41E15FDF" w14:textId="0A321165" w:rsidR="00EE5AE7" w:rsidRDefault="00EE5A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07721" id="_x0000_s1029" type="#_x0000_t202" style="position:absolute;margin-left:0;margin-top:.2pt;width:242.75pt;height:71.6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" stroked="f">
                <v:textbox>
                  <w:txbxContent>
                    <w:p w14:paraId="0797701F" w14:textId="57F6AE1C" w:rsidR="00EE5AE7" w:rsidRDefault="00EE5AE7" w:rsidP="00EE5AE7">
                      <w:pPr>
                        <w:pStyle w:val="Caption"/>
                        <w:keepNext/>
                      </w:pPr>
                      <w:bookmarkStart w:id="2" w:name="_Ref50851562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 w:rsidR="009A4E5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2"/>
                      <w:r>
                        <w:t>. Monthly water requirements</w:t>
                      </w:r>
                      <w:r w:rsidR="00FD0C63">
                        <w:t xml:space="preserve"> (</w:t>
                      </w:r>
                      <w:r>
                        <w:t>acre-ft</w:t>
                      </w:r>
                      <w:r w:rsidR="00FD0C63">
                        <w:t>)</w:t>
                      </w:r>
                    </w:p>
                    <w:tbl>
                      <w:tblPr>
                        <w:tblW w:w="4580" w:type="dxa"/>
                        <w:tblBorders>
                          <w:top w:val="single" w:sz="4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63"/>
                        <w:gridCol w:w="656"/>
                        <w:gridCol w:w="617"/>
                        <w:gridCol w:w="910"/>
                        <w:gridCol w:w="1634"/>
                      </w:tblGrid>
                      <w:tr w:rsidR="00EE5AE7" w:rsidRPr="006553FE" w14:paraId="0DB27D20" w14:textId="77777777" w:rsidTr="00F74818">
                        <w:trPr>
                          <w:trHeight w:val="144"/>
                        </w:trPr>
                        <w:tc>
                          <w:tcPr>
                            <w:tcW w:w="763" w:type="dxa"/>
                            <w:shd w:val="clear" w:color="000000" w:fill="D9D9D9"/>
                            <w:vAlign w:val="center"/>
                            <w:hideMark/>
                          </w:tcPr>
                          <w:p w14:paraId="57B51BD8" w14:textId="77777777" w:rsidR="00EE5AE7" w:rsidRPr="006553FE" w:rsidRDefault="00EE5AE7" w:rsidP="00EE5AE7">
                            <w:pP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Crop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000000" w:fill="D9D9D9"/>
                            <w:vAlign w:val="center"/>
                            <w:hideMark/>
                          </w:tcPr>
                          <w:p w14:paraId="59FA0B5A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June</w:t>
                            </w:r>
                          </w:p>
                        </w:tc>
                        <w:tc>
                          <w:tcPr>
                            <w:tcW w:w="617" w:type="dxa"/>
                            <w:shd w:val="clear" w:color="000000" w:fill="D9D9D9"/>
                            <w:vAlign w:val="center"/>
                            <w:hideMark/>
                          </w:tcPr>
                          <w:p w14:paraId="68926C63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July</w:t>
                            </w:r>
                          </w:p>
                        </w:tc>
                        <w:tc>
                          <w:tcPr>
                            <w:tcW w:w="910" w:type="dxa"/>
                            <w:shd w:val="clear" w:color="000000" w:fill="D9D9D9"/>
                            <w:vAlign w:val="center"/>
                            <w:hideMark/>
                          </w:tcPr>
                          <w:p w14:paraId="5454F2FF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August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000000" w:fill="D9D9D9"/>
                            <w:vAlign w:val="center"/>
                            <w:hideMark/>
                          </w:tcPr>
                          <w:p w14:paraId="59FB0317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Return, $/acre</w:t>
                            </w:r>
                          </w:p>
                        </w:tc>
                      </w:tr>
                      <w:tr w:rsidR="00F74818" w:rsidRPr="006553FE" w14:paraId="2DDD0D92" w14:textId="77777777" w:rsidTr="00F74818">
                        <w:trPr>
                          <w:trHeight w:val="20"/>
                        </w:trPr>
                        <w:tc>
                          <w:tcPr>
                            <w:tcW w:w="763" w:type="dxa"/>
                            <w:shd w:val="clear" w:color="auto" w:fill="auto"/>
                            <w:vAlign w:val="center"/>
                            <w:hideMark/>
                          </w:tcPr>
                          <w:p w14:paraId="1376DA18" w14:textId="77777777" w:rsidR="00EE5AE7" w:rsidRPr="006553FE" w:rsidRDefault="00EE5AE7" w:rsidP="00EE5AE7">
                            <w:pP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Hay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auto"/>
                            <w:vAlign w:val="center"/>
                            <w:hideMark/>
                          </w:tcPr>
                          <w:p w14:paraId="5199774D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17" w:type="dxa"/>
                            <w:shd w:val="clear" w:color="auto" w:fill="auto"/>
                            <w:vAlign w:val="center"/>
                            <w:hideMark/>
                          </w:tcPr>
                          <w:p w14:paraId="0782A1BD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10" w:type="dxa"/>
                            <w:shd w:val="clear" w:color="auto" w:fill="auto"/>
                            <w:vAlign w:val="center"/>
                            <w:hideMark/>
                          </w:tcPr>
                          <w:p w14:paraId="39837E31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auto" w:fill="auto"/>
                            <w:vAlign w:val="center"/>
                            <w:hideMark/>
                          </w:tcPr>
                          <w:p w14:paraId="048CEFED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100</w:t>
                            </w:r>
                          </w:p>
                        </w:tc>
                      </w:tr>
                      <w:tr w:rsidR="00EE5AE7" w:rsidRPr="006553FE" w14:paraId="1C9D86EF" w14:textId="77777777" w:rsidTr="00F74818">
                        <w:trPr>
                          <w:trHeight w:val="20"/>
                        </w:trPr>
                        <w:tc>
                          <w:tcPr>
                            <w:tcW w:w="763" w:type="dxa"/>
                            <w:shd w:val="clear" w:color="000000" w:fill="F2F2F2"/>
                            <w:vAlign w:val="bottom"/>
                            <w:hideMark/>
                          </w:tcPr>
                          <w:p w14:paraId="145E75E7" w14:textId="77777777" w:rsidR="00EE5AE7" w:rsidRPr="006553FE" w:rsidRDefault="00EE5AE7" w:rsidP="00EE5AE7">
                            <w:pPr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Grain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000000" w:fill="F2F2F2"/>
                            <w:vAlign w:val="bottom"/>
                            <w:hideMark/>
                          </w:tcPr>
                          <w:p w14:paraId="06DDECEC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17" w:type="dxa"/>
                            <w:shd w:val="clear" w:color="000000" w:fill="F2F2F2"/>
                            <w:vAlign w:val="bottom"/>
                            <w:hideMark/>
                          </w:tcPr>
                          <w:p w14:paraId="0AD6D096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10" w:type="dxa"/>
                            <w:shd w:val="clear" w:color="000000" w:fill="F2F2F2"/>
                            <w:vAlign w:val="bottom"/>
                            <w:hideMark/>
                          </w:tcPr>
                          <w:p w14:paraId="6E0CBC78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634" w:type="dxa"/>
                            <w:shd w:val="clear" w:color="000000" w:fill="F2F2F2"/>
                            <w:vAlign w:val="bottom"/>
                            <w:hideMark/>
                          </w:tcPr>
                          <w:p w14:paraId="79A72759" w14:textId="77777777" w:rsidR="00EE5AE7" w:rsidRPr="006553FE" w:rsidRDefault="00EE5AE7" w:rsidP="00EE5AE7">
                            <w:pPr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</w:pPr>
                            <w:r w:rsidRPr="006553FE">
                              <w:rPr>
                                <w:rFonts w:eastAsia="Times New Roman" w:cs="Times New Roman"/>
                                <w:color w:val="000000"/>
                                <w:szCs w:val="24"/>
                              </w:rPr>
                              <w:t>120</w:t>
                            </w:r>
                          </w:p>
                        </w:tc>
                      </w:tr>
                    </w:tbl>
                    <w:p w14:paraId="41E15FDF" w14:textId="0A321165" w:rsidR="00EE5AE7" w:rsidRDefault="00EE5AE7"/>
                  </w:txbxContent>
                </v:textbox>
                <w10:wrap type="tight" anchorx="margin"/>
              </v:shape>
            </w:pict>
          </mc:Fallback>
        </mc:AlternateContent>
      </w:r>
    </w:p>
    <w:p w14:paraId="245009FB" w14:textId="2B6B6A60" w:rsidR="004953E2" w:rsidRDefault="00F1657D" w:rsidP="004668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5822D3" wp14:editId="52DCAA55">
                <wp:simplePos x="0" y="0"/>
                <wp:positionH relativeFrom="margin">
                  <wp:align>right</wp:align>
                </wp:positionH>
                <wp:positionV relativeFrom="paragraph">
                  <wp:posOffset>4904</wp:posOffset>
                </wp:positionV>
                <wp:extent cx="3171190" cy="3102610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190" cy="3102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BB65A" w14:textId="77777777" w:rsidR="002F38F1" w:rsidRDefault="002F38F1" w:rsidP="002F38F1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F34426" wp14:editId="568DF640">
                                  <wp:extent cx="3993204" cy="2637155"/>
                                  <wp:effectExtent l="0" t="0" r="7620" b="0"/>
                                  <wp:docPr id="3" name="Chart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4EF3E08-2642-4CD9-A182-8390054835FC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DF7475" w14:textId="2F08AED3" w:rsidR="002F38F1" w:rsidRDefault="002F38F1" w:rsidP="002F38F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1657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Graphical representation of convex set and optimal solution</w:t>
                            </w:r>
                          </w:p>
                          <w:p w14:paraId="11784639" w14:textId="379AC531" w:rsidR="002F38F1" w:rsidRDefault="002F38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22D3" id="_x0000_s1030" type="#_x0000_t202" style="position:absolute;margin-left:198.5pt;margin-top:.4pt;width:249.7pt;height:244.3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" stroked="f">
                <v:textbox>
                  <w:txbxContent>
                    <w:p w14:paraId="478BB65A" w14:textId="77777777" w:rsidR="002F38F1" w:rsidRDefault="002F38F1" w:rsidP="002F38F1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F34426" wp14:editId="568DF640">
                            <wp:extent cx="3993204" cy="2637155"/>
                            <wp:effectExtent l="0" t="0" r="7620" b="0"/>
                            <wp:docPr id="3" name="Chart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4EF3E08-2642-4CD9-A182-8390054835FC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8"/>
                              </a:graphicData>
                            </a:graphic>
                          </wp:inline>
                        </w:drawing>
                      </w:r>
                    </w:p>
                    <w:p w14:paraId="55DF7475" w14:textId="2F08AED3" w:rsidR="002F38F1" w:rsidRDefault="002F38F1" w:rsidP="002F38F1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1657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Graphical representation of convex set and optimal solution</w:t>
                      </w:r>
                    </w:p>
                    <w:p w14:paraId="11784639" w14:textId="379AC531" w:rsidR="002F38F1" w:rsidRDefault="002F38F1"/>
                  </w:txbxContent>
                </v:textbox>
                <w10:wrap type="square" anchorx="margin"/>
              </v:shape>
            </w:pict>
          </mc:Fallback>
        </mc:AlternateContent>
      </w:r>
    </w:p>
    <w:p w14:paraId="49CB4C63" w14:textId="02173ED6" w:rsidR="004953E2" w:rsidRDefault="004953E2" w:rsidP="0046686C"/>
    <w:p w14:paraId="6ED3C38F" w14:textId="089DED16" w:rsidR="00D317C4" w:rsidRPr="0046686C" w:rsidRDefault="00D317C4" w:rsidP="0046686C"/>
    <w:p w14:paraId="712EFD14" w14:textId="7633821C" w:rsidR="004A3C82" w:rsidRDefault="004A3C82" w:rsidP="004A3C82"/>
    <w:p w14:paraId="145D939A" w14:textId="779DC828" w:rsidR="00147CF8" w:rsidRDefault="00CC7EB3" w:rsidP="004A3C82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426814EB" wp14:editId="7B14AB4D">
                <wp:simplePos x="0" y="0"/>
                <wp:positionH relativeFrom="margin">
                  <wp:align>left</wp:align>
                </wp:positionH>
                <wp:positionV relativeFrom="paragraph">
                  <wp:posOffset>84118</wp:posOffset>
                </wp:positionV>
                <wp:extent cx="2213610" cy="1131570"/>
                <wp:effectExtent l="0" t="0" r="15240" b="0"/>
                <wp:wrapTight wrapText="bothSides">
                  <wp:wrapPolygon edited="0">
                    <wp:start x="0" y="0"/>
                    <wp:lineTo x="0" y="21091"/>
                    <wp:lineTo x="21563" y="21091"/>
                    <wp:lineTo x="21563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1131570"/>
                          <a:chOff x="0" y="0"/>
                          <a:chExt cx="2213610" cy="1131570"/>
                        </a:xfrm>
                      </wpg:grpSpPr>
                      <wps:wsp>
                        <wps:cNvPr id="4" name="TextBox 1"/>
                        <wps:cNvSpPr txBox="1"/>
                        <wps:spPr>
                          <a:xfrm>
                            <a:off x="0" y="0"/>
                            <a:ext cx="2213610" cy="68072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C7AD438" w14:textId="77777777" w:rsidR="00E73B52" w:rsidRDefault="00E73B52" w:rsidP="00E73B52">
                              <w:pPr>
                                <w:rPr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Max Z=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acre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$120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acre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</m:oMathPara>
                            </w:p>
                            <w:p w14:paraId="3F2C5464" w14:textId="77777777" w:rsidR="00E73B52" w:rsidRDefault="00E73B52" w:rsidP="00E73B52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Min -Z=-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acre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$120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acre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vertOverflow="clip" horzOverflow="clip" wrap="none" lIns="0" tIns="0" rIns="0" bIns="0" rtlCol="0" anchor="t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0" y="734060"/>
                            <a:ext cx="221361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A5A97D" w14:textId="64AE2FEE" w:rsidR="00F71154" w:rsidRPr="00366435" w:rsidRDefault="00F71154" w:rsidP="00F71154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3" w:name="_Ref50919406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F1657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bookmarkEnd w:id="3"/>
                              <w:r>
                                <w:t>. Objective function</w:t>
                              </w:r>
                              <w:r w:rsidR="00D64A39">
                                <w:t>s</w:t>
                              </w:r>
                              <w:r>
                                <w:t xml:space="preserve"> for graphical and simplex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814EB" id="Group 5" o:spid="_x0000_s1031" style="position:absolute;margin-left:0;margin-top:6.6pt;width:174.3pt;height:89.1pt;z-index:-251650048;mso-position-horizontal:left;mso-position-horizontal-relative:margin" coordsize="22136,11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">
                <v:shape id="TextBox 1" o:spid="_x0000_s1032" type="#_x0000_t202" style="position:absolute;width:22136;height:68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" fillcolor="#fff2cc [663]" strokecolor="#4472c4 [3204]">
                  <v:textbox inset="0,0,0,0">
                    <w:txbxContent>
                      <w:p w14:paraId="6C7AD438" w14:textId="77777777" w:rsidR="00E73B52" w:rsidRDefault="00E73B52" w:rsidP="00E73B52">
                        <w:pPr>
                          <w:rPr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Max Z=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acre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$120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acre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</m:oMath>
                        </m:oMathPara>
                      </w:p>
                      <w:p w14:paraId="3F2C5464" w14:textId="77777777" w:rsidR="00E73B52" w:rsidRDefault="00E73B52" w:rsidP="00E73B52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Min -Z=-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acre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$120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acre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v:shape id="Text Box 1" o:spid="_x0000_s1033" type="#_x0000_t202" style="position:absolute;top:7340;width:22136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4BA5A97D" w14:textId="64AE2FEE" w:rsidR="00F71154" w:rsidRPr="00366435" w:rsidRDefault="00F71154" w:rsidP="00F71154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4" w:name="_Ref50919406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F1657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bookmarkEnd w:id="4"/>
                        <w:r>
                          <w:t>. Objective function</w:t>
                        </w:r>
                        <w:r w:rsidR="00D64A39">
                          <w:t>s</w:t>
                        </w:r>
                        <w:r>
                          <w:t xml:space="preserve"> for graphical and simplex method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2000F23" w14:textId="0B931187" w:rsidR="004A3C82" w:rsidRDefault="00147CF8" w:rsidP="004A3C82">
      <w:pPr>
        <w:rPr>
          <w:noProof/>
        </w:rPr>
      </w:pPr>
      <w:r>
        <w:rPr>
          <w:noProof/>
        </w:rPr>
        <w:t xml:space="preserve"> </w:t>
      </w:r>
      <w:r w:rsidR="00DE7E3F">
        <w:rPr>
          <w:noProof/>
        </w:rPr>
        <w:t xml:space="preserve"> </w:t>
      </w:r>
    </w:p>
    <w:p w14:paraId="2F6D4C51" w14:textId="0F159AD7" w:rsidR="00F1657D" w:rsidRDefault="00F1657D" w:rsidP="004A3C82">
      <w:pPr>
        <w:rPr>
          <w:noProof/>
        </w:rPr>
      </w:pPr>
    </w:p>
    <w:p w14:paraId="4AE1F4A9" w14:textId="5973C6F8" w:rsidR="00F1657D" w:rsidRDefault="00F1657D" w:rsidP="004A3C82">
      <w:pPr>
        <w:rPr>
          <w:noProof/>
        </w:rPr>
      </w:pPr>
    </w:p>
    <w:p w14:paraId="49A4EE30" w14:textId="575275F6" w:rsidR="00F1657D" w:rsidRDefault="00F1657D" w:rsidP="004A3C82">
      <w:pPr>
        <w:rPr>
          <w:noProof/>
        </w:rPr>
      </w:pPr>
    </w:p>
    <w:p w14:paraId="118445FF" w14:textId="1A7E0322" w:rsidR="00F1657D" w:rsidRDefault="00F1657D" w:rsidP="004A3C82">
      <w:pPr>
        <w:rPr>
          <w:noProof/>
        </w:rPr>
      </w:pPr>
    </w:p>
    <w:p w14:paraId="6F4AEB5E" w14:textId="26C2F7B6" w:rsidR="00F1657D" w:rsidRDefault="00F1657D" w:rsidP="004A3C82">
      <w:pPr>
        <w:rPr>
          <w:noProof/>
        </w:rPr>
      </w:pPr>
    </w:p>
    <w:p w14:paraId="7C9E50DC" w14:textId="40B0ED35" w:rsidR="00F1657D" w:rsidRDefault="00CC7EB3" w:rsidP="004A3C82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5B65BACA" wp14:editId="539D17C5">
                <wp:simplePos x="0" y="0"/>
                <wp:positionH relativeFrom="margin">
                  <wp:posOffset>-24319</wp:posOffset>
                </wp:positionH>
                <wp:positionV relativeFrom="paragraph">
                  <wp:posOffset>38208</wp:posOffset>
                </wp:positionV>
                <wp:extent cx="2686050" cy="2022475"/>
                <wp:effectExtent l="0" t="0" r="0" b="0"/>
                <wp:wrapTight wrapText="bothSides">
                  <wp:wrapPolygon edited="0">
                    <wp:start x="0" y="0"/>
                    <wp:lineTo x="0" y="21363"/>
                    <wp:lineTo x="21447" y="21363"/>
                    <wp:lineTo x="21447" y="0"/>
                    <wp:lineTo x="0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2022475"/>
                          <a:chOff x="0" y="0"/>
                          <a:chExt cx="2686254" cy="1893065"/>
                        </a:xfrm>
                      </wpg:grpSpPr>
                      <wps:wsp>
                        <wps:cNvPr id="12" name="TextBox 2"/>
                        <wps:cNvSpPr txBox="1"/>
                        <wps:spPr>
                          <a:xfrm>
                            <a:off x="0" y="0"/>
                            <a:ext cx="2676525" cy="15975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17A5CE89" w14:textId="77777777" w:rsidR="00147CF8" w:rsidRDefault="00147CF8" w:rsidP="00147CF8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sz w:val="22"/>
                                </w:rPr>
                                <w:t>Constraint Equations - Graphical</w:t>
                              </w:r>
                            </w:p>
                            <w:p w14:paraId="4EF12327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1.    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≥0</m:t>
                                  </m:r>
                                </m:oMath>
                              </m:oMathPara>
                            </w:p>
                            <w:p w14:paraId="13DE70A7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≥0</m:t>
                                  </m:r>
                                </m:oMath>
                              </m:oMathPara>
                            </w:p>
                            <w:p w14:paraId="57947635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3.    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≤10,000 acres</m:t>
                                  </m:r>
                                </m:oMath>
                              </m:oMathPara>
                            </w:p>
                            <w:p w14:paraId="7587AA4A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4.    2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)≤14,000 acft</m:t>
                                  </m:r>
                                </m:oMath>
                              </m:oMathPara>
                            </w:p>
                            <w:p w14:paraId="709CCD52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5.    1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+2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)≤18,000 acft</m:t>
                                  </m:r>
                                </m:oMath>
                              </m:oMathPara>
                            </w:p>
                            <w:p w14:paraId="4A7DA71E" w14:textId="77777777" w:rsidR="00147CF8" w:rsidRDefault="00147CF8" w:rsidP="00147CF8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6.    1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+0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≤6,000 acft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vertOverflow="clip" horzOverflow="clip" wrap="none" lIns="0" tIns="0" rIns="0" bIns="0" rtlCol="0" anchor="t"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9729" y="1656210"/>
                            <a:ext cx="2676525" cy="2368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3435C" w14:textId="0072CFBF" w:rsidR="00147CF8" w:rsidRPr="00C85284" w:rsidRDefault="00147CF8" w:rsidP="00147CF8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5" w:name="_Ref5092030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F1657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>: Graphical constraint inequalities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65BACA" id="Group 14" o:spid="_x0000_s1034" style="position:absolute;margin-left:-1.9pt;margin-top:3pt;width:211.5pt;height:159.25pt;z-index:-251638784;mso-position-horizontal-relative:margin;mso-width-relative:margin;mso-height-relative:margin" coordsize="26862,18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">
                <v:shape id="TextBox 2" o:spid="_x0000_s1035" type="#_x0000_t202" style="position:absolute;width:26765;height:159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" fillcolor="#fff2cc [663]" strokecolor="#4472c4 [3204]">
                  <v:textbox inset="0,0,0,0">
                    <w:txbxContent>
                      <w:p w14:paraId="17A5CE89" w14:textId="77777777" w:rsidR="00147CF8" w:rsidRDefault="00147CF8" w:rsidP="00147CF8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color w:val="000000" w:themeColor="text1"/>
                            <w:sz w:val="22"/>
                          </w:rPr>
                          <w:t>Constraint Equations - Graphical</w:t>
                        </w:r>
                      </w:p>
                      <w:p w14:paraId="4EF12327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1.    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≥0</m:t>
                            </m:r>
                          </m:oMath>
                        </m:oMathPara>
                      </w:p>
                      <w:p w14:paraId="13DE70A7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2.    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≥0</m:t>
                            </m:r>
                          </m:oMath>
                        </m:oMathPara>
                      </w:p>
                      <w:p w14:paraId="57947635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3.    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≤10,000 acres</m:t>
                            </m:r>
                          </m:oMath>
                        </m:oMathPara>
                      </w:p>
                      <w:p w14:paraId="7587AA4A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4.    2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)≤14,000 acft</m:t>
                            </m:r>
                          </m:oMath>
                        </m:oMathPara>
                      </w:p>
                      <w:p w14:paraId="709CCD52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5.    1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+2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)≤18,000 acft</m:t>
                            </m:r>
                          </m:oMath>
                        </m:oMathPara>
                      </w:p>
                      <w:p w14:paraId="4A7DA71E" w14:textId="77777777" w:rsidR="00147CF8" w:rsidRDefault="00147CF8" w:rsidP="00147CF8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6.    1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+0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≤6,000 acft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3" o:spid="_x0000_s1036" type="#_x0000_t202" style="position:absolute;left:97;top:16562;width:26765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5363435C" w14:textId="0072CFBF" w:rsidR="00147CF8" w:rsidRPr="00C85284" w:rsidRDefault="00147CF8" w:rsidP="00147CF8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6" w:name="_Ref5092030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F1657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6"/>
                        <w:r>
                          <w:t>: Graphical constraint inequalities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5DAB1FE" w14:textId="1AAA690E" w:rsidR="00F1657D" w:rsidRDefault="00F1657D" w:rsidP="004A3C82">
      <w:pPr>
        <w:rPr>
          <w:noProof/>
        </w:rPr>
      </w:pPr>
    </w:p>
    <w:p w14:paraId="565DD456" w14:textId="68A7D66F" w:rsidR="00F1657D" w:rsidRDefault="00F1657D" w:rsidP="004A3C82">
      <w:pPr>
        <w:rPr>
          <w:noProof/>
        </w:rPr>
      </w:pPr>
    </w:p>
    <w:p w14:paraId="09DA4F72" w14:textId="2640924C" w:rsidR="00F1657D" w:rsidRDefault="00F1657D" w:rsidP="004A3C82">
      <w:pPr>
        <w:rPr>
          <w:noProof/>
        </w:rPr>
      </w:pPr>
    </w:p>
    <w:p w14:paraId="3C90B2CD" w14:textId="29AE5F89" w:rsidR="00F1657D" w:rsidRDefault="00F1657D" w:rsidP="004A3C82">
      <w:pPr>
        <w:rPr>
          <w:noProof/>
        </w:rPr>
      </w:pPr>
    </w:p>
    <w:p w14:paraId="1D939DC9" w14:textId="4318DF51" w:rsidR="00F1657D" w:rsidRDefault="00F1657D" w:rsidP="004A3C82">
      <w:pPr>
        <w:rPr>
          <w:noProof/>
        </w:rPr>
      </w:pPr>
    </w:p>
    <w:p w14:paraId="2C3C0237" w14:textId="62B1AAEB" w:rsidR="00F1657D" w:rsidRDefault="00F1657D" w:rsidP="004A3C82">
      <w:pPr>
        <w:rPr>
          <w:noProof/>
        </w:rPr>
      </w:pPr>
    </w:p>
    <w:p w14:paraId="1705B76D" w14:textId="54F6EB09" w:rsidR="00F1657D" w:rsidRDefault="00F911C4" w:rsidP="004A3C82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756EDF9" wp14:editId="1FA3A72A">
                <wp:simplePos x="0" y="0"/>
                <wp:positionH relativeFrom="margin">
                  <wp:align>right</wp:align>
                </wp:positionH>
                <wp:positionV relativeFrom="paragraph">
                  <wp:posOffset>3986</wp:posOffset>
                </wp:positionV>
                <wp:extent cx="3543300" cy="820420"/>
                <wp:effectExtent l="0" t="0" r="190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820420"/>
                          <a:chOff x="0" y="0"/>
                          <a:chExt cx="3543300" cy="820420"/>
                        </a:xfrm>
                      </wpg:grpSpPr>
                      <wps:wsp>
                        <wps:cNvPr id="9" name="TextBox 8">
                          <a:extLst>
                            <a:ext uri="{FF2B5EF4-FFF2-40B4-BE49-F238E27FC236}">
                              <a16:creationId xmlns:a16="http://schemas.microsoft.com/office/drawing/2014/main" id="{49E8BC33-D386-44DE-899A-AD7143D2F8F7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0"/>
                            <a:ext cx="3543300" cy="52514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0BD76AC" w14:textId="77777777" w:rsidR="00F1657D" w:rsidRDefault="00F1657D" w:rsidP="00F1657D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2"/>
                                </w:rPr>
                                <w:t>For optimal solution, objective function lies along the line</w:t>
                              </w:r>
                            </w:p>
                            <w:p w14:paraId="3F7E8B23" w14:textId="77777777" w:rsidR="00F1657D" w:rsidRDefault="00312CAD" w:rsidP="00F1657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$1.16×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6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$120/acre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 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6</m:t>
                                      </m:r>
                                    </m:den>
                                  </m:f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29000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6</m:t>
                                      </m:r>
                                    </m:den>
                                  </m:f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 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vertOverflow="clip" horzOverflow="clip" wrap="square" lIns="0" tIns="0" rIns="0" bIns="0" rtlCol="0" anchor="ctr">
                          <a:sp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0" y="583565"/>
                            <a:ext cx="3543300" cy="2368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BD9F67" w14:textId="0809D31F" w:rsidR="00F1657D" w:rsidRPr="00B01C59" w:rsidRDefault="00F1657D" w:rsidP="00F1657D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Objective function (optimum solution)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6EDF9" id="Group 18" o:spid="_x0000_s1037" style="position:absolute;margin-left:227.8pt;margin-top:.3pt;width:279pt;height:64.6pt;z-index:251682816;mso-position-horizontal:right;mso-position-horizontal-relative:margin" coordsize="35433,8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">
                <v:shape id="TextBox 8" o:spid="_x0000_s1038" type="#_x0000_t202" style="position:absolute;width:354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" fillcolor="#fff2cc [663]" strokecolor="#4472c4 [3204]">
                  <v:textbox style="mso-fit-shape-to-text:t" inset="0,0,0,0">
                    <w:txbxContent>
                      <w:p w14:paraId="40BD76AC" w14:textId="77777777" w:rsidR="00F1657D" w:rsidRDefault="00F1657D" w:rsidP="00F1657D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2"/>
                          </w:rPr>
                          <w:t>For optimal solution, objective function lies along the line</w:t>
                        </w:r>
                      </w:p>
                      <w:p w14:paraId="3F7E8B23" w14:textId="77777777" w:rsidR="00F1657D" w:rsidRDefault="00312CAD" w:rsidP="00F1657D"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$1.16×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6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$120/acre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 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6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29000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3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6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 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7" o:spid="_x0000_s1039" type="#_x0000_t202" style="position:absolute;top:5835;width:35433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1BD9F67" w14:textId="0809D31F" w:rsidR="00F1657D" w:rsidRPr="00B01C59" w:rsidRDefault="00F1657D" w:rsidP="00F1657D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Objective function (optimum solution)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841C1CF" w14:textId="2DB4EF87" w:rsidR="00F1657D" w:rsidRDefault="00F1657D" w:rsidP="004A3C82">
      <w:pPr>
        <w:rPr>
          <w:noProof/>
        </w:rPr>
      </w:pPr>
    </w:p>
    <w:p w14:paraId="1155D2E8" w14:textId="2488BEFD" w:rsidR="00F1657D" w:rsidRDefault="00F1657D" w:rsidP="004A3C82">
      <w:pPr>
        <w:rPr>
          <w:noProof/>
        </w:rPr>
      </w:pPr>
    </w:p>
    <w:p w14:paraId="2D13A5EF" w14:textId="65D19A3D" w:rsidR="00F1657D" w:rsidRDefault="00F1657D" w:rsidP="004A3C82">
      <w:pPr>
        <w:rPr>
          <w:noProof/>
        </w:rPr>
      </w:pPr>
    </w:p>
    <w:p w14:paraId="3516FCE3" w14:textId="4DF06B6D" w:rsidR="00F1657D" w:rsidRDefault="00F1657D" w:rsidP="004A3C82">
      <w:pPr>
        <w:rPr>
          <w:noProof/>
        </w:rPr>
      </w:pPr>
    </w:p>
    <w:p w14:paraId="45C25442" w14:textId="3F702A86" w:rsidR="00F93E93" w:rsidRDefault="00063C95" w:rsidP="0027028D">
      <w:pPr>
        <w:pStyle w:val="Heading2"/>
        <w:spacing w:after="240"/>
        <w:jc w:val="center"/>
        <w:rPr>
          <w:u w:val="single"/>
        </w:rPr>
      </w:pPr>
      <w:r w:rsidRPr="00E83C41">
        <w:rPr>
          <w:u w:val="single"/>
        </w:rPr>
        <w:t>Simplex Solution</w:t>
      </w:r>
    </w:p>
    <w:p w14:paraId="70DC82A0" w14:textId="34FC41C3" w:rsidR="00063C95" w:rsidRDefault="0027028D" w:rsidP="00063C95">
      <w:r>
        <w:rPr>
          <w:noProof/>
        </w:rPr>
        <mc:AlternateContent>
          <mc:Choice Requires="wpg">
            <w:drawing>
              <wp:inline distT="0" distB="0" distL="0" distR="0" wp14:anchorId="4C73B72C" wp14:editId="0E46EAF4">
                <wp:extent cx="2984500" cy="2138680"/>
                <wp:effectExtent l="0" t="0" r="2540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2138680"/>
                          <a:chOff x="0" y="0"/>
                          <a:chExt cx="2984500" cy="2138680"/>
                        </a:xfrm>
                      </wpg:grpSpPr>
                      <wps:wsp>
                        <wps:cNvPr id="8" name="TextBox 7">
                          <a:extLst>
                            <a:ext uri="{FF2B5EF4-FFF2-40B4-BE49-F238E27FC236}">
                              <a16:creationId xmlns:a16="http://schemas.microsoft.com/office/drawing/2014/main" id="{6E292582-6AB0-4880-8441-AE5F8C1F2361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0"/>
                            <a:ext cx="2984500" cy="16827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5131D91" w14:textId="77777777" w:rsidR="0027028D" w:rsidRDefault="0027028D" w:rsidP="0027028D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sz w:val="22"/>
                                </w:rPr>
                                <w:t>Constraint Equations - Simplex</w:t>
                              </w:r>
                            </w:p>
                            <w:p w14:paraId="796232B7" w14:textId="77777777" w:rsidR="0027028D" w:rsidRDefault="0027028D" w:rsidP="0027028D">
                              <w:pPr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1.    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≥0:Implied in simplex</m:t>
                                  </m:r>
                                </m:oMath>
                              </m:oMathPara>
                            </w:p>
                            <w:p w14:paraId="47409E2D" w14:textId="77777777" w:rsidR="0027028D" w:rsidRDefault="0027028D" w:rsidP="0027028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≥0:Implied in simplex</m:t>
                                  </m:r>
                                </m:oMath>
                              </m:oMathPara>
                            </w:p>
                            <w:p w14:paraId="1500FC64" w14:textId="77777777" w:rsidR="0027028D" w:rsidRDefault="0027028D" w:rsidP="0027028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3.    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=10,000 acres</m:t>
                                  </m:r>
                                </m:oMath>
                              </m:oMathPara>
                            </w:p>
                            <w:p w14:paraId="61DF4C36" w14:textId="77777777" w:rsidR="0027028D" w:rsidRDefault="0027028D" w:rsidP="0027028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4.    2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=14,000 acft</m:t>
                                  </m:r>
                                </m:oMath>
                              </m:oMathPara>
                            </w:p>
                            <w:p w14:paraId="4E7BA32F" w14:textId="77777777" w:rsidR="0027028D" w:rsidRDefault="0027028D" w:rsidP="0027028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5.    1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+2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=18,000 acft</m:t>
                                  </m:r>
                                </m:oMath>
                              </m:oMathPara>
                            </w:p>
                            <w:p w14:paraId="78302DAB" w14:textId="77777777" w:rsidR="0027028D" w:rsidRDefault="0027028D" w:rsidP="0027028D"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6.    1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ac</m:t>
                                      </m:r>
                                    </m:den>
                                  </m:f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+0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000000" w:themeColor="text1"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6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=6,000 acft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vertOverflow="clip" horzOverflow="clip" wrap="none" lIns="0" tIns="0" rIns="0" bIns="0" rtlCol="0" anchor="t"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1741170"/>
                            <a:ext cx="298450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54F307" w14:textId="77777777" w:rsidR="0027028D" w:rsidRPr="00F52671" w:rsidRDefault="0027028D" w:rsidP="0027028D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bookmarkStart w:id="7" w:name="_Ref5092031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bookmarkEnd w:id="7"/>
                              <w:r>
                                <w:t>. Simplex constraint equations with new slack variables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3B72C" id="Group 16" o:spid="_x0000_s1040" style="width:235pt;height:168.4pt;mso-position-horizontal-relative:char;mso-position-vertical-relative:line" coordsize="29845,2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">
                <v:shape id="TextBox 7" o:spid="_x0000_s1041" type="#_x0000_t202" style="position:absolute;width:29845;height:168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" fillcolor="#fff2cc [663]" strokecolor="#4472c4 [3204]">
                  <v:textbox inset="0,0,0,0">
                    <w:txbxContent>
                      <w:p w14:paraId="75131D91" w14:textId="77777777" w:rsidR="0027028D" w:rsidRDefault="0027028D" w:rsidP="0027028D">
                        <w:pPr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color w:val="000000" w:themeColor="text1"/>
                            <w:sz w:val="22"/>
                          </w:rPr>
                          <w:t>Constraint Equations - Simplex</w:t>
                        </w:r>
                      </w:p>
                      <w:p w14:paraId="796232B7" w14:textId="77777777" w:rsidR="0027028D" w:rsidRDefault="0027028D" w:rsidP="0027028D">
                        <w:pPr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1.    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≥0:Implied in simplex</m:t>
                            </m:r>
                          </m:oMath>
                        </m:oMathPara>
                      </w:p>
                      <w:p w14:paraId="47409E2D" w14:textId="77777777" w:rsidR="0027028D" w:rsidRDefault="0027028D" w:rsidP="0027028D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2.    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≥0:Implied in simplex</m:t>
                            </m:r>
                          </m:oMath>
                        </m:oMathPara>
                      </w:p>
                      <w:p w14:paraId="1500FC64" w14:textId="77777777" w:rsidR="0027028D" w:rsidRDefault="0027028D" w:rsidP="0027028D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3.    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=10,000 acres</m:t>
                            </m:r>
                          </m:oMath>
                        </m:oMathPara>
                      </w:p>
                      <w:p w14:paraId="61DF4C36" w14:textId="77777777" w:rsidR="0027028D" w:rsidRDefault="0027028D" w:rsidP="0027028D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4.    2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=14,000 acft</m:t>
                            </m:r>
                          </m:oMath>
                        </m:oMathPara>
                      </w:p>
                      <w:p w14:paraId="4E7BA32F" w14:textId="77777777" w:rsidR="0027028D" w:rsidRDefault="0027028D" w:rsidP="0027028D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5.    1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+2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=18,000 acft</m:t>
                            </m:r>
                          </m:oMath>
                        </m:oMathPara>
                      </w:p>
                      <w:p w14:paraId="78302DAB" w14:textId="77777777" w:rsidR="0027028D" w:rsidRDefault="0027028D" w:rsidP="0027028D"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6.    1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acft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ac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h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+0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</w:rPr>
                              <m:t>=6,000 acft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" o:spid="_x0000_s1042" type="#_x0000_t202" style="position:absolute;top:17411;width:29845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B54F307" w14:textId="77777777" w:rsidR="0027028D" w:rsidRPr="00F52671" w:rsidRDefault="0027028D" w:rsidP="0027028D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bookmarkStart w:id="8" w:name="_Ref5092031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bookmarkEnd w:id="8"/>
                        <w:r>
                          <w:t>. Simplex constraint equations with new slack variables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C1172A" w14:textId="4B274F9A" w:rsidR="00063C95" w:rsidRPr="00063C95" w:rsidRDefault="00063C95" w:rsidP="00063C95">
      <w:pPr>
        <w:sectPr w:rsidR="00063C95" w:rsidRPr="00063C95" w:rsidSect="00F1657D"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35422CFC" w14:textId="5F840301" w:rsidR="005821B6" w:rsidRDefault="005821B6" w:rsidP="005821B6">
      <w:pPr>
        <w:pStyle w:val="Caption"/>
        <w:keepNext/>
      </w:pPr>
      <w:bookmarkStart w:id="9" w:name="_Ref50920458"/>
      <w:bookmarkStart w:id="10" w:name="_Ref509204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A4E52">
        <w:rPr>
          <w:noProof/>
        </w:rPr>
        <w:t>4</w:t>
      </w:r>
      <w:r>
        <w:fldChar w:fldCharType="end"/>
      </w:r>
      <w:bookmarkEnd w:id="10"/>
      <w:r>
        <w:t>. Tableau</w:t>
      </w:r>
      <w:r w:rsidR="00F13F9F">
        <w:t>s</w:t>
      </w:r>
      <w:r>
        <w:t xml:space="preserve"> in simplex solution</w:t>
      </w:r>
      <w:bookmarkEnd w:id="9"/>
    </w:p>
    <w:tbl>
      <w:tblPr>
        <w:tblW w:w="12106" w:type="dxa"/>
        <w:tblLook w:val="04A0" w:firstRow="1" w:lastRow="0" w:firstColumn="1" w:lastColumn="0" w:noHBand="0" w:noVBand="1"/>
      </w:tblPr>
      <w:tblGrid>
        <w:gridCol w:w="1584"/>
        <w:gridCol w:w="696"/>
        <w:gridCol w:w="696"/>
        <w:gridCol w:w="816"/>
        <w:gridCol w:w="816"/>
        <w:gridCol w:w="816"/>
        <w:gridCol w:w="696"/>
        <w:gridCol w:w="816"/>
        <w:gridCol w:w="1728"/>
        <w:gridCol w:w="1096"/>
        <w:gridCol w:w="1110"/>
        <w:gridCol w:w="1236"/>
      </w:tblGrid>
      <w:tr w:rsidR="001950AA" w:rsidRPr="001950AA" w14:paraId="7A9F95DC" w14:textId="77777777" w:rsidTr="008D6138">
        <w:trPr>
          <w:gridAfter w:val="11"/>
          <w:wAfter w:w="10522" w:type="dxa"/>
          <w:trHeight w:val="308"/>
        </w:trPr>
        <w:tc>
          <w:tcPr>
            <w:tcW w:w="1584" w:type="dxa"/>
            <w:tcBorders>
              <w:top w:val="single" w:sz="4" w:space="0" w:color="B2B2B2"/>
              <w:left w:val="single" w:sz="4" w:space="0" w:color="B2B2B2"/>
              <w:bottom w:val="single" w:sz="4" w:space="0" w:color="auto"/>
              <w:right w:val="single" w:sz="4" w:space="0" w:color="B2B2B2"/>
            </w:tcBorders>
            <w:shd w:val="clear" w:color="000000" w:fill="8EA9DB"/>
            <w:noWrap/>
            <w:vAlign w:val="bottom"/>
            <w:hideMark/>
          </w:tcPr>
          <w:p w14:paraId="4A4600F5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Tableau 1</w:t>
            </w:r>
          </w:p>
        </w:tc>
      </w:tr>
      <w:tr w:rsidR="001950AA" w:rsidRPr="001950AA" w14:paraId="2578A38A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745177A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Item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0A27538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h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377AD46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g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13F3EA7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3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2537FE8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4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5ECF0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83A3BE2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6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D1800E1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CE67EEB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-Z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19FECA3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Most - Obj 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Func</w:t>
            </w:r>
            <w:proofErr w:type="spellEnd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. Coeff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F461F60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Pivot Variable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02E90DF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Binding: b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/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ij</w:t>
            </w:r>
            <w:proofErr w:type="spellEnd"/>
          </w:p>
        </w:tc>
      </w:tr>
      <w:tr w:rsidR="00CC3D05" w:rsidRPr="001950AA" w14:paraId="6F545A95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6A786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Value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709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DDB9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E6EF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10000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5147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14000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FCFD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18000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0E3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6000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41E7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006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4B53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90E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8FC5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C3D05" w:rsidRPr="001950AA" w14:paraId="33387049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3F7F3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Obj. Z Coeff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D57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-100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BB7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-120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63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4767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E70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BDBC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BFC4B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CB9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$0.00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6EB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-120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D9DF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18BA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C3D05" w:rsidRPr="001950AA" w14:paraId="7BE714EC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87CC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C3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6E8F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3C79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85F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037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931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2106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0FD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10000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54B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B02F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Continue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2B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1EE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10000</w:t>
            </w:r>
          </w:p>
        </w:tc>
      </w:tr>
      <w:tr w:rsidR="00CC3D05" w:rsidRPr="001950AA" w14:paraId="6F6C915B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AAAED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C4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366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52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C77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4A1E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0E9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3157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433B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14000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E43C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954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5C46D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636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14000</w:t>
            </w:r>
          </w:p>
        </w:tc>
      </w:tr>
      <w:tr w:rsidR="00CC3D05" w:rsidRPr="001950AA" w14:paraId="1C03B5E8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14FF6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56C9B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40C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4DF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ABD2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642C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C911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7C5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18000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DDC4C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9014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337C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93F49E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9000</w:t>
            </w:r>
          </w:p>
        </w:tc>
      </w:tr>
      <w:tr w:rsidR="00CC3D05" w:rsidRPr="001950AA" w14:paraId="28CED1E0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65095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C6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E530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E06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87D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A3A9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D49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B81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8214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6000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48E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5C065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2C8D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E9D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#DIV/0!</w:t>
            </w:r>
          </w:p>
        </w:tc>
      </w:tr>
      <w:tr w:rsidR="001950AA" w:rsidRPr="001950AA" w14:paraId="0F25B29A" w14:textId="77777777" w:rsidTr="008D6138">
        <w:trPr>
          <w:gridAfter w:val="11"/>
          <w:wAfter w:w="10522" w:type="dxa"/>
          <w:trHeight w:val="20"/>
        </w:trPr>
        <w:tc>
          <w:tcPr>
            <w:tcW w:w="1584" w:type="dxa"/>
            <w:tcBorders>
              <w:top w:val="single" w:sz="4" w:space="0" w:color="B2B2B2"/>
              <w:left w:val="single" w:sz="4" w:space="0" w:color="B2B2B2"/>
              <w:bottom w:val="single" w:sz="4" w:space="0" w:color="auto"/>
              <w:right w:val="single" w:sz="4" w:space="0" w:color="B2B2B2"/>
            </w:tcBorders>
            <w:shd w:val="clear" w:color="000000" w:fill="8EA9DB"/>
            <w:noWrap/>
            <w:vAlign w:val="bottom"/>
            <w:hideMark/>
          </w:tcPr>
          <w:p w14:paraId="4624DC56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Tableau 2</w:t>
            </w:r>
          </w:p>
        </w:tc>
      </w:tr>
      <w:tr w:rsidR="001950AA" w:rsidRPr="001950AA" w14:paraId="5077AB75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4416BE1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Item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D4577A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h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92CBAC4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g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405A3B5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3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7661A91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4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315EEE9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7B505C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6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4C6D2F5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A97CC4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-Z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C85BB3B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Most - Obj 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Func</w:t>
            </w:r>
            <w:proofErr w:type="spellEnd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. Coeff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16C99A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Pivot Variable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E507A7B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Binding: b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/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ij</w:t>
            </w:r>
            <w:proofErr w:type="spellEnd"/>
          </w:p>
        </w:tc>
      </w:tr>
      <w:tr w:rsidR="00FF4676" w:rsidRPr="001950AA" w14:paraId="25D268B5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7B20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Value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496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CBE0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9000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3817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B7BEB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14000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DA23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DD0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6000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CE128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9B4B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044F7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A4D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357B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FF4676" w:rsidRPr="001950AA" w14:paraId="2BB5F055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00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Obj. Z Coeff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48F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626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B037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1350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92A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3F31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2640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32E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-$1,080,000.00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9C1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-40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AA4C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5DF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C3D05" w:rsidRPr="001950AA" w14:paraId="14562733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A78B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C3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5885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B58F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148A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4D1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5E9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2AEE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9FAB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5577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970C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Continue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4A4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8190EB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</w:tr>
      <w:tr w:rsidR="00FF4676" w:rsidRPr="001950AA" w14:paraId="4CC7BAE5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8327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C4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4EC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97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6330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0584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68A3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48C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F9B3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5000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766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3D0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45B0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477E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3333.3333</w:t>
            </w:r>
          </w:p>
        </w:tc>
      </w:tr>
      <w:tr w:rsidR="00CC3D05" w:rsidRPr="001950AA" w14:paraId="31B6725B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9B9F6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D2E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189EAA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547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5C2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FE1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A19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BC56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9000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1701C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E4F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EA2D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642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18000</w:t>
            </w:r>
          </w:p>
        </w:tc>
      </w:tr>
      <w:tr w:rsidR="00FF4676" w:rsidRPr="001950AA" w14:paraId="7CD41991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DD178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C6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BC3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58B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D41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BEF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E0B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8C88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E84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6000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50E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43305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F86A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042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6000</w:t>
            </w:r>
          </w:p>
        </w:tc>
      </w:tr>
      <w:tr w:rsidR="001950AA" w:rsidRPr="001950AA" w14:paraId="1830112E" w14:textId="77777777" w:rsidTr="008D6138">
        <w:trPr>
          <w:gridAfter w:val="11"/>
          <w:wAfter w:w="10522" w:type="dxa"/>
          <w:trHeight w:val="20"/>
        </w:trPr>
        <w:tc>
          <w:tcPr>
            <w:tcW w:w="1584" w:type="dxa"/>
            <w:tcBorders>
              <w:top w:val="single" w:sz="4" w:space="0" w:color="B2B2B2"/>
              <w:left w:val="single" w:sz="4" w:space="0" w:color="B2B2B2"/>
              <w:bottom w:val="single" w:sz="4" w:space="0" w:color="auto"/>
              <w:right w:val="single" w:sz="4" w:space="0" w:color="B2B2B2"/>
            </w:tcBorders>
            <w:shd w:val="clear" w:color="000000" w:fill="8EA9DB"/>
            <w:noWrap/>
            <w:vAlign w:val="bottom"/>
            <w:hideMark/>
          </w:tcPr>
          <w:p w14:paraId="568DC79F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Tableau 3</w:t>
            </w:r>
          </w:p>
        </w:tc>
      </w:tr>
      <w:tr w:rsidR="001950AA" w:rsidRPr="001950AA" w14:paraId="00DC27D0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70FD334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Item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5261BE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h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20A291E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g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AD82B74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3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207ECE3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4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517A219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6B2668F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S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6</w:t>
            </w:r>
            <w:proofErr w:type="spellEnd"/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5154EBF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D7AC436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-Z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9C628C1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Most - Obj 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Func</w:t>
            </w:r>
            <w:proofErr w:type="spellEnd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. Coeff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216457C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Pivot Variable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B7489ED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Binding: b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/</w:t>
            </w:r>
            <w:proofErr w:type="spellStart"/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</w:rPr>
              <w:t>a</w:t>
            </w:r>
            <w:r w:rsidRPr="001950AA">
              <w:rPr>
                <w:rFonts w:eastAsia="Times New Roman" w:cs="Times New Roman"/>
                <w:b/>
                <w:bCs/>
                <w:color w:val="000000"/>
                <w:szCs w:val="24"/>
                <w:vertAlign w:val="subscript"/>
              </w:rPr>
              <w:t>ij</w:t>
            </w:r>
            <w:proofErr w:type="spellEnd"/>
          </w:p>
        </w:tc>
      </w:tr>
      <w:tr w:rsidR="00FF4676" w:rsidRPr="001950AA" w14:paraId="19037BBE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FFA75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Value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0E3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D2F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8000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4FC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784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F87D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2E3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4000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A0E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BF06E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36C53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871D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F510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FF4676" w:rsidRPr="001950AA" w14:paraId="5F4BC1BE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DC7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Obj. Z Coeff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CED7E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FC4F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397B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80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F21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3702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2A3A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CC71C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52A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-$1,160,000.00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274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179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1AE5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FF4676" w:rsidRPr="001950AA" w14:paraId="1BBA96E7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8E48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C3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EE34E7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7A0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453D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1CEF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ECB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237B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161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3C26D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9C2C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STOP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23640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0F2A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#DIV/0!</w:t>
            </w:r>
          </w:p>
        </w:tc>
      </w:tr>
      <w:tr w:rsidR="00FF4676" w:rsidRPr="001950AA" w14:paraId="1D3C758E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BCAD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C4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0CF4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B8D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F143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6F1B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4101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F99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7796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80A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41AE6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C53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C843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#DIV/0!</w:t>
            </w:r>
          </w:p>
        </w:tc>
      </w:tr>
      <w:tr w:rsidR="00FF4676" w:rsidRPr="001950AA" w14:paraId="7C0CA122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7971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C5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802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3C34B44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30D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C95D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6A19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BE07A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8648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8000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6074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3C5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060F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6497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8000</w:t>
            </w:r>
          </w:p>
        </w:tc>
      </w:tr>
      <w:tr w:rsidR="00FF4676" w:rsidRPr="001950AA" w14:paraId="0FD6EA04" w14:textId="77777777" w:rsidTr="008D6138">
        <w:trPr>
          <w:trHeight w:val="2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A2F9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1950AA">
              <w:rPr>
                <w:rFonts w:eastAsia="Times New Roman" w:cs="Times New Roman"/>
                <w:color w:val="000000"/>
                <w:szCs w:val="24"/>
              </w:rPr>
              <w:t>C6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CEA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85E1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DEFC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-2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D1FA5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DC5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3EC3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73D0" w14:textId="77777777" w:rsidR="001950AA" w:rsidRPr="001950AA" w:rsidRDefault="001950AA" w:rsidP="001950AA">
            <w:pPr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4000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3DC82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6148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0350" w14:textId="77777777" w:rsidR="001950AA" w:rsidRPr="001950AA" w:rsidRDefault="001950AA" w:rsidP="001950AA">
            <w:pPr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ED14" w14:textId="77777777" w:rsidR="001950AA" w:rsidRPr="001950AA" w:rsidRDefault="001950AA" w:rsidP="001950A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950AA">
              <w:rPr>
                <w:rFonts w:eastAsia="Times New Roman" w:cs="Times New Roman"/>
                <w:color w:val="000000"/>
                <w:szCs w:val="24"/>
              </w:rPr>
              <w:t>#DIV/0!</w:t>
            </w:r>
          </w:p>
        </w:tc>
      </w:tr>
    </w:tbl>
    <w:p w14:paraId="22A77D8E" w14:textId="53E7941D" w:rsidR="00AC67EE" w:rsidRDefault="00AC67EE" w:rsidP="00427A60"/>
    <w:p w14:paraId="7CFC9E5D" w14:textId="77777777" w:rsidR="004730FD" w:rsidRDefault="004730FD">
      <w:pPr>
        <w:spacing w:after="160" w:line="259" w:lineRule="auto"/>
        <w:sectPr w:rsidR="004730FD" w:rsidSect="00F93E93"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1B9F936E" w14:textId="3DBF14DD" w:rsidR="00427A60" w:rsidRDefault="00530EEF" w:rsidP="004730FD">
      <w:pPr>
        <w:pStyle w:val="Heading1"/>
      </w:pPr>
      <w:r>
        <w:t>Appendix B: Full Calculation Sheet</w:t>
      </w:r>
    </w:p>
    <w:p w14:paraId="66902472" w14:textId="7F82645E" w:rsidR="00A674E1" w:rsidRDefault="00A674E1" w:rsidP="00427A60"/>
    <w:p w14:paraId="485171C5" w14:textId="5B60B258" w:rsidR="007F08B0" w:rsidRDefault="00614519" w:rsidP="00427A60">
      <w:r w:rsidRPr="00614519">
        <w:drawing>
          <wp:inline distT="0" distB="0" distL="0" distR="0" wp14:anchorId="0250DF11" wp14:editId="24609DE2">
            <wp:extent cx="5943600" cy="5967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DDA4" w14:textId="77777777" w:rsidR="00775CFB" w:rsidRDefault="00775CFB" w:rsidP="00427A60">
      <w:pPr>
        <w:sectPr w:rsidR="00775CFB" w:rsidSect="00614519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5E210F83" w14:textId="77777777" w:rsidR="00C178FA" w:rsidRDefault="00C178FA" w:rsidP="00C178FA">
      <w:pPr>
        <w:ind w:left="-437" w:right="-278"/>
      </w:pPr>
      <w:r>
        <w:rPr>
          <w:noProof/>
        </w:rPr>
        <w:drawing>
          <wp:inline distT="0" distB="0" distL="0" distR="0" wp14:anchorId="355D000A" wp14:editId="4BD7453E">
            <wp:extent cx="8683753" cy="6187440"/>
            <wp:effectExtent l="0" t="0" r="0" b="0"/>
            <wp:docPr id="28224" name="Picture 28224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" name="Picture 28224" descr="A screenshot of a social media po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3753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C2B8" w14:textId="74BC56C8" w:rsidR="007129E8" w:rsidRDefault="00AD6404" w:rsidP="00427A60">
      <w:r>
        <w:rPr>
          <w:noProof/>
        </w:rPr>
        <w:drawing>
          <wp:inline distT="0" distB="0" distL="0" distR="0" wp14:anchorId="137FF81E" wp14:editId="4243F85C">
            <wp:extent cx="8229600" cy="6028220"/>
            <wp:effectExtent l="0" t="0" r="0" b="0"/>
            <wp:docPr id="28229" name="Picture 28229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9" name="Picture 28229" descr="A screen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0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A91" w14:textId="3A17E659" w:rsidR="007129E8" w:rsidRDefault="00A83F04" w:rsidP="00427A60">
      <w:r>
        <w:rPr>
          <w:noProof/>
        </w:rPr>
        <w:drawing>
          <wp:inline distT="0" distB="0" distL="0" distR="0" wp14:anchorId="41ECB8ED" wp14:editId="6327C81A">
            <wp:extent cx="8229600" cy="579691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BEAF" w14:textId="3F6F6133" w:rsidR="00B30265" w:rsidRDefault="00FD247B" w:rsidP="00427A60">
      <w:r>
        <w:rPr>
          <w:noProof/>
        </w:rPr>
        <w:drawing>
          <wp:inline distT="0" distB="0" distL="0" distR="0" wp14:anchorId="454B0A21" wp14:editId="749DFFAE">
            <wp:extent cx="8229600" cy="4313555"/>
            <wp:effectExtent l="0" t="0" r="0" b="0"/>
            <wp:docPr id="20" name="Picture 20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loc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AF74" w14:textId="1D568433" w:rsidR="00C94ED0" w:rsidRDefault="00C94ED0" w:rsidP="00427A60"/>
    <w:p w14:paraId="3BA882A4" w14:textId="77777777" w:rsidR="003C2427" w:rsidRDefault="003C2427" w:rsidP="00427A60">
      <w:pPr>
        <w:sectPr w:rsidR="003C2427" w:rsidSect="00312CAD">
          <w:headerReference w:type="default" r:id="rId14"/>
          <w:footerReference w:type="default" r:id="rId15"/>
          <w:headerReference w:type="first" r:id="rId16"/>
          <w:pgSz w:w="15840" w:h="12240" w:orient="landscape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tbl>
      <w:tblPr>
        <w:tblW w:w="13951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9"/>
        <w:gridCol w:w="1261"/>
        <w:gridCol w:w="1707"/>
        <w:gridCol w:w="2255"/>
        <w:gridCol w:w="1889"/>
        <w:gridCol w:w="2789"/>
        <w:gridCol w:w="901"/>
        <w:gridCol w:w="1350"/>
      </w:tblGrid>
      <w:tr w:rsidR="00CA7C3D" w:rsidRPr="00BC4A94" w14:paraId="1D21BFB6" w14:textId="77777777" w:rsidTr="00194246">
        <w:tc>
          <w:tcPr>
            <w:tcW w:w="1799" w:type="dxa"/>
            <w:vAlign w:val="center"/>
          </w:tcPr>
          <w:p w14:paraId="46421E99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Category</w:t>
            </w:r>
          </w:p>
          <w:p w14:paraId="719C9DD5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(Max. Score)</w:t>
            </w:r>
          </w:p>
        </w:tc>
        <w:tc>
          <w:tcPr>
            <w:tcW w:w="1261" w:type="dxa"/>
            <w:vAlign w:val="center"/>
          </w:tcPr>
          <w:p w14:paraId="205FF4CF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No Evidence</w:t>
            </w:r>
          </w:p>
        </w:tc>
        <w:tc>
          <w:tcPr>
            <w:tcW w:w="1707" w:type="dxa"/>
            <w:vAlign w:val="center"/>
          </w:tcPr>
          <w:p w14:paraId="1C3F6991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proofErr w:type="gramStart"/>
            <w:r>
              <w:rPr>
                <w:rFonts w:ascii="TimesNewRomanPS-BoldMT" w:hAnsi="TimesNewRomanPS-BoldMT" w:cs="TimesNewRomanPS-BoldMT"/>
                <w:b/>
                <w:bCs/>
              </w:rPr>
              <w:t>Doesn’</w:t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>t</w:t>
            </w:r>
            <w:proofErr w:type="gramEnd"/>
            <w:r w:rsidRPr="00BC4A94">
              <w:rPr>
                <w:rFonts w:ascii="TimesNewRomanPS-BoldMT" w:hAnsi="TimesNewRomanPS-BoldMT" w:cs="TimesNewRomanPS-BoldMT"/>
                <w:b/>
                <w:bCs/>
              </w:rPr>
              <w:t xml:space="preserve"> Meet Standard</w:t>
            </w:r>
          </w:p>
        </w:tc>
        <w:tc>
          <w:tcPr>
            <w:tcW w:w="2255" w:type="dxa"/>
            <w:vAlign w:val="center"/>
          </w:tcPr>
          <w:p w14:paraId="47C1944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Nearly Meets Standard</w:t>
            </w:r>
          </w:p>
        </w:tc>
        <w:tc>
          <w:tcPr>
            <w:tcW w:w="1889" w:type="dxa"/>
            <w:vAlign w:val="center"/>
          </w:tcPr>
          <w:p w14:paraId="68622EE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Meets Standard</w:t>
            </w:r>
          </w:p>
        </w:tc>
        <w:tc>
          <w:tcPr>
            <w:tcW w:w="2789" w:type="dxa"/>
            <w:vAlign w:val="center"/>
          </w:tcPr>
          <w:p w14:paraId="19AE15D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Exceeds Standard</w:t>
            </w:r>
          </w:p>
        </w:tc>
        <w:tc>
          <w:tcPr>
            <w:tcW w:w="901" w:type="dxa"/>
            <w:vAlign w:val="center"/>
          </w:tcPr>
          <w:p w14:paraId="4689466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Self-</w:t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 xml:space="preserve"> Score</w:t>
            </w:r>
          </w:p>
        </w:tc>
        <w:tc>
          <w:tcPr>
            <w:tcW w:w="1350" w:type="dxa"/>
            <w:vAlign w:val="center"/>
          </w:tcPr>
          <w:p w14:paraId="1B5EC113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 xml:space="preserve">Instructor </w:t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>Score</w:t>
            </w:r>
          </w:p>
        </w:tc>
      </w:tr>
      <w:tr w:rsidR="00CA7C3D" w:rsidRPr="00BC4A94" w14:paraId="4FB213C4" w14:textId="77777777" w:rsidTr="00194246">
        <w:tc>
          <w:tcPr>
            <w:tcW w:w="1799" w:type="dxa"/>
          </w:tcPr>
          <w:p w14:paraId="32C4595F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>Title</w:t>
            </w:r>
          </w:p>
          <w:p w14:paraId="31A56A7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(1)</w:t>
            </w:r>
          </w:p>
        </w:tc>
        <w:tc>
          <w:tcPr>
            <w:tcW w:w="1261" w:type="dxa"/>
          </w:tcPr>
          <w:p w14:paraId="31F1AEEC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Absent</w:t>
            </w:r>
          </w:p>
          <w:p w14:paraId="1FD051DA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15E0E1ED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6F4810BE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0</w:t>
            </w:r>
          </w:p>
        </w:tc>
        <w:tc>
          <w:tcPr>
            <w:tcW w:w="1707" w:type="dxa"/>
          </w:tcPr>
          <w:p w14:paraId="3AB74C73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Evidence of two or less</w:t>
            </w:r>
          </w:p>
          <w:p w14:paraId="24FCA255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0AEC6675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0</w:t>
            </w:r>
          </w:p>
        </w:tc>
        <w:tc>
          <w:tcPr>
            <w:tcW w:w="2255" w:type="dxa"/>
          </w:tcPr>
          <w:p w14:paraId="2A23463C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Evidence of three</w:t>
            </w:r>
          </w:p>
          <w:p w14:paraId="264A3A53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08AC436B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3A31B5D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0</w:t>
            </w:r>
          </w:p>
        </w:tc>
        <w:tc>
          <w:tcPr>
            <w:tcW w:w="1889" w:type="dxa"/>
          </w:tcPr>
          <w:p w14:paraId="335DA12B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Evidence of four</w:t>
            </w:r>
          </w:p>
          <w:p w14:paraId="29FCB50E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EBAAA08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3A19EDD7" w14:textId="77777777" w:rsidR="00CA7C3D" w:rsidRPr="00A6430C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 w:rsidRPr="00A6430C">
              <w:t>1</w:t>
            </w:r>
          </w:p>
        </w:tc>
        <w:tc>
          <w:tcPr>
            <w:tcW w:w="2789" w:type="dxa"/>
          </w:tcPr>
          <w:p w14:paraId="0FC63164" w14:textId="77777777" w:rsidR="00CA7C3D" w:rsidRPr="00A6430C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Title – can assess main point from title alone; Name, Instructors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’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Name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, Course, Date, Neatly </w:t>
            </w:r>
            <w:proofErr w:type="gramStart"/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finished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 </w:t>
            </w:r>
            <w:r>
              <w:rPr>
                <w:bdr w:val="single" w:sz="4" w:space="0" w:color="auto"/>
              </w:rPr>
              <w:t>1</w:t>
            </w:r>
            <w:proofErr w:type="gramEnd"/>
          </w:p>
        </w:tc>
        <w:tc>
          <w:tcPr>
            <w:tcW w:w="901" w:type="dxa"/>
          </w:tcPr>
          <w:p w14:paraId="41618C7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1</w:t>
            </w:r>
          </w:p>
        </w:tc>
        <w:tc>
          <w:tcPr>
            <w:tcW w:w="1350" w:type="dxa"/>
          </w:tcPr>
          <w:p w14:paraId="5656817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39851049" w14:textId="77777777" w:rsidTr="00194246">
        <w:tc>
          <w:tcPr>
            <w:tcW w:w="1799" w:type="dxa"/>
          </w:tcPr>
          <w:p w14:paraId="7DAD1600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>Introduction</w:t>
            </w:r>
          </w:p>
          <w:p w14:paraId="7431E8FF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(3)</w:t>
            </w:r>
          </w:p>
        </w:tc>
        <w:tc>
          <w:tcPr>
            <w:tcW w:w="1261" w:type="dxa"/>
          </w:tcPr>
          <w:p w14:paraId="39C4672A" w14:textId="77777777" w:rsidR="00CA7C3D" w:rsidRDefault="00CA7C3D" w:rsidP="00194246">
            <w:r w:rsidRPr="00BC4A94">
              <w:t>Absent, no evidence</w:t>
            </w:r>
          </w:p>
          <w:p w14:paraId="3EB678B8" w14:textId="77777777" w:rsidR="00CA7C3D" w:rsidRDefault="00CA7C3D" w:rsidP="00194246"/>
          <w:p w14:paraId="7942091A" w14:textId="77777777" w:rsidR="00CA7C3D" w:rsidRDefault="00CA7C3D" w:rsidP="00194246"/>
          <w:p w14:paraId="7564179D" w14:textId="77777777" w:rsidR="00CA7C3D" w:rsidRDefault="00CA7C3D" w:rsidP="00194246"/>
          <w:p w14:paraId="1BEAD4E7" w14:textId="77777777" w:rsidR="00CA7C3D" w:rsidRPr="00BC4A94" w:rsidRDefault="00CA7C3D" w:rsidP="00194246">
            <w:pPr>
              <w:pStyle w:val="PointValue"/>
            </w:pPr>
            <w:r>
              <w:t>0</w:t>
            </w:r>
          </w:p>
        </w:tc>
        <w:tc>
          <w:tcPr>
            <w:tcW w:w="1707" w:type="dxa"/>
          </w:tcPr>
          <w:p w14:paraId="1AF666EE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There is no clear introduction or main topic.</w:t>
            </w:r>
          </w:p>
          <w:p w14:paraId="79D77719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A00F497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71B41E18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1</w:t>
            </w:r>
          </w:p>
        </w:tc>
        <w:tc>
          <w:tcPr>
            <w:tcW w:w="2255" w:type="dxa"/>
          </w:tcPr>
          <w:p w14:paraId="25F3655F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I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ntroduction states the main topic but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e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ither:</w:t>
            </w:r>
          </w:p>
          <w:p w14:paraId="0584C1A9" w14:textId="77777777" w:rsidR="00CA7C3D" w:rsidRPr="00BC4A94" w:rsidRDefault="00CA7C3D" w:rsidP="00CA7C3D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288" w:hanging="216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Does not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give a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full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overview, Or:</w:t>
            </w:r>
          </w:p>
          <w:p w14:paraId="51062332" w14:textId="77777777" w:rsidR="00CA7C3D" w:rsidRPr="00BC4A94" w:rsidRDefault="00CA7C3D" w:rsidP="00CA7C3D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288" w:hanging="216"/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Too detailed, leading to annoying repetition later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.  </w:t>
            </w:r>
            <w:r>
              <w:rPr>
                <w:bdr w:val="single" w:sz="4" w:space="0" w:color="auto"/>
              </w:rPr>
              <w:t>2</w:t>
            </w:r>
          </w:p>
        </w:tc>
        <w:tc>
          <w:tcPr>
            <w:tcW w:w="1889" w:type="dxa"/>
          </w:tcPr>
          <w:p w14:paraId="738114D8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introduction states the main topic and previews the structure of the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report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</w:p>
          <w:p w14:paraId="3A09A0F3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1E705522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67EBE6F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sz w:val="24"/>
                <w:szCs w:val="24"/>
              </w:rPr>
            </w:pPr>
            <w:r>
              <w:t>2</w:t>
            </w:r>
          </w:p>
        </w:tc>
        <w:tc>
          <w:tcPr>
            <w:tcW w:w="2789" w:type="dxa"/>
          </w:tcPr>
          <w:p w14:paraId="575C944B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introduction states the main topic and previews the structure of the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report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. Good overview of the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problem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and 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olution approach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. Gives enough detail to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motivate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the reader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to continue reading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</w:p>
          <w:p w14:paraId="15B1F7A3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3</w:t>
            </w:r>
          </w:p>
        </w:tc>
        <w:tc>
          <w:tcPr>
            <w:tcW w:w="901" w:type="dxa"/>
          </w:tcPr>
          <w:p w14:paraId="6775DB6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3</w:t>
            </w:r>
          </w:p>
        </w:tc>
        <w:tc>
          <w:tcPr>
            <w:tcW w:w="1350" w:type="dxa"/>
          </w:tcPr>
          <w:p w14:paraId="2F6E677E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6318A8B2" w14:textId="77777777" w:rsidTr="00194246">
        <w:tc>
          <w:tcPr>
            <w:tcW w:w="1799" w:type="dxa"/>
          </w:tcPr>
          <w:p w14:paraId="40CE8D3F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br w:type="page"/>
            </w: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>Organization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and s</w:t>
            </w: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tructural development of the idea: 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p</w:t>
            </w: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rocedure, 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r</w:t>
            </w:r>
            <w:r w:rsidRPr="00BC4A94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esults, 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conclusions</w:t>
            </w:r>
          </w:p>
          <w:p w14:paraId="4F0D83B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(10)</w:t>
            </w:r>
          </w:p>
        </w:tc>
        <w:tc>
          <w:tcPr>
            <w:tcW w:w="1261" w:type="dxa"/>
          </w:tcPr>
          <w:p w14:paraId="5483483E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No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content provided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</w:p>
          <w:p w14:paraId="4B774BEA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3AA81E3C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E9CAF8C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3C078033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06CE056A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28B261AA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5E598C6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C60308"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0</w:t>
            </w:r>
          </w:p>
        </w:tc>
        <w:tc>
          <w:tcPr>
            <w:tcW w:w="1707" w:type="dxa"/>
          </w:tcPr>
          <w:p w14:paraId="2C6C167F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Paragraphs fail to develop the main idea.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No section headers or guide to help the reader understand how material is organized.</w:t>
            </w:r>
          </w:p>
          <w:p w14:paraId="49A7E020" w14:textId="77777777" w:rsidR="00CA7C3D" w:rsidRPr="00BC4A94" w:rsidRDefault="00CA7C3D" w:rsidP="00194246">
            <w:pPr>
              <w:pStyle w:val="PointValue"/>
            </w:pPr>
            <w:r>
              <w:t>1 – 5</w:t>
            </w:r>
          </w:p>
        </w:tc>
        <w:tc>
          <w:tcPr>
            <w:tcW w:w="2255" w:type="dxa"/>
          </w:tcPr>
          <w:p w14:paraId="484E0B3C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Organization of ideas not fully developed.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Paragraphs lack supporting detail sentences. No transitions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and/or ineffective section headers.</w:t>
            </w:r>
          </w:p>
          <w:p w14:paraId="7511CDF1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47168BE3" w14:textId="77777777" w:rsidR="00CA7C3D" w:rsidRPr="00BC4A94" w:rsidRDefault="00CA7C3D" w:rsidP="00194246">
            <w:pPr>
              <w:pStyle w:val="PointValue"/>
            </w:pPr>
            <w:r>
              <w:t xml:space="preserve">6 - 7 </w:t>
            </w:r>
          </w:p>
        </w:tc>
        <w:tc>
          <w:tcPr>
            <w:tcW w:w="1889" w:type="dxa"/>
          </w:tcPr>
          <w:p w14:paraId="47016EB0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Paragraph development present but not perfected.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Each paragraph has sufficient supporting detail sentences.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Few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transitions.</w:t>
            </w:r>
          </w:p>
          <w:p w14:paraId="1D002D02" w14:textId="77777777" w:rsidR="00CA7C3D" w:rsidRPr="00BC4A94" w:rsidRDefault="00CA7C3D" w:rsidP="00194246">
            <w:pPr>
              <w:pStyle w:val="PointValue"/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</w:pPr>
            <w:r>
              <w:t>8</w:t>
            </w:r>
          </w:p>
        </w:tc>
        <w:tc>
          <w:tcPr>
            <w:tcW w:w="2789" w:type="dxa"/>
          </w:tcPr>
          <w:p w14:paraId="2ACB5BC0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Writer demonstrates logic and sequencing of ideas through well-developed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section headers,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paragraphs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and transitions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first sentence of each paragraph is the summary sentence. </w:t>
            </w:r>
          </w:p>
          <w:p w14:paraId="568BAD2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bdr w:val="single" w:sz="4" w:space="0" w:color="auto"/>
              </w:rPr>
              <w:t>9 - 10</w:t>
            </w:r>
          </w:p>
        </w:tc>
        <w:tc>
          <w:tcPr>
            <w:tcW w:w="901" w:type="dxa"/>
          </w:tcPr>
          <w:p w14:paraId="477F0AF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9</w:t>
            </w:r>
          </w:p>
        </w:tc>
        <w:tc>
          <w:tcPr>
            <w:tcW w:w="1350" w:type="dxa"/>
          </w:tcPr>
          <w:p w14:paraId="6FD54082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991CB0" w14:paraId="32E04D5D" w14:textId="77777777" w:rsidTr="00194246">
        <w:trPr>
          <w:trHeight w:val="1268"/>
        </w:trPr>
        <w:tc>
          <w:tcPr>
            <w:tcW w:w="179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0C9D0A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Technical Correctness</w:t>
            </w:r>
          </w:p>
          <w:p w14:paraId="32F16372" w14:textId="77777777" w:rsidR="00CA7C3D" w:rsidRPr="008F5A56" w:rsidRDefault="00CA7C3D" w:rsidP="00194246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(70)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0EBF2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Questions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not addressed.</w:t>
            </w:r>
          </w:p>
          <w:p w14:paraId="79E89374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6A6DC2BF" w14:textId="77777777" w:rsidR="00CA7C3D" w:rsidRPr="008F5A56" w:rsidRDefault="00CA7C3D" w:rsidP="00194246">
            <w:pPr>
              <w:pStyle w:val="PointValue"/>
            </w:pPr>
            <w:r w:rsidRPr="008F5A56">
              <w:t>3 – 42%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51219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writer has no clue what they are talking about. </w:t>
            </w:r>
          </w:p>
          <w:p w14:paraId="7C241475" w14:textId="77777777" w:rsidR="00CA7C3D" w:rsidRPr="008F5A56" w:rsidRDefault="00CA7C3D" w:rsidP="00194246">
            <w:pPr>
              <w:pStyle w:val="PointValue"/>
            </w:pPr>
            <w:r w:rsidRPr="008F5A56">
              <w:t>45 – 58%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C25F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Sketchy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: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left out required design points.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D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id not work on this as much as you should have, and it shows.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Many important answers are incorrect.</w:t>
            </w:r>
          </w:p>
          <w:p w14:paraId="02FA5F5A" w14:textId="77777777" w:rsidR="00CA7C3D" w:rsidRPr="008F5A56" w:rsidRDefault="00CA7C3D" w:rsidP="00194246">
            <w:pPr>
              <w:pStyle w:val="PointValue"/>
            </w:pPr>
            <w:r w:rsidRPr="008F5A56">
              <w:t>61 – 79%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8B2F2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Discussion lacks adequate detail, but all the necessary points are covered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and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nearly all</w:t>
            </w:r>
            <w:proofErr w:type="gramEnd"/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answers are correct.</w:t>
            </w:r>
          </w:p>
          <w:p w14:paraId="6665D10B" w14:textId="77777777" w:rsidR="00CA7C3D" w:rsidRPr="008F5A56" w:rsidRDefault="00CA7C3D" w:rsidP="00194246">
            <w:pPr>
              <w:pStyle w:val="PointValue"/>
            </w:pPr>
            <w:r w:rsidRPr="008F5A56">
              <w:t>82 – 88%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8FC0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Provides what was explicitly asked for. The function of each piece is demonstrated to the reade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r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in adequate, but not overwhelming, detail.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Answers are correct and reasonable.</w:t>
            </w:r>
          </w:p>
          <w:p w14:paraId="1BC4A327" w14:textId="77777777" w:rsidR="00CA7C3D" w:rsidRPr="008F5A56" w:rsidRDefault="00CA7C3D" w:rsidP="00194246">
            <w:pPr>
              <w:pStyle w:val="PointValue"/>
            </w:pPr>
            <w:r w:rsidRPr="008F5A56">
              <w:t xml:space="preserve">91 – 100%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61B3BFF2" w14:textId="77777777" w:rsidR="00CA7C3D" w:rsidRPr="00991CB0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  <w:highlight w:val="black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47D78A45" w14:textId="77777777" w:rsidR="00CA7C3D" w:rsidRPr="00991CB0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  <w:highlight w:val="black"/>
              </w:rPr>
            </w:pPr>
          </w:p>
        </w:tc>
      </w:tr>
      <w:tr w:rsidR="00CA7C3D" w:rsidRPr="00BC4A94" w14:paraId="080BBEB7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204A985" w14:textId="77777777" w:rsidR="00CA7C3D" w:rsidRPr="00A813D6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67E8511E" w14:textId="77777777" w:rsidR="00CA7C3D" w:rsidRPr="008F5A56" w:rsidRDefault="00CA7C3D" w:rsidP="00CA7C3D"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Problem Formulation (20)</w:t>
            </w:r>
          </w:p>
        </w:tc>
        <w:tc>
          <w:tcPr>
            <w:tcW w:w="901" w:type="dxa"/>
            <w:shd w:val="clear" w:color="auto" w:fill="D9D9D9" w:themeFill="background1" w:themeFillShade="D9"/>
          </w:tcPr>
          <w:p w14:paraId="567CEB20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  <w:tc>
          <w:tcPr>
            <w:tcW w:w="1350" w:type="dxa"/>
            <w:shd w:val="clear" w:color="auto" w:fill="D9D9D9" w:themeFill="background1" w:themeFillShade="D9"/>
          </w:tcPr>
          <w:p w14:paraId="115514CD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663FC989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5A01579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29649621" w14:textId="77777777" w:rsidR="00CA7C3D" w:rsidRPr="008F5A56" w:rsidRDefault="00CA7C3D" w:rsidP="00CA7C3D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Decision Variables (5)</w:t>
            </w:r>
          </w:p>
        </w:tc>
        <w:tc>
          <w:tcPr>
            <w:tcW w:w="901" w:type="dxa"/>
          </w:tcPr>
          <w:p w14:paraId="12E03B4B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5</w:t>
            </w:r>
          </w:p>
        </w:tc>
        <w:tc>
          <w:tcPr>
            <w:tcW w:w="1350" w:type="dxa"/>
          </w:tcPr>
          <w:p w14:paraId="3F4F74C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193D9CB8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238568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45C1AB31" w14:textId="77777777" w:rsidR="00CA7C3D" w:rsidRDefault="00CA7C3D" w:rsidP="00CA7C3D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Objective Function (5)</w:t>
            </w:r>
          </w:p>
        </w:tc>
        <w:tc>
          <w:tcPr>
            <w:tcW w:w="901" w:type="dxa"/>
          </w:tcPr>
          <w:p w14:paraId="31D14A6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5</w:t>
            </w:r>
          </w:p>
        </w:tc>
        <w:tc>
          <w:tcPr>
            <w:tcW w:w="1350" w:type="dxa"/>
          </w:tcPr>
          <w:p w14:paraId="4520DFF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47E9563E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B1EDF9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24034CF7" w14:textId="77777777" w:rsidR="00CA7C3D" w:rsidRDefault="00CA7C3D" w:rsidP="00CA7C3D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Constraints Equations (10)</w:t>
            </w:r>
          </w:p>
        </w:tc>
        <w:tc>
          <w:tcPr>
            <w:tcW w:w="901" w:type="dxa"/>
          </w:tcPr>
          <w:p w14:paraId="2DAC5B9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10</w:t>
            </w:r>
          </w:p>
        </w:tc>
        <w:tc>
          <w:tcPr>
            <w:tcW w:w="1350" w:type="dxa"/>
          </w:tcPr>
          <w:p w14:paraId="4842DB71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351C0324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D9E5A58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1EFCC94C" w14:textId="77777777" w:rsidR="00CA7C3D" w:rsidRPr="008F5A56" w:rsidRDefault="00CA7C3D" w:rsidP="00CA7C3D"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Graphical Solution (25) </w:t>
            </w:r>
          </w:p>
        </w:tc>
        <w:tc>
          <w:tcPr>
            <w:tcW w:w="901" w:type="dxa"/>
            <w:shd w:val="clear" w:color="auto" w:fill="D9D9D9" w:themeFill="background1" w:themeFillShade="D9"/>
          </w:tcPr>
          <w:p w14:paraId="62C32E9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  <w:tc>
          <w:tcPr>
            <w:tcW w:w="1350" w:type="dxa"/>
            <w:shd w:val="clear" w:color="auto" w:fill="D9D9D9" w:themeFill="background1" w:themeFillShade="D9"/>
          </w:tcPr>
          <w:p w14:paraId="74DF49B8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26BC1D38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EB15A1E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44DAE2CD" w14:textId="77777777" w:rsidR="00CA7C3D" w:rsidRPr="008F5A56" w:rsidRDefault="00CA7C3D" w:rsidP="00CA7C3D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Plot Constraints, Identify Convex Set (10)</w:t>
            </w:r>
          </w:p>
        </w:tc>
        <w:tc>
          <w:tcPr>
            <w:tcW w:w="901" w:type="dxa"/>
          </w:tcPr>
          <w:p w14:paraId="1C3BAB4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10</w:t>
            </w:r>
          </w:p>
        </w:tc>
        <w:tc>
          <w:tcPr>
            <w:tcW w:w="1350" w:type="dxa"/>
          </w:tcPr>
          <w:p w14:paraId="38260C8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72268B0B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9B9B65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049464D9" w14:textId="77777777" w:rsidR="00CA7C3D" w:rsidRDefault="00CA7C3D" w:rsidP="00CA7C3D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Plot Objective Function Slope (10)</w:t>
            </w:r>
          </w:p>
        </w:tc>
        <w:tc>
          <w:tcPr>
            <w:tcW w:w="901" w:type="dxa"/>
          </w:tcPr>
          <w:p w14:paraId="4BED9260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10</w:t>
            </w:r>
          </w:p>
        </w:tc>
        <w:tc>
          <w:tcPr>
            <w:tcW w:w="1350" w:type="dxa"/>
          </w:tcPr>
          <w:p w14:paraId="741559E5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01BCC69A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BB111B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630188E6" w14:textId="77777777" w:rsidR="00CA7C3D" w:rsidRDefault="00CA7C3D" w:rsidP="00CA7C3D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Determine Optimal Solution Extreme Point (5)</w:t>
            </w:r>
          </w:p>
        </w:tc>
        <w:tc>
          <w:tcPr>
            <w:tcW w:w="901" w:type="dxa"/>
          </w:tcPr>
          <w:p w14:paraId="4CEDBD37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5</w:t>
            </w:r>
          </w:p>
        </w:tc>
        <w:tc>
          <w:tcPr>
            <w:tcW w:w="1350" w:type="dxa"/>
          </w:tcPr>
          <w:p w14:paraId="5780C2C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17B6FD35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21BBCE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  <w:shd w:val="clear" w:color="auto" w:fill="D9D9D9" w:themeFill="background1" w:themeFillShade="D9"/>
          </w:tcPr>
          <w:p w14:paraId="3D2B34FA" w14:textId="77777777" w:rsidR="00CA7C3D" w:rsidRDefault="00CA7C3D" w:rsidP="00CA7C3D"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Simplex Solution (25)</w:t>
            </w:r>
          </w:p>
        </w:tc>
        <w:tc>
          <w:tcPr>
            <w:tcW w:w="901" w:type="dxa"/>
            <w:shd w:val="clear" w:color="auto" w:fill="D9D9D9" w:themeFill="background1" w:themeFillShade="D9"/>
          </w:tcPr>
          <w:p w14:paraId="3D9C2EBE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  <w:tc>
          <w:tcPr>
            <w:tcW w:w="1350" w:type="dxa"/>
            <w:shd w:val="clear" w:color="auto" w:fill="D9D9D9" w:themeFill="background1" w:themeFillShade="D9"/>
          </w:tcPr>
          <w:p w14:paraId="2BB9F349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57AD294A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21C8AE1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7C08D584" w14:textId="77777777" w:rsidR="00CA7C3D" w:rsidRDefault="00CA7C3D" w:rsidP="00CA7C3D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Initial basis (5)</w:t>
            </w:r>
          </w:p>
        </w:tc>
        <w:tc>
          <w:tcPr>
            <w:tcW w:w="901" w:type="dxa"/>
          </w:tcPr>
          <w:p w14:paraId="79F42BD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5</w:t>
            </w:r>
          </w:p>
        </w:tc>
        <w:tc>
          <w:tcPr>
            <w:tcW w:w="1350" w:type="dxa"/>
          </w:tcPr>
          <w:p w14:paraId="274330A0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015A3A0F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15DA72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466A03BB" w14:textId="77777777" w:rsidR="00CA7C3D" w:rsidRDefault="00CA7C3D" w:rsidP="00CA7C3D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Tableaus (15)</w:t>
            </w:r>
          </w:p>
        </w:tc>
        <w:tc>
          <w:tcPr>
            <w:tcW w:w="901" w:type="dxa"/>
          </w:tcPr>
          <w:p w14:paraId="6C1DFF3D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15</w:t>
            </w:r>
          </w:p>
        </w:tc>
        <w:tc>
          <w:tcPr>
            <w:tcW w:w="1350" w:type="dxa"/>
          </w:tcPr>
          <w:p w14:paraId="55D5ACFD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3F803A11" w14:textId="77777777" w:rsidTr="00194246">
        <w:tc>
          <w:tcPr>
            <w:tcW w:w="17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D72043F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</w:p>
        </w:tc>
        <w:tc>
          <w:tcPr>
            <w:tcW w:w="9901" w:type="dxa"/>
            <w:gridSpan w:val="5"/>
            <w:tcBorders>
              <w:left w:val="single" w:sz="4" w:space="0" w:color="000000"/>
            </w:tcBorders>
          </w:tcPr>
          <w:p w14:paraId="1A19EAF0" w14:textId="77777777" w:rsidR="00CA7C3D" w:rsidRDefault="00CA7C3D" w:rsidP="00CA7C3D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Interpretation of solution from final tableau (5)</w:t>
            </w:r>
          </w:p>
        </w:tc>
        <w:tc>
          <w:tcPr>
            <w:tcW w:w="901" w:type="dxa"/>
          </w:tcPr>
          <w:p w14:paraId="6F56B68D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5</w:t>
            </w:r>
          </w:p>
        </w:tc>
        <w:tc>
          <w:tcPr>
            <w:tcW w:w="1350" w:type="dxa"/>
          </w:tcPr>
          <w:p w14:paraId="6CA6365B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3D4AE06B" w14:textId="77777777" w:rsidTr="00194246">
        <w:tc>
          <w:tcPr>
            <w:tcW w:w="1799" w:type="dxa"/>
            <w:vAlign w:val="center"/>
          </w:tcPr>
          <w:p w14:paraId="35408581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br w:type="page"/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>Category</w:t>
            </w:r>
          </w:p>
          <w:p w14:paraId="074E6BD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(Max. Score)</w:t>
            </w:r>
          </w:p>
        </w:tc>
        <w:tc>
          <w:tcPr>
            <w:tcW w:w="1261" w:type="dxa"/>
            <w:vAlign w:val="center"/>
          </w:tcPr>
          <w:p w14:paraId="668C3055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No Evidence</w:t>
            </w:r>
          </w:p>
        </w:tc>
        <w:tc>
          <w:tcPr>
            <w:tcW w:w="1707" w:type="dxa"/>
            <w:tcBorders>
              <w:bottom w:val="single" w:sz="4" w:space="0" w:color="auto"/>
            </w:tcBorders>
            <w:vAlign w:val="center"/>
          </w:tcPr>
          <w:p w14:paraId="2B27182E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proofErr w:type="gramStart"/>
            <w:r>
              <w:rPr>
                <w:rFonts w:ascii="TimesNewRomanPS-BoldMT" w:hAnsi="TimesNewRomanPS-BoldMT" w:cs="TimesNewRomanPS-BoldMT"/>
                <w:b/>
                <w:bCs/>
              </w:rPr>
              <w:t>Doesn’t</w:t>
            </w:r>
            <w:proofErr w:type="gramEnd"/>
            <w:r w:rsidRPr="00BC4A94">
              <w:rPr>
                <w:rFonts w:ascii="TimesNewRomanPS-BoldMT" w:hAnsi="TimesNewRomanPS-BoldMT" w:cs="TimesNewRomanPS-BoldMT"/>
                <w:b/>
                <w:bCs/>
              </w:rPr>
              <w:t xml:space="preserve"> Meet Standard</w:t>
            </w:r>
          </w:p>
        </w:tc>
        <w:tc>
          <w:tcPr>
            <w:tcW w:w="2255" w:type="dxa"/>
            <w:vAlign w:val="center"/>
          </w:tcPr>
          <w:p w14:paraId="15D75463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Nearly Meets Standard</w:t>
            </w:r>
          </w:p>
        </w:tc>
        <w:tc>
          <w:tcPr>
            <w:tcW w:w="1889" w:type="dxa"/>
            <w:vAlign w:val="center"/>
          </w:tcPr>
          <w:p w14:paraId="00CD0BDF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Meets Standard</w:t>
            </w:r>
          </w:p>
        </w:tc>
        <w:tc>
          <w:tcPr>
            <w:tcW w:w="2789" w:type="dxa"/>
            <w:vAlign w:val="center"/>
          </w:tcPr>
          <w:p w14:paraId="554D1C70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Exceeds Standard</w:t>
            </w:r>
          </w:p>
        </w:tc>
        <w:tc>
          <w:tcPr>
            <w:tcW w:w="901" w:type="dxa"/>
            <w:vAlign w:val="center"/>
          </w:tcPr>
          <w:p w14:paraId="0A48D7E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Self-</w:t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 xml:space="preserve"> Score</w:t>
            </w:r>
          </w:p>
        </w:tc>
        <w:tc>
          <w:tcPr>
            <w:tcW w:w="1350" w:type="dxa"/>
            <w:vAlign w:val="center"/>
          </w:tcPr>
          <w:p w14:paraId="278F3E04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 xml:space="preserve">Instructor </w:t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>Score</w:t>
            </w:r>
          </w:p>
        </w:tc>
      </w:tr>
      <w:tr w:rsidR="00CA7C3D" w:rsidRPr="00BC4A94" w14:paraId="3F17E1B1" w14:textId="77777777" w:rsidTr="00194246">
        <w:tc>
          <w:tcPr>
            <w:tcW w:w="1799" w:type="dxa"/>
          </w:tcPr>
          <w:p w14:paraId="7C902EDA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br w:type="page"/>
            </w:r>
            <w:r>
              <w:br w:type="page"/>
            </w:r>
            <w:r w:rsidRPr="00BC4A94">
              <w:rPr>
                <w:rFonts w:ascii="TimesNewRomanPS-BoldMT" w:hAnsi="TimesNewRomanPS-BoldMT" w:cs="TimesNewRomanPS-BoldMT"/>
                <w:b/>
                <w:bCs/>
              </w:rPr>
              <w:t>Word Usage and Format</w:t>
            </w:r>
          </w:p>
          <w:p w14:paraId="42625410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(10)</w:t>
            </w:r>
          </w:p>
        </w:tc>
        <w:tc>
          <w:tcPr>
            <w:tcW w:w="1261" w:type="dxa"/>
            <w:tcBorders>
              <w:right w:val="single" w:sz="4" w:space="0" w:color="auto"/>
            </w:tcBorders>
          </w:tcPr>
          <w:p w14:paraId="513FAED2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Not applicable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934C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Numerous and distracting errors in punctuation, capitalization, spelling, sentence structure, word usage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significant figures, tables, and figures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Data vomited onto page(s).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Unacceptable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/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unprofessional at the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graduate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level.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431970">
              <w:rPr>
                <w:bdr w:val="single" w:sz="4" w:space="0" w:color="auto"/>
              </w:rPr>
              <w:t xml:space="preserve">1 – </w:t>
            </w:r>
            <w:r>
              <w:rPr>
                <w:bdr w:val="single" w:sz="4" w:space="0" w:color="auto"/>
              </w:rPr>
              <w:t>5</w:t>
            </w:r>
          </w:p>
        </w:tc>
        <w:tc>
          <w:tcPr>
            <w:tcW w:w="2255" w:type="dxa"/>
            <w:tcBorders>
              <w:left w:val="single" w:sz="4" w:space="0" w:color="auto"/>
            </w:tcBorders>
          </w:tcPr>
          <w:p w14:paraId="30797864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Misspelled words, poor English grammar and word choice.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Main body of report is either longer or significantly less than one page. Figures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are too small and/or under-labeled, although they are usually of acceptable quality and focus.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Tables incoherent or not cohesive.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Bad font sizes.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Too much or too little data in appendices.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Could be improved by being more meticulous.</w:t>
            </w:r>
          </w:p>
          <w:p w14:paraId="3F0C6D7E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6</w:t>
            </w:r>
            <w:r w:rsidRPr="003C685C"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 xml:space="preserve"> - </w:t>
            </w: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7</w:t>
            </w:r>
          </w:p>
        </w:tc>
        <w:tc>
          <w:tcPr>
            <w:tcW w:w="1889" w:type="dxa"/>
          </w:tcPr>
          <w:p w14:paraId="5AD15A75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Almost no errors in punctuation, capitalization, spelling, sentence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structure,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word usage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significant figures, and presentation of figures, tables, and appendices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Main body of report is one page or less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</w:p>
          <w:p w14:paraId="2C88129F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7B3F289D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4105FA7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8</w:t>
            </w:r>
          </w:p>
        </w:tc>
        <w:tc>
          <w:tcPr>
            <w:tcW w:w="2789" w:type="dxa"/>
          </w:tcPr>
          <w:p w14:paraId="1D672CCF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Punctuation, capitalization, spelling, sentence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structure,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word usage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and significant figures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all correct.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Main body of report is one page or less.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Clear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consistent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fonts. Good word processing skills.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Figures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have adequate contrast. Informative figure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and table titles and legends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Figures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have appropriate axis tick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spacing,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labels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, units, and legends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.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Table columns cohesive, labeled, and specify units.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Document is stapled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. Appendices, if provided, are separated by topic, and each have a title, discussion, and proper formatting and display of information    </w:t>
            </w: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9</w:t>
            </w:r>
            <w:r w:rsidRPr="003C685C"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 xml:space="preserve"> - </w:t>
            </w: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10</w:t>
            </w:r>
          </w:p>
        </w:tc>
        <w:tc>
          <w:tcPr>
            <w:tcW w:w="901" w:type="dxa"/>
          </w:tcPr>
          <w:p w14:paraId="1A2EB8CC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9</w:t>
            </w:r>
          </w:p>
        </w:tc>
        <w:tc>
          <w:tcPr>
            <w:tcW w:w="1350" w:type="dxa"/>
          </w:tcPr>
          <w:p w14:paraId="0D743B69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731C93A0" w14:textId="77777777" w:rsidTr="00194246">
        <w:tc>
          <w:tcPr>
            <w:tcW w:w="1799" w:type="dxa"/>
          </w:tcPr>
          <w:p w14:paraId="123A2622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Conclusion</w:t>
            </w:r>
          </w:p>
          <w:p w14:paraId="5BD5B03B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>
              <w:rPr>
                <w:rFonts w:ascii="TimesNewRomanPS-BoldMT" w:hAnsi="TimesNewRomanPS-BoldMT" w:cs="TimesNewRomanPS-BoldMT"/>
                <w:b/>
                <w:bCs/>
              </w:rPr>
              <w:t>(4)</w:t>
            </w:r>
          </w:p>
        </w:tc>
        <w:tc>
          <w:tcPr>
            <w:tcW w:w="1261" w:type="dxa"/>
          </w:tcPr>
          <w:p w14:paraId="2FD6A505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Absent</w:t>
            </w:r>
          </w:p>
          <w:p w14:paraId="588585A2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1564895F" w14:textId="77777777" w:rsidR="00CA7C3D" w:rsidRPr="00BC4A94" w:rsidRDefault="00CA7C3D" w:rsidP="00194246">
            <w:pPr>
              <w:pStyle w:val="PointValue"/>
            </w:pPr>
            <w:r>
              <w:t>0</w:t>
            </w:r>
          </w:p>
        </w:tc>
        <w:tc>
          <w:tcPr>
            <w:tcW w:w="1707" w:type="dxa"/>
          </w:tcPr>
          <w:p w14:paraId="4CF6BC1B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Incomplete and/or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not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focused.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 </w:t>
            </w:r>
            <w:r>
              <w:rPr>
                <w:bdr w:val="single" w:sz="4" w:space="0" w:color="auto"/>
              </w:rPr>
              <w:t>1</w:t>
            </w:r>
            <w:r w:rsidRPr="00BC4A94">
              <w:t xml:space="preserve"> </w:t>
            </w:r>
          </w:p>
        </w:tc>
        <w:tc>
          <w:tcPr>
            <w:tcW w:w="2255" w:type="dxa"/>
          </w:tcPr>
          <w:p w14:paraId="309B334C" w14:textId="77777777" w:rsidR="00CA7C3D" w:rsidRPr="00BC4A94" w:rsidRDefault="00CA7C3D" w:rsidP="00194246">
            <w:pPr>
              <w:autoSpaceDE w:val="0"/>
              <w:autoSpaceDN w:val="0"/>
              <w:adjustRightInd w:val="0"/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conclusion does not </w:t>
            </w:r>
            <w:proofErr w:type="gramStart"/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adequately restate</w:t>
            </w:r>
            <w:proofErr w:type="gramEnd"/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the main results. </w:t>
            </w:r>
            <w:r>
              <w:rPr>
                <w:bdr w:val="single" w:sz="4" w:space="0" w:color="auto"/>
              </w:rPr>
              <w:t>2</w:t>
            </w:r>
          </w:p>
        </w:tc>
        <w:tc>
          <w:tcPr>
            <w:tcW w:w="1889" w:type="dxa"/>
          </w:tcPr>
          <w:p w14:paraId="4D0BBC22" w14:textId="77777777" w:rsidR="00CA7C3D" w:rsidRPr="00BC4A94" w:rsidRDefault="00CA7C3D" w:rsidP="00194246">
            <w:pPr>
              <w:autoSpaceDE w:val="0"/>
              <w:autoSpaceDN w:val="0"/>
              <w:adjustRightInd w:val="0"/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conclusion restates the main results. </w:t>
            </w:r>
            <w:r>
              <w:rPr>
                <w:bdr w:val="single" w:sz="4" w:space="0" w:color="auto"/>
              </w:rPr>
              <w:t>3</w:t>
            </w:r>
          </w:p>
        </w:tc>
        <w:tc>
          <w:tcPr>
            <w:tcW w:w="2789" w:type="dxa"/>
          </w:tcPr>
          <w:p w14:paraId="563D2FCE" w14:textId="77777777" w:rsidR="00CA7C3D" w:rsidRPr="00BC4A94" w:rsidRDefault="00CA7C3D" w:rsidP="00194246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The conclusion restates the main </w:t>
            </w:r>
            <w:proofErr w:type="gramStart"/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results, and</w:t>
            </w:r>
            <w:proofErr w:type="gramEnd"/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is an effective summary.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>
              <w:rPr>
                <w:bdr w:val="single" w:sz="4" w:space="0" w:color="auto"/>
              </w:rPr>
              <w:t>4</w:t>
            </w:r>
            <w:r w:rsidRPr="00BC4A94">
              <w:t xml:space="preserve"> </w:t>
            </w:r>
          </w:p>
        </w:tc>
        <w:tc>
          <w:tcPr>
            <w:tcW w:w="901" w:type="dxa"/>
          </w:tcPr>
          <w:p w14:paraId="045FC84F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4</w:t>
            </w:r>
          </w:p>
        </w:tc>
        <w:tc>
          <w:tcPr>
            <w:tcW w:w="1350" w:type="dxa"/>
          </w:tcPr>
          <w:p w14:paraId="6994235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BC4A94" w14:paraId="7BCC45FD" w14:textId="77777777" w:rsidTr="00194246">
        <w:tc>
          <w:tcPr>
            <w:tcW w:w="1799" w:type="dxa"/>
          </w:tcPr>
          <w:p w14:paraId="2A5844DB" w14:textId="77777777" w:rsidR="00CA7C3D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r w:rsidRPr="00BC4A94">
              <w:rPr>
                <w:rFonts w:ascii="TimesNewRomanPS-BoldMT" w:hAnsi="TimesNewRomanPS-BoldMT" w:cs="TimesNewRomanPS-BoldMT"/>
                <w:b/>
                <w:bCs/>
              </w:rPr>
              <w:t>References</w:t>
            </w:r>
          </w:p>
          <w:p w14:paraId="17565669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/>
                <w:bCs/>
              </w:rPr>
            </w:pPr>
            <w:commentRangeStart w:id="11"/>
            <w:r>
              <w:rPr>
                <w:rFonts w:ascii="TimesNewRomanPS-BoldMT" w:hAnsi="TimesNewRomanPS-BoldMT" w:cs="TimesNewRomanPS-BoldMT"/>
                <w:b/>
                <w:bCs/>
              </w:rPr>
              <w:t>(0)</w:t>
            </w:r>
            <w:commentRangeEnd w:id="11"/>
            <w:r>
              <w:rPr>
                <w:rStyle w:val="CommentReference"/>
              </w:rPr>
              <w:commentReference w:id="11"/>
            </w:r>
          </w:p>
        </w:tc>
        <w:tc>
          <w:tcPr>
            <w:tcW w:w="1261" w:type="dxa"/>
          </w:tcPr>
          <w:p w14:paraId="663DAD3E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Absent</w:t>
            </w:r>
          </w:p>
          <w:p w14:paraId="672C1F14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22B13043" w14:textId="77777777" w:rsidR="00CA7C3D" w:rsidRPr="00BC4A94" w:rsidRDefault="00CA7C3D" w:rsidP="00194246">
            <w:pPr>
              <w:pStyle w:val="PointValue"/>
            </w:pPr>
            <w:r>
              <w:t>0</w:t>
            </w:r>
          </w:p>
        </w:tc>
        <w:tc>
          <w:tcPr>
            <w:tcW w:w="1707" w:type="dxa"/>
          </w:tcPr>
          <w:p w14:paraId="029546B2" w14:textId="77777777" w:rsidR="00CA7C3D" w:rsidRPr="00BC4A94" w:rsidRDefault="00CA7C3D" w:rsidP="00194246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Numerous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 errors, off-the-wall sources used.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>
              <w:t xml:space="preserve"> </w:t>
            </w:r>
            <w:r>
              <w:rPr>
                <w:bdr w:val="single" w:sz="4" w:space="0" w:color="auto"/>
              </w:rPr>
              <w:t>0</w:t>
            </w:r>
          </w:p>
        </w:tc>
        <w:tc>
          <w:tcPr>
            <w:tcW w:w="2255" w:type="dxa"/>
          </w:tcPr>
          <w:p w14:paraId="33C5D1AA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S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ome errors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in citing format; more sources should be cited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. </w:t>
            </w:r>
          </w:p>
          <w:p w14:paraId="470926AD" w14:textId="77777777" w:rsidR="00CA7C3D" w:rsidRPr="00BC4A94" w:rsidRDefault="00CA7C3D" w:rsidP="00194246">
            <w:pPr>
              <w:pStyle w:val="PointValue"/>
            </w:pPr>
            <w:r>
              <w:t>1</w:t>
            </w:r>
          </w:p>
        </w:tc>
        <w:tc>
          <w:tcPr>
            <w:tcW w:w="1889" w:type="dxa"/>
          </w:tcPr>
          <w:p w14:paraId="451D8301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Prior work cited with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few errors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.</w:t>
            </w:r>
          </w:p>
          <w:p w14:paraId="18379422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  <w:p w14:paraId="273A9CDE" w14:textId="77777777" w:rsidR="00CA7C3D" w:rsidRPr="00BC4A94" w:rsidRDefault="00CA7C3D" w:rsidP="00194246">
            <w:pPr>
              <w:pStyle w:val="PointValue"/>
            </w:pPr>
            <w:r>
              <w:t>2</w:t>
            </w:r>
          </w:p>
        </w:tc>
        <w:tc>
          <w:tcPr>
            <w:tcW w:w="2789" w:type="dxa"/>
            <w:tcBorders>
              <w:bottom w:val="single" w:sz="4" w:space="0" w:color="auto"/>
            </w:tcBorders>
          </w:tcPr>
          <w:p w14:paraId="0EA0B330" w14:textId="77777777" w:rsidR="00CA7C3D" w:rsidRDefault="00CA7C3D" w:rsidP="00194246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All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prior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work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 xml:space="preserve">and data sources are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cited in </w:t>
            </w:r>
            <w:r w:rsidRPr="00BC4A94">
              <w:rPr>
                <w:rFonts w:ascii="TimesNewRomanPSMT" w:hAnsi="TimesNewRomanPSMT" w:cs="TimesNewRomanPSMT"/>
                <w:sz w:val="20"/>
                <w:szCs w:val="20"/>
              </w:rPr>
              <w:t>the correct format with no errors.</w:t>
            </w:r>
          </w:p>
          <w:p w14:paraId="4606F74D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  <w:bdr w:val="single" w:sz="4" w:space="0" w:color="auto"/>
              </w:rPr>
              <w:t>2</w:t>
            </w:r>
          </w:p>
        </w:tc>
        <w:tc>
          <w:tcPr>
            <w:tcW w:w="901" w:type="dxa"/>
          </w:tcPr>
          <w:p w14:paraId="144A2E06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0</w:t>
            </w:r>
          </w:p>
        </w:tc>
        <w:tc>
          <w:tcPr>
            <w:tcW w:w="1350" w:type="dxa"/>
          </w:tcPr>
          <w:p w14:paraId="7CD468FA" w14:textId="77777777" w:rsidR="00CA7C3D" w:rsidRPr="00BC4A9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  <w:tr w:rsidR="00CA7C3D" w:rsidRPr="00A848C4" w14:paraId="24415410" w14:textId="77777777" w:rsidTr="00194246">
        <w:tc>
          <w:tcPr>
            <w:tcW w:w="1799" w:type="dxa"/>
            <w:tcBorders>
              <w:right w:val="single" w:sz="4" w:space="0" w:color="auto"/>
            </w:tcBorders>
          </w:tcPr>
          <w:p w14:paraId="66A5EED2" w14:textId="444BC892" w:rsidR="00CA7C3D" w:rsidRPr="00D2247D" w:rsidRDefault="00CA7C3D" w:rsidP="00194246">
            <w:pPr>
              <w:autoSpaceDE w:val="0"/>
              <w:autoSpaceDN w:val="0"/>
              <w:adjustRightInd w:val="0"/>
              <w:jc w:val="center"/>
              <w:rPr>
                <w:bCs/>
              </w:rPr>
            </w:pPr>
            <w:r w:rsidRPr="00D2247D">
              <w:rPr>
                <w:b/>
              </w:rPr>
              <w:t>TOTAL</w:t>
            </w:r>
            <w:r w:rsidRPr="00D2247D">
              <w:rPr>
                <w:bCs/>
              </w:rPr>
              <w:t xml:space="preserve"> (</w:t>
            </w:r>
            <w:r w:rsidR="00312CAD">
              <w:rPr>
                <w:bCs/>
              </w:rPr>
              <w:t>98</w:t>
            </w:r>
            <w:r w:rsidRPr="00D2247D">
              <w:rPr>
                <w:bCs/>
              </w:rPr>
              <w:t>)</w:t>
            </w:r>
          </w:p>
        </w:tc>
        <w:tc>
          <w:tcPr>
            <w:tcW w:w="9901" w:type="dxa"/>
            <w:gridSpan w:val="5"/>
            <w:tcBorders>
              <w:right w:val="single" w:sz="4" w:space="0" w:color="auto"/>
            </w:tcBorders>
          </w:tcPr>
          <w:p w14:paraId="06C7EE7F" w14:textId="77777777" w:rsidR="00CA7C3D" w:rsidRPr="00A848C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901" w:type="dxa"/>
          </w:tcPr>
          <w:p w14:paraId="3F152972" w14:textId="77777777" w:rsidR="00CA7C3D" w:rsidRPr="00A848C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szCs w:val="24"/>
              </w:rPr>
              <w:t>96</w:t>
            </w:r>
          </w:p>
        </w:tc>
        <w:tc>
          <w:tcPr>
            <w:tcW w:w="1350" w:type="dxa"/>
          </w:tcPr>
          <w:p w14:paraId="29E3D3CE" w14:textId="77777777" w:rsidR="00CA7C3D" w:rsidRPr="00A848C4" w:rsidRDefault="00CA7C3D" w:rsidP="00194246">
            <w:pPr>
              <w:autoSpaceDE w:val="0"/>
              <w:autoSpaceDN w:val="0"/>
              <w:adjustRightInd w:val="0"/>
              <w:jc w:val="center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</w:tc>
      </w:tr>
    </w:tbl>
    <w:p w14:paraId="1B1A54C6" w14:textId="145929E2" w:rsidR="00C94ED0" w:rsidRDefault="00C94ED0" w:rsidP="00427A60"/>
    <w:sectPr w:rsidR="00C94ED0" w:rsidSect="00CA7C3D">
      <w:headerReference w:type="default" r:id="rId21"/>
      <w:pgSz w:w="15840" w:h="12240" w:orient="landscape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joshua.timothy.ward@aggiemail.usu.edu" w:date="2020-09-13T21:18:00Z" w:initials="JW">
    <w:p w14:paraId="7942B590" w14:textId="77777777" w:rsidR="00CA7C3D" w:rsidRDefault="00CA7C3D" w:rsidP="00CA7C3D">
      <w:pPr>
        <w:pStyle w:val="CommentText"/>
      </w:pPr>
      <w:r>
        <w:rPr>
          <w:rStyle w:val="CommentReference"/>
        </w:rPr>
        <w:annotationRef/>
      </w:r>
      <w:r>
        <w:t>This is worth 2 points in the generic rubric, but HW1 rubric values the references section at 0 points. I followed the HW1 rubric to match the 98 point total attached to HW2 on canvas.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42B5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090B15" w16cex:dateUtc="2020-09-14T03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42B590" w16cid:durableId="23090B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8F692" w14:textId="77777777" w:rsidR="00CA7C3D" w:rsidRDefault="00CA7C3D" w:rsidP="00CA7C3D">
      <w:r>
        <w:separator/>
      </w:r>
    </w:p>
  </w:endnote>
  <w:endnote w:type="continuationSeparator" w:id="0">
    <w:p w14:paraId="0F04D878" w14:textId="77777777" w:rsidR="00CA7C3D" w:rsidRDefault="00CA7C3D" w:rsidP="00CA7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BAA33" w14:textId="77777777" w:rsidR="00195F18" w:rsidRDefault="00195F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76542" w14:textId="77777777" w:rsidR="00CA7C3D" w:rsidRDefault="00CA7C3D" w:rsidP="00CA7C3D">
      <w:r>
        <w:separator/>
      </w:r>
    </w:p>
  </w:footnote>
  <w:footnote w:type="continuationSeparator" w:id="0">
    <w:p w14:paraId="6BE97DC5" w14:textId="77777777" w:rsidR="00CA7C3D" w:rsidRDefault="00CA7C3D" w:rsidP="00CA7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5A1D1" w14:textId="77777777" w:rsidR="00195F18" w:rsidRDefault="00195F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511E" w14:textId="304FE8BC" w:rsidR="00195F18" w:rsidRDefault="00195F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504E" w14:textId="77777777" w:rsidR="00195F18" w:rsidRPr="00384CC7" w:rsidRDefault="00195F18" w:rsidP="00195F18">
    <w:pPr>
      <w:pStyle w:val="Header"/>
      <w:tabs>
        <w:tab w:val="clear" w:pos="9360"/>
        <w:tab w:val="left" w:pos="4230"/>
        <w:tab w:val="right" w:pos="13410"/>
      </w:tabs>
    </w:pPr>
    <w:r w:rsidRPr="00B43B45">
      <w:rPr>
        <w:b/>
        <w:sz w:val="28"/>
        <w:szCs w:val="28"/>
      </w:rPr>
      <w:t>CEE 64</w:t>
    </w:r>
    <w:r>
      <w:rPr>
        <w:b/>
        <w:sz w:val="28"/>
        <w:szCs w:val="28"/>
      </w:rPr>
      <w:t>1</w:t>
    </w:r>
    <w:r w:rsidRPr="00B43B45">
      <w:rPr>
        <w:b/>
        <w:sz w:val="28"/>
        <w:szCs w:val="28"/>
      </w:rPr>
      <w:t xml:space="preserve">0, </w:t>
    </w:r>
    <w:proofErr w:type="spellStart"/>
    <w:r>
      <w:rPr>
        <w:b/>
        <w:sz w:val="28"/>
        <w:szCs w:val="28"/>
      </w:rPr>
      <w:t>HW</w:t>
    </w:r>
    <w:proofErr w:type="spellEnd"/>
    <w:r w:rsidRPr="00B43B45">
      <w:rPr>
        <w:b/>
        <w:sz w:val="28"/>
        <w:szCs w:val="28"/>
      </w:rPr>
      <w:t>-Grading Rubric</w:t>
    </w:r>
    <w:r w:rsidRPr="00CB0C68">
      <w:rPr>
        <w:sz w:val="28"/>
        <w:szCs w:val="28"/>
      </w:rPr>
      <w:tab/>
    </w:r>
    <w:proofErr w:type="spellStart"/>
    <w:r>
      <w:rPr>
        <w:b/>
        <w:sz w:val="28"/>
        <w:szCs w:val="28"/>
      </w:rPr>
      <w:t>HW</w:t>
    </w:r>
    <w:proofErr w:type="spellEnd"/>
    <w:r w:rsidRPr="0054538D">
      <w:rPr>
        <w:b/>
        <w:sz w:val="28"/>
        <w:szCs w:val="28"/>
      </w:rPr>
      <w:t>-</w:t>
    </w:r>
    <w:r>
      <w:rPr>
        <w:b/>
        <w:sz w:val="28"/>
        <w:szCs w:val="28"/>
      </w:rPr>
      <w:t>2</w:t>
    </w:r>
    <w:r w:rsidRPr="0054538D">
      <w:rPr>
        <w:b/>
        <w:sz w:val="28"/>
        <w:szCs w:val="28"/>
      </w:rPr>
      <w:t xml:space="preserve">  </w:t>
    </w:r>
    <w:r>
      <w:rPr>
        <w:b/>
        <w:sz w:val="28"/>
        <w:szCs w:val="28"/>
      </w:rPr>
      <w:t xml:space="preserve">    </w:t>
    </w:r>
    <w:r w:rsidRPr="0054538D">
      <w:rPr>
        <w:b/>
        <w:sz w:val="28"/>
        <w:szCs w:val="28"/>
      </w:rPr>
      <w:t xml:space="preserve">Date: </w:t>
    </w:r>
    <w:r w:rsidRPr="005F4EC3">
      <w:rPr>
        <w:b/>
        <w:sz w:val="28"/>
        <w:szCs w:val="28"/>
        <w:u w:val="single"/>
      </w:rPr>
      <w:t>09/14/2020</w:t>
    </w:r>
    <w:r w:rsidRPr="0054538D">
      <w:rPr>
        <w:b/>
        <w:sz w:val="28"/>
        <w:szCs w:val="28"/>
      </w:rPr>
      <w:tab/>
      <w:t xml:space="preserve">   Student: </w:t>
    </w:r>
    <w:r w:rsidRPr="005F4EC3">
      <w:rPr>
        <w:b/>
        <w:sz w:val="28"/>
        <w:szCs w:val="28"/>
        <w:u w:val="single"/>
      </w:rPr>
      <w:t>Joshua Ward</w:t>
    </w:r>
    <w:r>
      <w:rPr>
        <w:b/>
        <w:sz w:val="28"/>
        <w:szCs w:val="28"/>
        <w:u w:val="single"/>
      </w:rPr>
      <w:t xml:space="preserve"> (</w:t>
    </w:r>
    <w:proofErr w:type="spellStart"/>
    <w:r>
      <w:rPr>
        <w:b/>
        <w:sz w:val="28"/>
        <w:szCs w:val="28"/>
        <w:u w:val="single"/>
      </w:rPr>
      <w:t>A02081581</w:t>
    </w:r>
    <w:proofErr w:type="spellEnd"/>
    <w:r>
      <w:rPr>
        <w:b/>
        <w:sz w:val="28"/>
        <w:szCs w:val="28"/>
        <w:u w:val="single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A0B7B"/>
    <w:multiLevelType w:val="hybridMultilevel"/>
    <w:tmpl w:val="0D1062A8"/>
    <w:lvl w:ilvl="0" w:tplc="2548C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C535E"/>
    <w:multiLevelType w:val="hybridMultilevel"/>
    <w:tmpl w:val="8FEE1664"/>
    <w:lvl w:ilvl="0" w:tplc="9AC28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6135AE"/>
    <w:multiLevelType w:val="hybridMultilevel"/>
    <w:tmpl w:val="200CD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84212"/>
    <w:multiLevelType w:val="hybridMultilevel"/>
    <w:tmpl w:val="85E4EAD8"/>
    <w:lvl w:ilvl="0" w:tplc="19D45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5125C0"/>
    <w:multiLevelType w:val="hybridMultilevel"/>
    <w:tmpl w:val="B622C0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0168CF"/>
    <w:multiLevelType w:val="hybridMultilevel"/>
    <w:tmpl w:val="557E3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hua.timothy.ward@aggiemail.usu.edu">
    <w15:presenceInfo w15:providerId="None" w15:userId="joshua.timothy.ward@aggiemail.usu.ed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E1"/>
    <w:rsid w:val="00003E9C"/>
    <w:rsid w:val="0000522D"/>
    <w:rsid w:val="00005759"/>
    <w:rsid w:val="00005B72"/>
    <w:rsid w:val="000113D1"/>
    <w:rsid w:val="0001626A"/>
    <w:rsid w:val="00020E96"/>
    <w:rsid w:val="0004352C"/>
    <w:rsid w:val="00050BDF"/>
    <w:rsid w:val="00063C95"/>
    <w:rsid w:val="00065954"/>
    <w:rsid w:val="00081E96"/>
    <w:rsid w:val="000D7F7B"/>
    <w:rsid w:val="00107823"/>
    <w:rsid w:val="001107DD"/>
    <w:rsid w:val="00132A69"/>
    <w:rsid w:val="00140A49"/>
    <w:rsid w:val="00147CF8"/>
    <w:rsid w:val="001950AA"/>
    <w:rsid w:val="00195F18"/>
    <w:rsid w:val="001A095D"/>
    <w:rsid w:val="001A44FE"/>
    <w:rsid w:val="001A6925"/>
    <w:rsid w:val="001A697F"/>
    <w:rsid w:val="001B3907"/>
    <w:rsid w:val="001C58CF"/>
    <w:rsid w:val="002220B0"/>
    <w:rsid w:val="00223C51"/>
    <w:rsid w:val="00232136"/>
    <w:rsid w:val="002365BA"/>
    <w:rsid w:val="002420A5"/>
    <w:rsid w:val="002437E3"/>
    <w:rsid w:val="00245BAA"/>
    <w:rsid w:val="00251194"/>
    <w:rsid w:val="002542BC"/>
    <w:rsid w:val="00265E7B"/>
    <w:rsid w:val="0027028D"/>
    <w:rsid w:val="0029356A"/>
    <w:rsid w:val="00295ACC"/>
    <w:rsid w:val="002A0149"/>
    <w:rsid w:val="002A7DE0"/>
    <w:rsid w:val="002C0F00"/>
    <w:rsid w:val="002D4643"/>
    <w:rsid w:val="002D6262"/>
    <w:rsid w:val="002E389A"/>
    <w:rsid w:val="002F385D"/>
    <w:rsid w:val="002F38F1"/>
    <w:rsid w:val="002F6081"/>
    <w:rsid w:val="00307EEA"/>
    <w:rsid w:val="0031243D"/>
    <w:rsid w:val="00312CAD"/>
    <w:rsid w:val="003155C4"/>
    <w:rsid w:val="00362DA8"/>
    <w:rsid w:val="00366556"/>
    <w:rsid w:val="003A5F90"/>
    <w:rsid w:val="003B79AA"/>
    <w:rsid w:val="003C2427"/>
    <w:rsid w:val="003D3563"/>
    <w:rsid w:val="0041332B"/>
    <w:rsid w:val="00427A60"/>
    <w:rsid w:val="00443A40"/>
    <w:rsid w:val="004475CB"/>
    <w:rsid w:val="00450F0B"/>
    <w:rsid w:val="0046686C"/>
    <w:rsid w:val="00470403"/>
    <w:rsid w:val="004730FD"/>
    <w:rsid w:val="004758CB"/>
    <w:rsid w:val="00475984"/>
    <w:rsid w:val="004953E2"/>
    <w:rsid w:val="004A3C82"/>
    <w:rsid w:val="004C40F0"/>
    <w:rsid w:val="004E67A5"/>
    <w:rsid w:val="004F2174"/>
    <w:rsid w:val="004F25A8"/>
    <w:rsid w:val="00511C10"/>
    <w:rsid w:val="005171C8"/>
    <w:rsid w:val="00520627"/>
    <w:rsid w:val="00526B7F"/>
    <w:rsid w:val="00530EEF"/>
    <w:rsid w:val="00531918"/>
    <w:rsid w:val="00533481"/>
    <w:rsid w:val="00546635"/>
    <w:rsid w:val="00555044"/>
    <w:rsid w:val="00572EEA"/>
    <w:rsid w:val="00574B17"/>
    <w:rsid w:val="00577C09"/>
    <w:rsid w:val="005809BA"/>
    <w:rsid w:val="0058203B"/>
    <w:rsid w:val="005821B6"/>
    <w:rsid w:val="00595BFB"/>
    <w:rsid w:val="00597586"/>
    <w:rsid w:val="005A3017"/>
    <w:rsid w:val="005C4AE7"/>
    <w:rsid w:val="005E4CD4"/>
    <w:rsid w:val="00600273"/>
    <w:rsid w:val="006026B3"/>
    <w:rsid w:val="006049B3"/>
    <w:rsid w:val="0061449D"/>
    <w:rsid w:val="00614519"/>
    <w:rsid w:val="006147D2"/>
    <w:rsid w:val="00625089"/>
    <w:rsid w:val="0064074A"/>
    <w:rsid w:val="006552F4"/>
    <w:rsid w:val="006553FE"/>
    <w:rsid w:val="006814F7"/>
    <w:rsid w:val="00694878"/>
    <w:rsid w:val="006A2403"/>
    <w:rsid w:val="006A7BDA"/>
    <w:rsid w:val="006B59A9"/>
    <w:rsid w:val="006E3756"/>
    <w:rsid w:val="007129E8"/>
    <w:rsid w:val="00720986"/>
    <w:rsid w:val="007339CF"/>
    <w:rsid w:val="00775CFB"/>
    <w:rsid w:val="00792734"/>
    <w:rsid w:val="007A27DD"/>
    <w:rsid w:val="007A53B0"/>
    <w:rsid w:val="007B61A3"/>
    <w:rsid w:val="007E0062"/>
    <w:rsid w:val="007F08B0"/>
    <w:rsid w:val="00804802"/>
    <w:rsid w:val="008065B3"/>
    <w:rsid w:val="0080735E"/>
    <w:rsid w:val="00810BC6"/>
    <w:rsid w:val="00811392"/>
    <w:rsid w:val="00817144"/>
    <w:rsid w:val="008225ED"/>
    <w:rsid w:val="00834C5F"/>
    <w:rsid w:val="0084631B"/>
    <w:rsid w:val="0085667D"/>
    <w:rsid w:val="00861704"/>
    <w:rsid w:val="008A18FD"/>
    <w:rsid w:val="008C4D6D"/>
    <w:rsid w:val="008D1903"/>
    <w:rsid w:val="008D537E"/>
    <w:rsid w:val="008D6138"/>
    <w:rsid w:val="008F0D97"/>
    <w:rsid w:val="00911A03"/>
    <w:rsid w:val="00913F80"/>
    <w:rsid w:val="009209A1"/>
    <w:rsid w:val="00921D39"/>
    <w:rsid w:val="00934001"/>
    <w:rsid w:val="00934AB7"/>
    <w:rsid w:val="00963BCF"/>
    <w:rsid w:val="00967019"/>
    <w:rsid w:val="009808C4"/>
    <w:rsid w:val="00982D09"/>
    <w:rsid w:val="009875A6"/>
    <w:rsid w:val="00990DF6"/>
    <w:rsid w:val="009A36F7"/>
    <w:rsid w:val="009A4E52"/>
    <w:rsid w:val="009C79CD"/>
    <w:rsid w:val="009D411B"/>
    <w:rsid w:val="009F0E77"/>
    <w:rsid w:val="009F342C"/>
    <w:rsid w:val="00A0583D"/>
    <w:rsid w:val="00A14E26"/>
    <w:rsid w:val="00A258FB"/>
    <w:rsid w:val="00A411D5"/>
    <w:rsid w:val="00A463CE"/>
    <w:rsid w:val="00A54014"/>
    <w:rsid w:val="00A649CD"/>
    <w:rsid w:val="00A674E1"/>
    <w:rsid w:val="00A706A5"/>
    <w:rsid w:val="00A83F04"/>
    <w:rsid w:val="00AC67EE"/>
    <w:rsid w:val="00AD6404"/>
    <w:rsid w:val="00B17A91"/>
    <w:rsid w:val="00B30265"/>
    <w:rsid w:val="00B35202"/>
    <w:rsid w:val="00B46EF6"/>
    <w:rsid w:val="00B552E4"/>
    <w:rsid w:val="00B60C6C"/>
    <w:rsid w:val="00B63F0A"/>
    <w:rsid w:val="00B77F72"/>
    <w:rsid w:val="00B81830"/>
    <w:rsid w:val="00BA5943"/>
    <w:rsid w:val="00BC40E0"/>
    <w:rsid w:val="00BC4911"/>
    <w:rsid w:val="00BD0630"/>
    <w:rsid w:val="00BE7437"/>
    <w:rsid w:val="00BF3765"/>
    <w:rsid w:val="00BF477C"/>
    <w:rsid w:val="00C07EB0"/>
    <w:rsid w:val="00C178FA"/>
    <w:rsid w:val="00C26E94"/>
    <w:rsid w:val="00C40F24"/>
    <w:rsid w:val="00C44303"/>
    <w:rsid w:val="00C65B26"/>
    <w:rsid w:val="00C66B3A"/>
    <w:rsid w:val="00C75CD3"/>
    <w:rsid w:val="00C94ED0"/>
    <w:rsid w:val="00CA7C3D"/>
    <w:rsid w:val="00CB0A06"/>
    <w:rsid w:val="00CC3D05"/>
    <w:rsid w:val="00CC3EDA"/>
    <w:rsid w:val="00CC7EB3"/>
    <w:rsid w:val="00CD0AD4"/>
    <w:rsid w:val="00CE522D"/>
    <w:rsid w:val="00D058AB"/>
    <w:rsid w:val="00D317C4"/>
    <w:rsid w:val="00D405D8"/>
    <w:rsid w:val="00D530FB"/>
    <w:rsid w:val="00D60274"/>
    <w:rsid w:val="00D64A39"/>
    <w:rsid w:val="00D67D8E"/>
    <w:rsid w:val="00D7110C"/>
    <w:rsid w:val="00DE2929"/>
    <w:rsid w:val="00DE3B14"/>
    <w:rsid w:val="00DE5B6D"/>
    <w:rsid w:val="00DE7B3B"/>
    <w:rsid w:val="00DE7E3F"/>
    <w:rsid w:val="00E13766"/>
    <w:rsid w:val="00E1536C"/>
    <w:rsid w:val="00E2187E"/>
    <w:rsid w:val="00E2537F"/>
    <w:rsid w:val="00E42CF9"/>
    <w:rsid w:val="00E5025B"/>
    <w:rsid w:val="00E5045C"/>
    <w:rsid w:val="00E52806"/>
    <w:rsid w:val="00E54CF6"/>
    <w:rsid w:val="00E57CF1"/>
    <w:rsid w:val="00E57E82"/>
    <w:rsid w:val="00E73B52"/>
    <w:rsid w:val="00E83C41"/>
    <w:rsid w:val="00EB549C"/>
    <w:rsid w:val="00EC0A55"/>
    <w:rsid w:val="00ED5CAB"/>
    <w:rsid w:val="00EE5AE7"/>
    <w:rsid w:val="00EF1600"/>
    <w:rsid w:val="00EF226F"/>
    <w:rsid w:val="00F028E1"/>
    <w:rsid w:val="00F0371D"/>
    <w:rsid w:val="00F05BF4"/>
    <w:rsid w:val="00F13F9F"/>
    <w:rsid w:val="00F1657D"/>
    <w:rsid w:val="00F17CB5"/>
    <w:rsid w:val="00F2413D"/>
    <w:rsid w:val="00F41015"/>
    <w:rsid w:val="00F46828"/>
    <w:rsid w:val="00F57C81"/>
    <w:rsid w:val="00F62F45"/>
    <w:rsid w:val="00F71154"/>
    <w:rsid w:val="00F74818"/>
    <w:rsid w:val="00F748B3"/>
    <w:rsid w:val="00F911C4"/>
    <w:rsid w:val="00F93E93"/>
    <w:rsid w:val="00F97007"/>
    <w:rsid w:val="00FB1877"/>
    <w:rsid w:val="00FB45BB"/>
    <w:rsid w:val="00FB79B4"/>
    <w:rsid w:val="00FC204D"/>
    <w:rsid w:val="00FC23B9"/>
    <w:rsid w:val="00FD0C63"/>
    <w:rsid w:val="00FD247B"/>
    <w:rsid w:val="00FF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E314E20"/>
  <w15:chartTrackingRefBased/>
  <w15:docId w15:val="{5D259116-6DCD-40A5-B3B2-0E7046D34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03B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D9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03B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D9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203B"/>
    <w:rPr>
      <w:rFonts w:ascii="Times New Roman" w:eastAsiaTheme="majorEastAsia" w:hAnsi="Times New Roman" w:cstheme="majorBidi"/>
      <w:b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203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03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8203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D4643"/>
    <w:pPr>
      <w:numPr>
        <w:ilvl w:val="1"/>
      </w:numPr>
      <w:spacing w:after="160"/>
      <w:jc w:val="center"/>
    </w:pPr>
    <w:rPr>
      <w:rFonts w:eastAsiaTheme="minorEastAsia"/>
      <w:spacing w:val="15"/>
      <w:sz w:val="4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8203B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8203B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203B"/>
    <w:pPr>
      <w:spacing w:after="120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58203B"/>
    <w:pPr>
      <w:spacing w:after="120"/>
    </w:pPr>
    <w:rPr>
      <w:b/>
      <w:iCs/>
      <w:sz w:val="22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D4643"/>
    <w:rPr>
      <w:rFonts w:ascii="Times New Roman" w:eastAsiaTheme="minorEastAsia" w:hAnsi="Times New Roman"/>
      <w:spacing w:val="15"/>
      <w:sz w:val="44"/>
    </w:rPr>
  </w:style>
  <w:style w:type="paragraph" w:styleId="NoSpacing">
    <w:name w:val="No Spacing"/>
    <w:link w:val="NoSpacingChar"/>
    <w:uiPriority w:val="1"/>
    <w:qFormat/>
    <w:rsid w:val="00A14E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4E26"/>
    <w:rPr>
      <w:rFonts w:eastAsiaTheme="minorEastAsia"/>
    </w:rPr>
  </w:style>
  <w:style w:type="paragraph" w:styleId="Bibliography">
    <w:name w:val="Bibliography"/>
    <w:basedOn w:val="Normal"/>
    <w:next w:val="Normal"/>
    <w:uiPriority w:val="37"/>
    <w:unhideWhenUsed/>
    <w:rsid w:val="00BD0630"/>
  </w:style>
  <w:style w:type="table" w:customStyle="1" w:styleId="TableGrid">
    <w:name w:val="TableGrid"/>
    <w:rsid w:val="00CE522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ointValue">
    <w:name w:val="PointValue"/>
    <w:basedOn w:val="Normal"/>
    <w:qFormat/>
    <w:rsid w:val="00CA7C3D"/>
    <w:pPr>
      <w:autoSpaceDE w:val="0"/>
      <w:autoSpaceDN w:val="0"/>
      <w:adjustRightInd w:val="0"/>
      <w:jc w:val="center"/>
    </w:pPr>
    <w:rPr>
      <w:rFonts w:ascii="TimesNewRomanPSMT" w:eastAsia="Calibri" w:hAnsi="TimesNewRomanPSMT" w:cs="TimesNewRomanPSMT"/>
      <w:sz w:val="20"/>
      <w:szCs w:val="20"/>
      <w:bdr w:val="single" w:sz="4" w:space="0" w:color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CA7C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7C3D"/>
    <w:pPr>
      <w:spacing w:after="200" w:line="276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7C3D"/>
    <w:rPr>
      <w:rFonts w:ascii="Calibri" w:eastAsia="Calibri" w:hAnsi="Calibri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A7C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C3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A7C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7C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tmp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\Documents\Custom%20Office%20Templates\TechnicalWriting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aggiemailusu-my.sharepoint.com/personal/joshua_timothy_ward_aggiemail_usu_edu/Documents/CourseWork/Fall%202020/CEE%205410%20Water%20Systems%20Analysis/Assignments/HW2/JTW_CEE5410_HW2.xlsm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791480330765456"/>
          <c:y val="4.4672694793413806E-2"/>
          <c:w val="0.74818977780449203"/>
          <c:h val="0.76192060584069399"/>
        </c:manualLayout>
      </c:layout>
      <c:scatterChart>
        <c:scatterStyle val="lineMarker"/>
        <c:varyColors val="0"/>
        <c:ser>
          <c:idx val="4"/>
          <c:order val="0"/>
          <c:tx>
            <c:v>C1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2.3'!$B$37:$B$38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xVal>
          <c:yVal>
            <c:numRef>
              <c:f>'Problem 2.3'!$C$37:$C$38</c:f>
              <c:numCache>
                <c:formatCode>General</c:formatCode>
                <c:ptCount val="2"/>
                <c:pt idx="0">
                  <c:v>0</c:v>
                </c:pt>
                <c:pt idx="1">
                  <c:v>14000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663-4B84-838F-E946DE94F0EC}"/>
            </c:ext>
          </c:extLst>
        </c:ser>
        <c:ser>
          <c:idx val="5"/>
          <c:order val="1"/>
          <c:tx>
            <c:v>C2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2.3'!$B$39:$B$40</c:f>
              <c:numCache>
                <c:formatCode>General</c:formatCode>
                <c:ptCount val="2"/>
                <c:pt idx="0">
                  <c:v>0</c:v>
                </c:pt>
                <c:pt idx="1">
                  <c:v>18000</c:v>
                </c:pt>
              </c:numCache>
            </c:numRef>
          </c:xVal>
          <c:yVal>
            <c:numRef>
              <c:f>'Problem 2.3'!$C$39:$C$40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663-4B84-838F-E946DE94F0EC}"/>
            </c:ext>
          </c:extLst>
        </c:ser>
        <c:ser>
          <c:idx val="0"/>
          <c:order val="2"/>
          <c:tx>
            <c:v>C3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2.3'!$B$41:$B$42</c:f>
              <c:numCache>
                <c:formatCode>General</c:formatCode>
                <c:ptCount val="2"/>
                <c:pt idx="0">
                  <c:v>0</c:v>
                </c:pt>
                <c:pt idx="1">
                  <c:v>10000</c:v>
                </c:pt>
              </c:numCache>
            </c:numRef>
          </c:xVal>
          <c:yVal>
            <c:numRef>
              <c:f>'Problem 2.3'!$C$41:$C$42</c:f>
              <c:numCache>
                <c:formatCode>General</c:formatCode>
                <c:ptCount val="2"/>
                <c:pt idx="0">
                  <c:v>10000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63-4B84-838F-E946DE94F0EC}"/>
            </c:ext>
          </c:extLst>
        </c:ser>
        <c:ser>
          <c:idx val="1"/>
          <c:order val="3"/>
          <c:tx>
            <c:v>C4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2.3'!$B$43:$B$44</c:f>
              <c:numCache>
                <c:formatCode>General</c:formatCode>
                <c:ptCount val="2"/>
                <c:pt idx="0">
                  <c:v>0</c:v>
                </c:pt>
                <c:pt idx="1">
                  <c:v>7000</c:v>
                </c:pt>
              </c:numCache>
            </c:numRef>
          </c:xVal>
          <c:yVal>
            <c:numRef>
              <c:f>'Problem 2.3'!$C$43:$C$44</c:f>
              <c:numCache>
                <c:formatCode>General</c:formatCode>
                <c:ptCount val="2"/>
                <c:pt idx="0">
                  <c:v>14000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63-4B84-838F-E946DE94F0EC}"/>
            </c:ext>
          </c:extLst>
        </c:ser>
        <c:ser>
          <c:idx val="2"/>
          <c:order val="4"/>
          <c:tx>
            <c:v>C5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2.3'!$B$45:$B$46</c:f>
              <c:numCache>
                <c:formatCode>General</c:formatCode>
                <c:ptCount val="2"/>
                <c:pt idx="0">
                  <c:v>0</c:v>
                </c:pt>
                <c:pt idx="1">
                  <c:v>18000</c:v>
                </c:pt>
              </c:numCache>
            </c:numRef>
          </c:xVal>
          <c:yVal>
            <c:numRef>
              <c:f>'Problem 2.3'!$C$45:$C$46</c:f>
              <c:numCache>
                <c:formatCode>General</c:formatCode>
                <c:ptCount val="2"/>
                <c:pt idx="0">
                  <c:v>9000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663-4B84-838F-E946DE94F0EC}"/>
            </c:ext>
          </c:extLst>
        </c:ser>
        <c:ser>
          <c:idx val="3"/>
          <c:order val="5"/>
          <c:tx>
            <c:v>C6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'Problem 2.3'!$B$47:$B$48</c:f>
              <c:numCache>
                <c:formatCode>General</c:formatCode>
                <c:ptCount val="2"/>
                <c:pt idx="0">
                  <c:v>6000</c:v>
                </c:pt>
                <c:pt idx="1">
                  <c:v>6000</c:v>
                </c:pt>
              </c:numCache>
            </c:numRef>
          </c:xVal>
          <c:yVal>
            <c:numRef>
              <c:f>'Problem 2.3'!$C$47:$C$48</c:f>
              <c:numCache>
                <c:formatCode>General</c:formatCode>
                <c:ptCount val="2"/>
                <c:pt idx="0">
                  <c:v>14000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663-4B84-838F-E946DE94F0EC}"/>
            </c:ext>
          </c:extLst>
        </c:ser>
        <c:ser>
          <c:idx val="6"/>
          <c:order val="6"/>
          <c:tx>
            <c:v>Optimal Solution</c:v>
          </c:tx>
          <c:spPr>
            <a:ln w="28575" cap="rnd">
              <a:noFill/>
              <a:round/>
            </a:ln>
            <a:effectLst/>
          </c:spPr>
          <c:marker>
            <c:symbol val="square"/>
            <c:size val="10"/>
            <c:spPr>
              <a:solidFill>
                <a:srgbClr val="FF0000"/>
              </a:solidFill>
              <a:ln w="9525">
                <a:solidFill>
                  <a:schemeClr val="tx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1.6985138004246208E-2"/>
                  <c:y val="-8.743164382964369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663-4B84-838F-E946DE94F0EC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1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'Problem 2.3'!$H$60</c:f>
              <c:numCache>
                <c:formatCode>General</c:formatCode>
                <c:ptCount val="1"/>
                <c:pt idx="0">
                  <c:v>2000</c:v>
                </c:pt>
              </c:numCache>
            </c:numRef>
          </c:xVal>
          <c:yVal>
            <c:numRef>
              <c:f>'Problem 2.3'!$I$60</c:f>
              <c:numCache>
                <c:formatCode>General</c:formatCode>
                <c:ptCount val="1"/>
                <c:pt idx="0">
                  <c:v>8000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663-4B84-838F-E946DE94F0EC}"/>
            </c:ext>
          </c:extLst>
        </c:ser>
        <c:ser>
          <c:idx val="7"/>
          <c:order val="7"/>
          <c:tx>
            <c:v>Obj Func Line</c:v>
          </c:tx>
          <c:spPr>
            <a:ln w="34925" cap="rnd">
              <a:solidFill>
                <a:schemeClr val="accent2">
                  <a:lumMod val="6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'Problem 2.3'!$G$66:$J$66</c:f>
              <c:numCache>
                <c:formatCode>General</c:formatCode>
                <c:ptCount val="4"/>
                <c:pt idx="0">
                  <c:v>0</c:v>
                </c:pt>
                <c:pt idx="1">
                  <c:v>2000</c:v>
                </c:pt>
                <c:pt idx="2">
                  <c:v>5000</c:v>
                </c:pt>
                <c:pt idx="3">
                  <c:v>11600</c:v>
                </c:pt>
              </c:numCache>
            </c:numRef>
          </c:xVal>
          <c:yVal>
            <c:numRef>
              <c:f>'Problem 2.3'!$G$67:$J$67</c:f>
              <c:numCache>
                <c:formatCode>General</c:formatCode>
                <c:ptCount val="4"/>
                <c:pt idx="0">
                  <c:v>9666.6666666666661</c:v>
                </c:pt>
                <c:pt idx="1">
                  <c:v>7999.9999999999991</c:v>
                </c:pt>
                <c:pt idx="2">
                  <c:v>5499.9999999999991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663-4B84-838F-E946DE94F0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8048240"/>
        <c:axId val="801539872"/>
      </c:scatterChart>
      <c:valAx>
        <c:axId val="298048240"/>
        <c:scaling>
          <c:orientation val="minMax"/>
          <c:max val="18000"/>
          <c:min val="0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200" b="1"/>
                  <a:t>A</a:t>
                </a:r>
                <a:r>
                  <a:rPr lang="en-US" sz="1200" b="1" baseline="-25000"/>
                  <a:t>h</a:t>
                </a:r>
                <a:r>
                  <a:rPr lang="en-US" sz="1200" b="1"/>
                  <a:t> (acre)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801539872"/>
        <c:crosses val="autoZero"/>
        <c:crossBetween val="midCat"/>
      </c:valAx>
      <c:valAx>
        <c:axId val="801539872"/>
        <c:scaling>
          <c:orientation val="minMax"/>
          <c:max val="14000"/>
        </c:scaling>
        <c:delete val="0"/>
        <c:axPos val="l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200" b="1"/>
                  <a:t>A</a:t>
                </a:r>
                <a:r>
                  <a:rPr lang="en-US" sz="1200" b="1" baseline="-25000"/>
                  <a:t>g</a:t>
                </a:r>
                <a:r>
                  <a:rPr lang="en-US" sz="1200" b="1"/>
                  <a:t> (acre)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accent1">
                <a:shade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298048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6004888701889364"/>
          <c:y val="0"/>
          <c:w val="0.57812080503295871"/>
          <c:h val="0.19038016347161998"/>
        </c:manualLayout>
      </c:layout>
      <c:overlay val="0"/>
      <c:spPr>
        <a:solidFill>
          <a:schemeClr val="bg1"/>
        </a:solidFill>
        <a:ln>
          <a:solidFill>
            <a:schemeClr val="accent1">
              <a:shade val="50000"/>
            </a:schemeClr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0.15666</cdr:x>
      <cdr:y>0.31656</cdr:y>
    </cdr:from>
    <cdr:to>
      <cdr:x>0.40965</cdr:x>
      <cdr:y>0.80559</cdr:y>
    </cdr:to>
    <cdr:sp macro="" textlink="">
      <cdr:nvSpPr>
        <cdr:cNvPr id="2" name="Freeform: Shape 1">
          <a:extLst xmlns:a="http://schemas.openxmlformats.org/drawingml/2006/main">
            <a:ext uri="{FF2B5EF4-FFF2-40B4-BE49-F238E27FC236}">
              <a16:creationId xmlns:a16="http://schemas.microsoft.com/office/drawing/2014/main" id="{8C67B9A9-E17A-4117-8589-FA33BA039E7F}"/>
            </a:ext>
          </a:extLst>
        </cdr:cNvPr>
        <cdr:cNvSpPr>
          <a:spLocks xmlns:a="http://schemas.openxmlformats.org/drawingml/2006/main" noChangeAspect="1"/>
        </cdr:cNvSpPr>
      </cdr:nvSpPr>
      <cdr:spPr>
        <a:xfrm xmlns:a="http://schemas.openxmlformats.org/drawingml/2006/main">
          <a:off x="900286" y="1060156"/>
          <a:ext cx="1453896" cy="1637768"/>
        </a:xfrm>
        <a:custGeom xmlns:a="http://schemas.openxmlformats.org/drawingml/2006/main">
          <a:avLst/>
          <a:gdLst>
            <a:gd name="connsiteX0" fmla="*/ 14287 w 1276350"/>
            <a:gd name="connsiteY0" fmla="*/ 1538288 h 1538288"/>
            <a:gd name="connsiteX1" fmla="*/ 0 w 1276350"/>
            <a:gd name="connsiteY1" fmla="*/ 0 h 1538288"/>
            <a:gd name="connsiteX2" fmla="*/ 428625 w 1276350"/>
            <a:gd name="connsiteY2" fmla="*/ 176213 h 1538288"/>
            <a:gd name="connsiteX3" fmla="*/ 833437 w 1276350"/>
            <a:gd name="connsiteY3" fmla="*/ 504825 h 1538288"/>
            <a:gd name="connsiteX4" fmla="*/ 1271587 w 1276350"/>
            <a:gd name="connsiteY4" fmla="*/ 1185863 h 1538288"/>
            <a:gd name="connsiteX5" fmla="*/ 1276350 w 1276350"/>
            <a:gd name="connsiteY5" fmla="*/ 1524000 h 1538288"/>
            <a:gd name="connsiteX6" fmla="*/ 14287 w 1276350"/>
            <a:gd name="connsiteY6" fmla="*/ 1538288 h 1538288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</a:cxnLst>
          <a:rect l="l" t="t" r="r" b="b"/>
          <a:pathLst>
            <a:path w="1276350" h="1538288">
              <a:moveTo>
                <a:pt x="14287" y="1538288"/>
              </a:moveTo>
              <a:lnTo>
                <a:pt x="0" y="0"/>
              </a:lnTo>
              <a:lnTo>
                <a:pt x="428625" y="176213"/>
              </a:lnTo>
              <a:lnTo>
                <a:pt x="833437" y="504825"/>
              </a:lnTo>
              <a:lnTo>
                <a:pt x="1271587" y="1185863"/>
              </a:lnTo>
              <a:cubicBezTo>
                <a:pt x="1273175" y="1298575"/>
                <a:pt x="1274762" y="1411288"/>
                <a:pt x="1276350" y="1524000"/>
              </a:cubicBezTo>
              <a:lnTo>
                <a:pt x="14287" y="1538288"/>
              </a:lnTo>
              <a:close/>
            </a:path>
          </a:pathLst>
        </a:custGeom>
        <a:solidFill xmlns:a="http://schemas.openxmlformats.org/drawingml/2006/main">
          <a:schemeClr val="accent2">
            <a:lumMod val="20000"/>
            <a:lumOff val="80000"/>
            <a:alpha val="70000"/>
          </a:schemeClr>
        </a:solidFill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rtlCol="0" anchor="t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endParaRPr lang="en-US" sz="1100"/>
        </a:p>
        <a:p xmlns:a="http://schemas.openxmlformats.org/drawingml/2006/main">
          <a:pPr algn="l"/>
          <a:endParaRPr lang="en-US" sz="1100"/>
        </a:p>
        <a:p xmlns:a="http://schemas.openxmlformats.org/drawingml/2006/main">
          <a:pPr algn="l"/>
          <a:endParaRPr lang="en-US" sz="1100"/>
        </a:p>
        <a:p xmlns:a="http://schemas.openxmlformats.org/drawingml/2006/main">
          <a:pPr algn="l"/>
          <a:endParaRPr lang="en-US" sz="1100"/>
        </a:p>
        <a:p xmlns:a="http://schemas.openxmlformats.org/drawingml/2006/main">
          <a:pPr algn="l"/>
          <a:endParaRPr lang="en-US" sz="1100"/>
        </a:p>
        <a:p xmlns:a="http://schemas.openxmlformats.org/drawingml/2006/main">
          <a:pPr algn="l"/>
          <a:r>
            <a:rPr lang="en-US" sz="1100" b="1" baseline="0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(Convex Set)</a:t>
          </a:r>
          <a:endParaRPr lang="en-US" sz="1100" b="1">
            <a:solidFill>
              <a:schemeClr val="tx1"/>
            </a:solidFill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 xmlns:b="http://schemas.openxmlformats.org/officeDocument/2006/bibliography" xmlns="http://schemas.openxmlformats.org/officeDocument/2006/bibliography">
    <b:Tag>Git</b:Tag>
    <b:RefOrder>3</b:RefOrder>
  </b:Source>
  <b:Source>
    <b:Tag>Bis99</b:Tag>
    <b:SourceType>Book</b:SourceType>
    <b:Guid>{79CE796D-E9E0-42DE-B067-6B86B1147107}</b:Guid>
    <b:Title>Water Resources Systems Analysis - Course Notes</b:Title>
    <b:Year>1999</b:Year>
    <b:City>Logan</b:City>
    <b:Publisher>Utah State University</b:Publisher>
    <b:Pages>39-52</b:Pages>
    <b:Author>
      <b:Author>
        <b:NameList>
          <b:Person>
            <b:Last>Bishop</b:Last>
            <b:Middle>Bruce</b:Middle>
            <b:First>A</b:First>
          </b:Person>
          <b:Person>
            <b:Last>Hughes</b:Last>
            <b:First>Trevor</b:First>
          </b:Person>
          <b:Person>
            <b:Last>McKee</b:Last>
            <b:First>Mac</b:First>
          </b:Person>
        </b:NameList>
      </b:Author>
    </b:Author>
    <b:URL>https://digitalcommons.usu.edu/ecstatic_all/76/</b:URL>
    <b:RefOrder>1</b:RefOrder>
  </b:Source>
  <b:Source>
    <b:Tag>Ros20</b:Tag>
    <b:SourceType>Misc</b:SourceType>
    <b:Guid>{85DA133B-CD89-4863-914F-D6F297E33CE7}</b:Guid>
    <b:Title>Linear Program Formulation and Graphical Solution (Course lecture)</b:Title>
    <b:City>Logan</b:City>
    <b:Year>2020</b:Year>
    <b:Month>September</b:Month>
    <b:Day>4</b:Day>
    <b:Author>
      <b:Author>
        <b:NameList>
          <b:Person>
            <b:Last>Rosenberg</b:Last>
            <b:First>David</b:First>
          </b:Person>
        </b:NameList>
      </b:Author>
    </b:Author>
    <b:PublicationTitle>CEE 5410/6410: Water Resource Systems Analysis</b:PublicationTitle>
    <b:Publisher>Utah State University</b:Publisher>
    <b:RefOrder>2</b:RefOrder>
  </b:Source>
</b:Sources>
</file>

<file path=customXml/itemProps1.xml><?xml version="1.0" encoding="utf-8"?>
<ds:datastoreItem xmlns:ds="http://schemas.openxmlformats.org/officeDocument/2006/customXml" ds:itemID="{AB90E946-5BCD-4105-871F-E48B046E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TechnicalWriting.dotm</Template>
  <TotalTime>742</TotalTime>
  <Pages>12</Pages>
  <Words>1492</Words>
  <Characters>8509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State University</Company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Graphical and Simplex solutions to problem 2.3: Allocating Crops with land and water constraints</dc:title>
  <dc:subject>Problem from CEE 5410 Course Notes (Bishop et. al, 1999)</dc:subject>
  <dc:creator>Joshua Ward</dc:creator>
  <cp:keywords/>
  <dc:description/>
  <cp:lastModifiedBy>Joshua Ward</cp:lastModifiedBy>
  <cp:revision>234</cp:revision>
  <dcterms:created xsi:type="dcterms:W3CDTF">2020-09-10T23:56:00Z</dcterms:created>
  <dcterms:modified xsi:type="dcterms:W3CDTF">2020-09-14T03:22:00Z</dcterms:modified>
  <cp:category>CEE 5410/6410 | Dr. David Rosenberg, PhD</cp:category>
</cp:coreProperties>
</file>