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FF9" w:rsidRDefault="00886E2D">
      <w:pPr>
        <w:rPr>
          <w:b/>
          <w:bCs/>
        </w:rPr>
      </w:pPr>
      <w:r w:rsidRPr="00886E2D">
        <w:rPr>
          <w:b/>
          <w:bCs/>
        </w:rPr>
        <w:t>Model Formulation for 7.1 (Homework #5)</w:t>
      </w:r>
    </w:p>
    <w:p w:rsidR="00886E2D" w:rsidRPr="00886E2D" w:rsidRDefault="00B02A9A">
      <w:pPr>
        <w:rPr>
          <w:b/>
          <w:bCs/>
        </w:rPr>
      </w:pPr>
      <w:r>
        <w:rPr>
          <w:b/>
          <w:bCs/>
        </w:rPr>
        <w:t>Portions of the model formulation discussed in class Weds September 30.</w:t>
      </w:r>
    </w:p>
    <w:p w:rsidR="00886E2D" w:rsidRPr="00B02A9A" w:rsidRDefault="00886E2D">
      <w:pPr>
        <w:rPr>
          <w:b/>
          <w:bCs/>
        </w:rPr>
      </w:pPr>
      <w:bookmarkStart w:id="0" w:name="_GoBack"/>
      <w:bookmarkEnd w:id="0"/>
      <w:r w:rsidRPr="00B02A9A">
        <w:rPr>
          <w:b/>
          <w:bCs/>
        </w:rPr>
        <w:t>Dimensions</w:t>
      </w:r>
    </w:p>
    <w:p w:rsidR="00886E2D" w:rsidRDefault="00886E2D" w:rsidP="00886E2D">
      <w:pPr>
        <w:pStyle w:val="ListParagraph"/>
        <w:numPr>
          <w:ilvl w:val="0"/>
          <w:numId w:val="2"/>
        </w:numPr>
      </w:pPr>
      <w:r>
        <w:t>Location = res [reservoir] or pump</w:t>
      </w:r>
    </w:p>
    <w:p w:rsidR="00886E2D" w:rsidRDefault="00886E2D" w:rsidP="00886E2D">
      <w:pPr>
        <w:pStyle w:val="ListParagraph"/>
        <w:numPr>
          <w:ilvl w:val="0"/>
          <w:numId w:val="2"/>
        </w:numPr>
      </w:pPr>
      <w:r>
        <w:t>T = time in season (season1, season6)</w:t>
      </w:r>
    </w:p>
    <w:p w:rsidR="00886E2D" w:rsidRDefault="00886E2D" w:rsidP="00886E2D">
      <w:pPr>
        <w:pStyle w:val="ListParagraph"/>
        <w:numPr>
          <w:ilvl w:val="0"/>
          <w:numId w:val="2"/>
        </w:numPr>
      </w:pPr>
      <w:r>
        <w:t>Size = size of infrastructure project (none, s1, s2)</w:t>
      </w:r>
    </w:p>
    <w:p w:rsidR="00886E2D" w:rsidRPr="00C15460" w:rsidRDefault="00886E2D">
      <w:pPr>
        <w:rPr>
          <w:b/>
          <w:bCs/>
        </w:rPr>
      </w:pPr>
      <w:r w:rsidRPr="00C15460">
        <w:rPr>
          <w:b/>
          <w:bCs/>
        </w:rPr>
        <w:t>Decision Variables</w:t>
      </w:r>
    </w:p>
    <w:p w:rsidR="00886E2D" w:rsidRDefault="00886E2D" w:rsidP="00886E2D">
      <w:pPr>
        <w:pStyle w:val="ListParagraph"/>
        <w:numPr>
          <w:ilvl w:val="0"/>
          <w:numId w:val="1"/>
        </w:numPr>
      </w:pPr>
      <w:proofErr w:type="spellStart"/>
      <w:r>
        <w:t>I</w:t>
      </w:r>
      <w:r>
        <w:rPr>
          <w:vertAlign w:val="subscript"/>
        </w:rPr>
        <w:t>”r</w:t>
      </w:r>
      <w:r>
        <w:rPr>
          <w:vertAlign w:val="subscript"/>
        </w:rPr>
        <w:t>es</w:t>
      </w:r>
      <w:proofErr w:type="gramStart"/>
      <w:r>
        <w:rPr>
          <w:vertAlign w:val="subscript"/>
        </w:rPr>
        <w:t>”</w:t>
      </w:r>
      <w:r>
        <w:rPr>
          <w:vertAlign w:val="subscript"/>
        </w:rPr>
        <w:t>,size</w:t>
      </w:r>
      <w:proofErr w:type="spellEnd"/>
      <w:proofErr w:type="gramEnd"/>
      <w:r>
        <w:t xml:space="preserve"> = binary decision to build reservoir of size </w:t>
      </w:r>
      <w:proofErr w:type="spellStart"/>
      <w:r>
        <w:t>size</w:t>
      </w:r>
      <w:proofErr w:type="spellEnd"/>
      <w:r>
        <w:t xml:space="preserve"> (1=yes, 0=no)</w:t>
      </w:r>
    </w:p>
    <w:p w:rsidR="00C15460" w:rsidRDefault="00C15460" w:rsidP="00886E2D">
      <w:pPr>
        <w:pStyle w:val="ListParagraph"/>
        <w:numPr>
          <w:ilvl w:val="0"/>
          <w:numId w:val="1"/>
        </w:numPr>
      </w:pPr>
      <w:r>
        <w:t>Area = irrigated acreage</w:t>
      </w:r>
    </w:p>
    <w:p w:rsidR="00C15460" w:rsidRPr="00C15460" w:rsidRDefault="00C15460" w:rsidP="00C15460">
      <w:pPr>
        <w:rPr>
          <w:b/>
          <w:bCs/>
        </w:rPr>
      </w:pPr>
      <w:r w:rsidRPr="00C15460">
        <w:rPr>
          <w:b/>
          <w:bCs/>
        </w:rPr>
        <w:t>Objective Function</w:t>
      </w:r>
    </w:p>
    <w:p w:rsidR="00C15460" w:rsidRDefault="00C15460" w:rsidP="00C15460">
      <w:r>
        <w:t>Maximize net benefits. Net benefits are the benefits from irrigating acreage in both time steps minus capital and operating costs.</w:t>
      </w:r>
    </w:p>
    <w:p w:rsidR="00886E2D" w:rsidRPr="00886E2D" w:rsidRDefault="00886E2D">
      <w:pPr>
        <w:rPr>
          <w:b/>
          <w:bCs/>
        </w:rPr>
      </w:pPr>
      <w:r w:rsidRPr="00886E2D">
        <w:rPr>
          <w:b/>
          <w:bCs/>
        </w:rPr>
        <w:t>Constraints</w:t>
      </w:r>
    </w:p>
    <w:p w:rsidR="00886E2D" w:rsidRDefault="00886E2D" w:rsidP="00886E2D">
      <w:pPr>
        <w:pStyle w:val="ListParagraph"/>
        <w:numPr>
          <w:ilvl w:val="0"/>
          <w:numId w:val="1"/>
        </w:numPr>
      </w:pPr>
      <w:r>
        <w:t xml:space="preserve">Reservoir storage less than or equal to </w:t>
      </w:r>
      <w:proofErr w:type="spellStart"/>
      <w:r>
        <w:t>built</w:t>
      </w:r>
      <w:proofErr w:type="spellEnd"/>
      <w:r>
        <w:t xml:space="preserve"> capacity</w:t>
      </w:r>
    </w:p>
    <w:p w:rsidR="00886E2D" w:rsidRDefault="00886E2D" w:rsidP="00886E2D">
      <w:pPr>
        <w:ind w:firstLine="720"/>
      </w:pPr>
      <w:proofErr w:type="spellStart"/>
      <w:r w:rsidRPr="00C914BC">
        <w:rPr>
          <w:color w:val="4472C4" w:themeColor="accent1"/>
        </w:rPr>
        <w:t>X</w:t>
      </w:r>
      <w:r w:rsidRPr="00C914BC">
        <w:rPr>
          <w:color w:val="4472C4" w:themeColor="accent1"/>
          <w:vertAlign w:val="subscript"/>
        </w:rPr>
        <w:t>”res</w:t>
      </w:r>
      <w:proofErr w:type="gramStart"/>
      <w:r w:rsidRPr="00C914BC">
        <w:rPr>
          <w:color w:val="4472C4" w:themeColor="accent1"/>
          <w:vertAlign w:val="subscript"/>
        </w:rPr>
        <w:t>”,t</w:t>
      </w:r>
      <w:proofErr w:type="spellEnd"/>
      <w:proofErr w:type="gramEnd"/>
      <w:r w:rsidRPr="00C914BC">
        <w:rPr>
          <w:color w:val="4472C4" w:themeColor="accent1"/>
        </w:rPr>
        <w:t xml:space="preserve"> &lt;= sum(sizes, Cap</w:t>
      </w:r>
      <w:r w:rsidRPr="00C914BC">
        <w:rPr>
          <w:color w:val="4472C4" w:themeColor="accent1"/>
          <w:vertAlign w:val="subscript"/>
        </w:rPr>
        <w:t>size</w:t>
      </w:r>
      <w:r w:rsidRPr="00C914BC">
        <w:rPr>
          <w:color w:val="4472C4" w:themeColor="accent1"/>
        </w:rPr>
        <w:t xml:space="preserve"> </w:t>
      </w:r>
      <w:proofErr w:type="spellStart"/>
      <w:r w:rsidRPr="00C914BC">
        <w:rPr>
          <w:color w:val="4472C4" w:themeColor="accent1"/>
        </w:rPr>
        <w:t>I</w:t>
      </w:r>
      <w:r w:rsidRPr="00C914BC">
        <w:rPr>
          <w:color w:val="4472C4" w:themeColor="accent1"/>
          <w:vertAlign w:val="subscript"/>
        </w:rPr>
        <w:t>”res”,size</w:t>
      </w:r>
      <w:proofErr w:type="spellEnd"/>
      <w:r w:rsidRPr="00C914BC">
        <w:rPr>
          <w:color w:val="4472C4" w:themeColor="accent1"/>
        </w:rPr>
        <w:t>)  for all t</w:t>
      </w:r>
    </w:p>
    <w:p w:rsidR="00886E2D" w:rsidRDefault="00886E2D" w:rsidP="00886E2D">
      <w:pPr>
        <w:pStyle w:val="ListParagraph"/>
        <w:numPr>
          <w:ilvl w:val="0"/>
          <w:numId w:val="1"/>
        </w:numPr>
      </w:pPr>
      <w:r>
        <w:t>Mass balance at reservoir</w:t>
      </w:r>
      <w:r w:rsidR="00C914BC">
        <w:t xml:space="preserve"> in each time step. </w:t>
      </w:r>
    </w:p>
    <w:p w:rsidR="00C914BC" w:rsidRDefault="00C914BC" w:rsidP="00C914BC">
      <w:pPr>
        <w:ind w:left="720"/>
      </w:pPr>
      <w:r>
        <w:t>Zero initial storage in Time step one</w:t>
      </w:r>
      <w:r>
        <w:t xml:space="preserve">: </w:t>
      </w:r>
      <w:r w:rsidRPr="00C914BC">
        <w:rPr>
          <w:color w:val="4472C4" w:themeColor="accent1"/>
        </w:rPr>
        <w:t>X</w:t>
      </w:r>
      <w:r w:rsidRPr="00C914BC">
        <w:rPr>
          <w:color w:val="4472C4" w:themeColor="accent1"/>
          <w:vertAlign w:val="subscript"/>
        </w:rPr>
        <w:t>”res”,”1”</w:t>
      </w:r>
      <w:r w:rsidRPr="00C914BC">
        <w:rPr>
          <w:color w:val="4472C4" w:themeColor="accent1"/>
        </w:rPr>
        <w:t xml:space="preserve"> = Inflow</w:t>
      </w:r>
      <w:r w:rsidRPr="00C914BC">
        <w:rPr>
          <w:color w:val="4472C4" w:themeColor="accent1"/>
          <w:vertAlign w:val="subscript"/>
        </w:rPr>
        <w:t>”1”</w:t>
      </w:r>
      <w:r w:rsidRPr="00C914BC">
        <w:rPr>
          <w:color w:val="4472C4" w:themeColor="accent1"/>
        </w:rPr>
        <w:t xml:space="preserve"> + 0 – </w:t>
      </w:r>
      <w:proofErr w:type="gramStart"/>
      <w:r w:rsidRPr="00C914BC">
        <w:rPr>
          <w:color w:val="4472C4" w:themeColor="accent1"/>
        </w:rPr>
        <w:t>X</w:t>
      </w:r>
      <w:r w:rsidRPr="00C914BC">
        <w:rPr>
          <w:color w:val="4472C4" w:themeColor="accent1"/>
          <w:vertAlign w:val="subscript"/>
        </w:rPr>
        <w:t>”river</w:t>
      </w:r>
      <w:proofErr w:type="gramEnd"/>
      <w:r w:rsidRPr="00C914BC">
        <w:rPr>
          <w:color w:val="4472C4" w:themeColor="accent1"/>
          <w:vertAlign w:val="subscript"/>
        </w:rPr>
        <w:t>_release”,”1”</w:t>
      </w:r>
      <w:r w:rsidRPr="00C914BC">
        <w:rPr>
          <w:color w:val="4472C4" w:themeColor="accent1"/>
        </w:rPr>
        <w:t xml:space="preserve"> – X</w:t>
      </w:r>
      <w:r w:rsidRPr="00C914BC">
        <w:rPr>
          <w:color w:val="4472C4" w:themeColor="accent1"/>
          <w:vertAlign w:val="subscript"/>
        </w:rPr>
        <w:t>”farm_delivery”,”1”</w:t>
      </w:r>
    </w:p>
    <w:p w:rsidR="00C914BC" w:rsidRDefault="00C914BC" w:rsidP="00C914BC">
      <w:pPr>
        <w:ind w:left="720"/>
        <w:rPr>
          <w:vertAlign w:val="subscript"/>
        </w:rPr>
      </w:pPr>
      <w:r>
        <w:t>In time step #2</w:t>
      </w:r>
      <w:r>
        <w:t xml:space="preserve">: </w:t>
      </w:r>
      <w:r>
        <w:t xml:space="preserve">  </w:t>
      </w:r>
      <w:r w:rsidRPr="00C914BC">
        <w:rPr>
          <w:color w:val="4472C4" w:themeColor="accent1"/>
        </w:rPr>
        <w:t>X</w:t>
      </w:r>
      <w:r w:rsidRPr="00C914BC">
        <w:rPr>
          <w:color w:val="4472C4" w:themeColor="accent1"/>
          <w:vertAlign w:val="subscript"/>
        </w:rPr>
        <w:t>”res”,”</w:t>
      </w:r>
      <w:proofErr w:type="gramStart"/>
      <w:r w:rsidRPr="00C914BC">
        <w:rPr>
          <w:color w:val="4472C4" w:themeColor="accent1"/>
          <w:vertAlign w:val="subscript"/>
        </w:rPr>
        <w:t>2</w:t>
      </w:r>
      <w:r w:rsidRPr="00C914BC">
        <w:rPr>
          <w:color w:val="4472C4" w:themeColor="accent1"/>
          <w:vertAlign w:val="subscript"/>
        </w:rPr>
        <w:t>”</w:t>
      </w:r>
      <w:r w:rsidRPr="00C914BC">
        <w:rPr>
          <w:color w:val="4472C4" w:themeColor="accent1"/>
        </w:rPr>
        <w:t xml:space="preserve">  </w:t>
      </w:r>
      <w:r w:rsidRPr="00C914BC">
        <w:rPr>
          <w:color w:val="4472C4" w:themeColor="accent1"/>
        </w:rPr>
        <w:t>=</w:t>
      </w:r>
      <w:proofErr w:type="gramEnd"/>
      <w:r w:rsidRPr="00C914BC">
        <w:rPr>
          <w:color w:val="4472C4" w:themeColor="accent1"/>
        </w:rPr>
        <w:t xml:space="preserve"> Inflow</w:t>
      </w:r>
      <w:r w:rsidRPr="00C914BC">
        <w:rPr>
          <w:color w:val="4472C4" w:themeColor="accent1"/>
          <w:vertAlign w:val="subscript"/>
        </w:rPr>
        <w:t>1</w:t>
      </w:r>
      <w:r w:rsidRPr="00C914BC">
        <w:rPr>
          <w:color w:val="4472C4" w:themeColor="accent1"/>
        </w:rPr>
        <w:t xml:space="preserve"> + </w:t>
      </w:r>
      <w:r w:rsidRPr="00C914BC">
        <w:rPr>
          <w:color w:val="4472C4" w:themeColor="accent1"/>
        </w:rPr>
        <w:t xml:space="preserve"> </w:t>
      </w:r>
      <w:r w:rsidRPr="00C914BC">
        <w:rPr>
          <w:color w:val="4472C4" w:themeColor="accent1"/>
        </w:rPr>
        <w:t>X</w:t>
      </w:r>
      <w:r w:rsidRPr="00C914BC">
        <w:rPr>
          <w:color w:val="4472C4" w:themeColor="accent1"/>
          <w:vertAlign w:val="subscript"/>
        </w:rPr>
        <w:t>”res”,”1”</w:t>
      </w:r>
      <w:r w:rsidRPr="00C914BC">
        <w:rPr>
          <w:color w:val="4472C4" w:themeColor="accent1"/>
        </w:rPr>
        <w:t xml:space="preserve">  </w:t>
      </w:r>
      <w:r w:rsidRPr="00C914BC">
        <w:rPr>
          <w:color w:val="4472C4" w:themeColor="accent1"/>
        </w:rPr>
        <w:t xml:space="preserve"> – X</w:t>
      </w:r>
      <w:r w:rsidRPr="00C914BC">
        <w:rPr>
          <w:color w:val="4472C4" w:themeColor="accent1"/>
          <w:vertAlign w:val="subscript"/>
        </w:rPr>
        <w:t>”river_release”,</w:t>
      </w:r>
      <w:r w:rsidRPr="00C914BC">
        <w:rPr>
          <w:color w:val="4472C4" w:themeColor="accent1"/>
          <w:vertAlign w:val="subscript"/>
        </w:rPr>
        <w:t>2</w:t>
      </w:r>
      <w:r w:rsidRPr="00C914BC">
        <w:rPr>
          <w:color w:val="4472C4" w:themeColor="accent1"/>
        </w:rPr>
        <w:t xml:space="preserve"> – X</w:t>
      </w:r>
      <w:r w:rsidRPr="00C914BC">
        <w:rPr>
          <w:color w:val="4472C4" w:themeColor="accent1"/>
          <w:vertAlign w:val="subscript"/>
        </w:rPr>
        <w:t>”farm_delivery”,</w:t>
      </w:r>
      <w:r w:rsidRPr="00C914BC">
        <w:rPr>
          <w:color w:val="4472C4" w:themeColor="accent1"/>
          <w:vertAlign w:val="subscript"/>
        </w:rPr>
        <w:t>”2”</w:t>
      </w:r>
    </w:p>
    <w:p w:rsidR="00C914BC" w:rsidRDefault="00C15460" w:rsidP="00C914BC">
      <w:pPr>
        <w:pStyle w:val="ListParagraph"/>
        <w:numPr>
          <w:ilvl w:val="0"/>
          <w:numId w:val="1"/>
        </w:numPr>
      </w:pPr>
      <w:r>
        <w:t>Area irrigated by water supplies</w:t>
      </w:r>
    </w:p>
    <w:p w:rsidR="00C914BC" w:rsidRDefault="00C15460" w:rsidP="00C914BC">
      <w:pPr>
        <w:ind w:firstLine="720"/>
        <w:rPr>
          <w:color w:val="4472C4" w:themeColor="accent1"/>
        </w:rPr>
      </w:pPr>
      <w:r>
        <w:rPr>
          <w:color w:val="4472C4" w:themeColor="accent1"/>
        </w:rPr>
        <w:t>Area &lt;= (</w:t>
      </w:r>
      <w:proofErr w:type="spellStart"/>
      <w:proofErr w:type="gramStart"/>
      <w:r w:rsidR="00C914BC" w:rsidRPr="00C914BC">
        <w:rPr>
          <w:color w:val="4472C4" w:themeColor="accent1"/>
        </w:rPr>
        <w:t>X</w:t>
      </w:r>
      <w:r w:rsidR="00C914BC" w:rsidRPr="00C914BC">
        <w:rPr>
          <w:color w:val="4472C4" w:themeColor="accent1"/>
          <w:vertAlign w:val="subscript"/>
        </w:rPr>
        <w:t>”farm</w:t>
      </w:r>
      <w:proofErr w:type="gramEnd"/>
      <w:r w:rsidR="00C914BC" w:rsidRPr="00C914BC">
        <w:rPr>
          <w:color w:val="4472C4" w:themeColor="accent1"/>
          <w:vertAlign w:val="subscript"/>
        </w:rPr>
        <w:t>_delivery”,</w:t>
      </w:r>
      <w:r w:rsidR="00C914BC" w:rsidRPr="00C914BC">
        <w:rPr>
          <w:color w:val="4472C4" w:themeColor="accent1"/>
          <w:vertAlign w:val="subscript"/>
        </w:rPr>
        <w:t>t</w:t>
      </w:r>
      <w:proofErr w:type="spellEnd"/>
      <w:r w:rsidR="00C914BC" w:rsidRPr="00C914BC">
        <w:rPr>
          <w:color w:val="4472C4" w:themeColor="accent1"/>
        </w:rPr>
        <w:t xml:space="preserve"> + </w:t>
      </w:r>
      <w:proofErr w:type="spellStart"/>
      <w:r w:rsidR="00C914BC" w:rsidRPr="00C914BC">
        <w:rPr>
          <w:color w:val="4472C4" w:themeColor="accent1"/>
        </w:rPr>
        <w:t>X</w:t>
      </w:r>
      <w:r w:rsidR="00C914BC" w:rsidRPr="00C914BC">
        <w:rPr>
          <w:color w:val="4472C4" w:themeColor="accent1"/>
          <w:vertAlign w:val="subscript"/>
        </w:rPr>
        <w:t>”pump”,t</w:t>
      </w:r>
      <w:proofErr w:type="spellEnd"/>
      <w:r>
        <w:rPr>
          <w:color w:val="4472C4" w:themeColor="accent1"/>
        </w:rPr>
        <w:t xml:space="preserve">) / </w:t>
      </w:r>
      <w:proofErr w:type="spellStart"/>
      <w:r w:rsidR="00C914BC" w:rsidRPr="00C914BC">
        <w:rPr>
          <w:color w:val="4472C4" w:themeColor="accent1"/>
        </w:rPr>
        <w:t>demand</w:t>
      </w:r>
      <w:r w:rsidR="00C914BC" w:rsidRPr="00C914BC">
        <w:rPr>
          <w:color w:val="4472C4" w:themeColor="accent1"/>
          <w:vertAlign w:val="subscript"/>
        </w:rPr>
        <w:t>t</w:t>
      </w:r>
      <w:proofErr w:type="spellEnd"/>
      <w:r w:rsidR="00C914BC" w:rsidRPr="00C914BC">
        <w:rPr>
          <w:color w:val="4472C4" w:themeColor="accent1"/>
        </w:rPr>
        <w:t xml:space="preserve">, </w:t>
      </w:r>
      <w:r w:rsidR="00470AE0">
        <w:rPr>
          <w:color w:val="4472C4" w:themeColor="accent1"/>
        </w:rPr>
        <w:t>[acre-feet]/[acre-feet/acre] = acres,</w:t>
      </w:r>
      <w:r w:rsidR="00C914BC" w:rsidRPr="00C914BC">
        <w:rPr>
          <w:color w:val="4472C4" w:themeColor="accent1"/>
        </w:rPr>
        <w:tab/>
        <w:t>for all t</w:t>
      </w:r>
    </w:p>
    <w:p w:rsidR="00470AE0" w:rsidRDefault="00470AE0" w:rsidP="00C914BC">
      <w:pPr>
        <w:ind w:firstLine="720"/>
      </w:pPr>
      <w:r>
        <w:t xml:space="preserve">Area &lt;= </w:t>
      </w:r>
      <w:proofErr w:type="gramStart"/>
      <w:r>
        <w:t>100  (</w:t>
      </w:r>
      <w:proofErr w:type="gramEnd"/>
      <w:r>
        <w:t>season 1)</w:t>
      </w:r>
    </w:p>
    <w:p w:rsidR="00470AE0" w:rsidRPr="00C914BC" w:rsidRDefault="00470AE0" w:rsidP="00C914BC">
      <w:pPr>
        <w:ind w:firstLine="720"/>
      </w:pPr>
      <w:r>
        <w:t xml:space="preserve">Area &lt;= 80  </w:t>
      </w:r>
      <w:proofErr w:type="gramStart"/>
      <w:r>
        <w:t xml:space="preserve">   (</w:t>
      </w:r>
      <w:proofErr w:type="gramEnd"/>
      <w:r>
        <w:t>season 2)</w:t>
      </w:r>
    </w:p>
    <w:p w:rsidR="00C914BC" w:rsidRDefault="00C914BC" w:rsidP="00C914BC">
      <w:pPr>
        <w:pStyle w:val="ListParagraph"/>
        <w:numPr>
          <w:ilvl w:val="0"/>
          <w:numId w:val="1"/>
        </w:numPr>
      </w:pPr>
      <w:r>
        <w:t>Non-negative flow and storage variables</w:t>
      </w:r>
    </w:p>
    <w:p w:rsidR="00C914BC" w:rsidRDefault="00C914BC" w:rsidP="00C914BC">
      <w:pPr>
        <w:pStyle w:val="ListParagraph"/>
        <w:numPr>
          <w:ilvl w:val="0"/>
          <w:numId w:val="1"/>
        </w:numPr>
      </w:pPr>
      <w:r>
        <w:t>Mass balance on flow in river</w:t>
      </w:r>
      <w:r w:rsidR="00FE1C45">
        <w:t xml:space="preserve"> for each season</w:t>
      </w:r>
    </w:p>
    <w:p w:rsidR="00C914BC" w:rsidRPr="00C15460" w:rsidRDefault="00C914BC" w:rsidP="00C15460">
      <w:pPr>
        <w:ind w:firstLine="720"/>
      </w:pPr>
      <w:proofErr w:type="spellStart"/>
      <w:proofErr w:type="gramStart"/>
      <w:r w:rsidRPr="00C15460">
        <w:rPr>
          <w:color w:val="4472C4" w:themeColor="accent1"/>
        </w:rPr>
        <w:t>X</w:t>
      </w:r>
      <w:r w:rsidRPr="00C15460">
        <w:rPr>
          <w:color w:val="4472C4" w:themeColor="accent1"/>
          <w:vertAlign w:val="subscript"/>
        </w:rPr>
        <w:t>”pump</w:t>
      </w:r>
      <w:proofErr w:type="gramEnd"/>
      <w:r w:rsidRPr="00C15460">
        <w:rPr>
          <w:color w:val="4472C4" w:themeColor="accent1"/>
          <w:vertAlign w:val="subscript"/>
        </w:rPr>
        <w:t>”,t</w:t>
      </w:r>
      <w:proofErr w:type="spellEnd"/>
      <w:r w:rsidRPr="00C15460">
        <w:rPr>
          <w:color w:val="4472C4" w:themeColor="accent1"/>
        </w:rPr>
        <w:t xml:space="preserve"> &lt;= </w:t>
      </w:r>
      <w:r w:rsidRPr="00C15460">
        <w:rPr>
          <w:color w:val="4472C4" w:themeColor="accent1"/>
        </w:rPr>
        <w:t>X</w:t>
      </w:r>
      <w:r w:rsidRPr="00C15460">
        <w:rPr>
          <w:color w:val="4472C4" w:themeColor="accent1"/>
          <w:vertAlign w:val="subscript"/>
        </w:rPr>
        <w:t>”river_release”,</w:t>
      </w:r>
      <w:r w:rsidRPr="00C15460">
        <w:rPr>
          <w:color w:val="4472C4" w:themeColor="accent1"/>
          <w:vertAlign w:val="subscript"/>
        </w:rPr>
        <w:t>t</w:t>
      </w:r>
      <w:r w:rsidRPr="00C15460">
        <w:rPr>
          <w:color w:val="4472C4" w:themeColor="accent1"/>
        </w:rPr>
        <w:t xml:space="preserve"> + Groundwater, </w:t>
      </w:r>
      <w:r w:rsidRPr="00C15460">
        <w:rPr>
          <w:color w:val="4472C4" w:themeColor="accent1"/>
        </w:rPr>
        <w:tab/>
      </w:r>
      <w:r w:rsidRPr="00C15460">
        <w:rPr>
          <w:color w:val="4472C4" w:themeColor="accent1"/>
        </w:rPr>
        <w:tab/>
        <w:t>for all t</w:t>
      </w:r>
    </w:p>
    <w:p w:rsidR="00C15460" w:rsidRDefault="00C15460" w:rsidP="00C914BC">
      <w:pPr>
        <w:pStyle w:val="ListParagraph"/>
        <w:numPr>
          <w:ilvl w:val="0"/>
          <w:numId w:val="1"/>
        </w:numPr>
      </w:pPr>
      <w:r>
        <w:t>Only build one reservoir</w:t>
      </w:r>
    </w:p>
    <w:p w:rsidR="00C15460" w:rsidRPr="00C914BC" w:rsidRDefault="00C15460" w:rsidP="00C15460">
      <w:pPr>
        <w:ind w:left="720"/>
      </w:pPr>
      <w:r w:rsidRPr="00C15460">
        <w:rPr>
          <w:color w:val="4472C4" w:themeColor="accent1"/>
        </w:rPr>
        <w:t>1 = sum(</w:t>
      </w:r>
      <w:proofErr w:type="spellStart"/>
      <w:proofErr w:type="gramStart"/>
      <w:r w:rsidRPr="00C15460">
        <w:rPr>
          <w:color w:val="4472C4" w:themeColor="accent1"/>
        </w:rPr>
        <w:t>size,I</w:t>
      </w:r>
      <w:proofErr w:type="gramEnd"/>
      <w:r w:rsidRPr="00C15460">
        <w:rPr>
          <w:color w:val="4472C4" w:themeColor="accent1"/>
          <w:vertAlign w:val="subscript"/>
        </w:rPr>
        <w:t>”res”,size</w:t>
      </w:r>
      <w:proofErr w:type="spellEnd"/>
      <w:r w:rsidRPr="00C15460">
        <w:rPr>
          <w:color w:val="4472C4" w:themeColor="accent1"/>
        </w:rPr>
        <w:t>)</w:t>
      </w:r>
    </w:p>
    <w:p w:rsidR="00C914BC" w:rsidRDefault="00C15460" w:rsidP="00C15460">
      <w:pPr>
        <w:pStyle w:val="ListParagraph"/>
        <w:numPr>
          <w:ilvl w:val="0"/>
          <w:numId w:val="1"/>
        </w:numPr>
      </w:pPr>
      <w:r>
        <w:t>Pump use within pump capacity for all time steps</w:t>
      </w:r>
    </w:p>
    <w:p w:rsidR="00C15460" w:rsidRPr="00C914BC" w:rsidRDefault="00C15460" w:rsidP="00FE1C45">
      <w:pPr>
        <w:ind w:left="720"/>
      </w:pPr>
      <w:proofErr w:type="spellStart"/>
      <w:proofErr w:type="gramStart"/>
      <w:r w:rsidRPr="00FE1C45">
        <w:rPr>
          <w:color w:val="4472C4" w:themeColor="accent1"/>
        </w:rPr>
        <w:t>X</w:t>
      </w:r>
      <w:r w:rsidRPr="00FE1C45">
        <w:rPr>
          <w:color w:val="4472C4" w:themeColor="accent1"/>
          <w:vertAlign w:val="subscript"/>
        </w:rPr>
        <w:t>”pump</w:t>
      </w:r>
      <w:proofErr w:type="gramEnd"/>
      <w:r w:rsidRPr="00FE1C45">
        <w:rPr>
          <w:color w:val="4472C4" w:themeColor="accent1"/>
          <w:vertAlign w:val="subscript"/>
        </w:rPr>
        <w:t>”,t</w:t>
      </w:r>
      <w:proofErr w:type="spellEnd"/>
      <w:r w:rsidRPr="00FE1C45">
        <w:rPr>
          <w:color w:val="4472C4" w:themeColor="accent1"/>
        </w:rPr>
        <w:t xml:space="preserve"> &lt;= </w:t>
      </w:r>
      <w:proofErr w:type="spellStart"/>
      <w:r w:rsidRPr="00FE1C45">
        <w:rPr>
          <w:color w:val="4472C4" w:themeColor="accent1"/>
        </w:rPr>
        <w:t>PumpCapacity</w:t>
      </w:r>
      <w:proofErr w:type="spellEnd"/>
      <w:r w:rsidRPr="00FE1C45">
        <w:rPr>
          <w:color w:val="4472C4" w:themeColor="accent1"/>
        </w:rPr>
        <w:t xml:space="preserve"> </w:t>
      </w:r>
      <w:proofErr w:type="spellStart"/>
      <w:r w:rsidRPr="00FE1C45">
        <w:rPr>
          <w:color w:val="4472C4" w:themeColor="accent1"/>
        </w:rPr>
        <w:t>I</w:t>
      </w:r>
      <w:r w:rsidRPr="00FE1C45">
        <w:rPr>
          <w:color w:val="4472C4" w:themeColor="accent1"/>
          <w:vertAlign w:val="subscript"/>
        </w:rPr>
        <w:t>”pump</w:t>
      </w:r>
      <w:proofErr w:type="spellEnd"/>
      <w:r w:rsidRPr="00FE1C45">
        <w:rPr>
          <w:color w:val="4472C4" w:themeColor="accent1"/>
          <w:vertAlign w:val="subscript"/>
        </w:rPr>
        <w:t>”</w:t>
      </w:r>
    </w:p>
    <w:sectPr w:rsidR="00C15460" w:rsidRPr="00C9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55D"/>
    <w:multiLevelType w:val="hybridMultilevel"/>
    <w:tmpl w:val="A7FE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26E7"/>
    <w:multiLevelType w:val="hybridMultilevel"/>
    <w:tmpl w:val="4476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2D"/>
    <w:rsid w:val="00470AE0"/>
    <w:rsid w:val="00886E2D"/>
    <w:rsid w:val="00B02A9A"/>
    <w:rsid w:val="00C15460"/>
    <w:rsid w:val="00C914BC"/>
    <w:rsid w:val="00DC3FF9"/>
    <w:rsid w:val="00F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72F9"/>
  <w15:chartTrackingRefBased/>
  <w15:docId w15:val="{5619E745-454E-4624-8B06-6EB1168E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Rosenberg</dc:creator>
  <cp:keywords/>
  <dc:description/>
  <cp:lastModifiedBy>David Rosenberg</cp:lastModifiedBy>
  <cp:revision>1</cp:revision>
  <dcterms:created xsi:type="dcterms:W3CDTF">2020-09-30T16:54:00Z</dcterms:created>
  <dcterms:modified xsi:type="dcterms:W3CDTF">2020-09-30T18:20:00Z</dcterms:modified>
</cp:coreProperties>
</file>