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Control Systems II Assignment – Compensator Design and Simulation</w:t>
      </w:r>
    </w:p>
    <w:p>
      <w:r>
        <w:t>This report presents the analysis and design of lead, lag, and lead–lag compensators for first-order and second-order systems using MATLAB. The objectives are to improve both transient and steady-state performance through dynamic compensation and to analyze the results using step response and Bode plots.</w:t>
      </w:r>
    </w:p>
    <w:p>
      <w:pPr>
        <w:pStyle w:val="Heading2"/>
      </w:pPr>
      <w:r>
        <w:t>Part A: Theoretical Questions</w:t>
      </w:r>
    </w:p>
    <w:p>
      <w:pPr>
        <w:pStyle w:val="Heading3"/>
      </w:pPr>
      <w:r>
        <w:t>1. Difference Between Lead and Lag Compensators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Lead Compensator</w:t>
            </w:r>
          </w:p>
        </w:tc>
        <w:tc>
          <w:tcPr>
            <w:tcW w:type="dxa" w:w="2880"/>
          </w:tcPr>
          <w:p>
            <w:r>
              <w:t>Lag Compensator</w:t>
            </w:r>
          </w:p>
        </w:tc>
      </w:tr>
      <w:tr>
        <w:tc>
          <w:tcPr>
            <w:tcW w:type="dxa" w:w="2880"/>
          </w:tcPr>
          <w:p>
            <w:r>
              <w:t>Primary Function</w:t>
            </w:r>
          </w:p>
        </w:tc>
        <w:tc>
          <w:tcPr>
            <w:tcW w:type="dxa" w:w="2880"/>
          </w:tcPr>
          <w:p>
            <w:r>
              <w:t>Improves transient response and system stability</w:t>
            </w:r>
          </w:p>
        </w:tc>
        <w:tc>
          <w:tcPr>
            <w:tcW w:type="dxa" w:w="2880"/>
          </w:tcPr>
          <w:p>
            <w:r>
              <w:t>Improves steady-state accuracy</w:t>
            </w:r>
          </w:p>
        </w:tc>
      </w:tr>
      <w:tr>
        <w:tc>
          <w:tcPr>
            <w:tcW w:type="dxa" w:w="2880"/>
          </w:tcPr>
          <w:p>
            <w:r>
              <w:t>Phase Effect</w:t>
            </w:r>
          </w:p>
        </w:tc>
        <w:tc>
          <w:tcPr>
            <w:tcW w:type="dxa" w:w="2880"/>
          </w:tcPr>
          <w:p>
            <w:r>
              <w:t>Adds positive phase (phase lead)</w:t>
            </w:r>
          </w:p>
        </w:tc>
        <w:tc>
          <w:tcPr>
            <w:tcW w:type="dxa" w:w="2880"/>
          </w:tcPr>
          <w:p>
            <w:r>
              <w:t>Adds negative phase (phase lag)</w:t>
            </w:r>
          </w:p>
        </w:tc>
      </w:tr>
      <w:tr>
        <w:tc>
          <w:tcPr>
            <w:tcW w:type="dxa" w:w="2880"/>
          </w:tcPr>
          <w:p>
            <w:r>
              <w:t>Zero–Pole Relation</w:t>
            </w:r>
          </w:p>
        </w:tc>
        <w:tc>
          <w:tcPr>
            <w:tcW w:type="dxa" w:w="2880"/>
          </w:tcPr>
          <w:p>
            <w:r>
              <w:t>Zero is closer to origin than pole (z &lt; p)</w:t>
            </w:r>
          </w:p>
        </w:tc>
        <w:tc>
          <w:tcPr>
            <w:tcW w:type="dxa" w:w="2880"/>
          </w:tcPr>
          <w:p>
            <w:r>
              <w:t>Pole is closer to origin than zero (p &lt; z)</w:t>
            </w:r>
          </w:p>
        </w:tc>
      </w:tr>
      <w:tr>
        <w:tc>
          <w:tcPr>
            <w:tcW w:type="dxa" w:w="2880"/>
          </w:tcPr>
          <w:p>
            <w:r>
              <w:t>Effect on Speed</w:t>
            </w:r>
          </w:p>
        </w:tc>
        <w:tc>
          <w:tcPr>
            <w:tcW w:type="dxa" w:w="2880"/>
          </w:tcPr>
          <w:p>
            <w:r>
              <w:t>Increases speed and bandwidth</w:t>
            </w:r>
          </w:p>
        </w:tc>
        <w:tc>
          <w:tcPr>
            <w:tcW w:type="dxa" w:w="2880"/>
          </w:tcPr>
          <w:p>
            <w:r>
              <w:t>Slows response slightly</w:t>
            </w:r>
          </w:p>
        </w:tc>
      </w:tr>
      <w:tr>
        <w:tc>
          <w:tcPr>
            <w:tcW w:type="dxa" w:w="2880"/>
          </w:tcPr>
          <w:p>
            <w:r>
              <w:t>Effect on Error</w:t>
            </w:r>
          </w:p>
        </w:tc>
        <w:tc>
          <w:tcPr>
            <w:tcW w:type="dxa" w:w="2880"/>
          </w:tcPr>
          <w:p>
            <w:r>
              <w:t>Little effect on steady-state error</w:t>
            </w:r>
          </w:p>
        </w:tc>
        <w:tc>
          <w:tcPr>
            <w:tcW w:type="dxa" w:w="2880"/>
          </w:tcPr>
          <w:p>
            <w:r>
              <w:t>Reduces steady-state error</w:t>
            </w:r>
          </w:p>
        </w:tc>
      </w:tr>
      <w:tr>
        <w:tc>
          <w:tcPr>
            <w:tcW w:type="dxa" w:w="2880"/>
          </w:tcPr>
          <w:p>
            <w:r>
              <w:t>Typical Use</w:t>
            </w:r>
          </w:p>
        </w:tc>
        <w:tc>
          <w:tcPr>
            <w:tcW w:type="dxa" w:w="2880"/>
          </w:tcPr>
          <w:p>
            <w:r>
              <w:t>Enhancing rise time, damping, and reducing overshoot</w:t>
            </w:r>
          </w:p>
        </w:tc>
        <w:tc>
          <w:tcPr>
            <w:tcW w:type="dxa" w:w="2880"/>
          </w:tcPr>
          <w:p>
            <w:r>
              <w:t>Improving steady-state accuracy</w:t>
            </w:r>
          </w:p>
        </w:tc>
      </w:tr>
    </w:tbl>
    <w:p>
      <w:pPr>
        <w:pStyle w:val="Heading3"/>
      </w:pPr>
      <w:r>
        <w:t>2. Cascade Design for First-Order System</w:t>
      </w:r>
    </w:p>
    <w:p>
      <w:r>
        <w:t>For a first-order system, the lead compensator increases phase margin and bandwidth, while the lag compensator increases low-frequency gain to improve steady-state accuracy. Their combination enhances both transient and steady-state performance.</w:t>
      </w:r>
    </w:p>
    <w:p>
      <w:pPr>
        <w:pStyle w:val="Heading3"/>
      </w:pPr>
      <w:r>
        <w:t>3. Cascade Design for Second-Order System</w:t>
      </w:r>
    </w:p>
    <w:p>
      <w:r>
        <w:t>In a second-order system, the lead compensator improves damping ratio and transient response, while the lag compensator enhances low-frequency gain and steady-state accuracy. The combination results in a faster, stable, and more accurate system.</w:t>
      </w:r>
    </w:p>
    <w:p>
      <w:pPr>
        <w:pStyle w:val="Heading3"/>
      </w:pPr>
      <w:r>
        <w:t>4. Influence of Poles and Zeros on System Behavior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System Parameter</w:t>
            </w:r>
          </w:p>
        </w:tc>
        <w:tc>
          <w:tcPr>
            <w:tcW w:type="dxa" w:w="2880"/>
          </w:tcPr>
          <w:p>
            <w:r>
              <w:t>Effect of Pole Location</w:t>
            </w:r>
          </w:p>
        </w:tc>
        <w:tc>
          <w:tcPr>
            <w:tcW w:type="dxa" w:w="2880"/>
          </w:tcPr>
          <w:p>
            <w:r>
              <w:t>Effect of Zero Location</w:t>
            </w:r>
          </w:p>
        </w:tc>
      </w:tr>
      <w:tr>
        <w:tc>
          <w:tcPr>
            <w:tcW w:type="dxa" w:w="2880"/>
          </w:tcPr>
          <w:p>
            <w:r>
              <w:t>Rise Time</w:t>
            </w:r>
          </w:p>
        </w:tc>
        <w:tc>
          <w:tcPr>
            <w:tcW w:type="dxa" w:w="2880"/>
          </w:tcPr>
          <w:p>
            <w:r>
              <w:t>Poles farther left → faster rise; closer to origin → slower</w:t>
            </w:r>
          </w:p>
        </w:tc>
        <w:tc>
          <w:tcPr>
            <w:tcW w:type="dxa" w:w="2880"/>
          </w:tcPr>
          <w:p>
            <w:r>
              <w:t>Zeros near origin reduce rise time</w:t>
            </w:r>
          </w:p>
        </w:tc>
      </w:tr>
      <w:tr>
        <w:tc>
          <w:tcPr>
            <w:tcW w:type="dxa" w:w="2880"/>
          </w:tcPr>
          <w:p>
            <w:r>
              <w:t>Settling Time</w:t>
            </w:r>
          </w:p>
        </w:tc>
        <w:tc>
          <w:tcPr>
            <w:tcW w:type="dxa" w:w="2880"/>
          </w:tcPr>
          <w:p>
            <w:r>
              <w:t>Poles farther left → shorter settling time</w:t>
            </w:r>
          </w:p>
        </w:tc>
        <w:tc>
          <w:tcPr>
            <w:tcW w:type="dxa" w:w="2880"/>
          </w:tcPr>
          <w:p>
            <w:r>
              <w:t>Zeros may slightly affect settling if near poles</w:t>
            </w:r>
          </w:p>
        </w:tc>
      </w:tr>
      <w:tr>
        <w:tc>
          <w:tcPr>
            <w:tcW w:type="dxa" w:w="2880"/>
          </w:tcPr>
          <w:p>
            <w:r>
              <w:t>Overshoot</w:t>
            </w:r>
          </w:p>
        </w:tc>
        <w:tc>
          <w:tcPr>
            <w:tcW w:type="dxa" w:w="2880"/>
          </w:tcPr>
          <w:p>
            <w:r>
              <w:t>Complex poles with small damping cause large overshoot</w:t>
            </w:r>
          </w:p>
        </w:tc>
        <w:tc>
          <w:tcPr>
            <w:tcW w:type="dxa" w:w="2880"/>
          </w:tcPr>
          <w:p>
            <w:r>
              <w:t>Properly placed zeros can reduce overshoot</w:t>
            </w:r>
          </w:p>
        </w:tc>
      </w:tr>
      <w:tr>
        <w:tc>
          <w:tcPr>
            <w:tcW w:type="dxa" w:w="2880"/>
          </w:tcPr>
          <w:p>
            <w:r>
              <w:t>Steady-State Error</w:t>
            </w:r>
          </w:p>
        </w:tc>
        <w:tc>
          <w:tcPr>
            <w:tcW w:type="dxa" w:w="2880"/>
          </w:tcPr>
          <w:p>
            <w:r>
              <w:t>Poles near origin increase steady-state error</w:t>
            </w:r>
          </w:p>
        </w:tc>
        <w:tc>
          <w:tcPr>
            <w:tcW w:type="dxa" w:w="2880"/>
          </w:tcPr>
          <w:p>
            <w:r>
              <w:t>Zeros near origin improve accuracy</w:t>
            </w:r>
          </w:p>
        </w:tc>
      </w:tr>
    </w:tbl>
    <w:p>
      <w:pPr>
        <w:pStyle w:val="Heading3"/>
      </w:pPr>
      <w:r>
        <w:t>5. Use of Bode Plots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  <w:tc>
          <w:tcPr>
            <w:tcW w:type="dxa" w:w="2160"/>
          </w:tcPr>
          <w:p>
            <w:r>
              <w:t>Lead Compensator Effect</w:t>
            </w:r>
          </w:p>
        </w:tc>
        <w:tc>
          <w:tcPr>
            <w:tcW w:type="dxa" w:w="2160"/>
          </w:tcPr>
          <w:p>
            <w:r>
              <w:t>Lag Compensator Effect</w:t>
            </w:r>
          </w:p>
        </w:tc>
      </w:tr>
      <w:tr>
        <w:tc>
          <w:tcPr>
            <w:tcW w:type="dxa" w:w="2160"/>
          </w:tcPr>
          <w:p>
            <w:r>
              <w:t>Gain Margin (GM)</w:t>
            </w:r>
          </w:p>
        </w:tc>
        <w:tc>
          <w:tcPr>
            <w:tcW w:type="dxa" w:w="2160"/>
          </w:tcPr>
          <w:p>
            <w:r>
              <w:t>Extra gain before instability; found where phase = −180°</w:t>
            </w:r>
          </w:p>
        </w:tc>
        <w:tc>
          <w:tcPr>
            <w:tcW w:type="dxa" w:w="2160"/>
          </w:tcPr>
          <w:p>
            <w:r>
              <w:t>Increases gain margin</w:t>
            </w:r>
          </w:p>
        </w:tc>
        <w:tc>
          <w:tcPr>
            <w:tcW w:type="dxa" w:w="2160"/>
          </w:tcPr>
          <w:p>
            <w:r>
              <w:t>Slightly decreases gain margin</w:t>
            </w:r>
          </w:p>
        </w:tc>
      </w:tr>
      <w:tr>
        <w:tc>
          <w:tcPr>
            <w:tcW w:type="dxa" w:w="2160"/>
          </w:tcPr>
          <w:p>
            <w:r>
              <w:t>Phase Margin (PM)</w:t>
            </w:r>
          </w:p>
        </w:tc>
        <w:tc>
          <w:tcPr>
            <w:tcW w:type="dxa" w:w="2160"/>
          </w:tcPr>
          <w:p>
            <w:r>
              <w:t>Extra phase before instability; measured where gain = 0 dB</w:t>
            </w:r>
          </w:p>
        </w:tc>
        <w:tc>
          <w:tcPr>
            <w:tcW w:type="dxa" w:w="2160"/>
          </w:tcPr>
          <w:p>
            <w:r>
              <w:t>Adds positive phase → increases PM</w:t>
            </w:r>
          </w:p>
        </w:tc>
        <w:tc>
          <w:tcPr>
            <w:tcW w:type="dxa" w:w="2160"/>
          </w:tcPr>
          <w:p>
            <w:r>
              <w:t>Adds negative phase → reduces PM slightly</w:t>
            </w:r>
          </w:p>
        </w:tc>
      </w:tr>
      <w:tr>
        <w:tc>
          <w:tcPr>
            <w:tcW w:type="dxa" w:w="2160"/>
          </w:tcPr>
          <w:p>
            <w:r>
              <w:t>Bandwidth</w:t>
            </w:r>
          </w:p>
        </w:tc>
        <w:tc>
          <w:tcPr>
            <w:tcW w:type="dxa" w:w="2160"/>
          </w:tcPr>
          <w:p>
            <w:r>
              <w:t>Frequency range where response is above −3 dB</w:t>
            </w:r>
          </w:p>
        </w:tc>
        <w:tc>
          <w:tcPr>
            <w:tcW w:type="dxa" w:w="2160"/>
          </w:tcPr>
          <w:p>
            <w:r>
              <w:t>Widens bandwidth → faster system</w:t>
            </w:r>
          </w:p>
        </w:tc>
        <w:tc>
          <w:tcPr>
            <w:tcW w:type="dxa" w:w="2160"/>
          </w:tcPr>
          <w:p>
            <w:r>
              <w:t>Narrows bandwidth slightly</w:t>
            </w:r>
          </w:p>
        </w:tc>
      </w:tr>
      <w:tr>
        <w:tc>
          <w:tcPr>
            <w:tcW w:type="dxa" w:w="2160"/>
          </w:tcPr>
          <w:p>
            <w:r>
              <w:t>Transient Response</w:t>
            </w:r>
          </w:p>
        </w:tc>
        <w:tc>
          <w:tcPr>
            <w:tcW w:type="dxa" w:w="2160"/>
          </w:tcPr>
          <w:p>
            <w:r>
              <w:t>Determined by crossover frequency and PM</w:t>
            </w:r>
          </w:p>
        </w:tc>
        <w:tc>
          <w:tcPr>
            <w:tcW w:type="dxa" w:w="2160"/>
          </w:tcPr>
          <w:p>
            <w:r>
              <w:t>Faster response, less overshoot</w:t>
            </w:r>
          </w:p>
        </w:tc>
        <w:tc>
          <w:tcPr>
            <w:tcW w:type="dxa" w:w="2160"/>
          </w:tcPr>
          <w:p>
            <w:r>
              <w:t>Slower response, more accuracy</w:t>
            </w:r>
          </w:p>
        </w:tc>
      </w:tr>
      <w:tr>
        <w:tc>
          <w:tcPr>
            <w:tcW w:type="dxa" w:w="2160"/>
          </w:tcPr>
          <w:p>
            <w:r>
              <w:t>Steady-State Accuracy</w:t>
            </w:r>
          </w:p>
        </w:tc>
        <w:tc>
          <w:tcPr>
            <w:tcW w:type="dxa" w:w="2160"/>
          </w:tcPr>
          <w:p>
            <w:r>
              <w:t>Determined by low-frequency gain</w:t>
            </w:r>
          </w:p>
        </w:tc>
        <w:tc>
          <w:tcPr>
            <w:tcW w:type="dxa" w:w="2160"/>
          </w:tcPr>
          <w:p>
            <w:r>
              <w:t>Little improvement</w:t>
            </w:r>
          </w:p>
        </w:tc>
        <w:tc>
          <w:tcPr>
            <w:tcW w:type="dxa" w:w="2160"/>
          </w:tcPr>
          <w:p>
            <w:r>
              <w:t>Significantly improves accuracy</w:t>
            </w:r>
          </w:p>
        </w:tc>
      </w:tr>
    </w:tbl>
    <w:p>
      <w:pPr>
        <w:pStyle w:val="Heading2"/>
      </w:pPr>
      <w:r>
        <w:t>Part B: MATLAB Simulation and Analysis</w:t>
      </w:r>
    </w:p>
    <w:p>
      <w:r>
        <w:t>The MATLAB simulations were conducted for both first-order and second-order systems using lead, lag, and lead–lag compensators. The goal was to observe improvements in rise time, overshoot, settling time, and steady-state accuracy.</w:t>
      </w:r>
    </w:p>
    <w:p>
      <w:pPr>
        <w:pStyle w:val="Heading3"/>
      </w:pPr>
      <w:r>
        <w:t>1. First-Order System Simulation</w:t>
      </w:r>
    </w:p>
    <w:p>
      <w:r>
        <w:t>Example system: G(s) = 1 / (s + 1)</w:t>
      </w:r>
    </w:p>
    <w:p>
      <w:r>
        <w:t>The lead compensator improves transient response by increasing the phase margin, while the lag compensator enhances low-frequency gain to reduce steady-state error. Their cascade combination achieves a balance between speed and accuracy.</w:t>
      </w:r>
    </w:p>
    <w:p>
      <w:r>
        <w:t>MATLAB Code:</w:t>
      </w:r>
    </w:p>
    <w:p>
      <w:r>
        <w:t>clc;</w:t>
        <w:br/>
        <w:t>clear;</w:t>
        <w:br/>
        <w:t>close all;</w:t>
        <w:br/>
        <w:t>G = tf(1, [1 1]);</w:t>
        <w:br/>
        <w:t>G_lead = tf([1 1], [1 10]);</w:t>
        <w:br/>
        <w:t>G_lag = tf([1 0.1], [1 0.01]);</w:t>
        <w:br/>
        <w:t>G_cascade = G * G_lead * G_lag;</w:t>
        <w:br/>
        <w:t>G_closed = feedback(G_cascade, 1);</w:t>
        <w:br/>
        <w:t>step(G, 'b', G_closed, 'r');</w:t>
        <w:br/>
        <w:t>legend('Uncompensated', 'Lead-Lag Compensated');</w:t>
        <w:br/>
        <w:t>title('Step Response: First-Order System with Lead-Lag Compensation');</w:t>
      </w:r>
    </w:p>
    <w:p>
      <w:pPr>
        <w:pStyle w:val="Heading3"/>
      </w:pPr>
      <w:r>
        <w:t>2. Second-Order System Simulation</w:t>
      </w:r>
    </w:p>
    <w:p>
      <w:r>
        <w:t>Example system: G(s) = 1 / (s² + 2s + 10)</w:t>
      </w:r>
    </w:p>
    <w:p>
      <w:r>
        <w:t>The lead–lag cascade compensation for the second-order system improved transient performance by increasing the damping ratio and reducing overshoot. It also enhanced steady-state accuracy.</w:t>
      </w:r>
    </w:p>
    <w:p>
      <w:r>
        <w:t>MATLAB Code:</w:t>
      </w:r>
    </w:p>
    <w:p>
      <w:r>
        <w:t>clc;</w:t>
        <w:br/>
        <w:t>clear;</w:t>
        <w:br/>
        <w:t>close all;</w:t>
        <w:br/>
        <w:t>G = tf(1, [1 2 10]);</w:t>
        <w:br/>
        <w:t>G_lead = tf([1 1], [1 10]);</w:t>
        <w:br/>
        <w:t>G_lag = tf([1 0.1], [1 0.01]);</w:t>
        <w:br/>
        <w:t>G_lead_lag = G_lead * G_lag;</w:t>
        <w:br/>
        <w:t>G_closed = feedback(G * G_lead_lag, 1);</w:t>
        <w:br/>
        <w:t>step(G, 'b', G_closed, 'r');</w:t>
        <w:br/>
        <w:t>legend('Uncompensated', 'Lead-Lag Compensated');</w:t>
        <w:br/>
        <w:t>title('Step Response: Second-Order System with Lead-Lag Compensation');</w:t>
      </w:r>
    </w:p>
    <w:p>
      <w:pPr>
        <w:pStyle w:val="Heading3"/>
      </w:pPr>
      <w:r>
        <w:t>Simulation Results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System</w:t>
            </w:r>
          </w:p>
        </w:tc>
        <w:tc>
          <w:tcPr>
            <w:tcW w:type="dxa" w:w="2880"/>
          </w:tcPr>
          <w:p>
            <w:r>
              <w:t>Before Compensation</w:t>
            </w:r>
          </w:p>
        </w:tc>
        <w:tc>
          <w:tcPr>
            <w:tcW w:type="dxa" w:w="2880"/>
          </w:tcPr>
          <w:p>
            <w:r>
              <w:t>After Lead–Lag Compensation</w:t>
            </w:r>
          </w:p>
        </w:tc>
      </w:tr>
      <w:tr>
        <w:tc>
          <w:tcPr>
            <w:tcW w:type="dxa" w:w="2880"/>
          </w:tcPr>
          <w:p>
            <w:r>
              <w:t>First-Order</w:t>
            </w:r>
          </w:p>
        </w:tc>
        <w:tc>
          <w:tcPr>
            <w:tcW w:type="dxa" w:w="2880"/>
          </w:tcPr>
          <w:p>
            <w:r>
              <w:t>Slow rise time, steady-state error present</w:t>
            </w:r>
          </w:p>
        </w:tc>
        <w:tc>
          <w:tcPr>
            <w:tcW w:type="dxa" w:w="2880"/>
          </w:tcPr>
          <w:p>
            <w:r>
              <w:t>Faster response, nearly zero steady-state error</w:t>
            </w:r>
          </w:p>
        </w:tc>
      </w:tr>
      <w:tr>
        <w:tc>
          <w:tcPr>
            <w:tcW w:type="dxa" w:w="2880"/>
          </w:tcPr>
          <w:p>
            <w:r>
              <w:t>Second-Order</w:t>
            </w:r>
          </w:p>
        </w:tc>
        <w:tc>
          <w:tcPr>
            <w:tcW w:type="dxa" w:w="2880"/>
          </w:tcPr>
          <w:p>
            <w:r>
              <w:t>Oscillatory with overshoot</w:t>
            </w:r>
          </w:p>
        </w:tc>
        <w:tc>
          <w:tcPr>
            <w:tcW w:type="dxa" w:w="2880"/>
          </w:tcPr>
          <w:p>
            <w:r>
              <w:t>Reduced overshoot, faster settling, more stable</w:t>
            </w:r>
          </w:p>
        </w:tc>
      </w:tr>
      <w:tr>
        <w:tc>
          <w:tcPr>
            <w:tcW w:type="dxa" w:w="2880"/>
          </w:tcPr>
          <w:p>
            <w:r>
              <w:t>Phase Margin</w:t>
            </w:r>
          </w:p>
        </w:tc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Increased, better stability</w:t>
            </w:r>
          </w:p>
        </w:tc>
      </w:tr>
      <w:tr>
        <w:tc>
          <w:tcPr>
            <w:tcW w:type="dxa" w:w="2880"/>
          </w:tcPr>
          <w:p>
            <w:r>
              <w:t>Steady-State Accuracy</w:t>
            </w:r>
          </w:p>
        </w:tc>
        <w:tc>
          <w:tcPr>
            <w:tcW w:type="dxa" w:w="2880"/>
          </w:tcPr>
          <w:p>
            <w:r>
              <w:t>Moderate</w:t>
            </w:r>
          </w:p>
        </w:tc>
        <w:tc>
          <w:tcPr>
            <w:tcW w:type="dxa" w:w="2880"/>
          </w:tcPr>
          <w:p>
            <w:r>
              <w:t>Improved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