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A9D" w:rsidRDefault="00A47A9D" w:rsidP="00A9601A">
      <w:pPr>
        <w:spacing w:before="120" w:after="120" w:line="360" w:lineRule="auto"/>
        <w:jc w:val="both"/>
        <w:rPr>
          <w:b/>
          <w:color w:val="000000" w:themeColor="text1"/>
          <w:sz w:val="32"/>
          <w:szCs w:val="32"/>
          <w:u w:color="A91E1E"/>
        </w:rPr>
      </w:pPr>
      <w:r w:rsidRPr="002C40D3">
        <w:rPr>
          <w:noProof/>
        </w:rPr>
        <w:drawing>
          <wp:inline distT="0" distB="0" distL="0" distR="0" wp14:anchorId="3C2A1136" wp14:editId="34E32A25">
            <wp:extent cx="5941616" cy="1436914"/>
            <wp:effectExtent l="0" t="0" r="2540" b="0"/>
            <wp:docPr id="5" name="Picture 5" descr="C:\Users\Joshua\Desktop\youtube\Screenshot (8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Desktop\youtube\Screenshot (88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211" cy="1438751"/>
                    </a:xfrm>
                    <a:prstGeom prst="rect">
                      <a:avLst/>
                    </a:prstGeom>
                    <a:noFill/>
                    <a:ln>
                      <a:noFill/>
                    </a:ln>
                  </pic:spPr>
                </pic:pic>
              </a:graphicData>
            </a:graphic>
          </wp:inline>
        </w:drawing>
      </w:r>
    </w:p>
    <w:p w:rsidR="00A47A9D" w:rsidRPr="002C40D3" w:rsidRDefault="00A47A9D" w:rsidP="00BC3EB7">
      <w:pPr>
        <w:spacing w:before="120" w:after="120" w:line="360" w:lineRule="auto"/>
        <w:jc w:val="center"/>
        <w:rPr>
          <w:b/>
          <w:color w:val="000000" w:themeColor="text1"/>
          <w:sz w:val="36"/>
          <w:szCs w:val="36"/>
        </w:rPr>
      </w:pPr>
      <w:r w:rsidRPr="002C40D3">
        <w:rPr>
          <w:b/>
          <w:color w:val="000000" w:themeColor="text1"/>
          <w:sz w:val="36"/>
          <w:szCs w:val="36"/>
        </w:rPr>
        <w:t>School of Engineering and Architecture</w:t>
      </w:r>
    </w:p>
    <w:p w:rsidR="00A47A9D" w:rsidRPr="002C40D3" w:rsidRDefault="00A47A9D" w:rsidP="00BC3EB7">
      <w:pPr>
        <w:spacing w:before="120" w:after="120" w:line="360" w:lineRule="auto"/>
        <w:jc w:val="center"/>
        <w:rPr>
          <w:b/>
          <w:color w:val="000000" w:themeColor="text1"/>
          <w:sz w:val="36"/>
          <w:szCs w:val="36"/>
        </w:rPr>
      </w:pPr>
      <w:r w:rsidRPr="002C40D3">
        <w:rPr>
          <w:b/>
          <w:color w:val="000000" w:themeColor="text1"/>
          <w:sz w:val="36"/>
          <w:szCs w:val="36"/>
        </w:rPr>
        <w:t>Department of Electrical and Electronics Engineering</w:t>
      </w:r>
    </w:p>
    <w:p w:rsidR="00A47A9D" w:rsidRDefault="00A47A9D" w:rsidP="00BC3EB7">
      <w:pPr>
        <w:spacing w:before="120" w:after="120" w:line="360" w:lineRule="auto"/>
        <w:jc w:val="center"/>
        <w:rPr>
          <w:b/>
          <w:color w:val="000000" w:themeColor="text1"/>
          <w:sz w:val="32"/>
          <w:szCs w:val="32"/>
          <w:u w:color="A91E1E"/>
        </w:rPr>
      </w:pPr>
    </w:p>
    <w:p w:rsidR="00A47A9D" w:rsidRPr="00E93DCF" w:rsidRDefault="00A47A9D" w:rsidP="00BC3EB7">
      <w:pPr>
        <w:spacing w:before="120" w:after="120" w:line="360" w:lineRule="auto"/>
        <w:jc w:val="center"/>
        <w:rPr>
          <w:b/>
          <w:color w:val="5B9BD5" w:themeColor="accent1"/>
          <w:sz w:val="32"/>
          <w:szCs w:val="32"/>
          <w:u w:color="A91E1E"/>
        </w:rPr>
      </w:pPr>
      <w:r w:rsidRPr="00E93DCF">
        <w:rPr>
          <w:b/>
          <w:color w:val="5B9BD5" w:themeColor="accent1"/>
          <w:sz w:val="32"/>
          <w:szCs w:val="32"/>
          <w:u w:color="A91E1E"/>
        </w:rPr>
        <w:t>IOT-BASED AIR QUALITY MONITORING SYSTEM</w:t>
      </w:r>
    </w:p>
    <w:p w:rsidR="00A47A9D" w:rsidRDefault="00A47A9D" w:rsidP="00A9601A">
      <w:pPr>
        <w:spacing w:before="120" w:after="120" w:line="360" w:lineRule="auto"/>
        <w:jc w:val="both"/>
        <w:rPr>
          <w:b/>
          <w:color w:val="000000" w:themeColor="text1"/>
          <w:sz w:val="36"/>
          <w:szCs w:val="36"/>
        </w:rPr>
      </w:pPr>
    </w:p>
    <w:p w:rsidR="00A47A9D" w:rsidRPr="002C40D3" w:rsidRDefault="00241A61" w:rsidP="00241A61">
      <w:pPr>
        <w:tabs>
          <w:tab w:val="center" w:pos="4680"/>
          <w:tab w:val="left" w:pos="8010"/>
        </w:tabs>
        <w:spacing w:before="120" w:after="120" w:line="360" w:lineRule="auto"/>
        <w:rPr>
          <w:b/>
          <w:color w:val="000000" w:themeColor="text1"/>
          <w:sz w:val="40"/>
          <w:szCs w:val="40"/>
        </w:rPr>
      </w:pPr>
      <w:r>
        <w:rPr>
          <w:b/>
          <w:color w:val="000000" w:themeColor="text1"/>
          <w:sz w:val="40"/>
          <w:szCs w:val="40"/>
        </w:rPr>
        <w:tab/>
      </w:r>
      <w:r w:rsidR="00A47A9D" w:rsidRPr="002C40D3">
        <w:rPr>
          <w:b/>
          <w:color w:val="000000" w:themeColor="text1"/>
          <w:sz w:val="40"/>
          <w:szCs w:val="40"/>
        </w:rPr>
        <w:t>Joshua Muthenya Wambua</w:t>
      </w:r>
      <w:r>
        <w:rPr>
          <w:b/>
          <w:color w:val="000000" w:themeColor="text1"/>
          <w:sz w:val="40"/>
          <w:szCs w:val="40"/>
        </w:rPr>
        <w:tab/>
      </w:r>
    </w:p>
    <w:p w:rsidR="00A47A9D" w:rsidRPr="002C40D3" w:rsidRDefault="00A47A9D" w:rsidP="00BC3EB7">
      <w:pPr>
        <w:spacing w:before="120" w:after="120" w:line="360" w:lineRule="auto"/>
        <w:jc w:val="center"/>
        <w:rPr>
          <w:b/>
          <w:color w:val="000000" w:themeColor="text1"/>
          <w:sz w:val="28"/>
          <w:szCs w:val="28"/>
        </w:rPr>
      </w:pPr>
      <w:r w:rsidRPr="002C40D3">
        <w:rPr>
          <w:b/>
          <w:color w:val="000000" w:themeColor="text1"/>
          <w:sz w:val="40"/>
          <w:szCs w:val="40"/>
        </w:rPr>
        <w:t>EG209/109705/22</w:t>
      </w:r>
    </w:p>
    <w:p w:rsidR="00A47A9D" w:rsidRPr="00241A61" w:rsidRDefault="00A47A9D" w:rsidP="00A9601A">
      <w:pPr>
        <w:spacing w:before="120" w:after="120" w:line="360" w:lineRule="auto"/>
        <w:jc w:val="both"/>
        <w:rPr>
          <w:color w:val="000000" w:themeColor="text1"/>
        </w:rPr>
      </w:pPr>
      <w:r w:rsidRPr="00241A61">
        <w:rPr>
          <w:color w:val="000000" w:themeColor="text1"/>
        </w:rPr>
        <w:t>A proposal submitted in partial fulfillment of the requirements for the award of the Degree of Bachelor of Technology in Electrical and Electronics Engineering in the Department of Electrical and Electronics Engineering at Meru University of Science and Technology.</w:t>
      </w:r>
    </w:p>
    <w:p w:rsidR="00A47A9D" w:rsidRPr="002A56A0" w:rsidRDefault="00A47A9D" w:rsidP="00A2783B">
      <w:pPr>
        <w:spacing w:before="120" w:after="120" w:line="360" w:lineRule="auto"/>
        <w:jc w:val="center"/>
        <w:rPr>
          <w:b/>
          <w:color w:val="000000" w:themeColor="text1"/>
          <w:sz w:val="36"/>
          <w:szCs w:val="36"/>
        </w:rPr>
      </w:pPr>
      <w:r w:rsidRPr="002A56A0">
        <w:rPr>
          <w:b/>
          <w:color w:val="000000" w:themeColor="text1"/>
          <w:sz w:val="36"/>
          <w:szCs w:val="36"/>
        </w:rPr>
        <w:t>January, 2026</w:t>
      </w:r>
    </w:p>
    <w:p w:rsidR="00A47A9D" w:rsidRPr="002A56A0" w:rsidRDefault="00A47A9D" w:rsidP="00A9601A">
      <w:pPr>
        <w:spacing w:before="120" w:after="120" w:line="360" w:lineRule="auto"/>
        <w:jc w:val="both"/>
        <w:rPr>
          <w:b/>
          <w:color w:val="000000" w:themeColor="text1"/>
          <w:sz w:val="36"/>
          <w:szCs w:val="36"/>
        </w:rPr>
      </w:pPr>
    </w:p>
    <w:p w:rsidR="00A47A9D" w:rsidRPr="002A56A0" w:rsidRDefault="00A47A9D" w:rsidP="00A9601A">
      <w:pPr>
        <w:spacing w:before="120" w:after="120" w:line="360" w:lineRule="auto"/>
        <w:jc w:val="both"/>
        <w:rPr>
          <w:b/>
          <w:color w:val="000000" w:themeColor="text1"/>
          <w:sz w:val="36"/>
          <w:szCs w:val="36"/>
        </w:rPr>
      </w:pPr>
    </w:p>
    <w:p w:rsidR="009E3E02" w:rsidRDefault="009E3E02" w:rsidP="00A9601A">
      <w:pPr>
        <w:spacing w:before="120" w:after="120" w:line="360" w:lineRule="auto"/>
        <w:jc w:val="both"/>
        <w:rPr>
          <w:b/>
          <w:color w:val="000000" w:themeColor="text1"/>
          <w:sz w:val="36"/>
          <w:szCs w:val="36"/>
        </w:rPr>
        <w:sectPr w:rsidR="009E3E02">
          <w:pgSz w:w="12240" w:h="15840"/>
          <w:pgMar w:top="1440" w:right="1440" w:bottom="1440" w:left="1440" w:header="720" w:footer="720" w:gutter="0"/>
          <w:cols w:space="720"/>
          <w:docGrid w:linePitch="360"/>
        </w:sectPr>
      </w:pPr>
    </w:p>
    <w:p w:rsidR="00B14758" w:rsidRPr="002C40D3" w:rsidRDefault="00B14758" w:rsidP="00040653">
      <w:pPr>
        <w:pStyle w:val="Heading1"/>
      </w:pPr>
      <w:bookmarkStart w:id="0" w:name="_Toc221641661"/>
      <w:bookmarkStart w:id="1" w:name="_Toc222100316"/>
      <w:r w:rsidRPr="002C40D3">
        <w:lastRenderedPageBreak/>
        <w:t>DECLARATION</w:t>
      </w:r>
      <w:bookmarkEnd w:id="0"/>
      <w:bookmarkEnd w:id="1"/>
    </w:p>
    <w:p w:rsidR="00B14758" w:rsidRPr="002C40D3" w:rsidRDefault="00B14758" w:rsidP="008D68C2">
      <w:pPr>
        <w:spacing w:before="120" w:after="120" w:line="360" w:lineRule="auto"/>
        <w:jc w:val="both"/>
        <w:rPr>
          <w:color w:val="000000" w:themeColor="text1"/>
        </w:rPr>
      </w:pPr>
      <w:r w:rsidRPr="002C40D3">
        <w:rPr>
          <w:color w:val="000000" w:themeColor="text1"/>
        </w:rPr>
        <w:t xml:space="preserve">I hereby declare that this project proposal is my original work except as cited in the references and has not been presented for the award of a degree in any other University. </w:t>
      </w: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r w:rsidRPr="002C40D3">
        <w:rPr>
          <w:color w:val="000000" w:themeColor="text1"/>
        </w:rPr>
        <w:t>Sign: .........................................Date: ...........................................</w:t>
      </w:r>
    </w:p>
    <w:p w:rsidR="00B14758" w:rsidRPr="002C40D3" w:rsidRDefault="00B14758" w:rsidP="008D68C2">
      <w:pPr>
        <w:spacing w:before="120" w:after="120" w:line="360" w:lineRule="auto"/>
        <w:jc w:val="both"/>
        <w:rPr>
          <w:color w:val="000000" w:themeColor="text1"/>
        </w:rPr>
      </w:pPr>
      <w:r w:rsidRPr="002C40D3">
        <w:rPr>
          <w:color w:val="000000" w:themeColor="text1"/>
        </w:rPr>
        <w:t>Joshua Muthenya Wambua</w:t>
      </w:r>
    </w:p>
    <w:p w:rsidR="00B14758" w:rsidRPr="002C40D3" w:rsidRDefault="00B14758" w:rsidP="008D68C2">
      <w:pPr>
        <w:spacing w:before="120" w:after="120" w:line="360" w:lineRule="auto"/>
        <w:jc w:val="both"/>
        <w:rPr>
          <w:color w:val="000000" w:themeColor="text1"/>
        </w:rPr>
      </w:pPr>
      <w:r w:rsidRPr="002C40D3">
        <w:rPr>
          <w:color w:val="000000" w:themeColor="text1"/>
        </w:rPr>
        <w:t>EG209/109705/22</w:t>
      </w:r>
    </w:p>
    <w:p w:rsidR="00B14758" w:rsidRPr="002C40D3" w:rsidRDefault="00B14758" w:rsidP="008D68C2">
      <w:pPr>
        <w:spacing w:before="120" w:after="120" w:line="360" w:lineRule="auto"/>
        <w:jc w:val="both"/>
        <w:rPr>
          <w:color w:val="000000" w:themeColor="text1"/>
        </w:rPr>
      </w:pPr>
    </w:p>
    <w:p w:rsidR="00241A61" w:rsidRDefault="00B14758" w:rsidP="008D68C2">
      <w:pPr>
        <w:spacing w:before="120" w:after="120" w:line="360" w:lineRule="auto"/>
        <w:jc w:val="both"/>
        <w:rPr>
          <w:color w:val="000000" w:themeColor="text1"/>
        </w:rPr>
      </w:pPr>
      <w:r w:rsidRPr="00753F27">
        <w:rPr>
          <w:color w:val="000000" w:themeColor="text1"/>
        </w:rPr>
        <w:t xml:space="preserve">This proposal has been submitted for examination with </w:t>
      </w:r>
      <w:r w:rsidR="00040653">
        <w:rPr>
          <w:color w:val="000000" w:themeColor="text1"/>
        </w:rPr>
        <w:t xml:space="preserve">our </w:t>
      </w:r>
      <w:r w:rsidRPr="00753F27">
        <w:rPr>
          <w:color w:val="000000" w:themeColor="text1"/>
        </w:rPr>
        <w:t>approval as the University supervisor</w:t>
      </w:r>
      <w:r w:rsidR="00040653">
        <w:rPr>
          <w:color w:val="000000" w:themeColor="text1"/>
        </w:rPr>
        <w:t>s</w:t>
      </w:r>
      <w:r w:rsidR="00241A61">
        <w:rPr>
          <w:color w:val="000000" w:themeColor="text1"/>
        </w:rPr>
        <w:t>:</w:t>
      </w:r>
    </w:p>
    <w:p w:rsidR="00B14758" w:rsidRPr="00753F27" w:rsidRDefault="00B14758" w:rsidP="008D68C2">
      <w:pPr>
        <w:spacing w:before="120" w:after="120" w:line="360" w:lineRule="auto"/>
        <w:jc w:val="both"/>
        <w:rPr>
          <w:color w:val="000000" w:themeColor="text1"/>
        </w:rPr>
      </w:pPr>
      <w:r w:rsidRPr="00753F27">
        <w:rPr>
          <w:color w:val="000000" w:themeColor="text1"/>
        </w:rPr>
        <w:t>Sign: ....................................... Date</w:t>
      </w:r>
      <w:r w:rsidR="00711811">
        <w:rPr>
          <w:color w:val="000000" w:themeColor="text1"/>
        </w:rPr>
        <w:t xml:space="preserve">: </w:t>
      </w:r>
      <w:r w:rsidRPr="00753F27">
        <w:rPr>
          <w:color w:val="000000" w:themeColor="text1"/>
        </w:rPr>
        <w:t>……...................................</w:t>
      </w:r>
    </w:p>
    <w:p w:rsidR="00753F27" w:rsidRPr="00FA0D54" w:rsidRDefault="00B14758" w:rsidP="00FA0D54">
      <w:pPr>
        <w:spacing w:before="120" w:after="120" w:line="360" w:lineRule="auto"/>
        <w:jc w:val="both"/>
        <w:rPr>
          <w:bCs/>
        </w:rPr>
      </w:pPr>
      <w:r w:rsidRPr="00753F27">
        <w:rPr>
          <w:color w:val="000000" w:themeColor="text1"/>
        </w:rPr>
        <w:t xml:space="preserve">Supervisor: </w:t>
      </w:r>
      <w:r w:rsidR="0014217E" w:rsidRPr="00753F27">
        <w:rPr>
          <w:bCs/>
        </w:rPr>
        <w:t>Mr. Job Kerosi</w:t>
      </w:r>
    </w:p>
    <w:p w:rsidR="00753F27" w:rsidRPr="002C40D3" w:rsidRDefault="00753F27"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2D2918" w:rsidRDefault="002D2918" w:rsidP="008D68C2">
      <w:pPr>
        <w:spacing w:before="120" w:after="120" w:line="360" w:lineRule="auto"/>
        <w:jc w:val="both"/>
        <w:rPr>
          <w:b/>
          <w:color w:val="000000" w:themeColor="text1"/>
          <w:sz w:val="36"/>
          <w:szCs w:val="36"/>
        </w:rPr>
      </w:pPr>
    </w:p>
    <w:p w:rsidR="00FA0D54" w:rsidRDefault="00FA0D54" w:rsidP="008D68C2">
      <w:pPr>
        <w:spacing w:before="120" w:after="120" w:line="360" w:lineRule="auto"/>
        <w:jc w:val="both"/>
        <w:rPr>
          <w:b/>
          <w:color w:val="000000" w:themeColor="text1"/>
          <w:sz w:val="36"/>
          <w:szCs w:val="36"/>
        </w:rPr>
      </w:pPr>
    </w:p>
    <w:p w:rsidR="00241A61" w:rsidRDefault="00241A61" w:rsidP="008D68C2">
      <w:pPr>
        <w:spacing w:before="120" w:after="120" w:line="360" w:lineRule="auto"/>
        <w:jc w:val="both"/>
        <w:rPr>
          <w:b/>
          <w:color w:val="000000" w:themeColor="text1"/>
          <w:sz w:val="36"/>
          <w:szCs w:val="36"/>
        </w:rPr>
      </w:pPr>
    </w:p>
    <w:p w:rsidR="00241A61" w:rsidRDefault="00241A61" w:rsidP="008D68C2">
      <w:pPr>
        <w:spacing w:before="120" w:after="120" w:line="360" w:lineRule="auto"/>
        <w:jc w:val="both"/>
        <w:rPr>
          <w:b/>
          <w:color w:val="000000" w:themeColor="text1"/>
          <w:sz w:val="36"/>
          <w:szCs w:val="36"/>
        </w:rPr>
      </w:pPr>
    </w:p>
    <w:p w:rsidR="00241A61" w:rsidRPr="00241A61" w:rsidRDefault="00241A61" w:rsidP="00040653">
      <w:pPr>
        <w:pStyle w:val="Heading1"/>
      </w:pPr>
      <w:bookmarkStart w:id="2" w:name="_Toc222100317"/>
      <w:r w:rsidRPr="00241A61">
        <w:lastRenderedPageBreak/>
        <w:t>LIST OF ABBREVIATIONS</w:t>
      </w:r>
      <w:bookmarkEnd w:id="2"/>
    </w:p>
    <w:p w:rsidR="00241A61" w:rsidRDefault="00241A61" w:rsidP="00241A61">
      <w:pPr>
        <w:pStyle w:val="NormalWeb"/>
        <w:spacing w:line="360" w:lineRule="auto"/>
        <w:ind w:left="360"/>
        <w:jc w:val="both"/>
      </w:pPr>
      <w:r w:rsidRPr="002C40D3">
        <w:rPr>
          <w:rStyle w:val="Strong"/>
        </w:rPr>
        <w:t>ESP32</w:t>
      </w:r>
      <w:r>
        <w:rPr>
          <w:rStyle w:val="Strong"/>
        </w:rPr>
        <w:t xml:space="preserve"> - </w:t>
      </w:r>
      <w:r w:rsidRPr="002C40D3">
        <w:t>Espressif 32-bit Microcontroller</w:t>
      </w:r>
    </w:p>
    <w:p w:rsidR="00241A61" w:rsidRPr="002C40D3" w:rsidRDefault="00241A61" w:rsidP="00241A61">
      <w:pPr>
        <w:pStyle w:val="NormalWeb"/>
        <w:spacing w:line="360" w:lineRule="auto"/>
        <w:ind w:left="360"/>
        <w:jc w:val="both"/>
      </w:pPr>
      <w:r>
        <w:rPr>
          <w:rStyle w:val="Strong"/>
        </w:rPr>
        <w:t>IoT –</w:t>
      </w:r>
      <w:r>
        <w:t xml:space="preserve"> Internet of Things</w:t>
      </w:r>
    </w:p>
    <w:p w:rsidR="00241A61" w:rsidRPr="002C40D3" w:rsidRDefault="00241A61" w:rsidP="00241A61">
      <w:pPr>
        <w:pStyle w:val="NormalWeb"/>
        <w:spacing w:line="360" w:lineRule="auto"/>
        <w:ind w:left="360"/>
        <w:jc w:val="both"/>
      </w:pPr>
      <w:r w:rsidRPr="002C40D3">
        <w:rPr>
          <w:rStyle w:val="Strong"/>
        </w:rPr>
        <w:t>DHT11</w:t>
      </w:r>
      <w:r>
        <w:rPr>
          <w:rStyle w:val="Strong"/>
        </w:rPr>
        <w:t xml:space="preserve"> </w:t>
      </w:r>
      <w:r>
        <w:t xml:space="preserve">- </w:t>
      </w:r>
      <w:r w:rsidRPr="002C40D3">
        <w:t>Digital Humidity and Temperature Sensor</w:t>
      </w:r>
    </w:p>
    <w:p w:rsidR="00241A61" w:rsidRPr="002C40D3" w:rsidRDefault="00241A61" w:rsidP="00241A61">
      <w:pPr>
        <w:pStyle w:val="NormalWeb"/>
        <w:spacing w:line="360" w:lineRule="auto"/>
        <w:ind w:left="360"/>
        <w:jc w:val="both"/>
      </w:pPr>
      <w:r w:rsidRPr="002C40D3">
        <w:rPr>
          <w:rStyle w:val="Strong"/>
        </w:rPr>
        <w:t>LPG</w:t>
      </w:r>
      <w:r>
        <w:t xml:space="preserve"> - </w:t>
      </w:r>
      <w:r w:rsidRPr="002C40D3">
        <w:t>Liquefied Petroleum Gas</w:t>
      </w:r>
    </w:p>
    <w:p w:rsidR="00241A61" w:rsidRPr="002C40D3" w:rsidRDefault="00241A61" w:rsidP="00241A61">
      <w:pPr>
        <w:pStyle w:val="NormalWeb"/>
        <w:spacing w:line="360" w:lineRule="auto"/>
        <w:ind w:left="360"/>
        <w:jc w:val="both"/>
      </w:pPr>
      <w:r w:rsidRPr="002C40D3">
        <w:rPr>
          <w:rStyle w:val="Strong"/>
        </w:rPr>
        <w:t>MQ</w:t>
      </w:r>
      <w:r>
        <w:t xml:space="preserve"> - </w:t>
      </w:r>
      <w:r w:rsidRPr="002C40D3">
        <w:t>Metal Oxide Semiconductor Gas Sensor Series</w:t>
      </w:r>
    </w:p>
    <w:p w:rsidR="00241A61" w:rsidRPr="002C40D3" w:rsidRDefault="00241A61" w:rsidP="00241A61">
      <w:pPr>
        <w:pStyle w:val="NormalWeb"/>
        <w:spacing w:line="360" w:lineRule="auto"/>
        <w:ind w:left="360"/>
        <w:jc w:val="both"/>
      </w:pPr>
      <w:r w:rsidRPr="002C40D3">
        <w:rPr>
          <w:rStyle w:val="Strong"/>
        </w:rPr>
        <w:t>MQ7</w:t>
      </w:r>
      <w:r>
        <w:t xml:space="preserve"> - </w:t>
      </w:r>
      <w:r w:rsidRPr="002C40D3">
        <w:t>Carbon Monoxide Gas Sensor</w:t>
      </w:r>
    </w:p>
    <w:p w:rsidR="00241A61" w:rsidRPr="002C40D3" w:rsidRDefault="00241A61" w:rsidP="00241A61">
      <w:pPr>
        <w:pStyle w:val="NormalWeb"/>
        <w:spacing w:line="360" w:lineRule="auto"/>
        <w:ind w:left="360"/>
        <w:jc w:val="both"/>
      </w:pPr>
      <w:r w:rsidRPr="002C40D3">
        <w:rPr>
          <w:rStyle w:val="Strong"/>
        </w:rPr>
        <w:t>PM</w:t>
      </w:r>
      <w:r>
        <w:t xml:space="preserve"> - </w:t>
      </w:r>
      <w:r w:rsidRPr="002C40D3">
        <w:t xml:space="preserve"> Particulate Matter</w:t>
      </w:r>
    </w:p>
    <w:p w:rsidR="00241A61" w:rsidRPr="002C40D3" w:rsidRDefault="00241A61" w:rsidP="00241A61">
      <w:pPr>
        <w:pStyle w:val="NormalWeb"/>
        <w:spacing w:line="360" w:lineRule="auto"/>
        <w:ind w:left="360"/>
        <w:jc w:val="both"/>
      </w:pPr>
      <w:r w:rsidRPr="002C40D3">
        <w:rPr>
          <w:rStyle w:val="Strong"/>
        </w:rPr>
        <w:t>PM</w:t>
      </w:r>
      <w:r w:rsidRPr="00711811">
        <w:rPr>
          <w:rStyle w:val="Strong"/>
          <w:vertAlign w:val="subscript"/>
        </w:rPr>
        <w:t>2.5</w:t>
      </w:r>
      <w:r w:rsidRPr="00711811">
        <w:rPr>
          <w:vertAlign w:val="subscript"/>
        </w:rPr>
        <w:t xml:space="preserve"> </w:t>
      </w:r>
      <w:r w:rsidRPr="002C40D3">
        <w:t>– Particulate Matter with diameter ≤ 2.5 micrometers</w:t>
      </w:r>
    </w:p>
    <w:p w:rsidR="00241A61" w:rsidRPr="002C40D3" w:rsidRDefault="00241A61" w:rsidP="00241A61">
      <w:pPr>
        <w:pStyle w:val="NormalWeb"/>
        <w:spacing w:line="360" w:lineRule="auto"/>
        <w:ind w:left="360"/>
        <w:jc w:val="both"/>
      </w:pPr>
      <w:r>
        <w:rPr>
          <w:rStyle w:val="Strong"/>
        </w:rPr>
        <w:t>PM</w:t>
      </w:r>
      <w:r w:rsidRPr="00711811">
        <w:rPr>
          <w:rStyle w:val="Strong"/>
          <w:vertAlign w:val="subscript"/>
        </w:rPr>
        <w:t>10</w:t>
      </w:r>
      <w:r>
        <w:t xml:space="preserve">- </w:t>
      </w:r>
      <w:r w:rsidRPr="002C40D3">
        <w:t>Particulate Matter with diameter ≤ 10 micrometers</w:t>
      </w:r>
    </w:p>
    <w:p w:rsidR="00241A61" w:rsidRPr="002C40D3" w:rsidRDefault="00241A61" w:rsidP="00241A61">
      <w:pPr>
        <w:pStyle w:val="NormalWeb"/>
        <w:spacing w:line="360" w:lineRule="auto"/>
        <w:ind w:left="360"/>
        <w:jc w:val="both"/>
      </w:pPr>
      <w:r w:rsidRPr="002C40D3">
        <w:rPr>
          <w:rStyle w:val="Strong"/>
        </w:rPr>
        <w:t>ML</w:t>
      </w:r>
      <w:r>
        <w:t xml:space="preserve"> - </w:t>
      </w:r>
      <w:r w:rsidRPr="002C40D3">
        <w:t>Machine Learning</w:t>
      </w:r>
    </w:p>
    <w:p w:rsidR="00241A61" w:rsidRPr="002C40D3" w:rsidRDefault="00241A61" w:rsidP="00241A61">
      <w:pPr>
        <w:pStyle w:val="NormalWeb"/>
        <w:spacing w:line="360" w:lineRule="auto"/>
        <w:ind w:left="360"/>
        <w:jc w:val="both"/>
      </w:pPr>
      <w:r w:rsidRPr="002C40D3">
        <w:rPr>
          <w:rStyle w:val="Strong"/>
        </w:rPr>
        <w:t>CO</w:t>
      </w:r>
      <w:r>
        <w:t xml:space="preserve"> - </w:t>
      </w:r>
      <w:r w:rsidRPr="002C40D3">
        <w:t xml:space="preserve"> Carbon Monoxide</w:t>
      </w:r>
    </w:p>
    <w:p w:rsidR="00241A61" w:rsidRDefault="00241A61" w:rsidP="00241A61">
      <w:pPr>
        <w:pStyle w:val="NormalWeb"/>
        <w:spacing w:line="360" w:lineRule="auto"/>
        <w:ind w:left="360"/>
        <w:jc w:val="both"/>
      </w:pPr>
      <w:r w:rsidRPr="002C40D3">
        <w:rPr>
          <w:rStyle w:val="Strong"/>
        </w:rPr>
        <w:t>RMSE</w:t>
      </w:r>
      <w:r>
        <w:t xml:space="preserve"> - </w:t>
      </w:r>
      <w:r w:rsidRPr="002C40D3">
        <w:t xml:space="preserve"> Root Mean Square Error</w:t>
      </w:r>
    </w:p>
    <w:p w:rsidR="00241A61" w:rsidRDefault="00241A61" w:rsidP="00241A61">
      <w:pPr>
        <w:pStyle w:val="NormalWeb"/>
        <w:spacing w:line="360" w:lineRule="auto"/>
        <w:ind w:left="360"/>
        <w:jc w:val="both"/>
        <w:rPr>
          <w:rStyle w:val="Strong"/>
          <w:b w:val="0"/>
        </w:rPr>
      </w:pPr>
      <w:r>
        <w:rPr>
          <w:rStyle w:val="Strong"/>
        </w:rPr>
        <w:t xml:space="preserve">MAE - </w:t>
      </w:r>
      <w:r w:rsidRPr="00711811">
        <w:rPr>
          <w:rStyle w:val="Strong"/>
          <w:b w:val="0"/>
        </w:rPr>
        <w:t>Mean Absolute Error</w:t>
      </w:r>
    </w:p>
    <w:p w:rsidR="00241A61" w:rsidRDefault="00241A61" w:rsidP="00241A61">
      <w:pPr>
        <w:pStyle w:val="NormalWeb"/>
        <w:spacing w:line="360" w:lineRule="auto"/>
        <w:ind w:left="360"/>
        <w:jc w:val="both"/>
        <w:rPr>
          <w:rStyle w:val="Strong"/>
        </w:rPr>
      </w:pPr>
      <w:r>
        <w:rPr>
          <w:rStyle w:val="Strong"/>
        </w:rPr>
        <w:t xml:space="preserve">RF – </w:t>
      </w:r>
      <w:r w:rsidRPr="00434861">
        <w:rPr>
          <w:rStyle w:val="Strong"/>
          <w:b w:val="0"/>
        </w:rPr>
        <w:t>Random Forest</w:t>
      </w:r>
    </w:p>
    <w:p w:rsidR="00241A61" w:rsidRDefault="00241A61" w:rsidP="00241A61">
      <w:pPr>
        <w:pStyle w:val="NormalWeb"/>
        <w:spacing w:line="360" w:lineRule="auto"/>
        <w:ind w:left="360"/>
        <w:jc w:val="both"/>
        <w:rPr>
          <w:rStyle w:val="Strong"/>
        </w:rPr>
      </w:pPr>
      <w:r>
        <w:rPr>
          <w:rStyle w:val="Strong"/>
        </w:rPr>
        <w:t xml:space="preserve">IS – </w:t>
      </w:r>
      <w:r w:rsidRPr="00434861">
        <w:rPr>
          <w:rStyle w:val="Strong"/>
          <w:b w:val="0"/>
        </w:rPr>
        <w:t>Isolation Forest</w:t>
      </w:r>
    </w:p>
    <w:p w:rsidR="00241A61" w:rsidRDefault="00241A61" w:rsidP="00241A61">
      <w:pPr>
        <w:pStyle w:val="NormalWeb"/>
        <w:spacing w:line="360" w:lineRule="auto"/>
        <w:ind w:left="360"/>
        <w:jc w:val="both"/>
        <w:rPr>
          <w:rStyle w:val="Strong"/>
          <w:b w:val="0"/>
        </w:rPr>
      </w:pPr>
      <w:r>
        <w:rPr>
          <w:rStyle w:val="Strong"/>
        </w:rPr>
        <w:t xml:space="preserve">DT – </w:t>
      </w:r>
      <w:r w:rsidRPr="00434861">
        <w:rPr>
          <w:rStyle w:val="Strong"/>
          <w:b w:val="0"/>
        </w:rPr>
        <w:t>Decision Tree</w:t>
      </w:r>
    </w:p>
    <w:p w:rsidR="0067447D" w:rsidRDefault="0067447D" w:rsidP="008D68C2">
      <w:pPr>
        <w:pStyle w:val="NormalWeb"/>
        <w:spacing w:line="360" w:lineRule="auto"/>
      </w:pPr>
    </w:p>
    <w:p w:rsidR="0067447D" w:rsidRDefault="0067447D" w:rsidP="00040653">
      <w:pPr>
        <w:pStyle w:val="Heading1"/>
      </w:pPr>
      <w:bookmarkStart w:id="3" w:name="_Toc222100318"/>
      <w:r>
        <w:lastRenderedPageBreak/>
        <w:t>ABSTRACT</w:t>
      </w:r>
      <w:bookmarkEnd w:id="3"/>
    </w:p>
    <w:p w:rsidR="0067447D" w:rsidRDefault="0067447D" w:rsidP="00241A61">
      <w:pPr>
        <w:pStyle w:val="NormalWeb"/>
        <w:spacing w:line="360" w:lineRule="auto"/>
        <w:jc w:val="both"/>
      </w:pPr>
      <w:r>
        <w:t>Air quality degradation and hazardous gas emissions pose significant challenges to public health, safety, and environmental sustainability. Urbanization and industrialization have increased the release of pollutants such as carbon oxides, methane, and particulate matter (PM2.5 and PM10), while domestic environments remain at risk from leaks of liquefied petroleum gas (LPG) and other combustible gases. These pollutants are linked to respiratory illnesses, cardiovascular diseases, climate change, and fire hazards. Existing monitoring systems are often centralized, expensive, and inaccessible for real-time decision-making at the household or community level. This project proposes an IoT-based air quality monitoring system capable of real-time data acquisition, cloud-based storage, and predictive analytics. The system integrates low-cost MQ gas sensors, particulate matter sensors, and environmental sensors with an ESP32 microcontroller for data col</w:t>
      </w:r>
      <w:r w:rsidR="00241A61">
        <w:t>lection and processing. Data is</w:t>
      </w:r>
      <w:r>
        <w:t xml:space="preserve"> transmitted to Firebase for secure storage, visualization, and alert dissemination through a web application. Predictive models are employed to forecast pollution levels, detect anomalies, and assess potential fire hazards, while an actuation and safety response mechanism ensures timely mitigation. The proposed system provides a scalable, resource-efficient solution for continuous air quality monitoring, early warning, and risk management across urban, domestic, agricultural, and healthcare environments.</w:t>
      </w:r>
    </w:p>
    <w:p w:rsidR="00A47A9D" w:rsidRPr="002A56A0" w:rsidRDefault="00A47A9D" w:rsidP="008D68C2">
      <w:pPr>
        <w:spacing w:before="120" w:after="120" w:line="360" w:lineRule="auto"/>
        <w:jc w:val="both"/>
        <w:rPr>
          <w:b/>
          <w:color w:val="000000" w:themeColor="text1"/>
          <w:sz w:val="36"/>
          <w:szCs w:val="36"/>
        </w:rPr>
      </w:pPr>
    </w:p>
    <w:p w:rsidR="00A47A9D" w:rsidRDefault="00A47A9D"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A43907" w:rsidRDefault="00A43907" w:rsidP="008D68C2">
      <w:pPr>
        <w:spacing w:before="120" w:after="120" w:line="360" w:lineRule="auto"/>
        <w:jc w:val="both"/>
        <w:rPr>
          <w:b/>
          <w:color w:val="000000" w:themeColor="text1"/>
          <w:sz w:val="36"/>
          <w:szCs w:val="36"/>
        </w:rPr>
      </w:pPr>
    </w:p>
    <w:p w:rsidR="00A43907" w:rsidRDefault="00A43907" w:rsidP="008D68C2">
      <w:pPr>
        <w:spacing w:before="120" w:after="120" w:line="360" w:lineRule="auto"/>
        <w:jc w:val="both"/>
        <w:rPr>
          <w:b/>
          <w:color w:val="000000" w:themeColor="text1"/>
          <w:sz w:val="36"/>
          <w:szCs w:val="36"/>
        </w:rPr>
      </w:pPr>
    </w:p>
    <w:p w:rsidR="00487E79" w:rsidRPr="00315C08" w:rsidRDefault="002A56A0" w:rsidP="00315C08">
      <w:pPr>
        <w:rPr>
          <w:b/>
          <w:sz w:val="28"/>
          <w:szCs w:val="28"/>
        </w:rPr>
      </w:pPr>
      <w:r w:rsidRPr="00315C08">
        <w:rPr>
          <w:b/>
          <w:sz w:val="28"/>
          <w:szCs w:val="28"/>
        </w:rPr>
        <w:lastRenderedPageBreak/>
        <w:t>TABLE OF CONTENTS</w:t>
      </w:r>
    </w:p>
    <w:sdt>
      <w:sdtPr>
        <w:id w:val="-585684534"/>
        <w:docPartObj>
          <w:docPartGallery w:val="Table of Contents"/>
          <w:docPartUnique/>
        </w:docPartObj>
      </w:sdtPr>
      <w:sdtEndPr>
        <w:rPr>
          <w:b/>
          <w:bCs/>
          <w:noProof/>
        </w:rPr>
      </w:sdtEndPr>
      <w:sdtContent>
        <w:p w:rsidR="002F257E" w:rsidRDefault="00F31239">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2100316" w:history="1">
            <w:r w:rsidR="002F257E" w:rsidRPr="007060C9">
              <w:rPr>
                <w:rStyle w:val="Hyperlink"/>
                <w:noProof/>
              </w:rPr>
              <w:t>DECLARATION</w:t>
            </w:r>
            <w:r w:rsidR="002F257E">
              <w:rPr>
                <w:noProof/>
                <w:webHidden/>
              </w:rPr>
              <w:tab/>
            </w:r>
            <w:r w:rsidR="002F257E">
              <w:rPr>
                <w:noProof/>
                <w:webHidden/>
              </w:rPr>
              <w:fldChar w:fldCharType="begin"/>
            </w:r>
            <w:r w:rsidR="002F257E">
              <w:rPr>
                <w:noProof/>
                <w:webHidden/>
              </w:rPr>
              <w:instrText xml:space="preserve"> PAGEREF _Toc222100316 \h </w:instrText>
            </w:r>
            <w:r w:rsidR="002F257E">
              <w:rPr>
                <w:noProof/>
                <w:webHidden/>
              </w:rPr>
            </w:r>
            <w:r w:rsidR="002F257E">
              <w:rPr>
                <w:noProof/>
                <w:webHidden/>
              </w:rPr>
              <w:fldChar w:fldCharType="separate"/>
            </w:r>
            <w:r w:rsidR="00137F50">
              <w:rPr>
                <w:noProof/>
                <w:webHidden/>
              </w:rPr>
              <w:t>ii</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17" w:history="1">
            <w:r w:rsidR="002F257E" w:rsidRPr="007060C9">
              <w:rPr>
                <w:rStyle w:val="Hyperlink"/>
                <w:noProof/>
              </w:rPr>
              <w:t>LIST OF ABBREVIATIONS</w:t>
            </w:r>
            <w:r w:rsidR="002F257E">
              <w:rPr>
                <w:noProof/>
                <w:webHidden/>
              </w:rPr>
              <w:tab/>
            </w:r>
            <w:r w:rsidR="002F257E">
              <w:rPr>
                <w:noProof/>
                <w:webHidden/>
              </w:rPr>
              <w:fldChar w:fldCharType="begin"/>
            </w:r>
            <w:r w:rsidR="002F257E">
              <w:rPr>
                <w:noProof/>
                <w:webHidden/>
              </w:rPr>
              <w:instrText xml:space="preserve"> PAGEREF _Toc222100317 \h </w:instrText>
            </w:r>
            <w:r w:rsidR="002F257E">
              <w:rPr>
                <w:noProof/>
                <w:webHidden/>
              </w:rPr>
            </w:r>
            <w:r w:rsidR="002F257E">
              <w:rPr>
                <w:noProof/>
                <w:webHidden/>
              </w:rPr>
              <w:fldChar w:fldCharType="separate"/>
            </w:r>
            <w:r w:rsidR="00137F50">
              <w:rPr>
                <w:noProof/>
                <w:webHidden/>
              </w:rPr>
              <w:t>iii</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18" w:history="1">
            <w:r w:rsidR="002F257E" w:rsidRPr="007060C9">
              <w:rPr>
                <w:rStyle w:val="Hyperlink"/>
                <w:noProof/>
              </w:rPr>
              <w:t>ABSTRACT</w:t>
            </w:r>
            <w:r w:rsidR="002F257E">
              <w:rPr>
                <w:noProof/>
                <w:webHidden/>
              </w:rPr>
              <w:tab/>
            </w:r>
            <w:r w:rsidR="002F257E">
              <w:rPr>
                <w:noProof/>
                <w:webHidden/>
              </w:rPr>
              <w:fldChar w:fldCharType="begin"/>
            </w:r>
            <w:r w:rsidR="002F257E">
              <w:rPr>
                <w:noProof/>
                <w:webHidden/>
              </w:rPr>
              <w:instrText xml:space="preserve"> PAGEREF _Toc222100318 \h </w:instrText>
            </w:r>
            <w:r w:rsidR="002F257E">
              <w:rPr>
                <w:noProof/>
                <w:webHidden/>
              </w:rPr>
            </w:r>
            <w:r w:rsidR="002F257E">
              <w:rPr>
                <w:noProof/>
                <w:webHidden/>
              </w:rPr>
              <w:fldChar w:fldCharType="separate"/>
            </w:r>
            <w:r w:rsidR="00137F50">
              <w:rPr>
                <w:noProof/>
                <w:webHidden/>
              </w:rPr>
              <w:t>iv</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19" w:history="1">
            <w:r w:rsidR="002F257E" w:rsidRPr="007060C9">
              <w:rPr>
                <w:rStyle w:val="Hyperlink"/>
                <w:noProof/>
              </w:rPr>
              <w:t>LIST OF FIGURES</w:t>
            </w:r>
            <w:r w:rsidR="002F257E">
              <w:rPr>
                <w:noProof/>
                <w:webHidden/>
              </w:rPr>
              <w:tab/>
            </w:r>
            <w:r w:rsidR="002F257E">
              <w:rPr>
                <w:noProof/>
                <w:webHidden/>
              </w:rPr>
              <w:fldChar w:fldCharType="begin"/>
            </w:r>
            <w:r w:rsidR="002F257E">
              <w:rPr>
                <w:noProof/>
                <w:webHidden/>
              </w:rPr>
              <w:instrText xml:space="preserve"> PAGEREF _Toc222100319 \h </w:instrText>
            </w:r>
            <w:r w:rsidR="002F257E">
              <w:rPr>
                <w:noProof/>
                <w:webHidden/>
              </w:rPr>
            </w:r>
            <w:r w:rsidR="002F257E">
              <w:rPr>
                <w:noProof/>
                <w:webHidden/>
              </w:rPr>
              <w:fldChar w:fldCharType="separate"/>
            </w:r>
            <w:r w:rsidR="00137F50">
              <w:rPr>
                <w:noProof/>
                <w:webHidden/>
              </w:rPr>
              <w:t>vi</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20" w:history="1">
            <w:r w:rsidR="002F257E" w:rsidRPr="007060C9">
              <w:rPr>
                <w:rStyle w:val="Hyperlink"/>
                <w:noProof/>
              </w:rPr>
              <w:t>CHAPTER 1: INTRODUCTION</w:t>
            </w:r>
            <w:r w:rsidR="002F257E">
              <w:rPr>
                <w:noProof/>
                <w:webHidden/>
              </w:rPr>
              <w:tab/>
            </w:r>
            <w:r w:rsidR="002F257E">
              <w:rPr>
                <w:noProof/>
                <w:webHidden/>
              </w:rPr>
              <w:fldChar w:fldCharType="begin"/>
            </w:r>
            <w:r w:rsidR="002F257E">
              <w:rPr>
                <w:noProof/>
                <w:webHidden/>
              </w:rPr>
              <w:instrText xml:space="preserve"> PAGEREF _Toc222100320 \h </w:instrText>
            </w:r>
            <w:r w:rsidR="002F257E">
              <w:rPr>
                <w:noProof/>
                <w:webHidden/>
              </w:rPr>
            </w:r>
            <w:r w:rsidR="002F257E">
              <w:rPr>
                <w:noProof/>
                <w:webHidden/>
              </w:rPr>
              <w:fldChar w:fldCharType="separate"/>
            </w:r>
            <w:r w:rsidR="00137F50">
              <w:rPr>
                <w:noProof/>
                <w:webHidden/>
              </w:rPr>
              <w:t>1</w:t>
            </w:r>
            <w:r w:rsidR="002F257E">
              <w:rPr>
                <w:noProof/>
                <w:webHidden/>
              </w:rPr>
              <w:fldChar w:fldCharType="end"/>
            </w:r>
          </w:hyperlink>
        </w:p>
        <w:p w:rsidR="002F257E" w:rsidRDefault="00FA0D54">
          <w:pPr>
            <w:pStyle w:val="TOC2"/>
            <w:tabs>
              <w:tab w:val="right" w:leader="dot" w:pos="9350"/>
            </w:tabs>
            <w:rPr>
              <w:rFonts w:asciiTheme="minorHAnsi" w:eastAsiaTheme="minorEastAsia" w:hAnsiTheme="minorHAnsi" w:cstheme="minorBidi"/>
              <w:noProof/>
              <w:sz w:val="22"/>
              <w:szCs w:val="22"/>
            </w:rPr>
          </w:pPr>
          <w:hyperlink w:anchor="_Toc222100321" w:history="1">
            <w:r w:rsidR="002F257E" w:rsidRPr="007060C9">
              <w:rPr>
                <w:rStyle w:val="Hyperlink"/>
                <w:noProof/>
              </w:rPr>
              <w:t>1.1 BACKGROUND OF STUDY</w:t>
            </w:r>
            <w:r w:rsidR="002F257E">
              <w:rPr>
                <w:noProof/>
                <w:webHidden/>
              </w:rPr>
              <w:tab/>
            </w:r>
            <w:r w:rsidR="002F257E">
              <w:rPr>
                <w:noProof/>
                <w:webHidden/>
              </w:rPr>
              <w:fldChar w:fldCharType="begin"/>
            </w:r>
            <w:r w:rsidR="002F257E">
              <w:rPr>
                <w:noProof/>
                <w:webHidden/>
              </w:rPr>
              <w:instrText xml:space="preserve"> PAGEREF _Toc222100321 \h </w:instrText>
            </w:r>
            <w:r w:rsidR="002F257E">
              <w:rPr>
                <w:noProof/>
                <w:webHidden/>
              </w:rPr>
            </w:r>
            <w:r w:rsidR="002F257E">
              <w:rPr>
                <w:noProof/>
                <w:webHidden/>
              </w:rPr>
              <w:fldChar w:fldCharType="separate"/>
            </w:r>
            <w:r w:rsidR="00137F50">
              <w:rPr>
                <w:noProof/>
                <w:webHidden/>
              </w:rPr>
              <w:t>1</w:t>
            </w:r>
            <w:r w:rsidR="002F257E">
              <w:rPr>
                <w:noProof/>
                <w:webHidden/>
              </w:rPr>
              <w:fldChar w:fldCharType="end"/>
            </w:r>
          </w:hyperlink>
        </w:p>
        <w:p w:rsidR="002F257E" w:rsidRDefault="00FA0D54">
          <w:pPr>
            <w:pStyle w:val="TOC2"/>
            <w:tabs>
              <w:tab w:val="right" w:leader="dot" w:pos="9350"/>
            </w:tabs>
            <w:rPr>
              <w:rFonts w:asciiTheme="minorHAnsi" w:eastAsiaTheme="minorEastAsia" w:hAnsiTheme="minorHAnsi" w:cstheme="minorBidi"/>
              <w:noProof/>
              <w:sz w:val="22"/>
              <w:szCs w:val="22"/>
            </w:rPr>
          </w:pPr>
          <w:hyperlink w:anchor="_Toc222100322" w:history="1">
            <w:r w:rsidR="002F257E" w:rsidRPr="007060C9">
              <w:rPr>
                <w:rStyle w:val="Hyperlink"/>
                <w:noProof/>
              </w:rPr>
              <w:t>1.2 PROBLEM STATEMENT</w:t>
            </w:r>
            <w:r w:rsidR="002F257E">
              <w:rPr>
                <w:noProof/>
                <w:webHidden/>
              </w:rPr>
              <w:tab/>
            </w:r>
            <w:r w:rsidR="002F257E">
              <w:rPr>
                <w:noProof/>
                <w:webHidden/>
              </w:rPr>
              <w:fldChar w:fldCharType="begin"/>
            </w:r>
            <w:r w:rsidR="002F257E">
              <w:rPr>
                <w:noProof/>
                <w:webHidden/>
              </w:rPr>
              <w:instrText xml:space="preserve"> PAGEREF _Toc222100322 \h </w:instrText>
            </w:r>
            <w:r w:rsidR="002F257E">
              <w:rPr>
                <w:noProof/>
                <w:webHidden/>
              </w:rPr>
            </w:r>
            <w:r w:rsidR="002F257E">
              <w:rPr>
                <w:noProof/>
                <w:webHidden/>
              </w:rPr>
              <w:fldChar w:fldCharType="separate"/>
            </w:r>
            <w:r w:rsidR="00137F50">
              <w:rPr>
                <w:noProof/>
                <w:webHidden/>
              </w:rPr>
              <w:t>2</w:t>
            </w:r>
            <w:r w:rsidR="002F257E">
              <w:rPr>
                <w:noProof/>
                <w:webHidden/>
              </w:rPr>
              <w:fldChar w:fldCharType="end"/>
            </w:r>
          </w:hyperlink>
        </w:p>
        <w:p w:rsidR="002F257E" w:rsidRDefault="00FA0D54">
          <w:pPr>
            <w:pStyle w:val="TOC2"/>
            <w:tabs>
              <w:tab w:val="right" w:leader="dot" w:pos="9350"/>
            </w:tabs>
            <w:rPr>
              <w:rFonts w:asciiTheme="minorHAnsi" w:eastAsiaTheme="minorEastAsia" w:hAnsiTheme="minorHAnsi" w:cstheme="minorBidi"/>
              <w:noProof/>
              <w:sz w:val="22"/>
              <w:szCs w:val="22"/>
            </w:rPr>
          </w:pPr>
          <w:hyperlink w:anchor="_Toc222100323" w:history="1">
            <w:r w:rsidR="002F257E" w:rsidRPr="007060C9">
              <w:rPr>
                <w:rStyle w:val="Hyperlink"/>
                <w:noProof/>
              </w:rPr>
              <w:t>1.3 OBJECTIVES</w:t>
            </w:r>
            <w:r w:rsidR="002F257E">
              <w:rPr>
                <w:noProof/>
                <w:webHidden/>
              </w:rPr>
              <w:tab/>
            </w:r>
            <w:r w:rsidR="002F257E">
              <w:rPr>
                <w:noProof/>
                <w:webHidden/>
              </w:rPr>
              <w:fldChar w:fldCharType="begin"/>
            </w:r>
            <w:r w:rsidR="002F257E">
              <w:rPr>
                <w:noProof/>
                <w:webHidden/>
              </w:rPr>
              <w:instrText xml:space="preserve"> PAGEREF _Toc222100323 \h </w:instrText>
            </w:r>
            <w:r w:rsidR="002F257E">
              <w:rPr>
                <w:noProof/>
                <w:webHidden/>
              </w:rPr>
            </w:r>
            <w:r w:rsidR="002F257E">
              <w:rPr>
                <w:noProof/>
                <w:webHidden/>
              </w:rPr>
              <w:fldChar w:fldCharType="separate"/>
            </w:r>
            <w:r w:rsidR="00137F50">
              <w:rPr>
                <w:noProof/>
                <w:webHidden/>
              </w:rPr>
              <w:t>3</w:t>
            </w:r>
            <w:r w:rsidR="002F257E">
              <w:rPr>
                <w:noProof/>
                <w:webHidden/>
              </w:rPr>
              <w:fldChar w:fldCharType="end"/>
            </w:r>
          </w:hyperlink>
        </w:p>
        <w:p w:rsidR="002F257E" w:rsidRDefault="00FA0D54">
          <w:pPr>
            <w:pStyle w:val="TOC2"/>
            <w:tabs>
              <w:tab w:val="right" w:leader="dot" w:pos="9350"/>
            </w:tabs>
            <w:rPr>
              <w:rFonts w:asciiTheme="minorHAnsi" w:eastAsiaTheme="minorEastAsia" w:hAnsiTheme="minorHAnsi" w:cstheme="minorBidi"/>
              <w:noProof/>
              <w:sz w:val="22"/>
              <w:szCs w:val="22"/>
            </w:rPr>
          </w:pPr>
          <w:hyperlink w:anchor="_Toc222100324" w:history="1">
            <w:r w:rsidR="002F257E" w:rsidRPr="007060C9">
              <w:rPr>
                <w:rStyle w:val="Hyperlink"/>
                <w:noProof/>
              </w:rPr>
              <w:t>1.4 JUSTIFICATION</w:t>
            </w:r>
            <w:r w:rsidR="002F257E">
              <w:rPr>
                <w:noProof/>
                <w:webHidden/>
              </w:rPr>
              <w:tab/>
            </w:r>
            <w:r w:rsidR="002F257E">
              <w:rPr>
                <w:noProof/>
                <w:webHidden/>
              </w:rPr>
              <w:fldChar w:fldCharType="begin"/>
            </w:r>
            <w:r w:rsidR="002F257E">
              <w:rPr>
                <w:noProof/>
                <w:webHidden/>
              </w:rPr>
              <w:instrText xml:space="preserve"> PAGEREF _Toc222100324 \h </w:instrText>
            </w:r>
            <w:r w:rsidR="002F257E">
              <w:rPr>
                <w:noProof/>
                <w:webHidden/>
              </w:rPr>
            </w:r>
            <w:r w:rsidR="002F257E">
              <w:rPr>
                <w:noProof/>
                <w:webHidden/>
              </w:rPr>
              <w:fldChar w:fldCharType="separate"/>
            </w:r>
            <w:r w:rsidR="00137F50">
              <w:rPr>
                <w:noProof/>
                <w:webHidden/>
              </w:rPr>
              <w:t>3</w:t>
            </w:r>
            <w:r w:rsidR="002F257E">
              <w:rPr>
                <w:noProof/>
                <w:webHidden/>
              </w:rPr>
              <w:fldChar w:fldCharType="end"/>
            </w:r>
          </w:hyperlink>
        </w:p>
        <w:p w:rsidR="002F257E" w:rsidRDefault="00FA0D54">
          <w:pPr>
            <w:pStyle w:val="TOC2"/>
            <w:tabs>
              <w:tab w:val="right" w:leader="dot" w:pos="9350"/>
            </w:tabs>
            <w:rPr>
              <w:rFonts w:asciiTheme="minorHAnsi" w:eastAsiaTheme="minorEastAsia" w:hAnsiTheme="minorHAnsi" w:cstheme="minorBidi"/>
              <w:noProof/>
              <w:sz w:val="22"/>
              <w:szCs w:val="22"/>
            </w:rPr>
          </w:pPr>
          <w:hyperlink w:anchor="_Toc222100325" w:history="1">
            <w:r w:rsidR="002F257E" w:rsidRPr="007060C9">
              <w:rPr>
                <w:rStyle w:val="Hyperlink"/>
                <w:noProof/>
              </w:rPr>
              <w:t>1.5 SCOPE</w:t>
            </w:r>
            <w:r w:rsidR="002F257E">
              <w:rPr>
                <w:noProof/>
                <w:webHidden/>
              </w:rPr>
              <w:tab/>
            </w:r>
            <w:r w:rsidR="002F257E">
              <w:rPr>
                <w:noProof/>
                <w:webHidden/>
              </w:rPr>
              <w:fldChar w:fldCharType="begin"/>
            </w:r>
            <w:r w:rsidR="002F257E">
              <w:rPr>
                <w:noProof/>
                <w:webHidden/>
              </w:rPr>
              <w:instrText xml:space="preserve"> PAGEREF _Toc222100325 \h </w:instrText>
            </w:r>
            <w:r w:rsidR="002F257E">
              <w:rPr>
                <w:noProof/>
                <w:webHidden/>
              </w:rPr>
            </w:r>
            <w:r w:rsidR="002F257E">
              <w:rPr>
                <w:noProof/>
                <w:webHidden/>
              </w:rPr>
              <w:fldChar w:fldCharType="separate"/>
            </w:r>
            <w:r w:rsidR="00137F50">
              <w:rPr>
                <w:noProof/>
                <w:webHidden/>
              </w:rPr>
              <w:t>4</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26" w:history="1">
            <w:r w:rsidR="002F257E" w:rsidRPr="007060C9">
              <w:rPr>
                <w:rStyle w:val="Hyperlink"/>
                <w:noProof/>
              </w:rPr>
              <w:t>CHAPTER 2: LITERATURE REVIEW</w:t>
            </w:r>
            <w:r w:rsidR="002F257E">
              <w:rPr>
                <w:noProof/>
                <w:webHidden/>
              </w:rPr>
              <w:tab/>
            </w:r>
            <w:r w:rsidR="002F257E">
              <w:rPr>
                <w:noProof/>
                <w:webHidden/>
              </w:rPr>
              <w:fldChar w:fldCharType="begin"/>
            </w:r>
            <w:r w:rsidR="002F257E">
              <w:rPr>
                <w:noProof/>
                <w:webHidden/>
              </w:rPr>
              <w:instrText xml:space="preserve"> PAGEREF _Toc222100326 \h </w:instrText>
            </w:r>
            <w:r w:rsidR="002F257E">
              <w:rPr>
                <w:noProof/>
                <w:webHidden/>
              </w:rPr>
            </w:r>
            <w:r w:rsidR="002F257E">
              <w:rPr>
                <w:noProof/>
                <w:webHidden/>
              </w:rPr>
              <w:fldChar w:fldCharType="separate"/>
            </w:r>
            <w:r w:rsidR="00137F50">
              <w:rPr>
                <w:noProof/>
                <w:webHidden/>
              </w:rPr>
              <w:t>5</w:t>
            </w:r>
            <w:r w:rsidR="002F257E">
              <w:rPr>
                <w:noProof/>
                <w:webHidden/>
              </w:rPr>
              <w:fldChar w:fldCharType="end"/>
            </w:r>
          </w:hyperlink>
        </w:p>
        <w:p w:rsidR="002F257E" w:rsidRDefault="00FA0D54">
          <w:pPr>
            <w:pStyle w:val="TOC2"/>
            <w:tabs>
              <w:tab w:val="right" w:leader="dot" w:pos="9350"/>
            </w:tabs>
            <w:rPr>
              <w:rFonts w:asciiTheme="minorHAnsi" w:eastAsiaTheme="minorEastAsia" w:hAnsiTheme="minorHAnsi" w:cstheme="minorBidi"/>
              <w:noProof/>
              <w:sz w:val="22"/>
              <w:szCs w:val="22"/>
            </w:rPr>
          </w:pPr>
          <w:hyperlink w:anchor="_Toc222100327" w:history="1">
            <w:r w:rsidR="002F257E" w:rsidRPr="007060C9">
              <w:rPr>
                <w:rStyle w:val="Hyperlink"/>
                <w:noProof/>
              </w:rPr>
              <w:t>2.1 Technologies Used in Air Quality Monitoring</w:t>
            </w:r>
            <w:r w:rsidR="002F257E">
              <w:rPr>
                <w:noProof/>
                <w:webHidden/>
              </w:rPr>
              <w:tab/>
            </w:r>
            <w:r w:rsidR="002F257E">
              <w:rPr>
                <w:noProof/>
                <w:webHidden/>
              </w:rPr>
              <w:fldChar w:fldCharType="begin"/>
            </w:r>
            <w:r w:rsidR="002F257E">
              <w:rPr>
                <w:noProof/>
                <w:webHidden/>
              </w:rPr>
              <w:instrText xml:space="preserve"> PAGEREF _Toc222100327 \h </w:instrText>
            </w:r>
            <w:r w:rsidR="002F257E">
              <w:rPr>
                <w:noProof/>
                <w:webHidden/>
              </w:rPr>
            </w:r>
            <w:r w:rsidR="002F257E">
              <w:rPr>
                <w:noProof/>
                <w:webHidden/>
              </w:rPr>
              <w:fldChar w:fldCharType="separate"/>
            </w:r>
            <w:r w:rsidR="00137F50">
              <w:rPr>
                <w:noProof/>
                <w:webHidden/>
              </w:rPr>
              <w:t>5</w:t>
            </w:r>
            <w:r w:rsidR="002F257E">
              <w:rPr>
                <w:noProof/>
                <w:webHidden/>
              </w:rPr>
              <w:fldChar w:fldCharType="end"/>
            </w:r>
          </w:hyperlink>
        </w:p>
        <w:p w:rsidR="002F257E" w:rsidRDefault="00FA0D54">
          <w:pPr>
            <w:pStyle w:val="TOC2"/>
            <w:tabs>
              <w:tab w:val="right" w:leader="dot" w:pos="9350"/>
            </w:tabs>
            <w:rPr>
              <w:rFonts w:asciiTheme="minorHAnsi" w:eastAsiaTheme="minorEastAsia" w:hAnsiTheme="minorHAnsi" w:cstheme="minorBidi"/>
              <w:noProof/>
              <w:sz w:val="22"/>
              <w:szCs w:val="22"/>
            </w:rPr>
          </w:pPr>
          <w:hyperlink w:anchor="_Toc222100328" w:history="1">
            <w:r w:rsidR="002F257E" w:rsidRPr="007060C9">
              <w:rPr>
                <w:rStyle w:val="Hyperlink"/>
                <w:noProof/>
              </w:rPr>
              <w:t>2.2 Review of Existing Systems</w:t>
            </w:r>
            <w:r w:rsidR="002F257E">
              <w:rPr>
                <w:noProof/>
                <w:webHidden/>
              </w:rPr>
              <w:tab/>
            </w:r>
            <w:r w:rsidR="002F257E">
              <w:rPr>
                <w:noProof/>
                <w:webHidden/>
              </w:rPr>
              <w:fldChar w:fldCharType="begin"/>
            </w:r>
            <w:r w:rsidR="002F257E">
              <w:rPr>
                <w:noProof/>
                <w:webHidden/>
              </w:rPr>
              <w:instrText xml:space="preserve"> PAGEREF _Toc222100328 \h </w:instrText>
            </w:r>
            <w:r w:rsidR="002F257E">
              <w:rPr>
                <w:noProof/>
                <w:webHidden/>
              </w:rPr>
            </w:r>
            <w:r w:rsidR="002F257E">
              <w:rPr>
                <w:noProof/>
                <w:webHidden/>
              </w:rPr>
              <w:fldChar w:fldCharType="separate"/>
            </w:r>
            <w:r w:rsidR="00137F50">
              <w:rPr>
                <w:noProof/>
                <w:webHidden/>
              </w:rPr>
              <w:t>6</w:t>
            </w:r>
            <w:r w:rsidR="002F257E">
              <w:rPr>
                <w:noProof/>
                <w:webHidden/>
              </w:rPr>
              <w:fldChar w:fldCharType="end"/>
            </w:r>
          </w:hyperlink>
        </w:p>
        <w:p w:rsidR="002F257E" w:rsidRDefault="00FA0D54">
          <w:pPr>
            <w:pStyle w:val="TOC2"/>
            <w:tabs>
              <w:tab w:val="right" w:leader="dot" w:pos="9350"/>
            </w:tabs>
            <w:rPr>
              <w:rFonts w:asciiTheme="minorHAnsi" w:eastAsiaTheme="minorEastAsia" w:hAnsiTheme="minorHAnsi" w:cstheme="minorBidi"/>
              <w:noProof/>
              <w:sz w:val="22"/>
              <w:szCs w:val="22"/>
            </w:rPr>
          </w:pPr>
          <w:hyperlink w:anchor="_Toc222100329" w:history="1">
            <w:r w:rsidR="002F257E" w:rsidRPr="007060C9">
              <w:rPr>
                <w:rStyle w:val="Hyperlink"/>
                <w:noProof/>
              </w:rPr>
              <w:t>2.3 Research Gaps</w:t>
            </w:r>
            <w:r w:rsidR="002F257E">
              <w:rPr>
                <w:noProof/>
                <w:webHidden/>
              </w:rPr>
              <w:tab/>
            </w:r>
            <w:r w:rsidR="002F257E">
              <w:rPr>
                <w:noProof/>
                <w:webHidden/>
              </w:rPr>
              <w:fldChar w:fldCharType="begin"/>
            </w:r>
            <w:r w:rsidR="002F257E">
              <w:rPr>
                <w:noProof/>
                <w:webHidden/>
              </w:rPr>
              <w:instrText xml:space="preserve"> PAGEREF _Toc222100329 \h </w:instrText>
            </w:r>
            <w:r w:rsidR="002F257E">
              <w:rPr>
                <w:noProof/>
                <w:webHidden/>
              </w:rPr>
            </w:r>
            <w:r w:rsidR="002F257E">
              <w:rPr>
                <w:noProof/>
                <w:webHidden/>
              </w:rPr>
              <w:fldChar w:fldCharType="separate"/>
            </w:r>
            <w:r w:rsidR="00137F50">
              <w:rPr>
                <w:noProof/>
                <w:webHidden/>
              </w:rPr>
              <w:t>7</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30" w:history="1">
            <w:r w:rsidR="002F257E" w:rsidRPr="007060C9">
              <w:rPr>
                <w:rStyle w:val="Hyperlink"/>
                <w:noProof/>
              </w:rPr>
              <w:t>CHAPTER 3: METHODOLOGY</w:t>
            </w:r>
            <w:r w:rsidR="002F257E">
              <w:rPr>
                <w:noProof/>
                <w:webHidden/>
              </w:rPr>
              <w:tab/>
            </w:r>
            <w:r w:rsidR="002F257E">
              <w:rPr>
                <w:noProof/>
                <w:webHidden/>
              </w:rPr>
              <w:fldChar w:fldCharType="begin"/>
            </w:r>
            <w:r w:rsidR="002F257E">
              <w:rPr>
                <w:noProof/>
                <w:webHidden/>
              </w:rPr>
              <w:instrText xml:space="preserve"> PAGEREF _Toc222100330 \h </w:instrText>
            </w:r>
            <w:r w:rsidR="002F257E">
              <w:rPr>
                <w:noProof/>
                <w:webHidden/>
              </w:rPr>
            </w:r>
            <w:r w:rsidR="002F257E">
              <w:rPr>
                <w:noProof/>
                <w:webHidden/>
              </w:rPr>
              <w:fldChar w:fldCharType="separate"/>
            </w:r>
            <w:r w:rsidR="00137F50">
              <w:rPr>
                <w:noProof/>
                <w:webHidden/>
              </w:rPr>
              <w:t>8</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31" w:history="1">
            <w:r w:rsidR="002F257E" w:rsidRPr="007060C9">
              <w:rPr>
                <w:rStyle w:val="Hyperlink"/>
                <w:noProof/>
              </w:rPr>
              <w:t>3.1 SYSTEM REQUIREMENTS</w:t>
            </w:r>
            <w:r w:rsidR="002F257E">
              <w:rPr>
                <w:noProof/>
                <w:webHidden/>
              </w:rPr>
              <w:tab/>
            </w:r>
            <w:r w:rsidR="002F257E">
              <w:rPr>
                <w:noProof/>
                <w:webHidden/>
              </w:rPr>
              <w:fldChar w:fldCharType="begin"/>
            </w:r>
            <w:r w:rsidR="002F257E">
              <w:rPr>
                <w:noProof/>
                <w:webHidden/>
              </w:rPr>
              <w:instrText xml:space="preserve"> PAGEREF _Toc222100331 \h </w:instrText>
            </w:r>
            <w:r w:rsidR="002F257E">
              <w:rPr>
                <w:noProof/>
                <w:webHidden/>
              </w:rPr>
            </w:r>
            <w:r w:rsidR="002F257E">
              <w:rPr>
                <w:noProof/>
                <w:webHidden/>
              </w:rPr>
              <w:fldChar w:fldCharType="separate"/>
            </w:r>
            <w:r w:rsidR="00137F50">
              <w:rPr>
                <w:noProof/>
                <w:webHidden/>
              </w:rPr>
              <w:t>8</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32" w:history="1">
            <w:r w:rsidR="002F257E" w:rsidRPr="007060C9">
              <w:rPr>
                <w:rStyle w:val="Hyperlink"/>
                <w:noProof/>
              </w:rPr>
              <w:t>3.2 SYSTEM DEVELOPMENT</w:t>
            </w:r>
            <w:r w:rsidR="002F257E">
              <w:rPr>
                <w:noProof/>
                <w:webHidden/>
              </w:rPr>
              <w:tab/>
            </w:r>
            <w:r w:rsidR="002F257E">
              <w:rPr>
                <w:noProof/>
                <w:webHidden/>
              </w:rPr>
              <w:fldChar w:fldCharType="begin"/>
            </w:r>
            <w:r w:rsidR="002F257E">
              <w:rPr>
                <w:noProof/>
                <w:webHidden/>
              </w:rPr>
              <w:instrText xml:space="preserve"> PAGEREF _Toc222100332 \h </w:instrText>
            </w:r>
            <w:r w:rsidR="002F257E">
              <w:rPr>
                <w:noProof/>
                <w:webHidden/>
              </w:rPr>
            </w:r>
            <w:r w:rsidR="002F257E">
              <w:rPr>
                <w:noProof/>
                <w:webHidden/>
              </w:rPr>
              <w:fldChar w:fldCharType="separate"/>
            </w:r>
            <w:r w:rsidR="00137F50">
              <w:rPr>
                <w:noProof/>
                <w:webHidden/>
              </w:rPr>
              <w:t>10</w:t>
            </w:r>
            <w:r w:rsidR="002F257E">
              <w:rPr>
                <w:noProof/>
                <w:webHidden/>
              </w:rPr>
              <w:fldChar w:fldCharType="end"/>
            </w:r>
          </w:hyperlink>
        </w:p>
        <w:p w:rsidR="002F257E" w:rsidRDefault="00FA0D54">
          <w:pPr>
            <w:pStyle w:val="TOC3"/>
            <w:tabs>
              <w:tab w:val="right" w:leader="dot" w:pos="9350"/>
            </w:tabs>
            <w:rPr>
              <w:rFonts w:asciiTheme="minorHAnsi" w:eastAsiaTheme="minorEastAsia" w:hAnsiTheme="minorHAnsi" w:cstheme="minorBidi"/>
              <w:noProof/>
              <w:sz w:val="22"/>
              <w:szCs w:val="22"/>
            </w:rPr>
          </w:pPr>
          <w:hyperlink w:anchor="_Toc222100333" w:history="1">
            <w:r w:rsidR="002F257E" w:rsidRPr="007060C9">
              <w:rPr>
                <w:rStyle w:val="Hyperlink"/>
                <w:noProof/>
              </w:rPr>
              <w:t>3.2.1 Circuit Development</w:t>
            </w:r>
            <w:r w:rsidR="002F257E">
              <w:rPr>
                <w:noProof/>
                <w:webHidden/>
              </w:rPr>
              <w:tab/>
            </w:r>
            <w:r w:rsidR="002F257E">
              <w:rPr>
                <w:noProof/>
                <w:webHidden/>
              </w:rPr>
              <w:fldChar w:fldCharType="begin"/>
            </w:r>
            <w:r w:rsidR="002F257E">
              <w:rPr>
                <w:noProof/>
                <w:webHidden/>
              </w:rPr>
              <w:instrText xml:space="preserve"> PAGEREF _Toc222100333 \h </w:instrText>
            </w:r>
            <w:r w:rsidR="002F257E">
              <w:rPr>
                <w:noProof/>
                <w:webHidden/>
              </w:rPr>
            </w:r>
            <w:r w:rsidR="002F257E">
              <w:rPr>
                <w:noProof/>
                <w:webHidden/>
              </w:rPr>
              <w:fldChar w:fldCharType="separate"/>
            </w:r>
            <w:r w:rsidR="00137F50">
              <w:rPr>
                <w:noProof/>
                <w:webHidden/>
              </w:rPr>
              <w:t>10</w:t>
            </w:r>
            <w:r w:rsidR="002F257E">
              <w:rPr>
                <w:noProof/>
                <w:webHidden/>
              </w:rPr>
              <w:fldChar w:fldCharType="end"/>
            </w:r>
          </w:hyperlink>
        </w:p>
        <w:p w:rsidR="002F257E" w:rsidRDefault="00FA0D54">
          <w:pPr>
            <w:pStyle w:val="TOC3"/>
            <w:tabs>
              <w:tab w:val="right" w:leader="dot" w:pos="9350"/>
            </w:tabs>
            <w:rPr>
              <w:rFonts w:asciiTheme="minorHAnsi" w:eastAsiaTheme="minorEastAsia" w:hAnsiTheme="minorHAnsi" w:cstheme="minorBidi"/>
              <w:noProof/>
              <w:sz w:val="22"/>
              <w:szCs w:val="22"/>
            </w:rPr>
          </w:pPr>
          <w:hyperlink w:anchor="_Toc222100334" w:history="1">
            <w:r w:rsidR="002F257E" w:rsidRPr="007060C9">
              <w:rPr>
                <w:rStyle w:val="Hyperlink"/>
                <w:noProof/>
              </w:rPr>
              <w:t>3.2.2 Database and Web Development</w:t>
            </w:r>
            <w:r w:rsidR="002F257E">
              <w:rPr>
                <w:noProof/>
                <w:webHidden/>
              </w:rPr>
              <w:tab/>
            </w:r>
            <w:r w:rsidR="002F257E">
              <w:rPr>
                <w:noProof/>
                <w:webHidden/>
              </w:rPr>
              <w:fldChar w:fldCharType="begin"/>
            </w:r>
            <w:r w:rsidR="002F257E">
              <w:rPr>
                <w:noProof/>
                <w:webHidden/>
              </w:rPr>
              <w:instrText xml:space="preserve"> PAGEREF _Toc222100334 \h </w:instrText>
            </w:r>
            <w:r w:rsidR="002F257E">
              <w:rPr>
                <w:noProof/>
                <w:webHidden/>
              </w:rPr>
            </w:r>
            <w:r w:rsidR="002F257E">
              <w:rPr>
                <w:noProof/>
                <w:webHidden/>
              </w:rPr>
              <w:fldChar w:fldCharType="separate"/>
            </w:r>
            <w:r w:rsidR="00137F50">
              <w:rPr>
                <w:noProof/>
                <w:webHidden/>
              </w:rPr>
              <w:t>10</w:t>
            </w:r>
            <w:r w:rsidR="002F257E">
              <w:rPr>
                <w:noProof/>
                <w:webHidden/>
              </w:rPr>
              <w:fldChar w:fldCharType="end"/>
            </w:r>
          </w:hyperlink>
        </w:p>
        <w:p w:rsidR="002F257E" w:rsidRDefault="00FA0D54">
          <w:pPr>
            <w:pStyle w:val="TOC3"/>
            <w:tabs>
              <w:tab w:val="right" w:leader="dot" w:pos="9350"/>
            </w:tabs>
            <w:rPr>
              <w:rFonts w:asciiTheme="minorHAnsi" w:eastAsiaTheme="minorEastAsia" w:hAnsiTheme="minorHAnsi" w:cstheme="minorBidi"/>
              <w:noProof/>
              <w:sz w:val="22"/>
              <w:szCs w:val="22"/>
            </w:rPr>
          </w:pPr>
          <w:hyperlink w:anchor="_Toc222100335" w:history="1">
            <w:r w:rsidR="002F257E" w:rsidRPr="007060C9">
              <w:rPr>
                <w:rStyle w:val="Hyperlink"/>
                <w:noProof/>
              </w:rPr>
              <w:t>3.2.3 Firmware Development</w:t>
            </w:r>
            <w:r w:rsidR="002F257E">
              <w:rPr>
                <w:noProof/>
                <w:webHidden/>
              </w:rPr>
              <w:tab/>
            </w:r>
            <w:r w:rsidR="002F257E">
              <w:rPr>
                <w:noProof/>
                <w:webHidden/>
              </w:rPr>
              <w:fldChar w:fldCharType="begin"/>
            </w:r>
            <w:r w:rsidR="002F257E">
              <w:rPr>
                <w:noProof/>
                <w:webHidden/>
              </w:rPr>
              <w:instrText xml:space="preserve"> PAGEREF _Toc222100335 \h </w:instrText>
            </w:r>
            <w:r w:rsidR="002F257E">
              <w:rPr>
                <w:noProof/>
                <w:webHidden/>
              </w:rPr>
            </w:r>
            <w:r w:rsidR="002F257E">
              <w:rPr>
                <w:noProof/>
                <w:webHidden/>
              </w:rPr>
              <w:fldChar w:fldCharType="separate"/>
            </w:r>
            <w:r w:rsidR="00137F50">
              <w:rPr>
                <w:noProof/>
                <w:webHidden/>
              </w:rPr>
              <w:t>11</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36" w:history="1">
            <w:r w:rsidR="002F257E" w:rsidRPr="007060C9">
              <w:rPr>
                <w:rStyle w:val="Hyperlink"/>
                <w:noProof/>
              </w:rPr>
              <w:t>3.3 DATA COLLECTION</w:t>
            </w:r>
            <w:r w:rsidR="002F257E">
              <w:rPr>
                <w:noProof/>
                <w:webHidden/>
              </w:rPr>
              <w:tab/>
            </w:r>
            <w:r w:rsidR="002F257E">
              <w:rPr>
                <w:noProof/>
                <w:webHidden/>
              </w:rPr>
              <w:fldChar w:fldCharType="begin"/>
            </w:r>
            <w:r w:rsidR="002F257E">
              <w:rPr>
                <w:noProof/>
                <w:webHidden/>
              </w:rPr>
              <w:instrText xml:space="preserve"> PAGEREF _Toc222100336 \h </w:instrText>
            </w:r>
            <w:r w:rsidR="002F257E">
              <w:rPr>
                <w:noProof/>
                <w:webHidden/>
              </w:rPr>
            </w:r>
            <w:r w:rsidR="002F257E">
              <w:rPr>
                <w:noProof/>
                <w:webHidden/>
              </w:rPr>
              <w:fldChar w:fldCharType="separate"/>
            </w:r>
            <w:r w:rsidR="00137F50">
              <w:rPr>
                <w:noProof/>
                <w:webHidden/>
              </w:rPr>
              <w:t>11</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37" w:history="1">
            <w:r w:rsidR="002F257E" w:rsidRPr="007060C9">
              <w:rPr>
                <w:rStyle w:val="Hyperlink"/>
                <w:noProof/>
              </w:rPr>
              <w:t>3.4 DATA ANALYSIS METHODS</w:t>
            </w:r>
            <w:r w:rsidR="002F257E">
              <w:rPr>
                <w:noProof/>
                <w:webHidden/>
              </w:rPr>
              <w:tab/>
            </w:r>
            <w:r w:rsidR="002F257E">
              <w:rPr>
                <w:noProof/>
                <w:webHidden/>
              </w:rPr>
              <w:fldChar w:fldCharType="begin"/>
            </w:r>
            <w:r w:rsidR="002F257E">
              <w:rPr>
                <w:noProof/>
                <w:webHidden/>
              </w:rPr>
              <w:instrText xml:space="preserve"> PAGEREF _Toc222100337 \h </w:instrText>
            </w:r>
            <w:r w:rsidR="002F257E">
              <w:rPr>
                <w:noProof/>
                <w:webHidden/>
              </w:rPr>
            </w:r>
            <w:r w:rsidR="002F257E">
              <w:rPr>
                <w:noProof/>
                <w:webHidden/>
              </w:rPr>
              <w:fldChar w:fldCharType="separate"/>
            </w:r>
            <w:r w:rsidR="00137F50">
              <w:rPr>
                <w:noProof/>
                <w:webHidden/>
              </w:rPr>
              <w:t>13</w:t>
            </w:r>
            <w:r w:rsidR="002F257E">
              <w:rPr>
                <w:noProof/>
                <w:webHidden/>
              </w:rPr>
              <w:fldChar w:fldCharType="end"/>
            </w:r>
          </w:hyperlink>
        </w:p>
        <w:p w:rsidR="002F257E" w:rsidRDefault="00FA0D54">
          <w:pPr>
            <w:pStyle w:val="TOC3"/>
            <w:tabs>
              <w:tab w:val="right" w:leader="dot" w:pos="9350"/>
            </w:tabs>
            <w:rPr>
              <w:rFonts w:asciiTheme="minorHAnsi" w:eastAsiaTheme="minorEastAsia" w:hAnsiTheme="minorHAnsi" w:cstheme="minorBidi"/>
              <w:noProof/>
              <w:sz w:val="22"/>
              <w:szCs w:val="22"/>
            </w:rPr>
          </w:pPr>
          <w:hyperlink w:anchor="_Toc222100338" w:history="1">
            <w:r w:rsidR="002F257E" w:rsidRPr="007060C9">
              <w:rPr>
                <w:rStyle w:val="Hyperlink"/>
                <w:noProof/>
              </w:rPr>
              <w:t>3.4.1 Machine Learning Modeling</w:t>
            </w:r>
            <w:r w:rsidR="002F257E">
              <w:rPr>
                <w:noProof/>
                <w:webHidden/>
              </w:rPr>
              <w:tab/>
            </w:r>
            <w:r w:rsidR="002F257E">
              <w:rPr>
                <w:noProof/>
                <w:webHidden/>
              </w:rPr>
              <w:fldChar w:fldCharType="begin"/>
            </w:r>
            <w:r w:rsidR="002F257E">
              <w:rPr>
                <w:noProof/>
                <w:webHidden/>
              </w:rPr>
              <w:instrText xml:space="preserve"> PAGEREF _Toc222100338 \h </w:instrText>
            </w:r>
            <w:r w:rsidR="002F257E">
              <w:rPr>
                <w:noProof/>
                <w:webHidden/>
              </w:rPr>
            </w:r>
            <w:r w:rsidR="002F257E">
              <w:rPr>
                <w:noProof/>
                <w:webHidden/>
              </w:rPr>
              <w:fldChar w:fldCharType="separate"/>
            </w:r>
            <w:r w:rsidR="00137F50">
              <w:rPr>
                <w:noProof/>
                <w:webHidden/>
              </w:rPr>
              <w:t>13</w:t>
            </w:r>
            <w:r w:rsidR="002F257E">
              <w:rPr>
                <w:noProof/>
                <w:webHidden/>
              </w:rPr>
              <w:fldChar w:fldCharType="end"/>
            </w:r>
          </w:hyperlink>
        </w:p>
        <w:p w:rsidR="002F257E" w:rsidRDefault="00FA0D54">
          <w:pPr>
            <w:pStyle w:val="TOC3"/>
            <w:tabs>
              <w:tab w:val="right" w:leader="dot" w:pos="9350"/>
            </w:tabs>
            <w:rPr>
              <w:rFonts w:asciiTheme="minorHAnsi" w:eastAsiaTheme="minorEastAsia" w:hAnsiTheme="minorHAnsi" w:cstheme="minorBidi"/>
              <w:noProof/>
              <w:sz w:val="22"/>
              <w:szCs w:val="22"/>
            </w:rPr>
          </w:pPr>
          <w:hyperlink w:anchor="_Toc222100339" w:history="1">
            <w:r w:rsidR="002F257E" w:rsidRPr="007060C9">
              <w:rPr>
                <w:rStyle w:val="Hyperlink"/>
                <w:noProof/>
              </w:rPr>
              <w:t>3.4.2 Model Training and Deployment</w:t>
            </w:r>
            <w:r w:rsidR="002F257E">
              <w:rPr>
                <w:noProof/>
                <w:webHidden/>
              </w:rPr>
              <w:tab/>
            </w:r>
            <w:r w:rsidR="002F257E">
              <w:rPr>
                <w:noProof/>
                <w:webHidden/>
              </w:rPr>
              <w:fldChar w:fldCharType="begin"/>
            </w:r>
            <w:r w:rsidR="002F257E">
              <w:rPr>
                <w:noProof/>
                <w:webHidden/>
              </w:rPr>
              <w:instrText xml:space="preserve"> PAGEREF _Toc222100339 \h </w:instrText>
            </w:r>
            <w:r w:rsidR="002F257E">
              <w:rPr>
                <w:noProof/>
                <w:webHidden/>
              </w:rPr>
            </w:r>
            <w:r w:rsidR="002F257E">
              <w:rPr>
                <w:noProof/>
                <w:webHidden/>
              </w:rPr>
              <w:fldChar w:fldCharType="separate"/>
            </w:r>
            <w:r w:rsidR="00137F50">
              <w:rPr>
                <w:noProof/>
                <w:webHidden/>
              </w:rPr>
              <w:t>14</w:t>
            </w:r>
            <w:r w:rsidR="002F257E">
              <w:rPr>
                <w:noProof/>
                <w:webHidden/>
              </w:rPr>
              <w:fldChar w:fldCharType="end"/>
            </w:r>
          </w:hyperlink>
        </w:p>
        <w:p w:rsidR="002F257E" w:rsidRDefault="00FA0D54">
          <w:pPr>
            <w:pStyle w:val="TOC3"/>
            <w:tabs>
              <w:tab w:val="left" w:pos="1320"/>
              <w:tab w:val="right" w:leader="dot" w:pos="9350"/>
            </w:tabs>
            <w:rPr>
              <w:rFonts w:asciiTheme="minorHAnsi" w:eastAsiaTheme="minorEastAsia" w:hAnsiTheme="minorHAnsi" w:cstheme="minorBidi"/>
              <w:noProof/>
              <w:sz w:val="22"/>
              <w:szCs w:val="22"/>
            </w:rPr>
          </w:pPr>
          <w:hyperlink w:anchor="_Toc222100340" w:history="1">
            <w:r w:rsidR="002F257E" w:rsidRPr="007060C9">
              <w:rPr>
                <w:rStyle w:val="Hyperlink"/>
                <w:noProof/>
              </w:rPr>
              <w:t>3.4.3</w:t>
            </w:r>
            <w:r w:rsidR="002F257E">
              <w:rPr>
                <w:rFonts w:asciiTheme="minorHAnsi" w:eastAsiaTheme="minorEastAsia" w:hAnsiTheme="minorHAnsi" w:cstheme="minorBidi"/>
                <w:noProof/>
                <w:sz w:val="22"/>
                <w:szCs w:val="22"/>
              </w:rPr>
              <w:tab/>
            </w:r>
            <w:r w:rsidR="002F257E" w:rsidRPr="007060C9">
              <w:rPr>
                <w:rStyle w:val="Hyperlink"/>
                <w:noProof/>
              </w:rPr>
              <w:t>Model Evaluation</w:t>
            </w:r>
            <w:r w:rsidR="002F257E">
              <w:rPr>
                <w:noProof/>
                <w:webHidden/>
              </w:rPr>
              <w:tab/>
            </w:r>
            <w:r w:rsidR="002F257E">
              <w:rPr>
                <w:noProof/>
                <w:webHidden/>
              </w:rPr>
              <w:fldChar w:fldCharType="begin"/>
            </w:r>
            <w:r w:rsidR="002F257E">
              <w:rPr>
                <w:noProof/>
                <w:webHidden/>
              </w:rPr>
              <w:instrText xml:space="preserve"> PAGEREF _Toc222100340 \h </w:instrText>
            </w:r>
            <w:r w:rsidR="002F257E">
              <w:rPr>
                <w:noProof/>
                <w:webHidden/>
              </w:rPr>
            </w:r>
            <w:r w:rsidR="002F257E">
              <w:rPr>
                <w:noProof/>
                <w:webHidden/>
              </w:rPr>
              <w:fldChar w:fldCharType="separate"/>
            </w:r>
            <w:r w:rsidR="00137F50">
              <w:rPr>
                <w:noProof/>
                <w:webHidden/>
              </w:rPr>
              <w:t>14</w:t>
            </w:r>
            <w:r w:rsidR="002F257E">
              <w:rPr>
                <w:noProof/>
                <w:webHidden/>
              </w:rPr>
              <w:fldChar w:fldCharType="end"/>
            </w:r>
          </w:hyperlink>
        </w:p>
        <w:p w:rsidR="002F257E" w:rsidRDefault="00FA0D54">
          <w:pPr>
            <w:pStyle w:val="TOC3"/>
            <w:tabs>
              <w:tab w:val="left" w:pos="1320"/>
              <w:tab w:val="right" w:leader="dot" w:pos="9350"/>
            </w:tabs>
            <w:rPr>
              <w:rFonts w:asciiTheme="minorHAnsi" w:eastAsiaTheme="minorEastAsia" w:hAnsiTheme="minorHAnsi" w:cstheme="minorBidi"/>
              <w:noProof/>
              <w:sz w:val="22"/>
              <w:szCs w:val="22"/>
            </w:rPr>
          </w:pPr>
          <w:hyperlink w:anchor="_Toc222100341" w:history="1">
            <w:r w:rsidR="002F257E" w:rsidRPr="007060C9">
              <w:rPr>
                <w:rStyle w:val="Hyperlink"/>
                <w:noProof/>
              </w:rPr>
              <w:t>3.4.4</w:t>
            </w:r>
            <w:r w:rsidR="002F257E">
              <w:rPr>
                <w:rFonts w:asciiTheme="minorHAnsi" w:eastAsiaTheme="minorEastAsia" w:hAnsiTheme="minorHAnsi" w:cstheme="minorBidi"/>
                <w:noProof/>
                <w:sz w:val="22"/>
                <w:szCs w:val="22"/>
              </w:rPr>
              <w:tab/>
            </w:r>
            <w:r w:rsidR="002F257E" w:rsidRPr="007060C9">
              <w:rPr>
                <w:rStyle w:val="Hyperlink"/>
                <w:noProof/>
              </w:rPr>
              <w:t>SYSTEM FLOWCHART</w:t>
            </w:r>
            <w:r w:rsidR="002F257E">
              <w:rPr>
                <w:noProof/>
                <w:webHidden/>
              </w:rPr>
              <w:tab/>
            </w:r>
            <w:r w:rsidR="002F257E">
              <w:rPr>
                <w:noProof/>
                <w:webHidden/>
              </w:rPr>
              <w:fldChar w:fldCharType="begin"/>
            </w:r>
            <w:r w:rsidR="002F257E">
              <w:rPr>
                <w:noProof/>
                <w:webHidden/>
              </w:rPr>
              <w:instrText xml:space="preserve"> PAGEREF _Toc222100341 \h </w:instrText>
            </w:r>
            <w:r w:rsidR="002F257E">
              <w:rPr>
                <w:noProof/>
                <w:webHidden/>
              </w:rPr>
            </w:r>
            <w:r w:rsidR="002F257E">
              <w:rPr>
                <w:noProof/>
                <w:webHidden/>
              </w:rPr>
              <w:fldChar w:fldCharType="separate"/>
            </w:r>
            <w:r w:rsidR="00137F50">
              <w:rPr>
                <w:noProof/>
                <w:webHidden/>
              </w:rPr>
              <w:t>15</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42" w:history="1">
            <w:r w:rsidR="002F257E" w:rsidRPr="007060C9">
              <w:rPr>
                <w:rStyle w:val="Hyperlink"/>
                <w:noProof/>
              </w:rPr>
              <w:t>3.5 PROTOTYPE TESTING</w:t>
            </w:r>
            <w:r w:rsidR="002F257E">
              <w:rPr>
                <w:noProof/>
                <w:webHidden/>
              </w:rPr>
              <w:tab/>
            </w:r>
            <w:r w:rsidR="002F257E">
              <w:rPr>
                <w:noProof/>
                <w:webHidden/>
              </w:rPr>
              <w:fldChar w:fldCharType="begin"/>
            </w:r>
            <w:r w:rsidR="002F257E">
              <w:rPr>
                <w:noProof/>
                <w:webHidden/>
              </w:rPr>
              <w:instrText xml:space="preserve"> PAGEREF _Toc222100342 \h </w:instrText>
            </w:r>
            <w:r w:rsidR="002F257E">
              <w:rPr>
                <w:noProof/>
                <w:webHidden/>
              </w:rPr>
            </w:r>
            <w:r w:rsidR="002F257E">
              <w:rPr>
                <w:noProof/>
                <w:webHidden/>
              </w:rPr>
              <w:fldChar w:fldCharType="separate"/>
            </w:r>
            <w:r w:rsidR="00137F50">
              <w:rPr>
                <w:noProof/>
                <w:webHidden/>
              </w:rPr>
              <w:t>17</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43" w:history="1">
            <w:r w:rsidR="002F257E" w:rsidRPr="007060C9">
              <w:rPr>
                <w:rStyle w:val="Hyperlink"/>
                <w:noProof/>
              </w:rPr>
              <w:t>3.6 ETHICAL AND SAFETY CONSIDERATIONS</w:t>
            </w:r>
            <w:r w:rsidR="002F257E">
              <w:rPr>
                <w:noProof/>
                <w:webHidden/>
              </w:rPr>
              <w:tab/>
            </w:r>
            <w:r w:rsidR="002F257E">
              <w:rPr>
                <w:noProof/>
                <w:webHidden/>
              </w:rPr>
              <w:fldChar w:fldCharType="begin"/>
            </w:r>
            <w:r w:rsidR="002F257E">
              <w:rPr>
                <w:noProof/>
                <w:webHidden/>
              </w:rPr>
              <w:instrText xml:space="preserve"> PAGEREF _Toc222100343 \h </w:instrText>
            </w:r>
            <w:r w:rsidR="002F257E">
              <w:rPr>
                <w:noProof/>
                <w:webHidden/>
              </w:rPr>
            </w:r>
            <w:r w:rsidR="002F257E">
              <w:rPr>
                <w:noProof/>
                <w:webHidden/>
              </w:rPr>
              <w:fldChar w:fldCharType="separate"/>
            </w:r>
            <w:r w:rsidR="00137F50">
              <w:rPr>
                <w:noProof/>
                <w:webHidden/>
              </w:rPr>
              <w:t>17</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44" w:history="1">
            <w:r w:rsidR="002F257E" w:rsidRPr="007060C9">
              <w:rPr>
                <w:rStyle w:val="Hyperlink"/>
                <w:noProof/>
              </w:rPr>
              <w:t>EXPECTED OUTCOMES</w:t>
            </w:r>
            <w:r w:rsidR="002F257E">
              <w:rPr>
                <w:noProof/>
                <w:webHidden/>
              </w:rPr>
              <w:tab/>
            </w:r>
            <w:r w:rsidR="002F257E">
              <w:rPr>
                <w:noProof/>
                <w:webHidden/>
              </w:rPr>
              <w:fldChar w:fldCharType="begin"/>
            </w:r>
            <w:r w:rsidR="002F257E">
              <w:rPr>
                <w:noProof/>
                <w:webHidden/>
              </w:rPr>
              <w:instrText xml:space="preserve"> PAGEREF _Toc222100344 \h </w:instrText>
            </w:r>
            <w:r w:rsidR="002F257E">
              <w:rPr>
                <w:noProof/>
                <w:webHidden/>
              </w:rPr>
            </w:r>
            <w:r w:rsidR="002F257E">
              <w:rPr>
                <w:noProof/>
                <w:webHidden/>
              </w:rPr>
              <w:fldChar w:fldCharType="separate"/>
            </w:r>
            <w:r w:rsidR="00137F50">
              <w:rPr>
                <w:noProof/>
                <w:webHidden/>
              </w:rPr>
              <w:t>18</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45" w:history="1">
            <w:r w:rsidR="002F257E" w:rsidRPr="007060C9">
              <w:rPr>
                <w:rStyle w:val="Hyperlink"/>
                <w:noProof/>
              </w:rPr>
              <w:t>REFERENCES</w:t>
            </w:r>
            <w:r w:rsidR="002F257E">
              <w:rPr>
                <w:noProof/>
                <w:webHidden/>
              </w:rPr>
              <w:tab/>
            </w:r>
            <w:r w:rsidR="002F257E">
              <w:rPr>
                <w:noProof/>
                <w:webHidden/>
              </w:rPr>
              <w:fldChar w:fldCharType="begin"/>
            </w:r>
            <w:r w:rsidR="002F257E">
              <w:rPr>
                <w:noProof/>
                <w:webHidden/>
              </w:rPr>
              <w:instrText xml:space="preserve"> PAGEREF _Toc222100345 \h </w:instrText>
            </w:r>
            <w:r w:rsidR="002F257E">
              <w:rPr>
                <w:noProof/>
                <w:webHidden/>
              </w:rPr>
            </w:r>
            <w:r w:rsidR="002F257E">
              <w:rPr>
                <w:noProof/>
                <w:webHidden/>
              </w:rPr>
              <w:fldChar w:fldCharType="separate"/>
            </w:r>
            <w:r w:rsidR="00137F50">
              <w:rPr>
                <w:noProof/>
                <w:webHidden/>
              </w:rPr>
              <w:t>19</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46" w:history="1">
            <w:r w:rsidR="002F257E" w:rsidRPr="007060C9">
              <w:rPr>
                <w:rStyle w:val="Hyperlink"/>
                <w:noProof/>
              </w:rPr>
              <w:t>PROJECT WORKPLAN</w:t>
            </w:r>
            <w:r w:rsidR="002F257E">
              <w:rPr>
                <w:noProof/>
                <w:webHidden/>
              </w:rPr>
              <w:tab/>
            </w:r>
            <w:r w:rsidR="002F257E">
              <w:rPr>
                <w:noProof/>
                <w:webHidden/>
              </w:rPr>
              <w:fldChar w:fldCharType="begin"/>
            </w:r>
            <w:r w:rsidR="002F257E">
              <w:rPr>
                <w:noProof/>
                <w:webHidden/>
              </w:rPr>
              <w:instrText xml:space="preserve"> PAGEREF _Toc222100346 \h </w:instrText>
            </w:r>
            <w:r w:rsidR="002F257E">
              <w:rPr>
                <w:noProof/>
                <w:webHidden/>
              </w:rPr>
            </w:r>
            <w:r w:rsidR="002F257E">
              <w:rPr>
                <w:noProof/>
                <w:webHidden/>
              </w:rPr>
              <w:fldChar w:fldCharType="separate"/>
            </w:r>
            <w:r w:rsidR="00137F50">
              <w:rPr>
                <w:noProof/>
                <w:webHidden/>
              </w:rPr>
              <w:t>21</w:t>
            </w:r>
            <w:r w:rsidR="002F257E">
              <w:rPr>
                <w:noProof/>
                <w:webHidden/>
              </w:rPr>
              <w:fldChar w:fldCharType="end"/>
            </w:r>
          </w:hyperlink>
        </w:p>
        <w:p w:rsidR="002F257E" w:rsidRDefault="00FA0D54">
          <w:pPr>
            <w:pStyle w:val="TOC1"/>
            <w:tabs>
              <w:tab w:val="right" w:leader="dot" w:pos="9350"/>
            </w:tabs>
            <w:rPr>
              <w:rFonts w:asciiTheme="minorHAnsi" w:eastAsiaTheme="minorEastAsia" w:hAnsiTheme="minorHAnsi" w:cstheme="minorBidi"/>
              <w:noProof/>
              <w:sz w:val="22"/>
              <w:szCs w:val="22"/>
            </w:rPr>
          </w:pPr>
          <w:hyperlink w:anchor="_Toc222100347" w:history="1">
            <w:r w:rsidR="002F257E" w:rsidRPr="007060C9">
              <w:rPr>
                <w:rStyle w:val="Hyperlink"/>
                <w:noProof/>
              </w:rPr>
              <w:t>PROJECT BUDGET</w:t>
            </w:r>
            <w:r w:rsidR="002F257E">
              <w:rPr>
                <w:noProof/>
                <w:webHidden/>
              </w:rPr>
              <w:tab/>
            </w:r>
            <w:r w:rsidR="002F257E">
              <w:rPr>
                <w:noProof/>
                <w:webHidden/>
              </w:rPr>
              <w:fldChar w:fldCharType="begin"/>
            </w:r>
            <w:r w:rsidR="002F257E">
              <w:rPr>
                <w:noProof/>
                <w:webHidden/>
              </w:rPr>
              <w:instrText xml:space="preserve"> PAGEREF _Toc222100347 \h </w:instrText>
            </w:r>
            <w:r w:rsidR="002F257E">
              <w:rPr>
                <w:noProof/>
                <w:webHidden/>
              </w:rPr>
            </w:r>
            <w:r w:rsidR="002F257E">
              <w:rPr>
                <w:noProof/>
                <w:webHidden/>
              </w:rPr>
              <w:fldChar w:fldCharType="separate"/>
            </w:r>
            <w:r w:rsidR="00137F50">
              <w:rPr>
                <w:noProof/>
                <w:webHidden/>
              </w:rPr>
              <w:t>22</w:t>
            </w:r>
            <w:r w:rsidR="002F257E">
              <w:rPr>
                <w:noProof/>
                <w:webHidden/>
              </w:rPr>
              <w:fldChar w:fldCharType="end"/>
            </w:r>
          </w:hyperlink>
        </w:p>
        <w:p w:rsidR="00F31239" w:rsidRDefault="00F31239" w:rsidP="008D68C2">
          <w:pPr>
            <w:spacing w:line="360" w:lineRule="auto"/>
            <w:jc w:val="both"/>
          </w:pPr>
          <w:r>
            <w:rPr>
              <w:b/>
              <w:bCs/>
              <w:noProof/>
            </w:rPr>
            <w:fldChar w:fldCharType="end"/>
          </w:r>
        </w:p>
      </w:sdtContent>
    </w:sdt>
    <w:p w:rsidR="00A47A9D" w:rsidRPr="002A56A0" w:rsidRDefault="001643A4" w:rsidP="00040653">
      <w:pPr>
        <w:pStyle w:val="Heading1"/>
      </w:pPr>
      <w:bookmarkStart w:id="4" w:name="_Toc222100319"/>
      <w:r w:rsidRPr="002A56A0">
        <w:lastRenderedPageBreak/>
        <w:t xml:space="preserve">LIST OF </w:t>
      </w:r>
      <w:r>
        <w:t>FIGURES</w:t>
      </w:r>
      <w:bookmarkEnd w:id="4"/>
    </w:p>
    <w:p w:rsidR="001B3EA0" w:rsidRDefault="001B3EA0"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r>
        <w:rPr>
          <w:b/>
          <w:color w:val="000000" w:themeColor="text1"/>
          <w:sz w:val="36"/>
          <w:szCs w:val="36"/>
        </w:rPr>
        <w:fldChar w:fldCharType="begin"/>
      </w:r>
      <w:r>
        <w:rPr>
          <w:b/>
          <w:color w:val="000000" w:themeColor="text1"/>
          <w:sz w:val="36"/>
          <w:szCs w:val="36"/>
        </w:rPr>
        <w:instrText xml:space="preserve"> TOC \h \z \c "Figure" </w:instrText>
      </w:r>
      <w:r>
        <w:rPr>
          <w:b/>
          <w:color w:val="000000" w:themeColor="text1"/>
          <w:sz w:val="36"/>
          <w:szCs w:val="36"/>
        </w:rPr>
        <w:fldChar w:fldCharType="separate"/>
      </w:r>
      <w:hyperlink w:anchor="_Toc222008658" w:history="1">
        <w:r w:rsidRPr="009A7D48">
          <w:rPr>
            <w:rStyle w:val="Hyperlink"/>
            <w:rFonts w:eastAsiaTheme="majorEastAsia"/>
            <w:noProof/>
          </w:rPr>
          <w:t>Figure 1:Passive Buzzer</w:t>
        </w:r>
        <w:r>
          <w:rPr>
            <w:noProof/>
            <w:webHidden/>
          </w:rPr>
          <w:tab/>
        </w:r>
        <w:r>
          <w:rPr>
            <w:noProof/>
            <w:webHidden/>
          </w:rPr>
          <w:fldChar w:fldCharType="begin"/>
        </w:r>
        <w:r>
          <w:rPr>
            <w:noProof/>
            <w:webHidden/>
          </w:rPr>
          <w:instrText xml:space="preserve"> PAGEREF _Toc222008658 \h </w:instrText>
        </w:r>
        <w:r>
          <w:rPr>
            <w:noProof/>
            <w:webHidden/>
          </w:rPr>
        </w:r>
        <w:r>
          <w:rPr>
            <w:noProof/>
            <w:webHidden/>
          </w:rPr>
          <w:fldChar w:fldCharType="separate"/>
        </w:r>
        <w:r w:rsidR="00137F50">
          <w:rPr>
            <w:noProof/>
            <w:webHidden/>
          </w:rPr>
          <w:t>9</w:t>
        </w:r>
        <w:r>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59" w:history="1">
        <w:r w:rsidR="001B3EA0" w:rsidRPr="009A7D48">
          <w:rPr>
            <w:rStyle w:val="Hyperlink"/>
            <w:rFonts w:eastAsiaTheme="majorEastAsia"/>
            <w:noProof/>
          </w:rPr>
          <w:t>Figure 2: ESP32 Board</w:t>
        </w:r>
        <w:r w:rsidR="001B3EA0">
          <w:rPr>
            <w:noProof/>
            <w:webHidden/>
          </w:rPr>
          <w:tab/>
        </w:r>
        <w:r w:rsidR="001B3EA0">
          <w:rPr>
            <w:noProof/>
            <w:webHidden/>
          </w:rPr>
          <w:fldChar w:fldCharType="begin"/>
        </w:r>
        <w:r w:rsidR="001B3EA0">
          <w:rPr>
            <w:noProof/>
            <w:webHidden/>
          </w:rPr>
          <w:instrText xml:space="preserve"> PAGEREF _Toc222008659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0" w:history="1">
        <w:r w:rsidR="001B3EA0" w:rsidRPr="009A7D48">
          <w:rPr>
            <w:rStyle w:val="Hyperlink"/>
            <w:rFonts w:eastAsiaTheme="majorEastAsia"/>
            <w:noProof/>
          </w:rPr>
          <w:t>Figure 3: DHT11 Sensor</w:t>
        </w:r>
        <w:r w:rsidR="001B3EA0">
          <w:rPr>
            <w:noProof/>
            <w:webHidden/>
          </w:rPr>
          <w:tab/>
        </w:r>
        <w:r w:rsidR="001B3EA0">
          <w:rPr>
            <w:noProof/>
            <w:webHidden/>
          </w:rPr>
          <w:fldChar w:fldCharType="begin"/>
        </w:r>
        <w:r w:rsidR="001B3EA0">
          <w:rPr>
            <w:noProof/>
            <w:webHidden/>
          </w:rPr>
          <w:instrText xml:space="preserve"> PAGEREF _Toc222008660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1" w:history="1">
        <w:r w:rsidR="001B3EA0" w:rsidRPr="009A7D48">
          <w:rPr>
            <w:rStyle w:val="Hyperlink"/>
            <w:rFonts w:eastAsiaTheme="majorEastAsia"/>
            <w:noProof/>
          </w:rPr>
          <w:t>Figure 4: LCD Display</w:t>
        </w:r>
        <w:r w:rsidR="001B3EA0">
          <w:rPr>
            <w:noProof/>
            <w:webHidden/>
          </w:rPr>
          <w:tab/>
        </w:r>
        <w:r w:rsidR="001B3EA0">
          <w:rPr>
            <w:noProof/>
            <w:webHidden/>
          </w:rPr>
          <w:fldChar w:fldCharType="begin"/>
        </w:r>
        <w:r w:rsidR="001B3EA0">
          <w:rPr>
            <w:noProof/>
            <w:webHidden/>
          </w:rPr>
          <w:instrText xml:space="preserve"> PAGEREF _Toc222008661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2" w:history="1">
        <w:r w:rsidR="001B3EA0" w:rsidRPr="009A7D48">
          <w:rPr>
            <w:rStyle w:val="Hyperlink"/>
            <w:rFonts w:eastAsiaTheme="majorEastAsia"/>
            <w:noProof/>
          </w:rPr>
          <w:t>Figure 5: PM nova Sensor</w:t>
        </w:r>
        <w:r w:rsidR="001B3EA0">
          <w:rPr>
            <w:noProof/>
            <w:webHidden/>
          </w:rPr>
          <w:tab/>
        </w:r>
        <w:r w:rsidR="001B3EA0">
          <w:rPr>
            <w:noProof/>
            <w:webHidden/>
          </w:rPr>
          <w:fldChar w:fldCharType="begin"/>
        </w:r>
        <w:r w:rsidR="001B3EA0">
          <w:rPr>
            <w:noProof/>
            <w:webHidden/>
          </w:rPr>
          <w:instrText xml:space="preserve"> PAGEREF _Toc222008662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3" w:history="1">
        <w:r w:rsidR="001B3EA0" w:rsidRPr="009A7D48">
          <w:rPr>
            <w:rStyle w:val="Hyperlink"/>
            <w:rFonts w:eastAsiaTheme="majorEastAsia"/>
            <w:noProof/>
          </w:rPr>
          <w:t>Figure 6: MQ8 Sensor</w:t>
        </w:r>
        <w:r w:rsidR="001B3EA0">
          <w:rPr>
            <w:noProof/>
            <w:webHidden/>
          </w:rPr>
          <w:tab/>
        </w:r>
        <w:r w:rsidR="001B3EA0">
          <w:rPr>
            <w:noProof/>
            <w:webHidden/>
          </w:rPr>
          <w:fldChar w:fldCharType="begin"/>
        </w:r>
        <w:r w:rsidR="001B3EA0">
          <w:rPr>
            <w:noProof/>
            <w:webHidden/>
          </w:rPr>
          <w:instrText xml:space="preserve"> PAGEREF _Toc222008663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4" w:history="1">
        <w:r w:rsidR="001B3EA0" w:rsidRPr="009A7D48">
          <w:rPr>
            <w:rStyle w:val="Hyperlink"/>
            <w:rFonts w:eastAsiaTheme="majorEastAsia"/>
            <w:noProof/>
          </w:rPr>
          <w:t>Figure 7:MQ5 Sensor</w:t>
        </w:r>
        <w:r w:rsidR="001B3EA0">
          <w:rPr>
            <w:noProof/>
            <w:webHidden/>
          </w:rPr>
          <w:tab/>
        </w:r>
        <w:r w:rsidR="001B3EA0">
          <w:rPr>
            <w:noProof/>
            <w:webHidden/>
          </w:rPr>
          <w:fldChar w:fldCharType="begin"/>
        </w:r>
        <w:r w:rsidR="001B3EA0">
          <w:rPr>
            <w:noProof/>
            <w:webHidden/>
          </w:rPr>
          <w:instrText xml:space="preserve"> PAGEREF _Toc222008664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5" w:history="1">
        <w:r w:rsidR="001B3EA0" w:rsidRPr="009A7D48">
          <w:rPr>
            <w:rStyle w:val="Hyperlink"/>
            <w:rFonts w:eastAsiaTheme="majorEastAsia"/>
            <w:noProof/>
          </w:rPr>
          <w:t>Figure 8: 4_way relay Channel</w:t>
        </w:r>
        <w:r w:rsidR="001B3EA0">
          <w:rPr>
            <w:noProof/>
            <w:webHidden/>
          </w:rPr>
          <w:tab/>
        </w:r>
        <w:r w:rsidR="001B3EA0">
          <w:rPr>
            <w:noProof/>
            <w:webHidden/>
          </w:rPr>
          <w:fldChar w:fldCharType="begin"/>
        </w:r>
        <w:r w:rsidR="001B3EA0">
          <w:rPr>
            <w:noProof/>
            <w:webHidden/>
          </w:rPr>
          <w:instrText xml:space="preserve"> PAGEREF _Toc222008665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6" w:history="1">
        <w:r w:rsidR="001B3EA0" w:rsidRPr="009A7D48">
          <w:rPr>
            <w:rStyle w:val="Hyperlink"/>
            <w:rFonts w:eastAsiaTheme="majorEastAsia"/>
            <w:noProof/>
          </w:rPr>
          <w:t>Figure 9: MQ7 Sensor</w:t>
        </w:r>
        <w:r w:rsidR="001B3EA0">
          <w:rPr>
            <w:noProof/>
            <w:webHidden/>
          </w:rPr>
          <w:tab/>
        </w:r>
        <w:r w:rsidR="001B3EA0">
          <w:rPr>
            <w:noProof/>
            <w:webHidden/>
          </w:rPr>
          <w:fldChar w:fldCharType="begin"/>
        </w:r>
        <w:r w:rsidR="001B3EA0">
          <w:rPr>
            <w:noProof/>
            <w:webHidden/>
          </w:rPr>
          <w:instrText xml:space="preserve"> PAGEREF _Toc222008666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7" w:history="1">
        <w:r w:rsidR="001B3EA0" w:rsidRPr="009A7D48">
          <w:rPr>
            <w:rStyle w:val="Hyperlink"/>
            <w:rFonts w:eastAsiaTheme="majorEastAsia"/>
            <w:noProof/>
          </w:rPr>
          <w:t>Figure 10: Voltage Regulator</w:t>
        </w:r>
        <w:r w:rsidR="001B3EA0">
          <w:rPr>
            <w:noProof/>
            <w:webHidden/>
          </w:rPr>
          <w:tab/>
        </w:r>
        <w:r w:rsidR="001B3EA0">
          <w:rPr>
            <w:noProof/>
            <w:webHidden/>
          </w:rPr>
          <w:fldChar w:fldCharType="begin"/>
        </w:r>
        <w:r w:rsidR="001B3EA0">
          <w:rPr>
            <w:noProof/>
            <w:webHidden/>
          </w:rPr>
          <w:instrText xml:space="preserve"> PAGEREF _Toc222008667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8" w:history="1">
        <w:r w:rsidR="001B3EA0" w:rsidRPr="009A7D48">
          <w:rPr>
            <w:rStyle w:val="Hyperlink"/>
            <w:rFonts w:eastAsiaTheme="majorEastAsia"/>
            <w:noProof/>
          </w:rPr>
          <w:t>Figure 11: Circuit Connection</w:t>
        </w:r>
        <w:r w:rsidR="001B3EA0">
          <w:rPr>
            <w:noProof/>
            <w:webHidden/>
          </w:rPr>
          <w:tab/>
        </w:r>
        <w:r w:rsidR="001B3EA0">
          <w:rPr>
            <w:noProof/>
            <w:webHidden/>
          </w:rPr>
          <w:fldChar w:fldCharType="begin"/>
        </w:r>
        <w:r w:rsidR="001B3EA0">
          <w:rPr>
            <w:noProof/>
            <w:webHidden/>
          </w:rPr>
          <w:instrText xml:space="preserve"> PAGEREF _Toc222008668 \h </w:instrText>
        </w:r>
        <w:r w:rsidR="001B3EA0">
          <w:rPr>
            <w:noProof/>
            <w:webHidden/>
          </w:rPr>
        </w:r>
        <w:r w:rsidR="001B3EA0">
          <w:rPr>
            <w:noProof/>
            <w:webHidden/>
          </w:rPr>
          <w:fldChar w:fldCharType="separate"/>
        </w:r>
        <w:r w:rsidR="00137F50">
          <w:rPr>
            <w:noProof/>
            <w:webHidden/>
          </w:rPr>
          <w:t>10</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9" w:history="1">
        <w:r w:rsidR="001B3EA0" w:rsidRPr="009A7D48">
          <w:rPr>
            <w:rStyle w:val="Hyperlink"/>
            <w:rFonts w:eastAsiaTheme="majorEastAsia"/>
            <w:noProof/>
          </w:rPr>
          <w:t>Figure 12: Flow of Data</w:t>
        </w:r>
        <w:r w:rsidR="001B3EA0">
          <w:rPr>
            <w:noProof/>
            <w:webHidden/>
          </w:rPr>
          <w:tab/>
        </w:r>
        <w:r w:rsidR="001B3EA0">
          <w:rPr>
            <w:noProof/>
            <w:webHidden/>
          </w:rPr>
          <w:fldChar w:fldCharType="begin"/>
        </w:r>
        <w:r w:rsidR="001B3EA0">
          <w:rPr>
            <w:noProof/>
            <w:webHidden/>
          </w:rPr>
          <w:instrText xml:space="preserve"> PAGEREF _Toc222008669 \h </w:instrText>
        </w:r>
        <w:r w:rsidR="001B3EA0">
          <w:rPr>
            <w:noProof/>
            <w:webHidden/>
          </w:rPr>
        </w:r>
        <w:r w:rsidR="001B3EA0">
          <w:rPr>
            <w:noProof/>
            <w:webHidden/>
          </w:rPr>
          <w:fldChar w:fldCharType="separate"/>
        </w:r>
        <w:r w:rsidR="00137F50">
          <w:rPr>
            <w:noProof/>
            <w:webHidden/>
          </w:rPr>
          <w:t>11</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70" w:history="1">
        <w:r w:rsidR="001B3EA0" w:rsidRPr="009A7D48">
          <w:rPr>
            <w:rStyle w:val="Hyperlink"/>
            <w:rFonts w:eastAsiaTheme="majorEastAsia"/>
            <w:noProof/>
          </w:rPr>
          <w:t>Figure 13: System Block Diagram</w:t>
        </w:r>
        <w:r w:rsidR="001B3EA0">
          <w:rPr>
            <w:noProof/>
            <w:webHidden/>
          </w:rPr>
          <w:tab/>
        </w:r>
        <w:r w:rsidR="001B3EA0">
          <w:rPr>
            <w:noProof/>
            <w:webHidden/>
          </w:rPr>
          <w:fldChar w:fldCharType="begin"/>
        </w:r>
        <w:r w:rsidR="001B3EA0">
          <w:rPr>
            <w:noProof/>
            <w:webHidden/>
          </w:rPr>
          <w:instrText xml:space="preserve"> PAGEREF _Toc222008670 \h </w:instrText>
        </w:r>
        <w:r w:rsidR="001B3EA0">
          <w:rPr>
            <w:noProof/>
            <w:webHidden/>
          </w:rPr>
        </w:r>
        <w:r w:rsidR="001B3EA0">
          <w:rPr>
            <w:noProof/>
            <w:webHidden/>
          </w:rPr>
          <w:fldChar w:fldCharType="separate"/>
        </w:r>
        <w:r w:rsidR="00137F50">
          <w:rPr>
            <w:noProof/>
            <w:webHidden/>
          </w:rPr>
          <w:t>12</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71" w:history="1">
        <w:r w:rsidR="001B3EA0" w:rsidRPr="009A7D48">
          <w:rPr>
            <w:rStyle w:val="Hyperlink"/>
            <w:rFonts w:eastAsiaTheme="majorEastAsia"/>
            <w:noProof/>
          </w:rPr>
          <w:t>Figure 14: System Flow Chart</w:t>
        </w:r>
        <w:r w:rsidR="001B3EA0">
          <w:rPr>
            <w:noProof/>
            <w:webHidden/>
          </w:rPr>
          <w:tab/>
        </w:r>
        <w:r w:rsidR="001B3EA0">
          <w:rPr>
            <w:noProof/>
            <w:webHidden/>
          </w:rPr>
          <w:fldChar w:fldCharType="begin"/>
        </w:r>
        <w:r w:rsidR="001B3EA0">
          <w:rPr>
            <w:noProof/>
            <w:webHidden/>
          </w:rPr>
          <w:instrText xml:space="preserve"> PAGEREF _Toc222008671 \h </w:instrText>
        </w:r>
        <w:r w:rsidR="001B3EA0">
          <w:rPr>
            <w:noProof/>
            <w:webHidden/>
          </w:rPr>
        </w:r>
        <w:r w:rsidR="001B3EA0">
          <w:rPr>
            <w:noProof/>
            <w:webHidden/>
          </w:rPr>
          <w:fldChar w:fldCharType="separate"/>
        </w:r>
        <w:r w:rsidR="00137F50">
          <w:rPr>
            <w:noProof/>
            <w:webHidden/>
          </w:rPr>
          <w:t>16</w:t>
        </w:r>
        <w:r w:rsidR="001B3EA0">
          <w:rPr>
            <w:noProof/>
            <w:webHidden/>
          </w:rPr>
          <w:fldChar w:fldCharType="end"/>
        </w:r>
      </w:hyperlink>
    </w:p>
    <w:p w:rsidR="001B3EA0" w:rsidRDefault="00FA0D54"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72" w:history="1">
        <w:r w:rsidR="001B3EA0" w:rsidRPr="009A7D48">
          <w:rPr>
            <w:rStyle w:val="Hyperlink"/>
            <w:rFonts w:eastAsiaTheme="majorEastAsia"/>
            <w:noProof/>
          </w:rPr>
          <w:t>Figure 15: Project Gantt chart</w:t>
        </w:r>
        <w:r w:rsidR="001B3EA0">
          <w:rPr>
            <w:noProof/>
            <w:webHidden/>
          </w:rPr>
          <w:tab/>
        </w:r>
        <w:r w:rsidR="001B3EA0">
          <w:rPr>
            <w:noProof/>
            <w:webHidden/>
          </w:rPr>
          <w:fldChar w:fldCharType="begin"/>
        </w:r>
        <w:r w:rsidR="001B3EA0">
          <w:rPr>
            <w:noProof/>
            <w:webHidden/>
          </w:rPr>
          <w:instrText xml:space="preserve"> PAGEREF _Toc222008672 \h </w:instrText>
        </w:r>
        <w:r w:rsidR="001B3EA0">
          <w:rPr>
            <w:noProof/>
            <w:webHidden/>
          </w:rPr>
        </w:r>
        <w:r w:rsidR="001B3EA0">
          <w:rPr>
            <w:noProof/>
            <w:webHidden/>
          </w:rPr>
          <w:fldChar w:fldCharType="separate"/>
        </w:r>
        <w:r w:rsidR="00137F50">
          <w:rPr>
            <w:noProof/>
            <w:webHidden/>
          </w:rPr>
          <w:t>21</w:t>
        </w:r>
        <w:r w:rsidR="001B3EA0">
          <w:rPr>
            <w:noProof/>
            <w:webHidden/>
          </w:rPr>
          <w:fldChar w:fldCharType="end"/>
        </w:r>
      </w:hyperlink>
    </w:p>
    <w:p w:rsidR="00A47A9D" w:rsidRDefault="001B3EA0" w:rsidP="00241A61">
      <w:pPr>
        <w:spacing w:before="120" w:after="120" w:line="360" w:lineRule="auto"/>
        <w:jc w:val="both"/>
        <w:rPr>
          <w:b/>
          <w:color w:val="000000" w:themeColor="text1"/>
          <w:sz w:val="36"/>
          <w:szCs w:val="36"/>
        </w:rPr>
      </w:pPr>
      <w:r>
        <w:rPr>
          <w:b/>
          <w:color w:val="000000" w:themeColor="text1"/>
          <w:sz w:val="36"/>
          <w:szCs w:val="36"/>
        </w:rPr>
        <w:fldChar w:fldCharType="end"/>
      </w:r>
    </w:p>
    <w:p w:rsidR="002A56A0" w:rsidRDefault="002A56A0" w:rsidP="008D68C2">
      <w:pPr>
        <w:spacing w:before="120" w:after="120" w:line="360" w:lineRule="auto"/>
        <w:jc w:val="both"/>
        <w:rPr>
          <w:b/>
          <w:color w:val="000000" w:themeColor="text1"/>
          <w:sz w:val="36"/>
          <w:szCs w:val="36"/>
        </w:rPr>
      </w:pPr>
    </w:p>
    <w:p w:rsidR="001643A4" w:rsidRDefault="001643A4" w:rsidP="008D68C2">
      <w:pPr>
        <w:spacing w:before="120" w:after="120" w:line="360" w:lineRule="auto"/>
        <w:jc w:val="both"/>
        <w:rPr>
          <w:b/>
          <w:color w:val="000000" w:themeColor="text1"/>
          <w:sz w:val="36"/>
          <w:szCs w:val="36"/>
        </w:rPr>
      </w:pPr>
    </w:p>
    <w:p w:rsidR="001643A4" w:rsidRDefault="001643A4" w:rsidP="008D68C2">
      <w:pPr>
        <w:spacing w:before="120" w:after="120" w:line="360" w:lineRule="auto"/>
        <w:jc w:val="both"/>
        <w:rPr>
          <w:b/>
          <w:color w:val="000000" w:themeColor="text1"/>
          <w:sz w:val="36"/>
          <w:szCs w:val="36"/>
        </w:rPr>
      </w:pPr>
    </w:p>
    <w:p w:rsidR="001643A4" w:rsidRDefault="001643A4" w:rsidP="008D68C2">
      <w:pPr>
        <w:spacing w:before="120" w:after="120" w:line="360" w:lineRule="auto"/>
        <w:jc w:val="both"/>
        <w:rPr>
          <w:b/>
          <w:color w:val="000000" w:themeColor="text1"/>
          <w:sz w:val="36"/>
          <w:szCs w:val="36"/>
        </w:rPr>
      </w:pPr>
    </w:p>
    <w:p w:rsidR="002F257E" w:rsidRDefault="002F257E" w:rsidP="00040653">
      <w:pPr>
        <w:pStyle w:val="Heading1"/>
        <w:sectPr w:rsidR="002F257E" w:rsidSect="002F257E">
          <w:footerReference w:type="default" r:id="rId9"/>
          <w:pgSz w:w="12240" w:h="15840"/>
          <w:pgMar w:top="1440" w:right="1440" w:bottom="1440" w:left="1440" w:header="720" w:footer="720" w:gutter="0"/>
          <w:pgNumType w:fmt="lowerRoman" w:start="2"/>
          <w:cols w:space="720"/>
          <w:docGrid w:linePitch="360"/>
        </w:sectPr>
      </w:pPr>
      <w:bookmarkStart w:id="5" w:name="_Toc222100320"/>
    </w:p>
    <w:p w:rsidR="00A47A9D" w:rsidRPr="002A56A0" w:rsidRDefault="002A56A0" w:rsidP="00040653">
      <w:pPr>
        <w:pStyle w:val="Heading1"/>
      </w:pPr>
      <w:r w:rsidRPr="002A56A0">
        <w:lastRenderedPageBreak/>
        <w:t>CHAPTER 1: INTRODUCTION</w:t>
      </w:r>
      <w:bookmarkEnd w:id="5"/>
      <w:r w:rsidRPr="002A56A0">
        <w:t xml:space="preserve"> </w:t>
      </w:r>
    </w:p>
    <w:p w:rsidR="00A47A9D" w:rsidRDefault="00986F35" w:rsidP="00040653">
      <w:pPr>
        <w:pStyle w:val="Heading2"/>
      </w:pPr>
      <w:bookmarkStart w:id="6" w:name="_Toc222100321"/>
      <w:r>
        <w:t xml:space="preserve">1.1 </w:t>
      </w:r>
      <w:r w:rsidR="002A56A0" w:rsidRPr="009E3E02">
        <w:t>BACKGROUND OF STUDY</w:t>
      </w:r>
      <w:bookmarkEnd w:id="6"/>
    </w:p>
    <w:p w:rsidR="00822D2C" w:rsidRDefault="00822D2C" w:rsidP="008D68C2">
      <w:pPr>
        <w:pStyle w:val="NormalWeb"/>
        <w:spacing w:line="360" w:lineRule="auto"/>
        <w:jc w:val="both"/>
      </w:pPr>
      <w:r>
        <w:t>Air quality degradation has become a pressing environmental and public health concern globally. Rapid urbanization, increased industrial activities, transportation, and population growth have significantly elevated the release of harmful pollutants such as particulate matter (PM</w:t>
      </w:r>
      <w:r w:rsidRPr="00264B61">
        <w:rPr>
          <w:vertAlign w:val="subscript"/>
        </w:rPr>
        <w:t>2.5</w:t>
      </w:r>
      <w:r>
        <w:t xml:space="preserve"> and PM</w:t>
      </w:r>
      <w:r w:rsidRPr="00264B61">
        <w:rPr>
          <w:vertAlign w:val="subscript"/>
        </w:rPr>
        <w:t>10</w:t>
      </w:r>
      <w:r>
        <w:t xml:space="preserve">), methane, carbon oxides, and volatile organic and inorganic compounds </w:t>
      </w:r>
      <w:sdt>
        <w:sdtPr>
          <w:id w:val="1807820534"/>
          <w:citation/>
        </w:sdtPr>
        <w:sdtContent>
          <w:r>
            <w:fldChar w:fldCharType="begin"/>
          </w:r>
          <w:r>
            <w:instrText xml:space="preserve"> CITATION Bag25 \l 1033 </w:instrText>
          </w:r>
          <w:r>
            <w:fldChar w:fldCharType="separate"/>
          </w:r>
          <w:r>
            <w:rPr>
              <w:noProof/>
            </w:rPr>
            <w:t>[1]</w:t>
          </w:r>
          <w:r>
            <w:fldChar w:fldCharType="end"/>
          </w:r>
        </w:sdtContent>
      </w:sdt>
      <w:r>
        <w:t>. These pollutants are directly associated with respiratory illnesses, cardiovascular diseases, allergies, and climate impacts</w:t>
      </w:r>
      <w:sdt>
        <w:sdtPr>
          <w:id w:val="195435633"/>
          <w:citation/>
        </w:sdtPr>
        <w:sdtContent>
          <w:r>
            <w:fldChar w:fldCharType="begin"/>
          </w:r>
          <w:r>
            <w:instrText xml:space="preserve"> CITATION Bag25 \l 1033 </w:instrText>
          </w:r>
          <w:r>
            <w:fldChar w:fldCharType="separate"/>
          </w:r>
          <w:r>
            <w:rPr>
              <w:noProof/>
            </w:rPr>
            <w:t xml:space="preserve"> [1]</w:t>
          </w:r>
          <w:r>
            <w:fldChar w:fldCharType="end"/>
          </w:r>
        </w:sdtContent>
      </w:sdt>
      <w:r>
        <w:t xml:space="preserve">. In addition to outdoor pollution, domestic environments face risks of hazardous gas leaks such as liquefied petroleum gas (LPG) and methane, which can lead to poisoning, fire outbreaks, and explosions </w:t>
      </w:r>
      <w:sdt>
        <w:sdtPr>
          <w:id w:val="604545988"/>
          <w:citation/>
        </w:sdtPr>
        <w:sdtContent>
          <w:r>
            <w:fldChar w:fldCharType="begin"/>
          </w:r>
          <w:r>
            <w:instrText xml:space="preserve"> CITATION Kum23 \l 1033 </w:instrText>
          </w:r>
          <w:r>
            <w:fldChar w:fldCharType="separate"/>
          </w:r>
          <w:r>
            <w:rPr>
              <w:noProof/>
            </w:rPr>
            <w:t>[2]</w:t>
          </w:r>
          <w:r>
            <w:fldChar w:fldCharType="end"/>
          </w:r>
        </w:sdtContent>
      </w:sdt>
      <w:r>
        <w:t>.</w:t>
      </w:r>
    </w:p>
    <w:p w:rsidR="00822D2C" w:rsidRDefault="00822D2C" w:rsidP="008D68C2">
      <w:pPr>
        <w:pStyle w:val="NormalWeb"/>
        <w:spacing w:line="360" w:lineRule="auto"/>
        <w:jc w:val="both"/>
      </w:pPr>
      <w:r>
        <w:t>Although government-operated monitoring stations exist in major cities, current air quality monitoring approaches remain centralized, expensive, and inaccessible to individuals at the household level</w:t>
      </w:r>
      <w:sdt>
        <w:sdtPr>
          <w:id w:val="-1583983549"/>
          <w:citation/>
        </w:sdtPr>
        <w:sdtContent>
          <w:r>
            <w:fldChar w:fldCharType="begin"/>
          </w:r>
          <w:r>
            <w:instrText xml:space="preserve"> CITATION Bag25 \l 1033 </w:instrText>
          </w:r>
          <w:r>
            <w:fldChar w:fldCharType="separate"/>
          </w:r>
          <w:r>
            <w:rPr>
              <w:noProof/>
            </w:rPr>
            <w:t xml:space="preserve"> [1]</w:t>
          </w:r>
          <w:r>
            <w:fldChar w:fldCharType="end"/>
          </w:r>
        </w:sdtContent>
      </w:sdt>
      <w:r>
        <w:t xml:space="preserve">. This creates a gap in real-time localized monitoring that can help mitigate risks </w:t>
      </w:r>
      <w:sdt>
        <w:sdtPr>
          <w:id w:val="-168408883"/>
          <w:citation/>
        </w:sdtPr>
        <w:sdtContent>
          <w:r>
            <w:fldChar w:fldCharType="begin"/>
          </w:r>
          <w:r>
            <w:instrText xml:space="preserve"> CITATION Gar25 \l 1033 </w:instrText>
          </w:r>
          <w:r>
            <w:fldChar w:fldCharType="separate"/>
          </w:r>
          <w:r>
            <w:rPr>
              <w:noProof/>
            </w:rPr>
            <w:t>[3]</w:t>
          </w:r>
          <w:r>
            <w:fldChar w:fldCharType="end"/>
          </w:r>
        </w:sdtContent>
      </w:sdt>
      <w:r>
        <w:t>.</w:t>
      </w:r>
    </w:p>
    <w:p w:rsidR="00822D2C" w:rsidRDefault="00822D2C" w:rsidP="008D68C2">
      <w:pPr>
        <w:pStyle w:val="NormalWeb"/>
        <w:spacing w:line="360" w:lineRule="auto"/>
        <w:jc w:val="both"/>
      </w:pPr>
      <w:r>
        <w:t xml:space="preserve">Recent advancements in Internet of Things (IoT), cloud computing, and machine learning present a promising opportunity to develop affordable and scalable monitoring systems </w:t>
      </w:r>
      <w:sdt>
        <w:sdtPr>
          <w:id w:val="-538892900"/>
          <w:citation/>
        </w:sdtPr>
        <w:sdtContent>
          <w:r>
            <w:fldChar w:fldCharType="begin"/>
          </w:r>
          <w:r>
            <w:instrText xml:space="preserve"> CITATION Gar25 \l 1033 </w:instrText>
          </w:r>
          <w:r>
            <w:fldChar w:fldCharType="separate"/>
          </w:r>
          <w:r>
            <w:rPr>
              <w:noProof/>
            </w:rPr>
            <w:t>[3]</w:t>
          </w:r>
          <w:r>
            <w:fldChar w:fldCharType="end"/>
          </w:r>
        </w:sdtContent>
      </w:sdt>
      <w:r>
        <w:t>. The proposed IoT-Based Air Quality Monitoring System integrates low-cost sensors with cloud-based storage and real-time data visualization to deliver accessible environmental insights</w:t>
      </w:r>
      <w:sdt>
        <w:sdtPr>
          <w:id w:val="-1013530696"/>
          <w:citation/>
        </w:sdtPr>
        <w:sdtContent>
          <w:r>
            <w:fldChar w:fldCharType="begin"/>
          </w:r>
          <w:r>
            <w:instrText xml:space="preserve"> CITATION Con21 \l 1033 </w:instrText>
          </w:r>
          <w:r>
            <w:fldChar w:fldCharType="separate"/>
          </w:r>
          <w:r>
            <w:rPr>
              <w:noProof/>
            </w:rPr>
            <w:t xml:space="preserve"> [4]</w:t>
          </w:r>
          <w:r>
            <w:fldChar w:fldCharType="end"/>
          </w:r>
        </w:sdtContent>
      </w:sdt>
      <w:r>
        <w:t>;</w:t>
      </w:r>
      <w:sdt>
        <w:sdtPr>
          <w:id w:val="1774120396"/>
          <w:citation/>
        </w:sdtPr>
        <w:sdtContent>
          <w:r>
            <w:fldChar w:fldCharType="begin"/>
          </w:r>
          <w:r>
            <w:instrText xml:space="preserve"> CITATION Oth24 \l 1033 </w:instrText>
          </w:r>
          <w:r>
            <w:fldChar w:fldCharType="separate"/>
          </w:r>
          <w:r>
            <w:rPr>
              <w:noProof/>
            </w:rPr>
            <w:t xml:space="preserve"> [5]</w:t>
          </w:r>
          <w:r>
            <w:fldChar w:fldCharType="end"/>
          </w:r>
        </w:sdtContent>
      </w:sdt>
      <w:r>
        <w:t xml:space="preserve">. By leveraging MQ-series gas sensors, particulate matter sensors, temperature and humidity sensors (DHT11), and ESP32 microcontrollers, the system offers continuous surveillance of air pollutants and hazardous gases </w:t>
      </w:r>
      <w:sdt>
        <w:sdtPr>
          <w:id w:val="40179946"/>
          <w:citation/>
        </w:sdtPr>
        <w:sdtContent>
          <w:r>
            <w:fldChar w:fldCharType="begin"/>
          </w:r>
          <w:r>
            <w:instrText xml:space="preserve"> CITATION Con21 \l 1033 </w:instrText>
          </w:r>
          <w:r>
            <w:fldChar w:fldCharType="separate"/>
          </w:r>
          <w:r>
            <w:rPr>
              <w:noProof/>
            </w:rPr>
            <w:t>[4]</w:t>
          </w:r>
          <w:r>
            <w:fldChar w:fldCharType="end"/>
          </w:r>
        </w:sdtContent>
      </w:sdt>
      <w:r>
        <w:t>;</w:t>
      </w:r>
      <w:sdt>
        <w:sdtPr>
          <w:id w:val="-1182430442"/>
          <w:citation/>
        </w:sdtPr>
        <w:sdtContent>
          <w:r>
            <w:fldChar w:fldCharType="begin"/>
          </w:r>
          <w:r>
            <w:instrText xml:space="preserve"> CITATION Oth24 \l 1033 </w:instrText>
          </w:r>
          <w:r>
            <w:fldChar w:fldCharType="separate"/>
          </w:r>
          <w:r>
            <w:rPr>
              <w:noProof/>
            </w:rPr>
            <w:t xml:space="preserve"> [5]</w:t>
          </w:r>
          <w:r>
            <w:fldChar w:fldCharType="end"/>
          </w:r>
        </w:sdtContent>
      </w:sdt>
      <w:r>
        <w:t xml:space="preserve">. The integration of predictive analytics further enhances the capability to detect anomalies and forecast pollution trends </w:t>
      </w:r>
      <w:sdt>
        <w:sdtPr>
          <w:id w:val="796647767"/>
          <w:citation/>
        </w:sdtPr>
        <w:sdtContent>
          <w:r w:rsidR="005246D8">
            <w:fldChar w:fldCharType="begin"/>
          </w:r>
          <w:r w:rsidR="005246D8">
            <w:instrText xml:space="preserve"> CITATION Gar25 \l 1033 </w:instrText>
          </w:r>
          <w:r w:rsidR="005246D8">
            <w:fldChar w:fldCharType="separate"/>
          </w:r>
          <w:r w:rsidR="005246D8">
            <w:rPr>
              <w:noProof/>
            </w:rPr>
            <w:t>[3]</w:t>
          </w:r>
          <w:r w:rsidR="005246D8">
            <w:fldChar w:fldCharType="end"/>
          </w:r>
        </w:sdtContent>
      </w:sdt>
      <w:r>
        <w:t>;</w:t>
      </w:r>
      <w:sdt>
        <w:sdtPr>
          <w:id w:val="-523476883"/>
          <w:citation/>
        </w:sdtPr>
        <w:sdtContent>
          <w:r w:rsidR="005246D8">
            <w:fldChar w:fldCharType="begin"/>
          </w:r>
          <w:r w:rsidR="005246D8">
            <w:instrText xml:space="preserve"> CITATION Tas25 \l 1033 </w:instrText>
          </w:r>
          <w:r w:rsidR="005246D8">
            <w:fldChar w:fldCharType="separate"/>
          </w:r>
          <w:r w:rsidR="005246D8">
            <w:rPr>
              <w:noProof/>
            </w:rPr>
            <w:t xml:space="preserve"> [6]</w:t>
          </w:r>
          <w:r w:rsidR="005246D8">
            <w:fldChar w:fldCharType="end"/>
          </w:r>
        </w:sdtContent>
      </w:sdt>
      <w:r>
        <w:t>;</w:t>
      </w:r>
      <w:sdt>
        <w:sdtPr>
          <w:id w:val="-1201007125"/>
          <w:citation/>
        </w:sdtPr>
        <w:sdtContent>
          <w:r w:rsidR="005246D8">
            <w:fldChar w:fldCharType="begin"/>
          </w:r>
          <w:r w:rsidR="005246D8">
            <w:instrText xml:space="preserve"> CITATION Yon25 \l 1033 </w:instrText>
          </w:r>
          <w:r w:rsidR="005246D8">
            <w:fldChar w:fldCharType="separate"/>
          </w:r>
          <w:r w:rsidR="005246D8">
            <w:rPr>
              <w:noProof/>
            </w:rPr>
            <w:t xml:space="preserve"> [7]</w:t>
          </w:r>
          <w:r w:rsidR="005246D8">
            <w:fldChar w:fldCharType="end"/>
          </w:r>
        </w:sdtContent>
      </w:sdt>
      <w:r>
        <w:t>.</w:t>
      </w:r>
    </w:p>
    <w:p w:rsidR="00822D2C" w:rsidRDefault="008E35F9" w:rsidP="008D68C2">
      <w:pPr>
        <w:pStyle w:val="NormalWeb"/>
        <w:spacing w:line="360" w:lineRule="auto"/>
        <w:jc w:val="both"/>
      </w:pPr>
      <w:r>
        <w:t>T</w:t>
      </w:r>
      <w:r w:rsidR="00822D2C">
        <w:t xml:space="preserve">he integration of an actuation and safety response system strengthens hazard mitigation at the household level </w:t>
      </w:r>
      <w:sdt>
        <w:sdtPr>
          <w:id w:val="-524633079"/>
          <w:citation/>
        </w:sdtPr>
        <w:sdtContent>
          <w:r w:rsidR="005246D8">
            <w:fldChar w:fldCharType="begin"/>
          </w:r>
          <w:r w:rsidR="005246D8">
            <w:instrText xml:space="preserve"> CITATION Kum23 \l 1033 </w:instrText>
          </w:r>
          <w:r w:rsidR="005246D8">
            <w:fldChar w:fldCharType="separate"/>
          </w:r>
          <w:r w:rsidR="005246D8">
            <w:rPr>
              <w:noProof/>
            </w:rPr>
            <w:t>[2]</w:t>
          </w:r>
          <w:r w:rsidR="005246D8">
            <w:fldChar w:fldCharType="end"/>
          </w:r>
        </w:sdtContent>
      </w:sdt>
      <w:r w:rsidR="00822D2C">
        <w:t>. Environmental factors such as temperature and humidity also influence sensor readings and system accuracy, making real-time calibration and compensation necessary</w:t>
      </w:r>
      <w:sdt>
        <w:sdtPr>
          <w:id w:val="-1277478372"/>
          <w:citation/>
        </w:sdtPr>
        <w:sdtContent>
          <w:r w:rsidR="005246D8">
            <w:fldChar w:fldCharType="begin"/>
          </w:r>
          <w:r w:rsidR="005246D8">
            <w:instrText xml:space="preserve"> CITATION Cas23 \l 1033 </w:instrText>
          </w:r>
          <w:r w:rsidR="005246D8">
            <w:fldChar w:fldCharType="separate"/>
          </w:r>
          <w:r w:rsidR="005246D8">
            <w:rPr>
              <w:noProof/>
            </w:rPr>
            <w:t xml:space="preserve"> [8]</w:t>
          </w:r>
          <w:r w:rsidR="005246D8">
            <w:fldChar w:fldCharType="end"/>
          </w:r>
        </w:sdtContent>
      </w:sdt>
      <w:r w:rsidR="00822D2C">
        <w:t xml:space="preserve">; </w:t>
      </w:r>
      <w:sdt>
        <w:sdtPr>
          <w:id w:val="1375349116"/>
          <w:citation/>
        </w:sdtPr>
        <w:sdtContent>
          <w:r w:rsidR="005246D8">
            <w:fldChar w:fldCharType="begin"/>
          </w:r>
          <w:r w:rsidR="005246D8">
            <w:instrText xml:space="preserve"> CITATION Spi14 \l 1033 </w:instrText>
          </w:r>
          <w:r w:rsidR="005246D8">
            <w:fldChar w:fldCharType="separate"/>
          </w:r>
          <w:r w:rsidR="005246D8">
            <w:rPr>
              <w:noProof/>
            </w:rPr>
            <w:t>[9]</w:t>
          </w:r>
          <w:r w:rsidR="005246D8">
            <w:fldChar w:fldCharType="end"/>
          </w:r>
        </w:sdtContent>
      </w:sdt>
      <w:r w:rsidR="00822D2C">
        <w:t>.</w:t>
      </w:r>
      <w:r w:rsidR="005246D8">
        <w:t xml:space="preserve"> </w:t>
      </w:r>
      <w:r w:rsidR="00822D2C">
        <w:t xml:space="preserve">The system, therefore, represents a timely initiative toward improving environmental health, public safety, and awareness by bridging the gap between centralized air quality monitoring and household-level accessibility </w:t>
      </w:r>
      <w:sdt>
        <w:sdtPr>
          <w:id w:val="2117479662"/>
          <w:citation/>
        </w:sdtPr>
        <w:sdtContent>
          <w:r w:rsidR="005246D8">
            <w:fldChar w:fldCharType="begin"/>
          </w:r>
          <w:r w:rsidR="005246D8">
            <w:instrText xml:space="preserve"> CITATION Oth24 \l 1033 </w:instrText>
          </w:r>
          <w:r w:rsidR="005246D8">
            <w:fldChar w:fldCharType="separate"/>
          </w:r>
          <w:r w:rsidR="005246D8">
            <w:rPr>
              <w:noProof/>
            </w:rPr>
            <w:t>[5]</w:t>
          </w:r>
          <w:r w:rsidR="005246D8">
            <w:fldChar w:fldCharType="end"/>
          </w:r>
        </w:sdtContent>
      </w:sdt>
      <w:r w:rsidR="00822D2C">
        <w:t>.</w:t>
      </w:r>
    </w:p>
    <w:p w:rsidR="00A47A9D" w:rsidRDefault="00986F35" w:rsidP="00040653">
      <w:pPr>
        <w:pStyle w:val="Heading2"/>
      </w:pPr>
      <w:bookmarkStart w:id="7" w:name="_Toc222100322"/>
      <w:r>
        <w:lastRenderedPageBreak/>
        <w:t>1.2</w:t>
      </w:r>
      <w:r w:rsidR="009E3E02" w:rsidRPr="009E3E02">
        <w:t xml:space="preserve"> </w:t>
      </w:r>
      <w:r w:rsidR="002A56A0" w:rsidRPr="009E3E02">
        <w:t>PROBLEM STATEMENT</w:t>
      </w:r>
      <w:bookmarkEnd w:id="7"/>
    </w:p>
    <w:p w:rsidR="00E93DCF" w:rsidRPr="00E93DCF" w:rsidRDefault="00E93DCF" w:rsidP="00E93DCF"/>
    <w:p w:rsidR="001643A4" w:rsidRDefault="00585705" w:rsidP="008D68C2">
      <w:pPr>
        <w:spacing w:line="360" w:lineRule="auto"/>
        <w:jc w:val="both"/>
      </w:pPr>
      <w:r>
        <w:t>Air pollution and hazardous gas exposure remain persistent problems in urban and domestic environments due to increasing industrial activity, vehicle emissions, and the widespread use of gas-powered appliances. In many residential areas and small business premises, exposure to pollutants such as carbon monoxide and combustible gases often goes undetected until health symptoms, fires, or explosions occur, significantly increasing the risk of injury, property damage, and loss of life. Existing air quality and gas monitoring systems are largely centralized, expensive, and designed for regulatory or industrial applications rather than individual households or small enterprises. As a result, they are inaccessible to most users and fail to provide continuous, real-time, and location-specific information at the point of exposure, leaving individuals without timely awareness or early warning of deteriorating air quality or gas leakages in their immediate surroundings. The absence of a resource-efficient, real-time, and localized monitoring solution therefore creates a critical safety and public health gap, causing communities to remain reactive rather than preventive in managing air pollution and gas-related hazards. Addressing this gap requires an economical, scalable, and accessible monitoring system capable of detecting air pollutants and hazardous gases in real time, generating timely alerts, and enabling preventive response through automated actuation, which is the aim of the proposed IoT-Based Air Quality Monitoring System.</w:t>
      </w:r>
    </w:p>
    <w:p w:rsidR="001643A4" w:rsidRDefault="001643A4" w:rsidP="008D68C2">
      <w:pPr>
        <w:spacing w:line="360" w:lineRule="auto"/>
        <w:jc w:val="both"/>
      </w:pPr>
    </w:p>
    <w:p w:rsidR="001643A4" w:rsidRDefault="001643A4" w:rsidP="008D68C2">
      <w:pPr>
        <w:spacing w:line="360" w:lineRule="auto"/>
        <w:jc w:val="both"/>
      </w:pPr>
    </w:p>
    <w:p w:rsidR="001643A4" w:rsidRDefault="001643A4" w:rsidP="008D68C2">
      <w:pPr>
        <w:spacing w:line="360" w:lineRule="auto"/>
        <w:jc w:val="both"/>
      </w:pPr>
    </w:p>
    <w:p w:rsidR="001643A4" w:rsidRDefault="001643A4" w:rsidP="008D68C2">
      <w:pPr>
        <w:spacing w:line="360" w:lineRule="auto"/>
        <w:jc w:val="both"/>
      </w:pPr>
    </w:p>
    <w:p w:rsidR="001643A4" w:rsidRDefault="001643A4" w:rsidP="008D68C2">
      <w:pPr>
        <w:spacing w:line="360" w:lineRule="auto"/>
        <w:jc w:val="both"/>
      </w:pPr>
    </w:p>
    <w:p w:rsidR="001643A4" w:rsidRDefault="001643A4" w:rsidP="008D68C2">
      <w:pPr>
        <w:spacing w:line="360" w:lineRule="auto"/>
        <w:jc w:val="both"/>
      </w:pPr>
    </w:p>
    <w:p w:rsidR="001643A4" w:rsidRDefault="001643A4" w:rsidP="008D68C2">
      <w:pPr>
        <w:spacing w:line="360" w:lineRule="auto"/>
        <w:jc w:val="both"/>
      </w:pPr>
    </w:p>
    <w:p w:rsidR="00007606" w:rsidRDefault="00007606" w:rsidP="008D68C2">
      <w:pPr>
        <w:spacing w:line="360" w:lineRule="auto"/>
        <w:jc w:val="both"/>
      </w:pPr>
    </w:p>
    <w:p w:rsidR="00585705" w:rsidRDefault="00585705" w:rsidP="008D68C2">
      <w:pPr>
        <w:spacing w:line="360" w:lineRule="auto"/>
        <w:jc w:val="both"/>
      </w:pPr>
    </w:p>
    <w:p w:rsidR="00585705" w:rsidRDefault="00585705" w:rsidP="008D68C2">
      <w:pPr>
        <w:spacing w:line="360" w:lineRule="auto"/>
        <w:jc w:val="both"/>
      </w:pPr>
    </w:p>
    <w:p w:rsidR="00585705" w:rsidRDefault="00585705" w:rsidP="008D68C2">
      <w:pPr>
        <w:spacing w:line="360" w:lineRule="auto"/>
        <w:jc w:val="both"/>
      </w:pPr>
    </w:p>
    <w:p w:rsidR="00007606" w:rsidRDefault="00007606" w:rsidP="00040653">
      <w:pPr>
        <w:pStyle w:val="Heading2"/>
      </w:pPr>
    </w:p>
    <w:p w:rsidR="00A47A9D" w:rsidRDefault="00986F35" w:rsidP="00040653">
      <w:pPr>
        <w:pStyle w:val="Heading2"/>
      </w:pPr>
      <w:bookmarkStart w:id="8" w:name="_Toc222100323"/>
      <w:r>
        <w:t xml:space="preserve">1.3 </w:t>
      </w:r>
      <w:r w:rsidR="002A56A0" w:rsidRPr="009E3E02">
        <w:t>OBJECTIVES</w:t>
      </w:r>
      <w:bookmarkEnd w:id="8"/>
    </w:p>
    <w:p w:rsidR="001643A4" w:rsidRPr="001643A4" w:rsidRDefault="001643A4" w:rsidP="00264B61">
      <w:pPr>
        <w:spacing w:line="360" w:lineRule="auto"/>
        <w:jc w:val="both"/>
        <w:rPr>
          <w:b/>
        </w:rPr>
      </w:pPr>
      <w:r w:rsidRPr="001643A4">
        <w:rPr>
          <w:b/>
        </w:rPr>
        <w:t>Main objective</w:t>
      </w:r>
    </w:p>
    <w:p w:rsidR="001643A4" w:rsidRPr="002C40D3" w:rsidRDefault="001643A4" w:rsidP="00264B61">
      <w:pPr>
        <w:spacing w:before="120" w:after="120" w:line="360" w:lineRule="auto"/>
        <w:jc w:val="both"/>
        <w:rPr>
          <w:color w:val="000000" w:themeColor="text1"/>
        </w:rPr>
      </w:pPr>
      <w:r w:rsidRPr="002C40D3">
        <w:rPr>
          <w:color w:val="000000" w:themeColor="text1"/>
        </w:rPr>
        <w:t xml:space="preserve">To design a scalable </w:t>
      </w:r>
      <w:r w:rsidRPr="002C40D3">
        <w:rPr>
          <w:color w:val="000000" w:themeColor="text1"/>
          <w:u w:color="A91E1E"/>
        </w:rPr>
        <w:t>IoT-Based Air Quality Monitoring System</w:t>
      </w:r>
      <w:r w:rsidRPr="002C40D3">
        <w:rPr>
          <w:color w:val="000000" w:themeColor="text1"/>
        </w:rPr>
        <w:t xml:space="preserve"> with real-time detection, prediction, alerts, and actuation.</w:t>
      </w:r>
    </w:p>
    <w:p w:rsidR="001643A4" w:rsidRDefault="001643A4" w:rsidP="00264B61">
      <w:pPr>
        <w:spacing w:line="360" w:lineRule="auto"/>
        <w:jc w:val="both"/>
        <w:rPr>
          <w:b/>
        </w:rPr>
      </w:pPr>
      <w:r w:rsidRPr="001643A4">
        <w:rPr>
          <w:b/>
        </w:rPr>
        <w:t>Specific objectives</w:t>
      </w:r>
      <w:r w:rsidR="00264B61">
        <w:rPr>
          <w:b/>
        </w:rPr>
        <w:t>:</w:t>
      </w:r>
    </w:p>
    <w:p w:rsidR="00264B61" w:rsidRPr="00264B61" w:rsidRDefault="00264B61" w:rsidP="00264B61">
      <w:pPr>
        <w:pStyle w:val="ListParagraph"/>
        <w:numPr>
          <w:ilvl w:val="0"/>
          <w:numId w:val="17"/>
        </w:numPr>
        <w:spacing w:before="100" w:beforeAutospacing="1" w:after="100" w:afterAutospacing="1" w:line="360" w:lineRule="auto"/>
        <w:jc w:val="both"/>
      </w:pPr>
      <w:r w:rsidRPr="00264B61">
        <w:t>To measure and log air pollutants (PM2.5, PM10, CO, LPG) along with temperature and humidity using low-cost sensors connected to an ESP32 microcontroller.</w:t>
      </w:r>
    </w:p>
    <w:p w:rsidR="00264B61" w:rsidRPr="00264B61" w:rsidRDefault="00264B61" w:rsidP="00264B61">
      <w:pPr>
        <w:pStyle w:val="ListParagraph"/>
        <w:numPr>
          <w:ilvl w:val="0"/>
          <w:numId w:val="17"/>
        </w:numPr>
        <w:spacing w:before="100" w:beforeAutospacing="1" w:after="100" w:afterAutospacing="1" w:line="360" w:lineRule="auto"/>
        <w:jc w:val="both"/>
      </w:pPr>
      <w:r w:rsidRPr="00264B61">
        <w:t>To transmit collected data to a cloud platform for real-time visualization, predictive modeling of air quality trends, and threshold-based alert generation through a web interface.</w:t>
      </w:r>
    </w:p>
    <w:p w:rsidR="00264B61" w:rsidRPr="00264B61" w:rsidRDefault="00264B61" w:rsidP="00264B61">
      <w:pPr>
        <w:pStyle w:val="ListParagraph"/>
        <w:numPr>
          <w:ilvl w:val="0"/>
          <w:numId w:val="17"/>
        </w:numPr>
        <w:spacing w:before="100" w:beforeAutospacing="1" w:after="100" w:afterAutospacing="1" w:line="360" w:lineRule="auto"/>
        <w:jc w:val="both"/>
      </w:pPr>
      <w:r w:rsidRPr="00264B61">
        <w:t>To implement automated actuation mechanisms that respond to detected hazards or predicted unsafe conditions, such as activating ventilation or triggering safety alerts.</w:t>
      </w:r>
    </w:p>
    <w:p w:rsidR="00A47A9D" w:rsidRDefault="00830FD3" w:rsidP="00040653">
      <w:pPr>
        <w:pStyle w:val="Heading2"/>
      </w:pPr>
      <w:bookmarkStart w:id="9" w:name="_Toc222100324"/>
      <w:r>
        <w:t>1.4 JUSTIFICATION</w:t>
      </w:r>
      <w:bookmarkEnd w:id="9"/>
    </w:p>
    <w:p w:rsidR="00475C3C" w:rsidRPr="00475C3C" w:rsidRDefault="00475C3C" w:rsidP="008D68C2">
      <w:pPr>
        <w:spacing w:before="100" w:beforeAutospacing="1" w:after="100" w:afterAutospacing="1" w:line="360" w:lineRule="auto"/>
        <w:jc w:val="both"/>
      </w:pPr>
      <w:r w:rsidRPr="00475C3C">
        <w:t>Air quality monitoring solutions are predominantly confined to government-operated or industrial-scale installations, which limits accessibility for households and small businesses. Consequently, individuals are frequently exposed to invisible yet hazardous pollutants and gas leaks without timely detection or warning. An economical and scalable IoT-based Air Quality Monitoring System addresses this gap by enabling early detection and automated alerts that enhance public safety</w:t>
      </w:r>
      <w:r>
        <w:t>. It provides accessible, real-time environmental data that supports informed decision-making at the individual and community levels, thereby reducing exposure-related health risks.</w:t>
      </w:r>
      <w:r w:rsidRPr="00475C3C">
        <w:t xml:space="preserve"> </w:t>
      </w:r>
      <w:r>
        <w:t>By promoting community awareness and integrating IoT infrastructure with machine learning analytics, the system enables continuous monitoring and early detection of air quality issues. It provides a practical, research-based solution for improving environmental health and public safety.</w:t>
      </w:r>
    </w:p>
    <w:p w:rsidR="001643A4" w:rsidRDefault="001643A4" w:rsidP="008D68C2">
      <w:pPr>
        <w:spacing w:line="360" w:lineRule="auto"/>
        <w:jc w:val="both"/>
      </w:pPr>
    </w:p>
    <w:p w:rsidR="00A47A9D" w:rsidRDefault="00986F35" w:rsidP="00040653">
      <w:pPr>
        <w:pStyle w:val="Heading2"/>
      </w:pPr>
      <w:bookmarkStart w:id="10" w:name="_Toc222100325"/>
      <w:r>
        <w:lastRenderedPageBreak/>
        <w:t xml:space="preserve">1.5 </w:t>
      </w:r>
      <w:r w:rsidR="002A56A0" w:rsidRPr="009E3E02">
        <w:t>SCOPE</w:t>
      </w:r>
      <w:bookmarkEnd w:id="10"/>
    </w:p>
    <w:p w:rsidR="001643A4" w:rsidRPr="002C40D3" w:rsidRDefault="001643A4" w:rsidP="008D68C2">
      <w:pPr>
        <w:spacing w:before="120" w:after="120" w:line="360" w:lineRule="auto"/>
        <w:jc w:val="both"/>
        <w:rPr>
          <w:color w:val="000000" w:themeColor="text1"/>
        </w:rPr>
      </w:pPr>
      <w:r w:rsidRPr="002C40D3">
        <w:rPr>
          <w:color w:val="000000" w:themeColor="text1"/>
        </w:rPr>
        <w:t>This project focuses on designing and implementing an IoT-based air quality monitoring system using low-cost gas sensors, particulate matter sensors, environmental sensors, actuators, and ESP32 microcontrollers. The scope includes real-time data collection, wireless transmission to a cloud platform (Firebase), web-based data visualization, safety response, and predictive modeling for anomaly detection and forecasting.</w:t>
      </w:r>
      <w:r w:rsidR="00585705">
        <w:rPr>
          <w:color w:val="000000" w:themeColor="text1"/>
        </w:rPr>
        <w:t xml:space="preserve"> </w:t>
      </w:r>
      <w:r w:rsidRPr="002C40D3">
        <w:rPr>
          <w:color w:val="000000" w:themeColor="text1"/>
        </w:rPr>
        <w:t>The project will cover; hardware integration, firmware development, cloud connectivity, web application interface, alert systems, and evaluation of system performance.</w:t>
      </w:r>
      <w:r w:rsidR="00585705">
        <w:rPr>
          <w:color w:val="000000" w:themeColor="text1"/>
        </w:rPr>
        <w:t xml:space="preserve"> </w:t>
      </w:r>
      <w:r w:rsidRPr="002C40D3">
        <w:rPr>
          <w:color w:val="000000" w:themeColor="text1"/>
        </w:rPr>
        <w:t>This project, however, does not cover nationwide monitoring or industrial certification standards. Instead, the focus remains on household, urban, agricultural, and healthcare environments where feasible and cost-effective deployment is needed.</w:t>
      </w:r>
    </w:p>
    <w:p w:rsidR="00660C9F" w:rsidRPr="00660C9F" w:rsidRDefault="00660C9F" w:rsidP="008D68C2">
      <w:pPr>
        <w:pStyle w:val="ListParagraph"/>
        <w:spacing w:line="360" w:lineRule="auto"/>
        <w:ind w:left="420"/>
        <w:jc w:val="both"/>
      </w:pPr>
    </w:p>
    <w:p w:rsidR="008F095A" w:rsidRDefault="008F095A"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040653" w:rsidRDefault="00040653" w:rsidP="008D68C2">
      <w:pPr>
        <w:spacing w:before="120" w:after="120" w:line="360" w:lineRule="auto"/>
        <w:jc w:val="both"/>
        <w:rPr>
          <w:b/>
          <w:color w:val="000000" w:themeColor="text1"/>
          <w:sz w:val="36"/>
          <w:szCs w:val="36"/>
        </w:rPr>
      </w:pPr>
    </w:p>
    <w:p w:rsidR="008F095A" w:rsidRPr="00FB2CC3" w:rsidRDefault="002A56A0" w:rsidP="00040653">
      <w:pPr>
        <w:pStyle w:val="Heading1"/>
      </w:pPr>
      <w:bookmarkStart w:id="11" w:name="_Toc222100326"/>
      <w:r w:rsidRPr="00FB2CC3">
        <w:lastRenderedPageBreak/>
        <w:t>CHAPTER 2: LITERATURE REVIEW</w:t>
      </w:r>
      <w:bookmarkEnd w:id="11"/>
    </w:p>
    <w:p w:rsidR="00AC7D24" w:rsidRDefault="00AC7D24" w:rsidP="00040653">
      <w:pPr>
        <w:spacing w:line="360" w:lineRule="auto"/>
        <w:jc w:val="both"/>
      </w:pPr>
      <w:r>
        <w:t xml:space="preserve">Air quality monitoring has become increasingly important due to rising pollution levels and associated health risks. Traditional reference-grade monitoring stations provide high measurement accuracy but are expensive and sparsely distributed, limiting their spatial coverage and accessibility. Bagkis et al. </w:t>
      </w:r>
      <w:sdt>
        <w:sdtPr>
          <w:id w:val="262036981"/>
          <w:citation/>
        </w:sdtPr>
        <w:sdtContent>
          <w:r>
            <w:fldChar w:fldCharType="begin"/>
          </w:r>
          <w:r>
            <w:instrText xml:space="preserve"> CITATION Bag25 \l 1033 </w:instrText>
          </w:r>
          <w:r>
            <w:fldChar w:fldCharType="separate"/>
          </w:r>
          <w:r>
            <w:rPr>
              <w:noProof/>
            </w:rPr>
            <w:t>[1]</w:t>
          </w:r>
          <w:r>
            <w:fldChar w:fldCharType="end"/>
          </w:r>
        </w:sdtContent>
      </w:sdt>
      <w:r w:rsidR="00884420">
        <w:t>;</w:t>
      </w:r>
      <w:r w:rsidR="00884420" w:rsidRPr="00884420">
        <w:t xml:space="preserve"> </w:t>
      </w:r>
      <w:r w:rsidR="00884420">
        <w:t xml:space="preserve">Kumar et al. </w:t>
      </w:r>
      <w:sdt>
        <w:sdtPr>
          <w:id w:val="136465417"/>
          <w:citation/>
        </w:sdtPr>
        <w:sdtContent>
          <w:r w:rsidR="00884420">
            <w:fldChar w:fldCharType="begin"/>
          </w:r>
          <w:r w:rsidR="00884420">
            <w:instrText xml:space="preserve"> CITATION Kum23 \l 1033 </w:instrText>
          </w:r>
          <w:r w:rsidR="00884420">
            <w:fldChar w:fldCharType="separate"/>
          </w:r>
          <w:r w:rsidR="00884420">
            <w:rPr>
              <w:noProof/>
            </w:rPr>
            <w:t>[2]</w:t>
          </w:r>
          <w:r w:rsidR="00884420">
            <w:fldChar w:fldCharType="end"/>
          </w:r>
        </w:sdtContent>
      </w:sdt>
      <w:r>
        <w:t xml:space="preserve"> highlighted the technological evolution of low-cost sensor networks and emphasized the need for scalable, distributed monitoring solutions. Similarly, Garcia et al. </w:t>
      </w:r>
      <w:sdt>
        <w:sdtPr>
          <w:id w:val="1592201620"/>
          <w:citation/>
        </w:sdtPr>
        <w:sdtContent>
          <w:r>
            <w:fldChar w:fldCharType="begin"/>
          </w:r>
          <w:r>
            <w:instrText xml:space="preserve"> CITATION Gar25 \l 1033 </w:instrText>
          </w:r>
          <w:r>
            <w:fldChar w:fldCharType="separate"/>
          </w:r>
          <w:r>
            <w:rPr>
              <w:noProof/>
            </w:rPr>
            <w:t>[3]</w:t>
          </w:r>
          <w:r>
            <w:fldChar w:fldCharType="end"/>
          </w:r>
        </w:sdtContent>
      </w:sdt>
      <w:r>
        <w:t xml:space="preserve"> noted that centralized systems restrict accessibility and integration with modern digital infrastructures.</w:t>
      </w:r>
    </w:p>
    <w:p w:rsidR="00AC7D24" w:rsidRDefault="00AC7D24" w:rsidP="00040653">
      <w:pPr>
        <w:spacing w:line="360" w:lineRule="auto"/>
        <w:jc w:val="both"/>
      </w:pPr>
      <w:r>
        <w:t>Recent research has therefore shifted toward low-cost sensors and IoT-based systems to improve real-time environmental monitoring. Concas et al.</w:t>
      </w:r>
      <w:sdt>
        <w:sdtPr>
          <w:id w:val="-3673580"/>
          <w:citation/>
        </w:sdtPr>
        <w:sdtContent>
          <w:r>
            <w:fldChar w:fldCharType="begin"/>
          </w:r>
          <w:r>
            <w:instrText xml:space="preserve"> CITATION Con21 \l 1033 </w:instrText>
          </w:r>
          <w:r>
            <w:fldChar w:fldCharType="separate"/>
          </w:r>
          <w:r>
            <w:rPr>
              <w:noProof/>
            </w:rPr>
            <w:t xml:space="preserve"> [4]</w:t>
          </w:r>
          <w:r>
            <w:fldChar w:fldCharType="end"/>
          </w:r>
        </w:sdtContent>
      </w:sdt>
      <w:r>
        <w:t xml:space="preserve"> surveyed low-cost outdoor air quality monitoring systems, discussing calibration challenges, sensor drift, and cross-sensitivity effects. Their work emphasized proper calibration strategies for reliable deployment at scale.</w:t>
      </w:r>
    </w:p>
    <w:p w:rsidR="00AC7D24" w:rsidRPr="00040653" w:rsidRDefault="00AC7D24" w:rsidP="00040653">
      <w:pPr>
        <w:pStyle w:val="Heading2"/>
      </w:pPr>
      <w:bookmarkStart w:id="12" w:name="_Toc222100327"/>
      <w:r w:rsidRPr="00040653">
        <w:t>2.1 Technologies Used in Air Quality Monitoring</w:t>
      </w:r>
      <w:bookmarkEnd w:id="12"/>
    </w:p>
    <w:p w:rsidR="00AC7D24" w:rsidRDefault="00AC7D24" w:rsidP="00040653">
      <w:pPr>
        <w:spacing w:line="360" w:lineRule="auto"/>
        <w:jc w:val="both"/>
      </w:pPr>
      <w:r>
        <w:t>Low-cost sensors are increasingly preferred for distributed monitoring due to their affordability and compact size. Concas et al.</w:t>
      </w:r>
      <w:sdt>
        <w:sdtPr>
          <w:id w:val="-864984425"/>
          <w:citation/>
        </w:sdtPr>
        <w:sdtContent>
          <w:r>
            <w:fldChar w:fldCharType="begin"/>
          </w:r>
          <w:r>
            <w:instrText xml:space="preserve"> CITATION Con21 \l 1033 </w:instrText>
          </w:r>
          <w:r>
            <w:fldChar w:fldCharType="separate"/>
          </w:r>
          <w:r>
            <w:rPr>
              <w:noProof/>
            </w:rPr>
            <w:t xml:space="preserve"> [4]</w:t>
          </w:r>
          <w:r>
            <w:fldChar w:fldCharType="end"/>
          </w:r>
        </w:sdtContent>
      </w:sdt>
      <w:r>
        <w:t xml:space="preserve"> explained that sensor drift and environmental interference can affect measurement accuracy over time. Environmental conditions further impact sensor performance. Spinelle et al. [14] showed that temperature and humidity variations influence sensor sensitivity and stability, while Casari and Po </w:t>
      </w:r>
      <w:sdt>
        <w:sdtPr>
          <w:id w:val="-1102872623"/>
          <w:citation/>
        </w:sdtPr>
        <w:sdtContent>
          <w:r>
            <w:fldChar w:fldCharType="begin"/>
          </w:r>
          <w:r>
            <w:instrText xml:space="preserve"> CITATION Cas23 \l 1033 </w:instrText>
          </w:r>
          <w:r>
            <w:fldChar w:fldCharType="separate"/>
          </w:r>
          <w:r>
            <w:rPr>
              <w:noProof/>
            </w:rPr>
            <w:t>[8]</w:t>
          </w:r>
          <w:r>
            <w:fldChar w:fldCharType="end"/>
          </w:r>
        </w:sdtContent>
      </w:sdt>
      <w:r>
        <w:t xml:space="preserve"> reported that high humidity inflates particulate matter readings due to hygroscopic growth.</w:t>
      </w:r>
    </w:p>
    <w:p w:rsidR="00AC7D24" w:rsidRDefault="00AC7D24" w:rsidP="00040653">
      <w:pPr>
        <w:spacing w:line="360" w:lineRule="auto"/>
        <w:jc w:val="both"/>
      </w:pPr>
      <w:r>
        <w:t xml:space="preserve">To address these challenges, IoT architectures and machine learning techniques are widely used. Zaid et al. </w:t>
      </w:r>
      <w:sdt>
        <w:sdtPr>
          <w:id w:val="2108996479"/>
          <w:citation/>
        </w:sdtPr>
        <w:sdtContent>
          <w:r>
            <w:fldChar w:fldCharType="begin"/>
          </w:r>
          <w:r>
            <w:instrText xml:space="preserve"> CITATION Zai25 \l 1033 </w:instrText>
          </w:r>
          <w:r>
            <w:fldChar w:fldCharType="separate"/>
          </w:r>
          <w:r>
            <w:rPr>
              <w:noProof/>
            </w:rPr>
            <w:t>[10]</w:t>
          </w:r>
          <w:r>
            <w:fldChar w:fldCharType="end"/>
          </w:r>
        </w:sdtContent>
      </w:sdt>
      <w:r>
        <w:t xml:space="preserve"> developed an IoT-based low-cost sensor network capable of reliable wireless data transmission, real-time monitoring, and cloud storage. Ramesh et al.</w:t>
      </w:r>
      <w:sdt>
        <w:sdtPr>
          <w:id w:val="-244731398"/>
          <w:citation/>
        </w:sdtPr>
        <w:sdtContent>
          <w:r>
            <w:fldChar w:fldCharType="begin"/>
          </w:r>
          <w:r>
            <w:instrText xml:space="preserve"> CITATION Ram24 \l 1033 </w:instrText>
          </w:r>
          <w:r>
            <w:fldChar w:fldCharType="separate"/>
          </w:r>
          <w:r>
            <w:rPr>
              <w:noProof/>
            </w:rPr>
            <w:t xml:space="preserve"> [11]</w:t>
          </w:r>
          <w:r>
            <w:fldChar w:fldCharType="end"/>
          </w:r>
        </w:sdtContent>
      </w:sdt>
      <w:r>
        <w:t xml:space="preserve"> reported that integrating sensors with microcontrollers and cloud dashboards enables real-time monitoring and early hazard detection. Garcia et al. </w:t>
      </w:r>
      <w:sdt>
        <w:sdtPr>
          <w:id w:val="29684487"/>
          <w:citation/>
        </w:sdtPr>
        <w:sdtContent>
          <w:r>
            <w:fldChar w:fldCharType="begin"/>
          </w:r>
          <w:r>
            <w:instrText xml:space="preserve"> CITATION Gar25 \l 1033 </w:instrText>
          </w:r>
          <w:r>
            <w:fldChar w:fldCharType="separate"/>
          </w:r>
          <w:r>
            <w:rPr>
              <w:noProof/>
            </w:rPr>
            <w:t>[3]</w:t>
          </w:r>
          <w:r>
            <w:fldChar w:fldCharType="end"/>
          </w:r>
        </w:sdtContent>
      </w:sdt>
      <w:r>
        <w:t xml:space="preserve"> also highlighted the use of AI to improve predictive analytics and system automation.</w:t>
      </w:r>
    </w:p>
    <w:p w:rsidR="00986F35" w:rsidRDefault="00986F35"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AC7D24" w:rsidRDefault="00AC7D24" w:rsidP="00040653">
      <w:pPr>
        <w:spacing w:line="360" w:lineRule="auto"/>
        <w:jc w:val="both"/>
      </w:pPr>
      <w:r>
        <w:lastRenderedPageBreak/>
        <w:t xml:space="preserve">Machine learning has improved sensor reliability and data accuracy. Tastan </w:t>
      </w:r>
      <w:sdt>
        <w:sdtPr>
          <w:id w:val="1326087647"/>
          <w:citation/>
        </w:sdtPr>
        <w:sdtContent>
          <w:r>
            <w:fldChar w:fldCharType="begin"/>
          </w:r>
          <w:r>
            <w:instrText xml:space="preserve"> CITATION Tas25 \l 1033 </w:instrText>
          </w:r>
          <w:r>
            <w:fldChar w:fldCharType="separate"/>
          </w:r>
          <w:r>
            <w:rPr>
              <w:noProof/>
            </w:rPr>
            <w:t>[6]</w:t>
          </w:r>
          <w:r>
            <w:fldChar w:fldCharType="end"/>
          </w:r>
        </w:sdtContent>
      </w:sdt>
      <w:r>
        <w:t xml:space="preserve"> applied machine learning for sensor calibration and reported improvements in measurement accuracy and stability. Kim and Seung-Hyun </w:t>
      </w:r>
      <w:sdt>
        <w:sdtPr>
          <w:id w:val="-1654600546"/>
          <w:citation/>
        </w:sdtPr>
        <w:sdtContent>
          <w:r>
            <w:fldChar w:fldCharType="begin"/>
          </w:r>
          <w:r>
            <w:instrText xml:space="preserve"> CITATION Yon25 \l 1033 </w:instrText>
          </w:r>
          <w:r>
            <w:fldChar w:fldCharType="separate"/>
          </w:r>
          <w:r>
            <w:rPr>
              <w:noProof/>
            </w:rPr>
            <w:t>[7]</w:t>
          </w:r>
          <w:r>
            <w:fldChar w:fldCharType="end"/>
          </w:r>
        </w:sdtContent>
      </w:sdt>
      <w:r>
        <w:t xml:space="preserve"> reviewed a decade of machine learning methods for correcting sensor drift and noise, including Random Forest, SVM, and deep learning. Idir et al. </w:t>
      </w:r>
      <w:sdt>
        <w:sdtPr>
          <w:id w:val="-926260263"/>
          <w:citation/>
        </w:sdtPr>
        <w:sdtContent>
          <w:r>
            <w:fldChar w:fldCharType="begin"/>
          </w:r>
          <w:r>
            <w:instrText xml:space="preserve"> CITATION Idi25 \l 1033 </w:instrText>
          </w:r>
          <w:r>
            <w:fldChar w:fldCharType="separate"/>
          </w:r>
          <w:r>
            <w:rPr>
              <w:noProof/>
            </w:rPr>
            <w:t>[12]</w:t>
          </w:r>
          <w:r>
            <w:fldChar w:fldCharType="end"/>
          </w:r>
        </w:sdtContent>
      </w:sdt>
      <w:r>
        <w:t xml:space="preserve"> compared predictive models for urban air quality using mobile and fixed sensors, showing that data fusion enhances spatial resolution and forecasting accuracy.</w:t>
      </w:r>
    </w:p>
    <w:p w:rsidR="00AC7D24" w:rsidRDefault="00AC7D24" w:rsidP="00040653">
      <w:pPr>
        <w:pStyle w:val="Heading2"/>
      </w:pPr>
      <w:bookmarkStart w:id="13" w:name="_Toc222100328"/>
      <w:r>
        <w:t>2.2 Review of Existing Systems</w:t>
      </w:r>
      <w:bookmarkEnd w:id="13"/>
    </w:p>
    <w:p w:rsidR="00AC7D24" w:rsidRDefault="00AC7D24" w:rsidP="00040653">
      <w:pPr>
        <w:spacing w:line="360" w:lineRule="auto"/>
        <w:jc w:val="both"/>
      </w:pPr>
      <w:r>
        <w:t xml:space="preserve">Several studies have demonstrated the practical deployment of low-cost monitoring systems. Gatari et al. </w:t>
      </w:r>
      <w:sdt>
        <w:sdtPr>
          <w:id w:val="-240725885"/>
          <w:citation/>
        </w:sdtPr>
        <w:sdtContent>
          <w:r>
            <w:fldChar w:fldCharType="begin"/>
          </w:r>
          <w:r>
            <w:instrText xml:space="preserve"> CITATION Nje24 \l 1033 </w:instrText>
          </w:r>
          <w:r>
            <w:fldChar w:fldCharType="separate"/>
          </w:r>
          <w:r>
            <w:rPr>
              <w:noProof/>
            </w:rPr>
            <w:t>[13]</w:t>
          </w:r>
          <w:r>
            <w:fldChar w:fldCharType="end"/>
          </w:r>
        </w:sdtContent>
      </w:sdt>
      <w:r>
        <w:t xml:space="preserve"> conducted one of the earliest studies in Kenya using calibrated particulate matter sensors, validating their accuracy against reference instruments. Njeru et al. </w:t>
      </w:r>
      <w:sdt>
        <w:sdtPr>
          <w:id w:val="1514643421"/>
          <w:citation/>
        </w:sdtPr>
        <w:sdtContent>
          <w:r>
            <w:fldChar w:fldCharType="begin"/>
          </w:r>
          <w:r>
            <w:instrText xml:space="preserve"> CITATION Nje241 \l 1033 </w:instrText>
          </w:r>
          <w:r>
            <w:fldChar w:fldCharType="separate"/>
          </w:r>
          <w:r>
            <w:rPr>
              <w:noProof/>
            </w:rPr>
            <w:t>[14]</w:t>
          </w:r>
          <w:r>
            <w:fldChar w:fldCharType="end"/>
          </w:r>
        </w:sdtContent>
      </w:sdt>
      <w:r>
        <w:t xml:space="preserve"> deployed a PM2.5 sensor network in Mombasa, Kenya, reporting frequent exceedances of health-based air quality guidelines, indicating high exposure risks.</w:t>
      </w:r>
    </w:p>
    <w:p w:rsidR="00AC7D24" w:rsidRDefault="00AC7D24" w:rsidP="00040653">
      <w:pPr>
        <w:spacing w:line="360" w:lineRule="auto"/>
        <w:jc w:val="both"/>
      </w:pPr>
      <w:r>
        <w:t xml:space="preserve">Community-integrated approaches improve monitoring effectiveness. Manshur et al. </w:t>
      </w:r>
      <w:sdt>
        <w:sdtPr>
          <w:id w:val="-214278667"/>
          <w:citation/>
        </w:sdtPr>
        <w:sdtContent>
          <w:r>
            <w:fldChar w:fldCharType="begin"/>
          </w:r>
          <w:r>
            <w:instrText xml:space="preserve"> CITATION Man23 \l 1033 </w:instrText>
          </w:r>
          <w:r>
            <w:fldChar w:fldCharType="separate"/>
          </w:r>
          <w:r>
            <w:rPr>
              <w:noProof/>
            </w:rPr>
            <w:t>[15]</w:t>
          </w:r>
          <w:r>
            <w:fldChar w:fldCharType="end"/>
          </w:r>
        </w:sdtContent>
      </w:sdt>
      <w:r>
        <w:t xml:space="preserve"> implemented citizen-science air quality monitoring in a Kenyan informal settlement, showing both technical feasibility and social value. Bowyer et al. </w:t>
      </w:r>
      <w:sdt>
        <w:sdtPr>
          <w:id w:val="-2095769958"/>
          <w:citation/>
        </w:sdtPr>
        <w:sdtContent>
          <w:r>
            <w:fldChar w:fldCharType="begin"/>
          </w:r>
          <w:r>
            <w:instrText xml:space="preserve"> CITATION CBone \l 1033 </w:instrText>
          </w:r>
          <w:r>
            <w:fldChar w:fldCharType="separate"/>
          </w:r>
          <w:r>
            <w:rPr>
              <w:noProof/>
            </w:rPr>
            <w:t>[16]</w:t>
          </w:r>
          <w:r>
            <w:fldChar w:fldCharType="end"/>
          </w:r>
        </w:sdtContent>
      </w:sdt>
      <w:r>
        <w:t xml:space="preserve"> demonstrated that participatory arts-based methods, such as theatre, music, murals, and school outreach, increase awareness and participation in air pollution studies.</w:t>
      </w:r>
    </w:p>
    <w:p w:rsidR="00AC7D24" w:rsidRDefault="00AC7D24" w:rsidP="00040653">
      <w:pPr>
        <w:spacing w:line="360" w:lineRule="auto"/>
        <w:jc w:val="both"/>
      </w:pPr>
      <w:r>
        <w:t xml:space="preserve">Indoor and household-level monitoring systems are increasingly emphasized. Othman et al. </w:t>
      </w:r>
      <w:sdt>
        <w:sdtPr>
          <w:id w:val="1193648594"/>
          <w:citation/>
        </w:sdtPr>
        <w:sdtContent>
          <w:r>
            <w:fldChar w:fldCharType="begin"/>
          </w:r>
          <w:r>
            <w:instrText xml:space="preserve"> CITATION Oth24 \l 1033 </w:instrText>
          </w:r>
          <w:r>
            <w:fldChar w:fldCharType="separate"/>
          </w:r>
          <w:r>
            <w:rPr>
              <w:noProof/>
            </w:rPr>
            <w:t>[5]</w:t>
          </w:r>
          <w:r>
            <w:fldChar w:fldCharType="end"/>
          </w:r>
        </w:sdtContent>
      </w:sdt>
      <w:r>
        <w:t xml:space="preserve"> reviewed low-cost IoT-based indoor air quality monitoring systems, highlighting low power requirements and suitability for household deployment. Kumar et al. </w:t>
      </w:r>
      <w:sdt>
        <w:sdtPr>
          <w:id w:val="1629052473"/>
          <w:citation/>
        </w:sdtPr>
        <w:sdtContent>
          <w:r>
            <w:fldChar w:fldCharType="begin"/>
          </w:r>
          <w:r>
            <w:instrText xml:space="preserve"> CITATION Kum23 \l 1033 </w:instrText>
          </w:r>
          <w:r>
            <w:fldChar w:fldCharType="separate"/>
          </w:r>
          <w:r>
            <w:rPr>
              <w:noProof/>
            </w:rPr>
            <w:t>[2]</w:t>
          </w:r>
          <w:r>
            <w:fldChar w:fldCharType="end"/>
          </w:r>
        </w:sdtContent>
      </w:sdt>
      <w:r>
        <w:t xml:space="preserve"> developed a gas leakage detection system with automated alerts, showing the importance of safety response mechanisms in household monitoring.</w:t>
      </w:r>
    </w:p>
    <w:p w:rsidR="00AC7D24" w:rsidRDefault="00AC7D24" w:rsidP="00040653">
      <w:pPr>
        <w:spacing w:line="360" w:lineRule="auto"/>
        <w:jc w:val="both"/>
      </w:pPr>
      <w:r>
        <w:t xml:space="preserve">Ramesh et al. </w:t>
      </w:r>
      <w:sdt>
        <w:sdtPr>
          <w:id w:val="393853532"/>
          <w:citation/>
        </w:sdtPr>
        <w:sdtContent>
          <w:r>
            <w:fldChar w:fldCharType="begin"/>
          </w:r>
          <w:r>
            <w:instrText xml:space="preserve"> CITATION Ram24 \l 1033 </w:instrText>
          </w:r>
          <w:r>
            <w:fldChar w:fldCharType="separate"/>
          </w:r>
          <w:r>
            <w:rPr>
              <w:noProof/>
            </w:rPr>
            <w:t>[11]</w:t>
          </w:r>
          <w:r>
            <w:fldChar w:fldCharType="end"/>
          </w:r>
        </w:sdtContent>
      </w:sdt>
      <w:r>
        <w:t xml:space="preserve"> identified safety response mechanisms as a key component of air quality monitoring systems, enabling real-time hazard detection and mitigation.</w:t>
      </w:r>
    </w:p>
    <w:p w:rsidR="00FB2CC3" w:rsidRDefault="00FB2CC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Pr="00FB2CC3" w:rsidRDefault="00040653" w:rsidP="00040653">
      <w:pPr>
        <w:spacing w:line="360" w:lineRule="auto"/>
        <w:jc w:val="both"/>
      </w:pPr>
    </w:p>
    <w:p w:rsidR="00FB2CC3" w:rsidRPr="00FB2CC3" w:rsidRDefault="00FB2CC3" w:rsidP="00040653">
      <w:pPr>
        <w:pStyle w:val="Heading2"/>
      </w:pPr>
      <w:bookmarkStart w:id="14" w:name="_Toc222100329"/>
      <w:r w:rsidRPr="00FB2CC3">
        <w:lastRenderedPageBreak/>
        <w:t>2.3 Research Gaps</w:t>
      </w:r>
      <w:bookmarkEnd w:id="14"/>
    </w:p>
    <w:p w:rsidR="008F095A" w:rsidRDefault="006C7FF4" w:rsidP="00040653">
      <w:pPr>
        <w:spacing w:line="360" w:lineRule="auto"/>
        <w:jc w:val="both"/>
      </w:pPr>
      <w:r>
        <w:t>Despite advances in low-cost sensors, IoT platforms, and machine learning, several gaps remain. Household-level access to reliable air quality monitoring is still limited. Many current systems lack real-time alert mechanisms and predictive analytics integration. Community engagement strategies are often underutilized, reducing participation and trust. Finally, sensor performance can be affected by environmental conditions, and more work is needed to maintain accuracy under varying temperature and humidity. These gaps justify the development of an integrated solution combining distributed sensors, IoT communication, cloud-based data management, machine learning analytics, and community engagement to provide accessible and act</w:t>
      </w:r>
      <w:r w:rsidR="00FC64A9">
        <w:t>ionable air quality information.</w:t>
      </w:r>
    </w:p>
    <w:p w:rsidR="00FC64A9" w:rsidRDefault="00FC64A9"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2F257E">
      <w:pPr>
        <w:pStyle w:val="Heading1"/>
      </w:pPr>
    </w:p>
    <w:p w:rsidR="008F095A" w:rsidRPr="00AD5DA7" w:rsidRDefault="002A56A0" w:rsidP="00040653">
      <w:pPr>
        <w:pStyle w:val="Heading1"/>
      </w:pPr>
      <w:bookmarkStart w:id="15" w:name="_Toc222100330"/>
      <w:r w:rsidRPr="00AD5DA7">
        <w:t>CHAPTER 3: METHODOLOGY</w:t>
      </w:r>
      <w:bookmarkEnd w:id="15"/>
    </w:p>
    <w:p w:rsidR="00D625E5" w:rsidRPr="00F9145C" w:rsidRDefault="00F9145C" w:rsidP="00040653">
      <w:pPr>
        <w:pStyle w:val="Heading1"/>
      </w:pPr>
      <w:bookmarkStart w:id="16" w:name="_Toc222100331"/>
      <w:r w:rsidRPr="00F9145C">
        <w:t>3.1 SYSTEM REQUIREMENTS</w:t>
      </w:r>
      <w:bookmarkEnd w:id="16"/>
    </w:p>
    <w:p w:rsidR="000E6F39" w:rsidRPr="00AD5DA7" w:rsidRDefault="00CB2DB4" w:rsidP="008D68C2">
      <w:pPr>
        <w:pStyle w:val="ListParagraph"/>
        <w:numPr>
          <w:ilvl w:val="0"/>
          <w:numId w:val="3"/>
        </w:numPr>
        <w:spacing w:line="360" w:lineRule="auto"/>
        <w:jc w:val="both"/>
      </w:pPr>
      <w:r w:rsidRPr="00AD5DA7">
        <w:t>ESP</w:t>
      </w:r>
      <w:r w:rsidR="000E6F39" w:rsidRPr="00AD5DA7">
        <w:t xml:space="preserve">32 </w:t>
      </w:r>
      <w:r w:rsidRPr="00AD5DA7">
        <w:t>microcontroller.</w:t>
      </w:r>
    </w:p>
    <w:p w:rsidR="000E6F39" w:rsidRPr="00AD5DA7" w:rsidRDefault="00554764" w:rsidP="008D68C2">
      <w:pPr>
        <w:pStyle w:val="ListParagraph"/>
        <w:numPr>
          <w:ilvl w:val="0"/>
          <w:numId w:val="3"/>
        </w:numPr>
        <w:spacing w:line="360" w:lineRule="auto"/>
        <w:jc w:val="both"/>
      </w:pPr>
      <w:r w:rsidRPr="00AD5DA7">
        <w:t>DHT11 sensor -</w:t>
      </w:r>
      <w:r w:rsidR="00EA6302" w:rsidRPr="00AD5DA7">
        <w:t xml:space="preserve"> </w:t>
      </w:r>
      <w:r w:rsidR="000E6F39" w:rsidRPr="00AD5DA7">
        <w:t xml:space="preserve">Temperature </w:t>
      </w:r>
      <w:r w:rsidR="00EA6302" w:rsidRPr="00AD5DA7">
        <w:t>and humidity.</w:t>
      </w:r>
    </w:p>
    <w:p w:rsidR="00D625E5" w:rsidRPr="00AD5DA7" w:rsidRDefault="00554764" w:rsidP="008D68C2">
      <w:pPr>
        <w:pStyle w:val="ListParagraph"/>
        <w:numPr>
          <w:ilvl w:val="0"/>
          <w:numId w:val="3"/>
        </w:numPr>
        <w:spacing w:before="120" w:after="120" w:line="360" w:lineRule="auto"/>
        <w:jc w:val="both"/>
        <w:rPr>
          <w:color w:val="000000" w:themeColor="text1"/>
        </w:rPr>
      </w:pPr>
      <w:r w:rsidRPr="00AD5DA7">
        <w:rPr>
          <w:color w:val="000000" w:themeColor="text1"/>
        </w:rPr>
        <w:t xml:space="preserve">Mq7 sensor </w:t>
      </w:r>
      <w:r w:rsidR="00EA6302" w:rsidRPr="00AD5DA7">
        <w:rPr>
          <w:color w:val="000000" w:themeColor="text1"/>
        </w:rPr>
        <w:t xml:space="preserve">- </w:t>
      </w:r>
      <w:r w:rsidRPr="00AD5DA7">
        <w:rPr>
          <w:color w:val="000000" w:themeColor="text1"/>
        </w:rPr>
        <w:t>carbon monoxide(CO)</w:t>
      </w:r>
      <w:r w:rsidR="00EA6302" w:rsidRPr="00AD5DA7">
        <w:rPr>
          <w:color w:val="000000" w:themeColor="text1"/>
        </w:rPr>
        <w:t>.</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MQ8 sensor</w:t>
      </w:r>
      <w:r w:rsidR="0001737F">
        <w:rPr>
          <w:color w:val="000000" w:themeColor="text1"/>
        </w:rPr>
        <w:t xml:space="preserve"> – Hydrogen Gas</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MQ5 sensor</w:t>
      </w:r>
      <w:r w:rsidR="0001737F">
        <w:rPr>
          <w:color w:val="000000" w:themeColor="text1"/>
        </w:rPr>
        <w:t xml:space="preserve"> - LPG</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Nova PM sensor</w:t>
      </w:r>
      <w:r w:rsidR="0001737F">
        <w:rPr>
          <w:color w:val="000000" w:themeColor="text1"/>
        </w:rPr>
        <w:t xml:space="preserve"> Particulate matter.</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Breadboard and stripboard.</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12 V battery and battery charger.</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Powerbank.</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Buzzer.</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 xml:space="preserve">Relay. </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Jumper wires.</w:t>
      </w:r>
    </w:p>
    <w:p w:rsidR="00CB2DB4" w:rsidRPr="00AD5DA7" w:rsidRDefault="008E35F9" w:rsidP="008D68C2">
      <w:pPr>
        <w:pStyle w:val="ListParagraph"/>
        <w:numPr>
          <w:ilvl w:val="0"/>
          <w:numId w:val="3"/>
        </w:numPr>
        <w:spacing w:before="120" w:after="120" w:line="360" w:lineRule="auto"/>
        <w:jc w:val="both"/>
        <w:rPr>
          <w:color w:val="000000" w:themeColor="text1"/>
        </w:rPr>
      </w:pPr>
      <w:r>
        <w:rPr>
          <w:color w:val="000000" w:themeColor="text1"/>
        </w:rPr>
        <w:t>Firebase</w:t>
      </w:r>
    </w:p>
    <w:p w:rsidR="00CB2DB4" w:rsidRPr="00AD5DA7" w:rsidRDefault="00CB2DB4" w:rsidP="008D68C2">
      <w:pPr>
        <w:pStyle w:val="ListParagraph"/>
        <w:numPr>
          <w:ilvl w:val="0"/>
          <w:numId w:val="3"/>
        </w:numPr>
        <w:spacing w:before="120" w:after="120" w:line="360" w:lineRule="auto"/>
        <w:jc w:val="both"/>
        <w:rPr>
          <w:color w:val="000000" w:themeColor="text1"/>
        </w:rPr>
      </w:pPr>
      <w:r w:rsidRPr="00AD5DA7">
        <w:rPr>
          <w:color w:val="000000" w:themeColor="text1"/>
        </w:rPr>
        <w:t>Arduino IDE</w:t>
      </w:r>
    </w:p>
    <w:p w:rsidR="00CB2DB4" w:rsidRPr="00AD5DA7" w:rsidRDefault="00CB2DB4" w:rsidP="008D68C2">
      <w:pPr>
        <w:pStyle w:val="ListParagraph"/>
        <w:numPr>
          <w:ilvl w:val="0"/>
          <w:numId w:val="3"/>
        </w:numPr>
        <w:spacing w:before="120" w:after="120" w:line="360" w:lineRule="auto"/>
        <w:jc w:val="both"/>
        <w:rPr>
          <w:color w:val="000000" w:themeColor="text1"/>
        </w:rPr>
      </w:pPr>
      <w:r w:rsidRPr="00AD5DA7">
        <w:rPr>
          <w:color w:val="000000" w:themeColor="text1"/>
        </w:rPr>
        <w:t>Visual studio code</w:t>
      </w:r>
    </w:p>
    <w:p w:rsidR="00CB2DB4" w:rsidRDefault="00CB2DB4" w:rsidP="008D68C2">
      <w:pPr>
        <w:pStyle w:val="ListParagraph"/>
        <w:numPr>
          <w:ilvl w:val="0"/>
          <w:numId w:val="3"/>
        </w:numPr>
        <w:spacing w:before="120" w:after="120" w:line="360" w:lineRule="auto"/>
        <w:jc w:val="both"/>
        <w:rPr>
          <w:color w:val="000000" w:themeColor="text1"/>
        </w:rPr>
      </w:pPr>
      <w:r w:rsidRPr="00AD5DA7">
        <w:rPr>
          <w:color w:val="000000" w:themeColor="text1"/>
        </w:rPr>
        <w:t>GitHub</w:t>
      </w:r>
    </w:p>
    <w:p w:rsidR="00AD5DA7" w:rsidRDefault="00AD5DA7" w:rsidP="008D68C2">
      <w:pPr>
        <w:pStyle w:val="ListParagraph"/>
        <w:numPr>
          <w:ilvl w:val="0"/>
          <w:numId w:val="3"/>
        </w:numPr>
        <w:spacing w:before="120" w:after="120" w:line="360" w:lineRule="auto"/>
        <w:jc w:val="both"/>
        <w:rPr>
          <w:color w:val="000000" w:themeColor="text1"/>
        </w:rPr>
      </w:pPr>
      <w:r>
        <w:rPr>
          <w:color w:val="000000" w:themeColor="text1"/>
        </w:rPr>
        <w:t>LCD Display.</w:t>
      </w:r>
    </w:p>
    <w:p w:rsidR="000D78D3" w:rsidRDefault="000D78D3" w:rsidP="008D68C2">
      <w:pPr>
        <w:pStyle w:val="ListParagraph"/>
        <w:numPr>
          <w:ilvl w:val="0"/>
          <w:numId w:val="3"/>
        </w:numPr>
        <w:spacing w:before="120" w:after="120" w:line="360" w:lineRule="auto"/>
        <w:jc w:val="both"/>
        <w:rPr>
          <w:color w:val="000000" w:themeColor="text1"/>
        </w:rPr>
      </w:pPr>
      <w:r>
        <w:rPr>
          <w:color w:val="000000" w:themeColor="text1"/>
        </w:rPr>
        <w:t xml:space="preserve"> Voltage regulator</w:t>
      </w:r>
    </w:p>
    <w:p w:rsidR="000D78D3" w:rsidRPr="000D78D3" w:rsidRDefault="000D78D3" w:rsidP="000D78D3">
      <w:pPr>
        <w:spacing w:before="120" w:after="120" w:line="360" w:lineRule="auto"/>
        <w:jc w:val="both"/>
        <w:rPr>
          <w:color w:val="000000" w:themeColor="text1"/>
        </w:rPr>
      </w:pPr>
    </w:p>
    <w:tbl>
      <w:tblPr>
        <w:tblStyle w:val="TableGrid"/>
        <w:tblW w:w="0" w:type="auto"/>
        <w:tblLook w:val="04A0" w:firstRow="1" w:lastRow="0" w:firstColumn="1" w:lastColumn="0" w:noHBand="0" w:noVBand="1"/>
      </w:tblPr>
      <w:tblGrid>
        <w:gridCol w:w="4675"/>
        <w:gridCol w:w="4675"/>
      </w:tblGrid>
      <w:tr w:rsidR="00CE1B85" w:rsidRPr="00AD5DA7" w:rsidTr="00330482">
        <w:tc>
          <w:tcPr>
            <w:tcW w:w="4675" w:type="dxa"/>
          </w:tcPr>
          <w:p w:rsidR="00CE1B85" w:rsidRPr="00AD5DA7" w:rsidRDefault="0095371B" w:rsidP="00330482">
            <w:pPr>
              <w:keepNext/>
              <w:spacing w:line="360" w:lineRule="auto"/>
              <w:jc w:val="both"/>
            </w:pPr>
            <w:r w:rsidRPr="00AD5DA7">
              <w:rPr>
                <w:noProof/>
              </w:rPr>
              <w:lastRenderedPageBreak/>
              <w:drawing>
                <wp:inline distT="0" distB="0" distL="0" distR="0" wp14:anchorId="15DECCDC" wp14:editId="1F65D171">
                  <wp:extent cx="1973890" cy="793631"/>
                  <wp:effectExtent l="0" t="0" r="762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UZZER.jfif"/>
                          <pic:cNvPicPr/>
                        </pic:nvPicPr>
                        <pic:blipFill>
                          <a:blip r:embed="rId10">
                            <a:extLst>
                              <a:ext uri="{28A0092B-C50C-407E-A947-70E740481C1C}">
                                <a14:useLocalDpi xmlns:a14="http://schemas.microsoft.com/office/drawing/2010/main" val="0"/>
                              </a:ext>
                            </a:extLst>
                          </a:blip>
                          <a:stretch>
                            <a:fillRect/>
                          </a:stretch>
                        </pic:blipFill>
                        <pic:spPr>
                          <a:xfrm>
                            <a:off x="0" y="0"/>
                            <a:ext cx="1988347" cy="799444"/>
                          </a:xfrm>
                          <a:prstGeom prst="rect">
                            <a:avLst/>
                          </a:prstGeom>
                        </pic:spPr>
                      </pic:pic>
                    </a:graphicData>
                  </a:graphic>
                </wp:inline>
              </w:drawing>
            </w:r>
          </w:p>
          <w:p w:rsidR="00CE1B85" w:rsidRPr="00AD5DA7" w:rsidRDefault="00CE1B85" w:rsidP="00330482">
            <w:pPr>
              <w:pStyle w:val="Caption"/>
            </w:pPr>
            <w:bookmarkStart w:id="17" w:name="_Toc222008658"/>
            <w:r w:rsidRPr="00AD5DA7">
              <w:t xml:space="preserve">Figure </w:t>
            </w:r>
            <w:fldSimple w:instr=" SEQ Figure \* ARABIC ">
              <w:r w:rsidR="00137F50">
                <w:rPr>
                  <w:noProof/>
                </w:rPr>
                <w:t>1</w:t>
              </w:r>
            </w:fldSimple>
            <w:r w:rsidRPr="00AD5DA7">
              <w:t>:Passive Buzzer</w:t>
            </w:r>
            <w:bookmarkEnd w:id="17"/>
          </w:p>
        </w:tc>
        <w:tc>
          <w:tcPr>
            <w:tcW w:w="4675" w:type="dxa"/>
          </w:tcPr>
          <w:p w:rsidR="00CE1B85" w:rsidRPr="00AD5DA7" w:rsidRDefault="00CE1B85" w:rsidP="00330482">
            <w:pPr>
              <w:keepNext/>
              <w:spacing w:line="360" w:lineRule="auto"/>
              <w:jc w:val="both"/>
            </w:pPr>
            <w:r w:rsidRPr="00AD5DA7">
              <w:rPr>
                <w:noProof/>
              </w:rPr>
              <w:drawing>
                <wp:inline distT="0" distB="0" distL="0" distR="0" wp14:anchorId="20209466" wp14:editId="1CE9D750">
                  <wp:extent cx="2333625" cy="834887"/>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ownload (1).jfif"/>
                          <pic:cNvPicPr/>
                        </pic:nvPicPr>
                        <pic:blipFill>
                          <a:blip r:embed="rId11">
                            <a:extLst>
                              <a:ext uri="{28A0092B-C50C-407E-A947-70E740481C1C}">
                                <a14:useLocalDpi xmlns:a14="http://schemas.microsoft.com/office/drawing/2010/main" val="0"/>
                              </a:ext>
                            </a:extLst>
                          </a:blip>
                          <a:stretch>
                            <a:fillRect/>
                          </a:stretch>
                        </pic:blipFill>
                        <pic:spPr>
                          <a:xfrm>
                            <a:off x="0" y="0"/>
                            <a:ext cx="2357809" cy="843539"/>
                          </a:xfrm>
                          <a:prstGeom prst="rect">
                            <a:avLst/>
                          </a:prstGeom>
                        </pic:spPr>
                      </pic:pic>
                    </a:graphicData>
                  </a:graphic>
                </wp:inline>
              </w:drawing>
            </w:r>
          </w:p>
          <w:p w:rsidR="00CE1B85" w:rsidRPr="00AD5DA7" w:rsidRDefault="00CE1B85" w:rsidP="00330482">
            <w:pPr>
              <w:pStyle w:val="Caption"/>
            </w:pPr>
            <w:bookmarkStart w:id="18" w:name="_Toc222008659"/>
            <w:r w:rsidRPr="00AD5DA7">
              <w:t xml:space="preserve">Figure </w:t>
            </w:r>
            <w:fldSimple w:instr=" SEQ Figure \* ARABIC ">
              <w:r w:rsidR="00137F50">
                <w:rPr>
                  <w:noProof/>
                </w:rPr>
                <w:t>2</w:t>
              </w:r>
            </w:fldSimple>
            <w:r w:rsidRPr="00AD5DA7">
              <w:t>: ESP32 Board</w:t>
            </w:r>
            <w:bookmarkEnd w:id="18"/>
          </w:p>
        </w:tc>
      </w:tr>
      <w:tr w:rsidR="00CE1B85" w:rsidRPr="00AD5DA7" w:rsidTr="00330482">
        <w:tc>
          <w:tcPr>
            <w:tcW w:w="4675" w:type="dxa"/>
          </w:tcPr>
          <w:p w:rsidR="00CE1B85" w:rsidRPr="00AD5DA7" w:rsidRDefault="00CE1B85" w:rsidP="00330482">
            <w:pPr>
              <w:keepNext/>
              <w:spacing w:line="360" w:lineRule="auto"/>
              <w:jc w:val="both"/>
            </w:pPr>
            <w:r w:rsidRPr="00AD5DA7">
              <w:rPr>
                <w:noProof/>
              </w:rPr>
              <w:drawing>
                <wp:inline distT="0" distB="0" distL="0" distR="0" wp14:anchorId="51F5CBC3" wp14:editId="5D96DE6A">
                  <wp:extent cx="1590675" cy="546652"/>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ht11.jfif"/>
                          <pic:cNvPicPr/>
                        </pic:nvPicPr>
                        <pic:blipFill>
                          <a:blip r:embed="rId12">
                            <a:extLst>
                              <a:ext uri="{28A0092B-C50C-407E-A947-70E740481C1C}">
                                <a14:useLocalDpi xmlns:a14="http://schemas.microsoft.com/office/drawing/2010/main" val="0"/>
                              </a:ext>
                            </a:extLst>
                          </a:blip>
                          <a:stretch>
                            <a:fillRect/>
                          </a:stretch>
                        </pic:blipFill>
                        <pic:spPr>
                          <a:xfrm>
                            <a:off x="0" y="0"/>
                            <a:ext cx="1598927" cy="549488"/>
                          </a:xfrm>
                          <a:prstGeom prst="rect">
                            <a:avLst/>
                          </a:prstGeom>
                        </pic:spPr>
                      </pic:pic>
                    </a:graphicData>
                  </a:graphic>
                </wp:inline>
              </w:drawing>
            </w:r>
          </w:p>
          <w:p w:rsidR="00CE1B85" w:rsidRPr="00AD5DA7" w:rsidRDefault="00CE1B85" w:rsidP="00330482">
            <w:pPr>
              <w:pStyle w:val="Caption"/>
            </w:pPr>
            <w:bookmarkStart w:id="19" w:name="_Toc222008660"/>
            <w:r w:rsidRPr="00AD5DA7">
              <w:t xml:space="preserve">Figure </w:t>
            </w:r>
            <w:fldSimple w:instr=" SEQ Figure \* ARABIC ">
              <w:r w:rsidR="00137F50">
                <w:rPr>
                  <w:noProof/>
                </w:rPr>
                <w:t>3</w:t>
              </w:r>
            </w:fldSimple>
            <w:r w:rsidRPr="00AD5DA7">
              <w:t>: DHT11 Sensor</w:t>
            </w:r>
            <w:bookmarkEnd w:id="19"/>
          </w:p>
        </w:tc>
        <w:tc>
          <w:tcPr>
            <w:tcW w:w="4675" w:type="dxa"/>
          </w:tcPr>
          <w:p w:rsidR="00CE1B85" w:rsidRPr="00AD5DA7" w:rsidRDefault="00CE1B85" w:rsidP="00330482">
            <w:pPr>
              <w:keepNext/>
              <w:spacing w:line="360" w:lineRule="auto"/>
              <w:jc w:val="both"/>
            </w:pPr>
            <w:r w:rsidRPr="00AD5DA7">
              <w:rPr>
                <w:noProof/>
              </w:rPr>
              <w:drawing>
                <wp:inline distT="0" distB="0" distL="0" distR="0" wp14:anchorId="7FDF7BE5" wp14:editId="3BA0F5E8">
                  <wp:extent cx="1409700" cy="506895"/>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ownload.jfif"/>
                          <pic:cNvPicPr/>
                        </pic:nvPicPr>
                        <pic:blipFill>
                          <a:blip r:embed="rId13">
                            <a:extLst>
                              <a:ext uri="{28A0092B-C50C-407E-A947-70E740481C1C}">
                                <a14:useLocalDpi xmlns:a14="http://schemas.microsoft.com/office/drawing/2010/main" val="0"/>
                              </a:ext>
                            </a:extLst>
                          </a:blip>
                          <a:stretch>
                            <a:fillRect/>
                          </a:stretch>
                        </pic:blipFill>
                        <pic:spPr>
                          <a:xfrm>
                            <a:off x="0" y="0"/>
                            <a:ext cx="1413414" cy="508230"/>
                          </a:xfrm>
                          <a:prstGeom prst="rect">
                            <a:avLst/>
                          </a:prstGeom>
                        </pic:spPr>
                      </pic:pic>
                    </a:graphicData>
                  </a:graphic>
                </wp:inline>
              </w:drawing>
            </w:r>
          </w:p>
          <w:p w:rsidR="00CE1B85" w:rsidRPr="00AD5DA7" w:rsidRDefault="00CE1B85" w:rsidP="00330482">
            <w:pPr>
              <w:pStyle w:val="Caption"/>
            </w:pPr>
            <w:bookmarkStart w:id="20" w:name="_Toc222008661"/>
            <w:r w:rsidRPr="00AD5DA7">
              <w:t xml:space="preserve">Figure </w:t>
            </w:r>
            <w:fldSimple w:instr=" SEQ Figure \* ARABIC ">
              <w:r w:rsidR="00137F50">
                <w:rPr>
                  <w:noProof/>
                </w:rPr>
                <w:t>4</w:t>
              </w:r>
            </w:fldSimple>
            <w:r w:rsidRPr="00AD5DA7">
              <w:t>: LCD Display</w:t>
            </w:r>
            <w:bookmarkEnd w:id="20"/>
          </w:p>
        </w:tc>
      </w:tr>
      <w:tr w:rsidR="00CE1B85" w:rsidRPr="00AD5DA7" w:rsidTr="00330482">
        <w:trPr>
          <w:trHeight w:val="3293"/>
        </w:trPr>
        <w:tc>
          <w:tcPr>
            <w:tcW w:w="4675" w:type="dxa"/>
          </w:tcPr>
          <w:p w:rsidR="00CE1B85" w:rsidRPr="00AD5DA7" w:rsidRDefault="00CE1B85" w:rsidP="00330482">
            <w:pPr>
              <w:keepNext/>
              <w:spacing w:line="360" w:lineRule="auto"/>
              <w:jc w:val="both"/>
            </w:pPr>
            <w:r w:rsidRPr="00AD5DA7">
              <w:rPr>
                <w:noProof/>
              </w:rPr>
              <w:drawing>
                <wp:inline distT="0" distB="0" distL="0" distR="0" wp14:anchorId="2906868C" wp14:editId="7A646459">
                  <wp:extent cx="1200150" cy="70567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ownload.jfif"/>
                          <pic:cNvPicPr/>
                        </pic:nvPicPr>
                        <pic:blipFill>
                          <a:blip r:embed="rId14">
                            <a:extLst>
                              <a:ext uri="{28A0092B-C50C-407E-A947-70E740481C1C}">
                                <a14:useLocalDpi xmlns:a14="http://schemas.microsoft.com/office/drawing/2010/main" val="0"/>
                              </a:ext>
                            </a:extLst>
                          </a:blip>
                          <a:stretch>
                            <a:fillRect/>
                          </a:stretch>
                        </pic:blipFill>
                        <pic:spPr>
                          <a:xfrm>
                            <a:off x="0" y="0"/>
                            <a:ext cx="1206456" cy="709386"/>
                          </a:xfrm>
                          <a:prstGeom prst="rect">
                            <a:avLst/>
                          </a:prstGeom>
                        </pic:spPr>
                      </pic:pic>
                    </a:graphicData>
                  </a:graphic>
                </wp:inline>
              </w:drawing>
            </w:r>
          </w:p>
          <w:p w:rsidR="00CE1B85" w:rsidRPr="00AD5DA7" w:rsidRDefault="00CE1B85" w:rsidP="00330482">
            <w:pPr>
              <w:pStyle w:val="Caption"/>
            </w:pPr>
            <w:bookmarkStart w:id="21" w:name="_Toc222008662"/>
            <w:r w:rsidRPr="00AD5DA7">
              <w:t xml:space="preserve">Figure </w:t>
            </w:r>
            <w:fldSimple w:instr=" SEQ Figure \* ARABIC ">
              <w:r w:rsidR="00137F50">
                <w:rPr>
                  <w:noProof/>
                </w:rPr>
                <w:t>5</w:t>
              </w:r>
            </w:fldSimple>
            <w:r w:rsidRPr="00AD5DA7">
              <w:t>: PM nova Sensor</w:t>
            </w:r>
            <w:bookmarkEnd w:id="21"/>
          </w:p>
        </w:tc>
        <w:tc>
          <w:tcPr>
            <w:tcW w:w="4675" w:type="dxa"/>
          </w:tcPr>
          <w:p w:rsidR="00CE1B85" w:rsidRPr="00AD5DA7" w:rsidRDefault="00CE1B85" w:rsidP="00330482">
            <w:pPr>
              <w:keepNext/>
              <w:spacing w:line="360" w:lineRule="auto"/>
              <w:jc w:val="both"/>
            </w:pPr>
            <w:r w:rsidRPr="00AD5DA7">
              <w:rPr>
                <w:noProof/>
              </w:rPr>
              <w:drawing>
                <wp:inline distT="0" distB="0" distL="0" distR="0" wp14:anchorId="786AB313" wp14:editId="3064CCC6">
                  <wp:extent cx="1504950" cy="695739"/>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q8.jfif"/>
                          <pic:cNvPicPr/>
                        </pic:nvPicPr>
                        <pic:blipFill>
                          <a:blip r:embed="rId15">
                            <a:extLst>
                              <a:ext uri="{28A0092B-C50C-407E-A947-70E740481C1C}">
                                <a14:useLocalDpi xmlns:a14="http://schemas.microsoft.com/office/drawing/2010/main" val="0"/>
                              </a:ext>
                            </a:extLst>
                          </a:blip>
                          <a:stretch>
                            <a:fillRect/>
                          </a:stretch>
                        </pic:blipFill>
                        <pic:spPr>
                          <a:xfrm>
                            <a:off x="0" y="0"/>
                            <a:ext cx="1508104" cy="697197"/>
                          </a:xfrm>
                          <a:prstGeom prst="rect">
                            <a:avLst/>
                          </a:prstGeom>
                        </pic:spPr>
                      </pic:pic>
                    </a:graphicData>
                  </a:graphic>
                </wp:inline>
              </w:drawing>
            </w:r>
          </w:p>
          <w:p w:rsidR="00CE1B85" w:rsidRPr="00AD5DA7" w:rsidRDefault="00CE1B85" w:rsidP="00330482">
            <w:pPr>
              <w:pStyle w:val="Caption"/>
            </w:pPr>
            <w:bookmarkStart w:id="22" w:name="_Toc222008663"/>
            <w:r w:rsidRPr="00AD5DA7">
              <w:t xml:space="preserve">Figure </w:t>
            </w:r>
            <w:fldSimple w:instr=" SEQ Figure \* ARABIC ">
              <w:r w:rsidR="00137F50">
                <w:rPr>
                  <w:noProof/>
                </w:rPr>
                <w:t>6</w:t>
              </w:r>
            </w:fldSimple>
            <w:r w:rsidRPr="00AD5DA7">
              <w:t>: MQ8 Sensor</w:t>
            </w:r>
            <w:bookmarkEnd w:id="22"/>
          </w:p>
        </w:tc>
      </w:tr>
      <w:tr w:rsidR="00CE1B85" w:rsidRPr="00AD5DA7" w:rsidTr="00330482">
        <w:tc>
          <w:tcPr>
            <w:tcW w:w="4675" w:type="dxa"/>
          </w:tcPr>
          <w:p w:rsidR="00CE1B85" w:rsidRPr="00AD5DA7" w:rsidRDefault="00CE1B85" w:rsidP="00330482">
            <w:pPr>
              <w:keepNext/>
              <w:spacing w:line="360" w:lineRule="auto"/>
              <w:jc w:val="both"/>
            </w:pPr>
            <w:r w:rsidRPr="00AD5DA7">
              <w:rPr>
                <w:noProof/>
              </w:rPr>
              <w:drawing>
                <wp:inline distT="0" distB="0" distL="0" distR="0" wp14:anchorId="26109EEC" wp14:editId="66AD9927">
                  <wp:extent cx="1400175" cy="626165"/>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mq5.jfif"/>
                          <pic:cNvPicPr/>
                        </pic:nvPicPr>
                        <pic:blipFill>
                          <a:blip r:embed="rId16">
                            <a:extLst>
                              <a:ext uri="{28A0092B-C50C-407E-A947-70E740481C1C}">
                                <a14:useLocalDpi xmlns:a14="http://schemas.microsoft.com/office/drawing/2010/main" val="0"/>
                              </a:ext>
                            </a:extLst>
                          </a:blip>
                          <a:stretch>
                            <a:fillRect/>
                          </a:stretch>
                        </pic:blipFill>
                        <pic:spPr>
                          <a:xfrm>
                            <a:off x="0" y="0"/>
                            <a:ext cx="1404627" cy="628156"/>
                          </a:xfrm>
                          <a:prstGeom prst="rect">
                            <a:avLst/>
                          </a:prstGeom>
                        </pic:spPr>
                      </pic:pic>
                    </a:graphicData>
                  </a:graphic>
                </wp:inline>
              </w:drawing>
            </w:r>
          </w:p>
          <w:p w:rsidR="00CE1B85" w:rsidRPr="00AD5DA7" w:rsidRDefault="00CE1B85" w:rsidP="00330482">
            <w:pPr>
              <w:pStyle w:val="Caption"/>
            </w:pPr>
            <w:bookmarkStart w:id="23" w:name="_Toc222008664"/>
            <w:r w:rsidRPr="00AD5DA7">
              <w:t xml:space="preserve">Figure </w:t>
            </w:r>
            <w:fldSimple w:instr=" SEQ Figure \* ARABIC ">
              <w:r w:rsidR="00137F50">
                <w:rPr>
                  <w:noProof/>
                </w:rPr>
                <w:t>7</w:t>
              </w:r>
            </w:fldSimple>
            <w:r w:rsidRPr="00AD5DA7">
              <w:t>:MQ5 Sensor</w:t>
            </w:r>
            <w:bookmarkEnd w:id="23"/>
          </w:p>
          <w:p w:rsidR="00CE1B85" w:rsidRPr="00AD5DA7" w:rsidRDefault="00CE1B85" w:rsidP="00330482">
            <w:pPr>
              <w:pStyle w:val="Caption"/>
            </w:pPr>
          </w:p>
        </w:tc>
        <w:tc>
          <w:tcPr>
            <w:tcW w:w="4675" w:type="dxa"/>
          </w:tcPr>
          <w:p w:rsidR="00CE1B85" w:rsidRPr="00AD5DA7" w:rsidRDefault="00CE1B85" w:rsidP="00330482">
            <w:pPr>
              <w:keepNext/>
              <w:spacing w:line="360" w:lineRule="auto"/>
              <w:jc w:val="both"/>
            </w:pPr>
            <w:r w:rsidRPr="00AD5DA7">
              <w:rPr>
                <w:noProof/>
              </w:rPr>
              <w:drawing>
                <wp:inline distT="0" distB="0" distL="0" distR="0" wp14:anchorId="2CD949B5" wp14:editId="26ED64BF">
                  <wp:extent cx="2705100" cy="795130"/>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RELAY.jfif"/>
                          <pic:cNvPicPr/>
                        </pic:nvPicPr>
                        <pic:blipFill>
                          <a:blip r:embed="rId17">
                            <a:extLst>
                              <a:ext uri="{28A0092B-C50C-407E-A947-70E740481C1C}">
                                <a14:useLocalDpi xmlns:a14="http://schemas.microsoft.com/office/drawing/2010/main" val="0"/>
                              </a:ext>
                            </a:extLst>
                          </a:blip>
                          <a:stretch>
                            <a:fillRect/>
                          </a:stretch>
                        </pic:blipFill>
                        <pic:spPr>
                          <a:xfrm>
                            <a:off x="0" y="0"/>
                            <a:ext cx="2713511" cy="797602"/>
                          </a:xfrm>
                          <a:prstGeom prst="rect">
                            <a:avLst/>
                          </a:prstGeom>
                        </pic:spPr>
                      </pic:pic>
                    </a:graphicData>
                  </a:graphic>
                </wp:inline>
              </w:drawing>
            </w:r>
          </w:p>
          <w:p w:rsidR="00CE1B85" w:rsidRPr="00AD5DA7" w:rsidRDefault="00CE1B85" w:rsidP="00330482">
            <w:pPr>
              <w:pStyle w:val="Caption"/>
            </w:pPr>
            <w:bookmarkStart w:id="24" w:name="_Toc222008665"/>
            <w:r w:rsidRPr="00AD5DA7">
              <w:t xml:space="preserve">Figure </w:t>
            </w:r>
            <w:fldSimple w:instr=" SEQ Figure \* ARABIC ">
              <w:r w:rsidR="00137F50">
                <w:rPr>
                  <w:noProof/>
                </w:rPr>
                <w:t>8</w:t>
              </w:r>
            </w:fldSimple>
            <w:r w:rsidRPr="00AD5DA7">
              <w:t>: 4_way relay Channel</w:t>
            </w:r>
            <w:bookmarkEnd w:id="24"/>
          </w:p>
        </w:tc>
      </w:tr>
      <w:tr w:rsidR="00CE1B85" w:rsidRPr="00AD5DA7" w:rsidTr="00330482">
        <w:tc>
          <w:tcPr>
            <w:tcW w:w="4675" w:type="dxa"/>
          </w:tcPr>
          <w:p w:rsidR="00CE1B85" w:rsidRPr="00AD5DA7" w:rsidRDefault="00CE1B85" w:rsidP="00330482">
            <w:pPr>
              <w:keepNext/>
              <w:spacing w:line="360" w:lineRule="auto"/>
              <w:jc w:val="both"/>
            </w:pPr>
            <w:r w:rsidRPr="00AD5DA7">
              <w:rPr>
                <w:noProof/>
              </w:rPr>
              <w:drawing>
                <wp:inline distT="0" distB="0" distL="0" distR="0" wp14:anchorId="7C3EAB81" wp14:editId="0B4675F1">
                  <wp:extent cx="1447800" cy="685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mq7.jfif"/>
                          <pic:cNvPicPr/>
                        </pic:nvPicPr>
                        <pic:blipFill>
                          <a:blip r:embed="rId18">
                            <a:extLst>
                              <a:ext uri="{28A0092B-C50C-407E-A947-70E740481C1C}">
                                <a14:useLocalDpi xmlns:a14="http://schemas.microsoft.com/office/drawing/2010/main" val="0"/>
                              </a:ext>
                            </a:extLst>
                          </a:blip>
                          <a:stretch>
                            <a:fillRect/>
                          </a:stretch>
                        </pic:blipFill>
                        <pic:spPr>
                          <a:xfrm>
                            <a:off x="0" y="0"/>
                            <a:ext cx="1453468" cy="688485"/>
                          </a:xfrm>
                          <a:prstGeom prst="rect">
                            <a:avLst/>
                          </a:prstGeom>
                        </pic:spPr>
                      </pic:pic>
                    </a:graphicData>
                  </a:graphic>
                </wp:inline>
              </w:drawing>
            </w:r>
          </w:p>
          <w:p w:rsidR="00CE1B85" w:rsidRPr="00AD5DA7" w:rsidRDefault="00CE1B85" w:rsidP="00330482">
            <w:pPr>
              <w:pStyle w:val="Caption"/>
            </w:pPr>
            <w:bookmarkStart w:id="25" w:name="_Toc222008666"/>
            <w:r w:rsidRPr="00AD5DA7">
              <w:t xml:space="preserve">Figure </w:t>
            </w:r>
            <w:fldSimple w:instr=" SEQ Figure \* ARABIC ">
              <w:r w:rsidR="00137F50">
                <w:rPr>
                  <w:noProof/>
                </w:rPr>
                <w:t>9</w:t>
              </w:r>
            </w:fldSimple>
            <w:r w:rsidRPr="00AD5DA7">
              <w:t>: MQ7 Sensor</w:t>
            </w:r>
            <w:bookmarkEnd w:id="25"/>
          </w:p>
        </w:tc>
        <w:tc>
          <w:tcPr>
            <w:tcW w:w="4675" w:type="dxa"/>
          </w:tcPr>
          <w:p w:rsidR="00CE1B85" w:rsidRPr="00AD5DA7" w:rsidRDefault="00CE1B85" w:rsidP="00330482">
            <w:pPr>
              <w:keepNext/>
              <w:spacing w:line="360" w:lineRule="auto"/>
              <w:jc w:val="both"/>
            </w:pPr>
            <w:r w:rsidRPr="00AD5DA7">
              <w:rPr>
                <w:noProof/>
              </w:rPr>
              <w:drawing>
                <wp:inline distT="0" distB="0" distL="0" distR="0" wp14:anchorId="29275E9E" wp14:editId="6665927C">
                  <wp:extent cx="1952625" cy="586409"/>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regulato.jfif"/>
                          <pic:cNvPicPr/>
                        </pic:nvPicPr>
                        <pic:blipFill>
                          <a:blip r:embed="rId19">
                            <a:extLst>
                              <a:ext uri="{28A0092B-C50C-407E-A947-70E740481C1C}">
                                <a14:useLocalDpi xmlns:a14="http://schemas.microsoft.com/office/drawing/2010/main" val="0"/>
                              </a:ext>
                            </a:extLst>
                          </a:blip>
                          <a:stretch>
                            <a:fillRect/>
                          </a:stretch>
                        </pic:blipFill>
                        <pic:spPr>
                          <a:xfrm>
                            <a:off x="0" y="0"/>
                            <a:ext cx="1969149" cy="591372"/>
                          </a:xfrm>
                          <a:prstGeom prst="rect">
                            <a:avLst/>
                          </a:prstGeom>
                        </pic:spPr>
                      </pic:pic>
                    </a:graphicData>
                  </a:graphic>
                </wp:inline>
              </w:drawing>
            </w:r>
          </w:p>
          <w:p w:rsidR="00CE1B85" w:rsidRPr="00AD5DA7" w:rsidRDefault="00CE1B85" w:rsidP="00330482">
            <w:pPr>
              <w:pStyle w:val="Caption"/>
            </w:pPr>
            <w:bookmarkStart w:id="26" w:name="_Toc222008667"/>
            <w:r w:rsidRPr="00AD5DA7">
              <w:t xml:space="preserve">Figure </w:t>
            </w:r>
            <w:fldSimple w:instr=" SEQ Figure \* ARABIC ">
              <w:r w:rsidR="00137F50">
                <w:rPr>
                  <w:noProof/>
                </w:rPr>
                <w:t>10</w:t>
              </w:r>
            </w:fldSimple>
            <w:r w:rsidRPr="00AD5DA7">
              <w:t>: Voltage Regulator</w:t>
            </w:r>
            <w:bookmarkEnd w:id="26"/>
          </w:p>
        </w:tc>
      </w:tr>
    </w:tbl>
    <w:p w:rsidR="00CE1B85" w:rsidRDefault="00CE1B85" w:rsidP="00CE1B85">
      <w:pPr>
        <w:keepNext/>
        <w:spacing w:line="360" w:lineRule="auto"/>
        <w:jc w:val="both"/>
        <w:rPr>
          <w:noProof/>
        </w:rPr>
      </w:pPr>
    </w:p>
    <w:p w:rsidR="00E93DCF" w:rsidRDefault="00E93DCF" w:rsidP="00CE1B85">
      <w:pPr>
        <w:keepNext/>
        <w:spacing w:line="360" w:lineRule="auto"/>
        <w:jc w:val="both"/>
        <w:rPr>
          <w:noProof/>
        </w:rPr>
      </w:pPr>
    </w:p>
    <w:p w:rsidR="000D78D3" w:rsidRPr="00AD5DA7" w:rsidRDefault="000D78D3" w:rsidP="00CE1B85">
      <w:pPr>
        <w:keepNext/>
        <w:spacing w:line="360" w:lineRule="auto"/>
        <w:jc w:val="both"/>
        <w:rPr>
          <w:noProof/>
        </w:rPr>
      </w:pPr>
    </w:p>
    <w:p w:rsidR="00D625E5" w:rsidRPr="00CE1B85" w:rsidRDefault="00F9145C" w:rsidP="00040653">
      <w:pPr>
        <w:pStyle w:val="Heading1"/>
      </w:pPr>
      <w:bookmarkStart w:id="27" w:name="_Toc222100332"/>
      <w:r w:rsidRPr="00CE1B85">
        <w:lastRenderedPageBreak/>
        <w:t>3.2 SYSTEM DEVELOPMENT</w:t>
      </w:r>
      <w:bookmarkEnd w:id="27"/>
    </w:p>
    <w:p w:rsidR="00D625E5" w:rsidRPr="00AD5DA7" w:rsidRDefault="002D1D21" w:rsidP="008D68C2">
      <w:pPr>
        <w:pStyle w:val="Heading3"/>
        <w:spacing w:line="360" w:lineRule="auto"/>
        <w:jc w:val="both"/>
        <w:rPr>
          <w:rFonts w:cs="Times New Roman"/>
        </w:rPr>
      </w:pPr>
      <w:bookmarkStart w:id="28" w:name="_Toc222100333"/>
      <w:r w:rsidRPr="00AD5DA7">
        <w:rPr>
          <w:rFonts w:cs="Times New Roman"/>
        </w:rPr>
        <w:t>3.2.1 Circuit Development</w:t>
      </w:r>
      <w:bookmarkEnd w:id="28"/>
    </w:p>
    <w:p w:rsidR="002D1D21" w:rsidRPr="00AD5DA7" w:rsidRDefault="002D1D21" w:rsidP="008D68C2">
      <w:pPr>
        <w:spacing w:line="360" w:lineRule="auto"/>
        <w:jc w:val="both"/>
      </w:pPr>
      <w:r w:rsidRPr="00AD5DA7">
        <w:t>The sensors’ Vcc pin will be connected to the positive terminal</w:t>
      </w:r>
      <w:r w:rsidR="00A5312E" w:rsidRPr="00AD5DA7">
        <w:t xml:space="preserve"> (+5V)</w:t>
      </w:r>
      <w:r w:rsidRPr="00AD5DA7">
        <w:t xml:space="preserve"> of the power supply unit </w:t>
      </w:r>
      <w:r w:rsidR="00A5312E" w:rsidRPr="00AD5DA7">
        <w:t xml:space="preserve">(PSU) </w:t>
      </w:r>
      <w:r w:rsidRPr="00AD5DA7">
        <w:t>and the ground pins will be connected to the ground terminal</w:t>
      </w:r>
      <w:r w:rsidR="00A5312E" w:rsidRPr="00AD5DA7">
        <w:t xml:space="preserve"> (negative terminal)</w:t>
      </w:r>
      <w:r w:rsidRPr="00AD5DA7">
        <w:t xml:space="preserve"> of the power supply unit</w:t>
      </w:r>
      <w:r w:rsidR="00A5312E" w:rsidRPr="00AD5DA7">
        <w:t xml:space="preserve">. The sensors cannot be supplied by the 5V pin of the ESP32 </w:t>
      </w:r>
      <w:r w:rsidR="00EF3401" w:rsidRPr="00AD5DA7">
        <w:t>because</w:t>
      </w:r>
      <w:r w:rsidR="00A5312E" w:rsidRPr="00AD5DA7">
        <w:t xml:space="preserve"> the total power consumption of the sensors exceeds what can be supplied by the ESP32’s 5V pin and doing so will</w:t>
      </w:r>
      <w:r w:rsidR="00EF3401" w:rsidRPr="00AD5DA7">
        <w:t xml:space="preserve"> overload the onboard voltage regulator that will</w:t>
      </w:r>
      <w:r w:rsidR="00A5312E" w:rsidRPr="00AD5DA7">
        <w:t xml:space="preserve"> damage the ESP32 board. This is due to the fact that the MQ series sensors require preheating making them power h</w:t>
      </w:r>
      <w:r w:rsidR="00EF3401" w:rsidRPr="00AD5DA7">
        <w:t>ungry. The ground pin of the ESP</w:t>
      </w:r>
      <w:r w:rsidR="00A5312E" w:rsidRPr="00AD5DA7">
        <w:t xml:space="preserve">32 and the power supply unit’s ground terminal will be connected together to provide a common ground for the sensors ensuring that the signal values </w:t>
      </w:r>
      <w:r w:rsidR="00CE1B85">
        <w:t>from the sensors are stable.</w:t>
      </w:r>
    </w:p>
    <w:p w:rsidR="00704C28" w:rsidRPr="00AD5DA7" w:rsidRDefault="00704C28" w:rsidP="008D68C2">
      <w:pPr>
        <w:keepNext/>
        <w:spacing w:line="360" w:lineRule="auto"/>
        <w:jc w:val="both"/>
        <w:rPr>
          <w:noProof/>
        </w:rPr>
      </w:pPr>
    </w:p>
    <w:p w:rsidR="00704C28" w:rsidRPr="00AD5DA7" w:rsidRDefault="00704C28" w:rsidP="008D68C2">
      <w:pPr>
        <w:keepNext/>
        <w:spacing w:line="360" w:lineRule="auto"/>
        <w:jc w:val="both"/>
      </w:pPr>
      <w:r w:rsidRPr="00AD5DA7">
        <w:rPr>
          <w:noProof/>
        </w:rPr>
        <w:drawing>
          <wp:inline distT="0" distB="0" distL="0" distR="0" wp14:anchorId="61B19D00" wp14:editId="75E0EFCC">
            <wp:extent cx="5048574" cy="2623820"/>
            <wp:effectExtent l="0" t="0" r="0" b="5080"/>
            <wp:docPr id="1" name="Picture 1" descr="C:\Users\Joshua\Pictures\Screenshots\Screenshot (8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Pictures\Screenshots\Screenshot (88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4621" cy="2637357"/>
                    </a:xfrm>
                    <a:prstGeom prst="rect">
                      <a:avLst/>
                    </a:prstGeom>
                    <a:noFill/>
                    <a:ln>
                      <a:noFill/>
                    </a:ln>
                  </pic:spPr>
                </pic:pic>
              </a:graphicData>
            </a:graphic>
          </wp:inline>
        </w:drawing>
      </w:r>
    </w:p>
    <w:p w:rsidR="00CB2DB4" w:rsidRPr="00AD5DA7" w:rsidRDefault="00AA7561" w:rsidP="008D68C2">
      <w:pPr>
        <w:pStyle w:val="Caption"/>
      </w:pPr>
      <w:bookmarkStart w:id="29" w:name="_Toc222008668"/>
      <w:r w:rsidRPr="00AD5DA7">
        <w:t xml:space="preserve">Figure </w:t>
      </w:r>
      <w:fldSimple w:instr=" SEQ Figure \* ARABIC ">
        <w:r w:rsidR="00137F50">
          <w:rPr>
            <w:noProof/>
          </w:rPr>
          <w:t>11</w:t>
        </w:r>
      </w:fldSimple>
      <w:r w:rsidRPr="00AD5DA7">
        <w:t>: Circuit Connection</w:t>
      </w:r>
      <w:bookmarkEnd w:id="29"/>
    </w:p>
    <w:p w:rsidR="00CB2DB4" w:rsidRPr="00AD5DA7" w:rsidRDefault="00CB2DB4" w:rsidP="008D68C2">
      <w:pPr>
        <w:spacing w:line="360" w:lineRule="auto"/>
        <w:jc w:val="both"/>
      </w:pPr>
    </w:p>
    <w:p w:rsidR="00C419DA" w:rsidRPr="00AD5DA7" w:rsidRDefault="00CB2DB4" w:rsidP="008D68C2">
      <w:pPr>
        <w:pStyle w:val="Heading3"/>
        <w:spacing w:line="360" w:lineRule="auto"/>
        <w:jc w:val="both"/>
        <w:rPr>
          <w:rFonts w:cs="Times New Roman"/>
        </w:rPr>
      </w:pPr>
      <w:bookmarkStart w:id="30" w:name="_Toc222100334"/>
      <w:r w:rsidRPr="00AD5DA7">
        <w:rPr>
          <w:rFonts w:cs="Times New Roman"/>
        </w:rPr>
        <w:t>3.2.2</w:t>
      </w:r>
      <w:r w:rsidR="002D1D21" w:rsidRPr="00AD5DA7">
        <w:rPr>
          <w:rFonts w:cs="Times New Roman"/>
        </w:rPr>
        <w:t xml:space="preserve"> Database and Web Development</w:t>
      </w:r>
      <w:bookmarkEnd w:id="30"/>
    </w:p>
    <w:p w:rsidR="00EA0A49" w:rsidRPr="00AD5DA7" w:rsidRDefault="00CB2DB4" w:rsidP="008D68C2">
      <w:pPr>
        <w:spacing w:before="120" w:after="120" w:line="360" w:lineRule="auto"/>
        <w:jc w:val="both"/>
        <w:rPr>
          <w:color w:val="000000" w:themeColor="text1"/>
        </w:rPr>
      </w:pPr>
      <w:r w:rsidRPr="00AD5DA7">
        <w:rPr>
          <w:color w:val="000000" w:themeColor="text1"/>
        </w:rPr>
        <w:t>The real-time database will be developed on firebase studio for storage of the sensor values transmitted from the ESP32 node.</w:t>
      </w:r>
      <w:r w:rsidR="00972D31" w:rsidRPr="00AD5DA7">
        <w:rPr>
          <w:color w:val="000000" w:themeColor="text1"/>
        </w:rPr>
        <w:t xml:space="preserve"> The web scripts will be done on visual studio code and configuration keys for the database to enable seamless communication between the database and the web page will be inserted accordin</w:t>
      </w:r>
      <w:r w:rsidR="00EF3401" w:rsidRPr="00AD5DA7">
        <w:rPr>
          <w:color w:val="000000" w:themeColor="text1"/>
        </w:rPr>
        <w:t xml:space="preserve">gly. The web app will </w:t>
      </w:r>
      <w:r w:rsidR="00972D31" w:rsidRPr="00AD5DA7">
        <w:rPr>
          <w:color w:val="000000" w:themeColor="text1"/>
        </w:rPr>
        <w:t>be tested before deploying to the GitHub pages for hosting.</w:t>
      </w:r>
    </w:p>
    <w:p w:rsidR="00EA0A49" w:rsidRPr="00AD5DA7" w:rsidRDefault="00CB2DB4" w:rsidP="008D68C2">
      <w:pPr>
        <w:pStyle w:val="Heading3"/>
        <w:spacing w:line="360" w:lineRule="auto"/>
        <w:jc w:val="both"/>
        <w:rPr>
          <w:rFonts w:cs="Times New Roman"/>
        </w:rPr>
      </w:pPr>
      <w:bookmarkStart w:id="31" w:name="_Toc222100335"/>
      <w:r w:rsidRPr="00AD5DA7">
        <w:rPr>
          <w:rFonts w:cs="Times New Roman"/>
        </w:rPr>
        <w:lastRenderedPageBreak/>
        <w:t>3.2.3 Firmware Development</w:t>
      </w:r>
      <w:bookmarkEnd w:id="31"/>
    </w:p>
    <w:p w:rsidR="00CB2DB4" w:rsidRPr="00AD5DA7" w:rsidRDefault="00972D31" w:rsidP="008D68C2">
      <w:pPr>
        <w:spacing w:line="360" w:lineRule="auto"/>
        <w:jc w:val="both"/>
      </w:pPr>
      <w:r w:rsidRPr="00AD5DA7">
        <w:t>The program that will enable the ESP32</w:t>
      </w:r>
      <w:r w:rsidR="00082BA7" w:rsidRPr="00AD5DA7">
        <w:t xml:space="preserve"> microcontroller</w:t>
      </w:r>
      <w:r w:rsidRPr="00AD5DA7">
        <w:t xml:space="preserve"> to read values from the sensors,</w:t>
      </w:r>
      <w:r w:rsidR="00082BA7" w:rsidRPr="00AD5DA7">
        <w:t xml:space="preserve"> connect to the internet,</w:t>
      </w:r>
      <w:r w:rsidRPr="00AD5DA7">
        <w:t xml:space="preserve"> perform necessary signal processing and package the data for </w:t>
      </w:r>
      <w:r w:rsidR="00EF3401" w:rsidRPr="00AD5DA7">
        <w:t>transmission</w:t>
      </w:r>
      <w:r w:rsidRPr="00AD5DA7">
        <w:t xml:space="preserve"> to the firebase database will be developed in Arduino IDE. The configuration keys f</w:t>
      </w:r>
      <w:r w:rsidR="00EF3401" w:rsidRPr="00AD5DA7">
        <w:t>or the database will be embedded</w:t>
      </w:r>
      <w:r w:rsidR="00082BA7" w:rsidRPr="00AD5DA7">
        <w:t xml:space="preserve"> </w:t>
      </w:r>
      <w:r w:rsidR="00EF3401" w:rsidRPr="00AD5DA7">
        <w:t>in</w:t>
      </w:r>
      <w:r w:rsidR="00082BA7" w:rsidRPr="00AD5DA7">
        <w:t>to the program to enable seamless communication between the ESP32 and the firebase real-time database. This program will aid in data collection.</w:t>
      </w:r>
    </w:p>
    <w:p w:rsidR="00D625E5" w:rsidRDefault="00F9145C" w:rsidP="00040653">
      <w:pPr>
        <w:pStyle w:val="Heading1"/>
      </w:pPr>
      <w:bookmarkStart w:id="32" w:name="_Toc222100336"/>
      <w:r w:rsidRPr="00AD5DA7">
        <w:t>3.3 DATA COLLECTION</w:t>
      </w:r>
      <w:bookmarkEnd w:id="32"/>
    </w:p>
    <w:p w:rsidR="007879B1" w:rsidRPr="007879B1" w:rsidRDefault="007879B1" w:rsidP="002059AD">
      <w:pPr>
        <w:spacing w:line="360" w:lineRule="auto"/>
        <w:jc w:val="both"/>
      </w:pPr>
      <w:r>
        <w:t>DHT11 sensor will be used for temperature and humidity monitoring, PM nova sensor will be used for particulate matter (PM</w:t>
      </w:r>
      <w:r w:rsidRPr="007879B1">
        <w:rPr>
          <w:vertAlign w:val="subscript"/>
        </w:rPr>
        <w:t xml:space="preserve">2.5 </w:t>
      </w:r>
      <w:r>
        <w:t>and PM</w:t>
      </w:r>
      <w:r w:rsidRPr="007879B1">
        <w:rPr>
          <w:vertAlign w:val="subscript"/>
        </w:rPr>
        <w:t>10</w:t>
      </w:r>
      <w:r>
        <w:t>) monitoring, MQ5 will be used for LPG monitoring, MQ8 will be used for hydrogen monitoring, and MQ7 will be used for foe carbon monoxide</w:t>
      </w:r>
      <w:r w:rsidR="00C64FE1">
        <w:t xml:space="preserve"> (CO)</w:t>
      </w:r>
      <w:r>
        <w:t xml:space="preserve"> monitoring.</w:t>
      </w:r>
    </w:p>
    <w:p w:rsidR="00CC0915" w:rsidRPr="00AD5DA7" w:rsidRDefault="00EA6302" w:rsidP="008D68C2">
      <w:pPr>
        <w:spacing w:line="360" w:lineRule="auto"/>
        <w:jc w:val="both"/>
      </w:pPr>
      <w:r w:rsidRPr="00AD5DA7">
        <w:t>The sensors will take readings of the respective air constituents and transmit the values in terms of a voltage signal to the analog pins of the ESP32 board, the signal will therefore be digitized inside the ESP32 using the analog to d</w:t>
      </w:r>
      <w:r w:rsidR="00CC0915" w:rsidRPr="00AD5DA7">
        <w:t>igital converters (ADCs) inside the ESP</w:t>
      </w:r>
      <w:r w:rsidRPr="00AD5DA7">
        <w:t>32 board.</w:t>
      </w:r>
      <w:r w:rsidR="00CC0915" w:rsidRPr="00AD5DA7">
        <w:t xml:space="preserve"> The values </w:t>
      </w:r>
      <w:r w:rsidR="00EF3401" w:rsidRPr="00AD5DA7">
        <w:t>will be quantized within a 12-bit range</w:t>
      </w:r>
      <w:r w:rsidR="00CC0915" w:rsidRPr="00AD5DA7">
        <w:t xml:space="preserve"> of 0-4095 depending on the strength of the signal received and transmitted</w:t>
      </w:r>
      <w:r w:rsidR="00AF0D68" w:rsidRPr="00AD5DA7">
        <w:t xml:space="preserve"> via internet</w:t>
      </w:r>
      <w:r w:rsidR="00CC0915" w:rsidRPr="00AD5DA7">
        <w:t xml:space="preserve"> to the firebase real-time database for storage. Through HyperText Transfer Protocol (HTTP), the data will be conveyed to the web application for real-time visualization.</w:t>
      </w:r>
    </w:p>
    <w:p w:rsidR="00AA7561" w:rsidRPr="00AD5DA7" w:rsidRDefault="00475C3C" w:rsidP="008D68C2">
      <w:pPr>
        <w:keepNext/>
        <w:spacing w:line="360" w:lineRule="auto"/>
        <w:jc w:val="both"/>
      </w:pPr>
      <w:r w:rsidRPr="00AD5DA7">
        <w:rPr>
          <w:noProof/>
        </w:rPr>
        <w:drawing>
          <wp:inline distT="0" distB="0" distL="0" distR="0" wp14:anchorId="515C6D67" wp14:editId="61DDF1D7">
            <wp:extent cx="5347252" cy="2385060"/>
            <wp:effectExtent l="0" t="0" r="6350" b="0"/>
            <wp:docPr id="2" name="Picture 2" descr="C:\Users\Joshua\Pictures\Screenshots\Screenshot (8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Pictures\Screenshots\Screenshot (88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6368" cy="2402507"/>
                    </a:xfrm>
                    <a:prstGeom prst="rect">
                      <a:avLst/>
                    </a:prstGeom>
                    <a:noFill/>
                    <a:ln>
                      <a:noFill/>
                    </a:ln>
                  </pic:spPr>
                </pic:pic>
              </a:graphicData>
            </a:graphic>
          </wp:inline>
        </w:drawing>
      </w:r>
    </w:p>
    <w:p w:rsidR="00972D31" w:rsidRDefault="00AA7561" w:rsidP="008D68C2">
      <w:pPr>
        <w:pStyle w:val="Caption"/>
      </w:pPr>
      <w:bookmarkStart w:id="33" w:name="_Toc222008669"/>
      <w:r w:rsidRPr="00AD5DA7">
        <w:t xml:space="preserve">Figure </w:t>
      </w:r>
      <w:fldSimple w:instr=" SEQ Figure \* ARABIC ">
        <w:r w:rsidR="00137F50">
          <w:rPr>
            <w:noProof/>
          </w:rPr>
          <w:t>12</w:t>
        </w:r>
      </w:fldSimple>
      <w:r w:rsidRPr="00AD5DA7">
        <w:t>: Flow of Data</w:t>
      </w:r>
      <w:bookmarkEnd w:id="33"/>
    </w:p>
    <w:p w:rsidR="002059AD" w:rsidRDefault="002059AD" w:rsidP="002059AD"/>
    <w:p w:rsidR="002059AD" w:rsidRDefault="002059AD" w:rsidP="002059AD"/>
    <w:p w:rsidR="002059AD" w:rsidRDefault="002059AD" w:rsidP="002059AD"/>
    <w:p w:rsidR="002059AD" w:rsidRDefault="002059AD" w:rsidP="002059AD"/>
    <w:p w:rsidR="002059AD" w:rsidRPr="002059AD" w:rsidRDefault="002059AD" w:rsidP="002059AD"/>
    <w:p w:rsidR="00CC0915" w:rsidRPr="00AD5DA7" w:rsidRDefault="00CC0915" w:rsidP="008D68C2">
      <w:pPr>
        <w:spacing w:line="360" w:lineRule="auto"/>
        <w:jc w:val="both"/>
      </w:pPr>
      <w:r w:rsidRPr="00AD5DA7">
        <w:t>The data collection exercise will span for</w:t>
      </w:r>
      <w:r w:rsidR="00EA0A49" w:rsidRPr="00AD5DA7">
        <w:t xml:space="preserve"> a minimum</w:t>
      </w:r>
      <w:r w:rsidRPr="00AD5DA7">
        <w:t xml:space="preserve"> </w:t>
      </w:r>
      <w:r w:rsidR="00AF0D68" w:rsidRPr="00AD5DA7">
        <w:t>30 days and all of it will be stored in the firebase database where later it’ll be accessed for analysis. The transfer of the data to the firebase database will occur after every 30 seconds. This is a design property to reduce the number of requests and responses</w:t>
      </w:r>
      <w:r w:rsidR="00ED11AD" w:rsidRPr="00AD5DA7">
        <w:t xml:space="preserve"> (HTTP protocol)</w:t>
      </w:r>
      <w:r w:rsidR="00AF0D68" w:rsidRPr="00AD5DA7">
        <w:t xml:space="preserve"> </w:t>
      </w:r>
      <w:r w:rsidR="00ED11AD" w:rsidRPr="00AD5DA7">
        <w:t>that the</w:t>
      </w:r>
      <w:r w:rsidR="00AF0D68" w:rsidRPr="00AD5DA7">
        <w:t xml:space="preserve"> ESP32 </w:t>
      </w:r>
      <w:r w:rsidR="00ED11AD" w:rsidRPr="00AD5DA7">
        <w:t>has to make per unit time during transmission of the data to the cloud based database. This</w:t>
      </w:r>
      <w:r w:rsidR="00AA2E29" w:rsidRPr="00AD5DA7">
        <w:t xml:space="preserve"> reduces network overhead and improves system stability</w:t>
      </w:r>
      <w:r w:rsidR="00ED11AD" w:rsidRPr="00AD5DA7">
        <w:t xml:space="preserve"> </w:t>
      </w:r>
      <w:r w:rsidR="00AA2E29" w:rsidRPr="00AD5DA7">
        <w:t>ensuring</w:t>
      </w:r>
      <w:r w:rsidR="00CB1CCD" w:rsidRPr="00AD5DA7">
        <w:t xml:space="preserve"> the ESP32 doesn’t oveheat</w:t>
      </w:r>
      <w:r w:rsidR="00ED11AD" w:rsidRPr="00AD5DA7">
        <w:t xml:space="preserve"> and prolongs its life and improves the overall performance of the system.</w:t>
      </w:r>
    </w:p>
    <w:p w:rsidR="006F7939" w:rsidRDefault="006F7939" w:rsidP="007879B1">
      <w:pPr>
        <w:spacing w:line="360" w:lineRule="auto"/>
        <w:jc w:val="center"/>
        <w:rPr>
          <w:b/>
        </w:rPr>
      </w:pPr>
    </w:p>
    <w:p w:rsidR="00554764" w:rsidRPr="007879B1" w:rsidRDefault="007879B1" w:rsidP="007879B1">
      <w:pPr>
        <w:spacing w:line="360" w:lineRule="auto"/>
        <w:jc w:val="center"/>
        <w:rPr>
          <w:b/>
        </w:rPr>
      </w:pPr>
      <w:r w:rsidRPr="007879B1">
        <w:rPr>
          <w:b/>
        </w:rPr>
        <w:t>SYSTEM OPERATION</w:t>
      </w:r>
    </w:p>
    <w:p w:rsidR="007879B1" w:rsidRPr="00AD5DA7" w:rsidRDefault="007879B1" w:rsidP="008D68C2">
      <w:pPr>
        <w:spacing w:line="360" w:lineRule="auto"/>
        <w:jc w:val="both"/>
      </w:pPr>
    </w:p>
    <w:p w:rsidR="00AA7561" w:rsidRPr="00AD5DA7" w:rsidRDefault="00475C3C" w:rsidP="008D68C2">
      <w:pPr>
        <w:keepNext/>
        <w:spacing w:before="120" w:after="120" w:line="360" w:lineRule="auto"/>
        <w:jc w:val="both"/>
      </w:pPr>
      <w:r w:rsidRPr="00AD5DA7">
        <w:rPr>
          <w:noProof/>
        </w:rPr>
        <w:drawing>
          <wp:inline distT="0" distB="0" distL="0" distR="0" wp14:anchorId="1A93B4C0" wp14:editId="2F89F5F4">
            <wp:extent cx="5738363" cy="1962150"/>
            <wp:effectExtent l="0" t="0" r="0" b="0"/>
            <wp:docPr id="42" name="Picture 42" descr="C:\Users\Joshua\Pictures\Screenshots\Screenshot (8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hua\Pictures\Screenshots\Screenshot (88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5218" cy="1964494"/>
                    </a:xfrm>
                    <a:prstGeom prst="rect">
                      <a:avLst/>
                    </a:prstGeom>
                    <a:noFill/>
                    <a:ln>
                      <a:noFill/>
                    </a:ln>
                  </pic:spPr>
                </pic:pic>
              </a:graphicData>
            </a:graphic>
          </wp:inline>
        </w:drawing>
      </w:r>
    </w:p>
    <w:p w:rsidR="00D625E5" w:rsidRPr="00AD5DA7" w:rsidRDefault="00AA7561" w:rsidP="008D68C2">
      <w:pPr>
        <w:pStyle w:val="Caption"/>
      </w:pPr>
      <w:bookmarkStart w:id="34" w:name="_Toc222008670"/>
      <w:r w:rsidRPr="00AD5DA7">
        <w:t xml:space="preserve">Figure </w:t>
      </w:r>
      <w:fldSimple w:instr=" SEQ Figure \* ARABIC ">
        <w:r w:rsidR="00137F50">
          <w:rPr>
            <w:noProof/>
          </w:rPr>
          <w:t>13</w:t>
        </w:r>
      </w:fldSimple>
      <w:r w:rsidRPr="00AD5DA7">
        <w:t>: System Block Diagram</w:t>
      </w:r>
      <w:bookmarkEnd w:id="34"/>
    </w:p>
    <w:p w:rsidR="00286AA9" w:rsidRPr="00AD5DA7" w:rsidRDefault="007879B1" w:rsidP="00CE1B85">
      <w:pPr>
        <w:spacing w:line="360" w:lineRule="auto"/>
        <w:jc w:val="both"/>
      </w:pPr>
      <w:r>
        <w:t xml:space="preserve">Data collected by the sensors will be passed to the ESP32 microcontroller for calibration, packaging and transmission to firebase for the purposes of storage. From firebase the data will be </w:t>
      </w:r>
      <w:r w:rsidR="00CE1B85">
        <w:t>accessed by the web application for real-time visualization. The machine learning unit that is responsible for short term prediction and anomaly detection will access the data from firebase and perform necessary analytics. Depending on the results of the analytics alerts will be disseminated accordingly. The actuators will be activated or deactivated necessarily depending on the output of the analytics.</w:t>
      </w:r>
    </w:p>
    <w:p w:rsidR="00286AA9" w:rsidRPr="00AD5DA7" w:rsidRDefault="00286AA9" w:rsidP="008D68C2">
      <w:pPr>
        <w:spacing w:line="360" w:lineRule="auto"/>
        <w:jc w:val="both"/>
      </w:pPr>
    </w:p>
    <w:p w:rsidR="00286AA9" w:rsidRDefault="00286AA9" w:rsidP="008D68C2">
      <w:pPr>
        <w:spacing w:line="360" w:lineRule="auto"/>
        <w:jc w:val="both"/>
      </w:pPr>
    </w:p>
    <w:p w:rsidR="00D625E5" w:rsidRPr="00AD5DA7" w:rsidRDefault="00F9145C" w:rsidP="00040653">
      <w:pPr>
        <w:pStyle w:val="Heading1"/>
      </w:pPr>
      <w:bookmarkStart w:id="35" w:name="_Toc222100337"/>
      <w:r w:rsidRPr="00AD5DA7">
        <w:lastRenderedPageBreak/>
        <w:t>3.4 DATA ANALYSIS METHODS</w:t>
      </w:r>
      <w:bookmarkEnd w:id="35"/>
    </w:p>
    <w:p w:rsidR="00286AA9" w:rsidRPr="00AD5DA7" w:rsidRDefault="00286AA9" w:rsidP="002059AD">
      <w:pPr>
        <w:spacing w:line="360" w:lineRule="auto"/>
        <w:jc w:val="both"/>
      </w:pPr>
      <w:r w:rsidRPr="00AD5DA7">
        <w:t xml:space="preserve">Sensor data will be collected and stored in the </w:t>
      </w:r>
      <w:r w:rsidRPr="00AD5DA7">
        <w:rPr>
          <w:rStyle w:val="whitespace-normal"/>
        </w:rPr>
        <w:t>Firebase</w:t>
      </w:r>
      <w:r w:rsidRPr="00AD5DA7">
        <w:t xml:space="preserve"> database at a fixed interval of 30 seconds for a minimum duration of 30 days. The total number of data points will be estimated using the expression: </w:t>
      </w:r>
    </w:p>
    <w:p w:rsidR="00286AA9" w:rsidRPr="00AD5DA7" w:rsidRDefault="00286AA9" w:rsidP="002059AD">
      <w:pPr>
        <w:spacing w:line="360" w:lineRule="auto"/>
        <w:jc w:val="both"/>
      </w:pPr>
      <w:r w:rsidRPr="00AD5DA7">
        <w:t>(Days × Hours_In_A_day × Minutes_In_Hour × Seconds_In_minute) ÷30</w:t>
      </w:r>
    </w:p>
    <w:p w:rsidR="00CB1CCD" w:rsidRPr="00AD5DA7" w:rsidRDefault="00286AA9" w:rsidP="002059AD">
      <w:pPr>
        <w:spacing w:line="360" w:lineRule="auto"/>
        <w:jc w:val="both"/>
      </w:pPr>
      <w:r w:rsidRPr="00AD5DA7">
        <w:t xml:space="preserve">For a 30-day data collection period, this results in approximately </w:t>
      </w:r>
      <w:r w:rsidRPr="00AD5DA7">
        <w:rPr>
          <w:rStyle w:val="Strong"/>
          <w:b w:val="0"/>
        </w:rPr>
        <w:t>86,400 data points per sensor</w:t>
      </w:r>
      <w:r w:rsidRPr="00AD5DA7">
        <w:rPr>
          <w:b/>
        </w:rPr>
        <w:t>.</w:t>
      </w:r>
      <w:r w:rsidRPr="00AD5DA7">
        <w:br/>
        <w:t>The collected dataset will be preprocessed to remove missing values, handle outliers, and ensure timestamp consistency before further analysis. The cleaned data will be used to train simple machine learning models aimed at short-term prediction and anomaly detection.</w:t>
      </w:r>
    </w:p>
    <w:p w:rsidR="00CB1CCD" w:rsidRPr="00AD5DA7" w:rsidRDefault="00286AA9" w:rsidP="008D68C2">
      <w:pPr>
        <w:pStyle w:val="Heading3"/>
        <w:spacing w:line="360" w:lineRule="auto"/>
        <w:jc w:val="both"/>
        <w:rPr>
          <w:rFonts w:cs="Times New Roman"/>
          <w:sz w:val="27"/>
          <w:szCs w:val="27"/>
        </w:rPr>
      </w:pPr>
      <w:bookmarkStart w:id="36" w:name="_Toc222100338"/>
      <w:r w:rsidRPr="00AD5DA7">
        <w:rPr>
          <w:rFonts w:cs="Times New Roman"/>
        </w:rPr>
        <w:t xml:space="preserve">3.4.1 </w:t>
      </w:r>
      <w:r w:rsidR="00CB1CCD" w:rsidRPr="00AD5DA7">
        <w:rPr>
          <w:rFonts w:cs="Times New Roman"/>
        </w:rPr>
        <w:t>Machine Learning Model</w:t>
      </w:r>
      <w:r w:rsidR="008E35F9">
        <w:rPr>
          <w:rFonts w:cs="Times New Roman"/>
        </w:rPr>
        <w:t>ing</w:t>
      </w:r>
      <w:bookmarkEnd w:id="36"/>
    </w:p>
    <w:p w:rsidR="00CB1CCD" w:rsidRPr="00AD5DA7" w:rsidRDefault="00CB1CCD" w:rsidP="002059AD">
      <w:pPr>
        <w:spacing w:line="360" w:lineRule="auto"/>
      </w:pPr>
      <w:r w:rsidRPr="00AD5DA7">
        <w:t>The following machine learning models will be employed in this project:</w:t>
      </w:r>
    </w:p>
    <w:p w:rsidR="00CB1CCD" w:rsidRPr="00AD5DA7" w:rsidRDefault="006F7939" w:rsidP="002059AD">
      <w:pPr>
        <w:spacing w:line="360" w:lineRule="auto"/>
        <w:jc w:val="both"/>
      </w:pPr>
      <w:r>
        <w:t>I. Decision Tree (DT) - D</w:t>
      </w:r>
      <w:r w:rsidR="00CB1CCD" w:rsidRPr="00AD5DA7">
        <w:t>ecision Trees are supervised learning algorithms used for both classification and regression tasks. They operate by recursively splitting the input data based on feature values, forming a tree structure where internal nodes represent decision rules and leaf nodes represent output predictions.</w:t>
      </w:r>
      <w:r w:rsidR="00286AA9" w:rsidRPr="00AD5DA7">
        <w:t xml:space="preserve"> </w:t>
      </w:r>
      <w:r w:rsidR="00CB1CCD" w:rsidRPr="00AD5DA7">
        <w:t>Decision Trees are easy to interpret, computationally efficient, and suitable for structured sensor data. However, they are sensitive to small variations in the dataset and are prone to overfitting. To reduce this effect, tree depth and splitting criteria will be controlled during training.</w:t>
      </w:r>
    </w:p>
    <w:p w:rsidR="00CB1CCD" w:rsidRPr="00AD5DA7" w:rsidRDefault="00CB1CCD" w:rsidP="002059AD">
      <w:pPr>
        <w:spacing w:line="360" w:lineRule="auto"/>
      </w:pPr>
      <w:r w:rsidRPr="00AD5DA7">
        <w:t>II. Random Forest (RF)</w:t>
      </w:r>
      <w:r w:rsidR="006F7939">
        <w:t xml:space="preserve"> - </w:t>
      </w:r>
      <w:r w:rsidRPr="00AD5DA7">
        <w:t>Random Forest is an ensemble learning technique that combines multiple Decision Trees to improve prediction accuracy and robustness. Each tree is trained on a random subset of the dataset, and final predictions are obtained through averaging (for regression) or majority voting (for classification).</w:t>
      </w:r>
      <w:r w:rsidR="00286AA9" w:rsidRPr="00AD5DA7">
        <w:t xml:space="preserve"> </w:t>
      </w:r>
      <w:r w:rsidRPr="00AD5DA7">
        <w:t>Random Forest models are less sensitive to noise and provide improved generalization compared to individual Decision Trees. Their main limitation is increased computational cost and reduced interpretability due to the ensemble structure.</w:t>
      </w:r>
    </w:p>
    <w:p w:rsidR="00CB1CCD" w:rsidRPr="00AD5DA7" w:rsidRDefault="00CB1CCD" w:rsidP="002059AD">
      <w:pPr>
        <w:spacing w:line="360" w:lineRule="auto"/>
      </w:pPr>
      <w:r w:rsidRPr="00AD5DA7">
        <w:t>III. Isolation Forest (IF)</w:t>
      </w:r>
    </w:p>
    <w:p w:rsidR="00CB1CCD" w:rsidRPr="00AD5DA7" w:rsidRDefault="00CB1CCD" w:rsidP="002059AD">
      <w:pPr>
        <w:spacing w:line="360" w:lineRule="auto"/>
      </w:pPr>
      <w:r w:rsidRPr="00AD5DA7">
        <w:t>Isolation Forest is an unsupervised learning algorithm designed for anomaly detection. It works by isolating data points through random partitioning, where anomalies require fewer splits to be isolated compared to normal data points.</w:t>
      </w:r>
      <w:r w:rsidR="00286AA9" w:rsidRPr="00AD5DA7">
        <w:t xml:space="preserve"> </w:t>
      </w:r>
      <w:r w:rsidRPr="00AD5DA7">
        <w:t>This model will be used to detect abnormal pollution patterns such as sudden gas concentration spikes that deviate from normal operating conditions.</w:t>
      </w:r>
    </w:p>
    <w:p w:rsidR="00CB1CCD" w:rsidRPr="00AD5DA7" w:rsidRDefault="00286AA9" w:rsidP="008D68C2">
      <w:pPr>
        <w:pStyle w:val="Heading3"/>
        <w:spacing w:line="360" w:lineRule="auto"/>
        <w:jc w:val="both"/>
        <w:rPr>
          <w:rFonts w:cs="Times New Roman"/>
        </w:rPr>
      </w:pPr>
      <w:bookmarkStart w:id="37" w:name="_Toc222100339"/>
      <w:r w:rsidRPr="00AD5DA7">
        <w:rPr>
          <w:rFonts w:cs="Times New Roman"/>
        </w:rPr>
        <w:lastRenderedPageBreak/>
        <w:t xml:space="preserve">3.4.2 </w:t>
      </w:r>
      <w:r w:rsidR="00CB1CCD" w:rsidRPr="00AD5DA7">
        <w:rPr>
          <w:rFonts w:cs="Times New Roman"/>
        </w:rPr>
        <w:t>Model</w:t>
      </w:r>
      <w:r w:rsidR="006F5836">
        <w:rPr>
          <w:rFonts w:cs="Times New Roman"/>
        </w:rPr>
        <w:t>s’</w:t>
      </w:r>
      <w:r w:rsidR="00CB1CCD" w:rsidRPr="00AD5DA7">
        <w:rPr>
          <w:rFonts w:cs="Times New Roman"/>
        </w:rPr>
        <w:t xml:space="preserve"> Training and Deployment</w:t>
      </w:r>
      <w:bookmarkEnd w:id="37"/>
    </w:p>
    <w:p w:rsidR="00F3526D" w:rsidRPr="00AD5DA7" w:rsidRDefault="007E5E29" w:rsidP="008D68C2">
      <w:pPr>
        <w:spacing w:line="360" w:lineRule="auto"/>
        <w:jc w:val="both"/>
      </w:pPr>
      <w:r w:rsidRPr="00AD5DA7">
        <w:t xml:space="preserve"> </w:t>
      </w:r>
      <w:r w:rsidR="007C277A" w:rsidRPr="00AD5DA7">
        <w:t xml:space="preserve">The collected data will be subdivided in the ratio 80:20 where 80% of the data will be used for the models’ training and the remaining 20% will be used for testing the models. The models’ training will be done locally on the PC and will be run either locally on the PC or remotely on google cloud. The models cannot be run </w:t>
      </w:r>
      <w:r w:rsidR="00044B27" w:rsidRPr="00AD5DA7">
        <w:t>inside</w:t>
      </w:r>
      <w:r w:rsidR="007C277A" w:rsidRPr="00AD5DA7">
        <w:t xml:space="preserve"> the ESP32 board because it’s limited in hardware resources. The </w:t>
      </w:r>
      <w:r w:rsidR="00044B27" w:rsidRPr="00AD5DA7">
        <w:t>predicted values (random Forest, RD) will be displayed on the web dashboard and incase of anomaly detection (Isolation forest, IF) alerts will be triggered on the web dashboard for action.</w:t>
      </w:r>
    </w:p>
    <w:p w:rsidR="00044B27" w:rsidRPr="00AD5DA7" w:rsidRDefault="00286AA9" w:rsidP="00F9145C">
      <w:pPr>
        <w:pStyle w:val="Heading3"/>
        <w:numPr>
          <w:ilvl w:val="2"/>
          <w:numId w:val="19"/>
        </w:numPr>
        <w:spacing w:line="360" w:lineRule="auto"/>
        <w:jc w:val="both"/>
        <w:rPr>
          <w:rFonts w:cs="Times New Roman"/>
        </w:rPr>
      </w:pPr>
      <w:bookmarkStart w:id="38" w:name="_Toc222100340"/>
      <w:r w:rsidRPr="00AD5DA7">
        <w:rPr>
          <w:rFonts w:cs="Times New Roman"/>
        </w:rPr>
        <w:t>Model Evaluation</w:t>
      </w:r>
      <w:bookmarkEnd w:id="38"/>
      <w:r w:rsidRPr="00AD5DA7">
        <w:rPr>
          <w:rFonts w:cs="Times New Roman"/>
        </w:rPr>
        <w:t xml:space="preserve"> </w:t>
      </w:r>
    </w:p>
    <w:p w:rsidR="00F9145C" w:rsidRDefault="002059AD" w:rsidP="002059AD">
      <w:pPr>
        <w:pStyle w:val="ListParagraph"/>
        <w:numPr>
          <w:ilvl w:val="0"/>
          <w:numId w:val="20"/>
        </w:numPr>
        <w:spacing w:line="360" w:lineRule="auto"/>
      </w:pPr>
      <w:r w:rsidRPr="002059AD">
        <w:rPr>
          <w:rStyle w:val="Strong"/>
          <w:b w:val="0"/>
        </w:rPr>
        <w:t xml:space="preserve"> </w:t>
      </w:r>
      <w:r w:rsidR="00CB1CCD" w:rsidRPr="002059AD">
        <w:rPr>
          <w:rStyle w:val="Strong"/>
          <w:b w:val="0"/>
        </w:rPr>
        <w:t>Mean Absolute Error (MAE)</w:t>
      </w:r>
      <w:r w:rsidR="00286AA9" w:rsidRPr="00AD5DA7">
        <w:t xml:space="preserve"> </w:t>
      </w:r>
      <w:r w:rsidR="006F7939">
        <w:t xml:space="preserve">- </w:t>
      </w:r>
      <w:r w:rsidR="00F9145C" w:rsidRPr="00AD5DA7">
        <w:t>MAE measures the average magnitude of errors between the predicted values and the actual sensor readings, ignoring the direction of the errors. It is calculated as the arithmetic mean of the absolute differences between predicted and actual values.</w:t>
      </w:r>
    </w:p>
    <w:p w:rsidR="00286AA9" w:rsidRPr="00AD5DA7" w:rsidRDefault="00286AA9" w:rsidP="002059AD">
      <w:pPr>
        <w:spacing w:line="360" w:lineRule="auto"/>
      </w:pPr>
      <w:r w:rsidRPr="00AD5DA7">
        <w:rPr>
          <w:noProof/>
        </w:rPr>
        <w:drawing>
          <wp:inline distT="0" distB="0" distL="0" distR="0" wp14:anchorId="5AAD6110" wp14:editId="48719155">
            <wp:extent cx="3558071" cy="1683990"/>
            <wp:effectExtent l="0" t="0" r="444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mBC8VW.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73909" cy="1691486"/>
                    </a:xfrm>
                    <a:prstGeom prst="rect">
                      <a:avLst/>
                    </a:prstGeom>
                  </pic:spPr>
                </pic:pic>
              </a:graphicData>
            </a:graphic>
          </wp:inline>
        </w:drawing>
      </w:r>
    </w:p>
    <w:p w:rsidR="00286AA9" w:rsidRPr="00AD5DA7" w:rsidRDefault="00CB1CCD" w:rsidP="002059AD">
      <w:pPr>
        <w:pStyle w:val="ListParagraph"/>
        <w:numPr>
          <w:ilvl w:val="0"/>
          <w:numId w:val="20"/>
        </w:numPr>
        <w:spacing w:line="360" w:lineRule="auto"/>
      </w:pPr>
      <w:r w:rsidRPr="002059AD">
        <w:rPr>
          <w:rStyle w:val="Strong"/>
          <w:b w:val="0"/>
        </w:rPr>
        <w:t>Root Mean Square Error (RMSE)</w:t>
      </w:r>
      <w:r w:rsidR="006F7939" w:rsidRPr="002059AD">
        <w:rPr>
          <w:rStyle w:val="Strong"/>
          <w:b w:val="0"/>
        </w:rPr>
        <w:t xml:space="preserve"> - </w:t>
      </w:r>
      <w:r w:rsidR="00AD5DA7" w:rsidRPr="00AD5DA7">
        <w:t>RMSE measures the square root of the average squared differences between predicted and actual values:</w:t>
      </w:r>
    </w:p>
    <w:p w:rsidR="00286AA9" w:rsidRPr="00AD5DA7" w:rsidRDefault="00AD5DA7" w:rsidP="002059AD">
      <w:pPr>
        <w:spacing w:line="360" w:lineRule="auto"/>
      </w:pPr>
      <w:r w:rsidRPr="00AD5DA7">
        <w:rPr>
          <w:noProof/>
        </w:rPr>
        <w:drawing>
          <wp:inline distT="0" distB="0" distL="0" distR="0" wp14:anchorId="47E140A5" wp14:editId="2779E0D2">
            <wp:extent cx="3825853" cy="1530626"/>
            <wp:effectExtent l="0" t="0" r="381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nsights_rmse_formula.jpg"/>
                    <pic:cNvPicPr/>
                  </pic:nvPicPr>
                  <pic:blipFill>
                    <a:blip r:embed="rId24">
                      <a:extLst>
                        <a:ext uri="{28A0092B-C50C-407E-A947-70E740481C1C}">
                          <a14:useLocalDpi xmlns:a14="http://schemas.microsoft.com/office/drawing/2010/main" val="0"/>
                        </a:ext>
                      </a:extLst>
                    </a:blip>
                    <a:stretch>
                      <a:fillRect/>
                    </a:stretch>
                  </pic:blipFill>
                  <pic:spPr>
                    <a:xfrm>
                      <a:off x="0" y="0"/>
                      <a:ext cx="3877525" cy="1551299"/>
                    </a:xfrm>
                    <a:prstGeom prst="rect">
                      <a:avLst/>
                    </a:prstGeom>
                  </pic:spPr>
                </pic:pic>
              </a:graphicData>
            </a:graphic>
          </wp:inline>
        </w:drawing>
      </w:r>
    </w:p>
    <w:p w:rsidR="00AD5DA7" w:rsidRPr="00AD5DA7" w:rsidRDefault="00AD5DA7" w:rsidP="002059AD">
      <w:pPr>
        <w:spacing w:line="360" w:lineRule="auto"/>
      </w:pPr>
    </w:p>
    <w:p w:rsidR="00AD5DA7" w:rsidRDefault="00AD5DA7" w:rsidP="002059AD">
      <w:pPr>
        <w:spacing w:line="360" w:lineRule="auto"/>
      </w:pPr>
      <w:r w:rsidRPr="00AD5DA7">
        <w:t>Unlike MAE, RMSE penalizes larger errors more heavily, making</w:t>
      </w:r>
      <w:r w:rsidR="00F9145C">
        <w:t xml:space="preserve"> it more sensitive to outliers. </w:t>
      </w:r>
      <w:r w:rsidRPr="00AD5DA7">
        <w:t>Together with MAE, RMSE provides a comprehensive view of the model’s prediction accuracy.</w:t>
      </w:r>
    </w:p>
    <w:p w:rsidR="00286AA9" w:rsidRPr="002059AD" w:rsidRDefault="00286AA9" w:rsidP="002059AD">
      <w:pPr>
        <w:pStyle w:val="ListParagraph"/>
        <w:numPr>
          <w:ilvl w:val="0"/>
          <w:numId w:val="20"/>
        </w:numPr>
        <w:spacing w:line="360" w:lineRule="auto"/>
        <w:rPr>
          <w:rStyle w:val="Strong"/>
          <w:b w:val="0"/>
        </w:rPr>
      </w:pPr>
      <w:r w:rsidRPr="002059AD">
        <w:rPr>
          <w:rStyle w:val="Strong"/>
          <w:b w:val="0"/>
        </w:rPr>
        <w:lastRenderedPageBreak/>
        <w:t>Confusion Matrix</w:t>
      </w:r>
    </w:p>
    <w:p w:rsidR="007879B1" w:rsidRDefault="00AD5DA7" w:rsidP="00C76577">
      <w:pPr>
        <w:spacing w:line="360" w:lineRule="auto"/>
        <w:jc w:val="both"/>
      </w:pPr>
      <w:r w:rsidRPr="00AD5DA7">
        <w:rPr>
          <w:bCs/>
        </w:rPr>
        <w:t>Isolation Forest</w:t>
      </w:r>
      <w:r w:rsidRPr="00AD5DA7">
        <w:t xml:space="preserve"> will be evaluated using a </w:t>
      </w:r>
      <w:r w:rsidRPr="00AD5DA7">
        <w:rPr>
          <w:bCs/>
        </w:rPr>
        <w:t>confusion matrix</w:t>
      </w:r>
      <w:r w:rsidRPr="00AD5DA7">
        <w:t xml:space="preserve"> to allow for a detailed assessment of its ability to detect anomalies in air quality. From the confusion matrix, metrics such as </w:t>
      </w:r>
      <w:r w:rsidRPr="00AD5DA7">
        <w:rPr>
          <w:bCs/>
        </w:rPr>
        <w:t>accuracy</w:t>
      </w:r>
      <w:r w:rsidRPr="00AD5DA7">
        <w:t xml:space="preserve">, </w:t>
      </w:r>
      <w:r w:rsidRPr="00AD5DA7">
        <w:rPr>
          <w:bCs/>
        </w:rPr>
        <w:t>precision</w:t>
      </w:r>
      <w:r w:rsidRPr="00AD5DA7">
        <w:t xml:space="preserve">, </w:t>
      </w:r>
      <w:r w:rsidRPr="00AD5DA7">
        <w:rPr>
          <w:bCs/>
        </w:rPr>
        <w:t>recall</w:t>
      </w:r>
      <w:r w:rsidRPr="00AD5DA7">
        <w:t xml:space="preserve">, and </w:t>
      </w:r>
      <w:r w:rsidRPr="00AD5DA7">
        <w:rPr>
          <w:bCs/>
        </w:rPr>
        <w:t>F1-score</w:t>
      </w:r>
      <w:r w:rsidRPr="00AD5DA7">
        <w:t xml:space="preserve"> will be derived. This evaluation ensures that the Isolation Forest reliably detects abnormal pollution events, such as sudden spikes in gas concentration, while minimizing false alarms.</w:t>
      </w:r>
    </w:p>
    <w:p w:rsidR="000D78D3" w:rsidRDefault="000D78D3" w:rsidP="00C76577">
      <w:pPr>
        <w:spacing w:line="360" w:lineRule="auto"/>
        <w:jc w:val="both"/>
      </w:pPr>
    </w:p>
    <w:p w:rsidR="00AE3A5C" w:rsidRDefault="00AE3A5C" w:rsidP="00AE3A5C">
      <w:pPr>
        <w:pStyle w:val="Heading3"/>
        <w:numPr>
          <w:ilvl w:val="2"/>
          <w:numId w:val="19"/>
        </w:numPr>
        <w:spacing w:line="360" w:lineRule="auto"/>
        <w:jc w:val="both"/>
      </w:pPr>
      <w:bookmarkStart w:id="39" w:name="_Toc222100341"/>
      <w:r w:rsidRPr="007879B1">
        <w:t>SYSTEM FLOWCHART</w:t>
      </w:r>
      <w:bookmarkEnd w:id="39"/>
    </w:p>
    <w:p w:rsidR="00AE3A5C" w:rsidRPr="00AE3A5C" w:rsidRDefault="00AE3A5C" w:rsidP="000D78D3">
      <w:pPr>
        <w:spacing w:line="360" w:lineRule="auto"/>
        <w:jc w:val="both"/>
      </w:pPr>
      <w:r>
        <w:t>The flowchart shows flow of the system’s logic. Data is collected by sensors and ESP handles necessary processing for transmission to firebase, from firebase date is visualized on the web app, the machine learning unit (Python server) handles the short term prediction and anomaly detection and from the results alerts are disseminated and necessary actuation mechanisms activated.</w:t>
      </w:r>
    </w:p>
    <w:p w:rsidR="007879B1" w:rsidRDefault="007879B1" w:rsidP="00F9145C">
      <w:pPr>
        <w:spacing w:before="100" w:beforeAutospacing="1" w:after="100" w:afterAutospacing="1" w:line="360" w:lineRule="auto"/>
        <w:jc w:val="both"/>
      </w:pPr>
    </w:p>
    <w:p w:rsidR="007879B1" w:rsidRDefault="007879B1" w:rsidP="00F9145C">
      <w:pPr>
        <w:spacing w:before="100" w:beforeAutospacing="1" w:after="100" w:afterAutospacing="1" w:line="360" w:lineRule="auto"/>
        <w:jc w:val="both"/>
      </w:pPr>
    </w:p>
    <w:p w:rsidR="00AA7561" w:rsidRPr="00AD5DA7" w:rsidRDefault="002E2A83" w:rsidP="008D68C2">
      <w:pPr>
        <w:spacing w:line="360" w:lineRule="auto"/>
        <w:jc w:val="both"/>
      </w:pPr>
      <w:r w:rsidRPr="00AD5DA7">
        <w:rPr>
          <w:noProof/>
          <w:color w:val="EE0000"/>
        </w:rPr>
        <w:lastRenderedPageBreak/>
        <mc:AlternateContent>
          <mc:Choice Requires="wpc">
            <w:drawing>
              <wp:inline distT="0" distB="0" distL="0" distR="0" wp14:anchorId="09B29AD4" wp14:editId="23EA75E2">
                <wp:extent cx="6321425" cy="7082155"/>
                <wp:effectExtent l="19050" t="0" r="41275" b="4445"/>
                <wp:docPr id="40"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 name="Rectangle: Rounded Corners 1242179052"/>
                        <wps:cNvSpPr/>
                        <wps:spPr>
                          <a:xfrm>
                            <a:off x="2171701" y="171449"/>
                            <a:ext cx="1228725" cy="91440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rsidR="00FA0D54" w:rsidRDefault="00FA0D54" w:rsidP="002E2A83">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owchart: Magnetic Disk 9"/>
                        <wps:cNvSpPr/>
                        <wps:spPr>
                          <a:xfrm>
                            <a:off x="3810001" y="2133599"/>
                            <a:ext cx="1390650" cy="1057275"/>
                          </a:xfrm>
                          <a:prstGeom prst="flowChartMagneticDisk">
                            <a:avLst/>
                          </a:prstGeom>
                        </wps:spPr>
                        <wps:style>
                          <a:lnRef idx="2">
                            <a:schemeClr val="accent3">
                              <a:shade val="15000"/>
                            </a:schemeClr>
                          </a:lnRef>
                          <a:fillRef idx="1">
                            <a:schemeClr val="accent3"/>
                          </a:fillRef>
                          <a:effectRef idx="0">
                            <a:schemeClr val="accent3"/>
                          </a:effectRef>
                          <a:fontRef idx="minor">
                            <a:schemeClr val="lt1"/>
                          </a:fontRef>
                        </wps:style>
                        <wps:txbx>
                          <w:txbxContent>
                            <w:p w:rsidR="00FA0D54" w:rsidRDefault="00FA0D54" w:rsidP="002E2A83">
                              <w:pPr>
                                <w:jc w:val="center"/>
                                <w:rPr>
                                  <w:sz w:val="22"/>
                                  <w:szCs w:val="22"/>
                                </w:rPr>
                              </w:pPr>
                              <w:r w:rsidRPr="009F36B7">
                                <w:rPr>
                                  <w:sz w:val="22"/>
                                  <w:szCs w:val="22"/>
                                </w:rPr>
                                <w:t>Firebase Database</w:t>
                              </w:r>
                              <w:r>
                                <w:rPr>
                                  <w:sz w:val="22"/>
                                  <w:szCs w:val="22"/>
                                </w:rPr>
                                <w:t xml:space="preserve"> </w:t>
                              </w:r>
                            </w:p>
                            <w:p w:rsidR="00FA0D54" w:rsidRPr="009F36B7" w:rsidRDefault="00FA0D54" w:rsidP="002E2A83">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Decision 10"/>
                        <wps:cNvSpPr/>
                        <wps:spPr>
                          <a:xfrm>
                            <a:off x="3684897" y="3664750"/>
                            <a:ext cx="1657350" cy="1422808"/>
                          </a:xfrm>
                          <a:prstGeom prst="flowChartDecision">
                            <a:avLst/>
                          </a:prstGeom>
                        </wps:spPr>
                        <wps:style>
                          <a:lnRef idx="1">
                            <a:schemeClr val="accent5"/>
                          </a:lnRef>
                          <a:fillRef idx="2">
                            <a:schemeClr val="accent5"/>
                          </a:fillRef>
                          <a:effectRef idx="1">
                            <a:schemeClr val="accent5"/>
                          </a:effectRef>
                          <a:fontRef idx="minor">
                            <a:schemeClr val="dk1"/>
                          </a:fontRef>
                        </wps:style>
                        <wps:txbx>
                          <w:txbxContent>
                            <w:p w:rsidR="00FA0D54" w:rsidRPr="00667CEF" w:rsidRDefault="00FA0D54" w:rsidP="002E2A83">
                              <w:pPr>
                                <w:jc w:val="center"/>
                              </w:pPr>
                              <w:r w:rsidRPr="00667CEF">
                                <w:t>Any Pollutant spike?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Flowchart: Data 11"/>
                        <wps:cNvSpPr/>
                        <wps:spPr>
                          <a:xfrm>
                            <a:off x="47627" y="1902039"/>
                            <a:ext cx="1171574" cy="665105"/>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FA0D54" w:rsidRDefault="00FA0D54" w:rsidP="002E2A83">
                              <w:pPr>
                                <w:jc w:val="center"/>
                              </w:pPr>
                              <w:r>
                                <w:t>DHT11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lowchart: Process 12"/>
                        <wps:cNvSpPr/>
                        <wps:spPr>
                          <a:xfrm>
                            <a:off x="2133600" y="1798305"/>
                            <a:ext cx="1304925" cy="1018837"/>
                          </a:xfrm>
                          <a:prstGeom prst="flowChartProcess">
                            <a:avLst/>
                          </a:prstGeom>
                          <a:ln/>
                        </wps:spPr>
                        <wps:style>
                          <a:lnRef idx="1">
                            <a:schemeClr val="accent1"/>
                          </a:lnRef>
                          <a:fillRef idx="3">
                            <a:schemeClr val="accent1"/>
                          </a:fillRef>
                          <a:effectRef idx="2">
                            <a:schemeClr val="accent1"/>
                          </a:effectRef>
                          <a:fontRef idx="minor">
                            <a:schemeClr val="lt1"/>
                          </a:fontRef>
                        </wps:style>
                        <wps:txbx>
                          <w:txbxContent>
                            <w:p w:rsidR="00FA0D54" w:rsidRDefault="00FA0D54" w:rsidP="002E2A83">
                              <w:pPr>
                                <w:jc w:val="center"/>
                              </w:pPr>
                              <w:r>
                                <w:t>ESP32</w:t>
                              </w:r>
                            </w:p>
                            <w:p w:rsidR="00FA0D54" w:rsidRDefault="00FA0D54" w:rsidP="002E2A83">
                              <w:pPr>
                                <w:jc w:val="center"/>
                              </w:pPr>
                              <w:r>
                                <w:t>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owchart: Data 13"/>
                        <wps:cNvSpPr/>
                        <wps:spPr>
                          <a:xfrm>
                            <a:off x="1" y="1197474"/>
                            <a:ext cx="1323975" cy="612648"/>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FA0D54" w:rsidRPr="009F36B7" w:rsidRDefault="00FA0D54" w:rsidP="002E2A83">
                              <w:pPr>
                                <w:jc w:val="center"/>
                                <w:rPr>
                                  <w:sz w:val="22"/>
                                  <w:szCs w:val="22"/>
                                </w:rPr>
                              </w:pPr>
                              <w:r w:rsidRPr="009F36B7">
                                <w:rPr>
                                  <w:sz w:val="22"/>
                                  <w:szCs w:val="22"/>
                                </w:rPr>
                                <w:t>Gas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lowchart: Data 14"/>
                        <wps:cNvSpPr/>
                        <wps:spPr>
                          <a:xfrm>
                            <a:off x="2" y="2754698"/>
                            <a:ext cx="1191577" cy="739057"/>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FA0D54" w:rsidRDefault="00FA0D54" w:rsidP="002E2A83">
                              <w:pPr>
                                <w:jc w:val="center"/>
                              </w:pPr>
                              <w:r>
                                <w:t>PM Nova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Connector: Elbow 605437474"/>
                        <wps:cNvCnPr/>
                        <wps:spPr>
                          <a:xfrm flipV="1">
                            <a:off x="3438525" y="2133599"/>
                            <a:ext cx="1066801" cy="174125"/>
                          </a:xfrm>
                          <a:prstGeom prst="bentConnector4">
                            <a:avLst>
                              <a:gd name="adj1" fmla="val 17411"/>
                              <a:gd name="adj2" fmla="val 42384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 name="Connector: Elbow 1435638631"/>
                        <wps:cNvCnPr/>
                        <wps:spPr>
                          <a:xfrm>
                            <a:off x="1191579" y="1503585"/>
                            <a:ext cx="942021" cy="67572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Connector: Elbow 1526342198"/>
                        <wps:cNvCnPr/>
                        <wps:spPr>
                          <a:xfrm>
                            <a:off x="1102044" y="2234507"/>
                            <a:ext cx="1031556" cy="7313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Connector: Elbow 527705299"/>
                        <wps:cNvCnPr/>
                        <wps:spPr>
                          <a:xfrm flipV="1">
                            <a:off x="1072421" y="2436480"/>
                            <a:ext cx="1070705" cy="68738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flipH="1">
                            <a:off x="2786063" y="1085849"/>
                            <a:ext cx="1" cy="712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Flowchart: Decision 20"/>
                        <wps:cNvSpPr/>
                        <wps:spPr>
                          <a:xfrm>
                            <a:off x="2233653" y="5895501"/>
                            <a:ext cx="1931158" cy="1058863"/>
                          </a:xfrm>
                          <a:prstGeom prst="flowChartDecision">
                            <a:avLst/>
                          </a:prstGeom>
                        </wps:spPr>
                        <wps:style>
                          <a:lnRef idx="1">
                            <a:schemeClr val="accent5"/>
                          </a:lnRef>
                          <a:fillRef idx="2">
                            <a:schemeClr val="accent5"/>
                          </a:fillRef>
                          <a:effectRef idx="1">
                            <a:schemeClr val="accent5"/>
                          </a:effectRef>
                          <a:fontRef idx="minor">
                            <a:schemeClr val="dk1"/>
                          </a:fontRef>
                        </wps:style>
                        <wps:txbx>
                          <w:txbxContent>
                            <w:p w:rsidR="00FA0D54" w:rsidRDefault="00FA0D54" w:rsidP="002E2A83">
                              <w:pPr>
                                <w:jc w:val="center"/>
                              </w:pPr>
                              <w:r>
                                <w:t>Is Actuator needed?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Flowchart: Process 21"/>
                        <wps:cNvSpPr/>
                        <wps:spPr>
                          <a:xfrm>
                            <a:off x="2692307" y="4692770"/>
                            <a:ext cx="1028700" cy="819650"/>
                          </a:xfrm>
                          <a:prstGeom prst="flowChartProcess">
                            <a:avLst/>
                          </a:prstGeom>
                        </wps:spPr>
                        <wps:style>
                          <a:lnRef idx="3">
                            <a:schemeClr val="lt1"/>
                          </a:lnRef>
                          <a:fillRef idx="1">
                            <a:schemeClr val="accent2"/>
                          </a:fillRef>
                          <a:effectRef idx="1">
                            <a:schemeClr val="accent2"/>
                          </a:effectRef>
                          <a:fontRef idx="minor">
                            <a:schemeClr val="lt1"/>
                          </a:fontRef>
                        </wps:style>
                        <wps:txbx>
                          <w:txbxContent>
                            <w:p w:rsidR="00FA0D54" w:rsidRPr="00667CEF" w:rsidRDefault="00FA0D54" w:rsidP="002E2A83">
                              <w:pPr>
                                <w:jc w:val="center"/>
                              </w:pPr>
                              <w:r w:rsidRPr="00667CEF">
                                <w:t>Send Alert</w:t>
                              </w:r>
                            </w:p>
                            <w:p w:rsidR="00FA0D54" w:rsidRPr="00667CEF" w:rsidRDefault="00FA0D54" w:rsidP="002E2A83">
                              <w:pPr>
                                <w:jc w:val="center"/>
                              </w:pPr>
                              <w:r w:rsidRPr="00667CEF">
                                <w:t>On Web A</w:t>
                              </w:r>
                              <w:r>
                                <w:t>pp</w:t>
                              </w:r>
                              <w:r w:rsidRPr="00667CEF">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a:off x="4505326" y="3190874"/>
                            <a:ext cx="8246" cy="4738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Connector: Elbow 1062641193"/>
                        <wps:cNvCnPr/>
                        <wps:spPr>
                          <a:xfrm rot="16200000" flipV="1">
                            <a:off x="3965495" y="2082882"/>
                            <a:ext cx="2845284" cy="1765618"/>
                          </a:xfrm>
                          <a:prstGeom prst="bentConnector3">
                            <a:avLst>
                              <a:gd name="adj1" fmla="val 9988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Text Box 24"/>
                        <wps:cNvSpPr txBox="1"/>
                        <wps:spPr>
                          <a:xfrm>
                            <a:off x="5446122" y="4047549"/>
                            <a:ext cx="409575" cy="306531"/>
                          </a:xfrm>
                          <a:prstGeom prst="rect">
                            <a:avLst/>
                          </a:prstGeom>
                          <a:solidFill>
                            <a:schemeClr val="lt1"/>
                          </a:solidFill>
                          <a:ln w="6350">
                            <a:solidFill>
                              <a:prstClr val="black"/>
                            </a:solidFill>
                          </a:ln>
                        </wps:spPr>
                        <wps:txbx>
                          <w:txbxContent>
                            <w:p w:rsidR="00FA0D54" w:rsidRPr="00A91D5E" w:rsidRDefault="00FA0D54" w:rsidP="002E2A83">
                              <w:r w:rsidRPr="00A91D5E">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5" name="Connector: Elbow 1283159392"/>
                        <wps:cNvCnPr/>
                        <wps:spPr>
                          <a:xfrm rot="10800000" flipV="1">
                            <a:off x="3206657" y="4376154"/>
                            <a:ext cx="478240" cy="31661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Text Box 26"/>
                        <wps:cNvSpPr txBox="1"/>
                        <wps:spPr>
                          <a:xfrm>
                            <a:off x="3182074" y="4059141"/>
                            <a:ext cx="477520" cy="266065"/>
                          </a:xfrm>
                          <a:prstGeom prst="rect">
                            <a:avLst/>
                          </a:prstGeom>
                          <a:solidFill>
                            <a:schemeClr val="lt1"/>
                          </a:solidFill>
                          <a:ln w="6350">
                            <a:solidFill>
                              <a:prstClr val="black"/>
                            </a:solidFill>
                          </a:ln>
                        </wps:spPr>
                        <wps:txbx>
                          <w:txbxContent>
                            <w:p w:rsidR="00FA0D54" w:rsidRPr="00667CEF" w:rsidRDefault="00FA0D54" w:rsidP="002E2A83">
                              <w:r w:rsidRPr="00667CEF">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7" name="Straight Arrow Connector 27"/>
                        <wps:cNvCnPr/>
                        <wps:spPr>
                          <a:xfrm flipH="1">
                            <a:off x="3199232" y="5512420"/>
                            <a:ext cx="7425" cy="3830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 name="Connector: Elbow 653310578"/>
                        <wps:cNvCnPr/>
                        <wps:spPr>
                          <a:xfrm flipV="1">
                            <a:off x="4164642" y="4376154"/>
                            <a:ext cx="2121574" cy="2048779"/>
                          </a:xfrm>
                          <a:prstGeom prst="bentConnector3">
                            <a:avLst>
                              <a:gd name="adj1" fmla="val 9984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Text Box 29"/>
                        <wps:cNvSpPr txBox="1"/>
                        <wps:spPr>
                          <a:xfrm>
                            <a:off x="4401823" y="6164494"/>
                            <a:ext cx="409575" cy="246380"/>
                          </a:xfrm>
                          <a:prstGeom prst="rect">
                            <a:avLst/>
                          </a:prstGeom>
                          <a:solidFill>
                            <a:schemeClr val="lt1"/>
                          </a:solidFill>
                          <a:ln w="6350">
                            <a:solidFill>
                              <a:prstClr val="black"/>
                            </a:solidFill>
                          </a:ln>
                        </wps:spPr>
                        <wps:txbx>
                          <w:txbxContent>
                            <w:p w:rsidR="00FA0D54" w:rsidRDefault="00FA0D54" w:rsidP="002E2A83">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0" name="Flowchart: Process 30"/>
                        <wps:cNvSpPr/>
                        <wps:spPr>
                          <a:xfrm>
                            <a:off x="151018" y="4227972"/>
                            <a:ext cx="977109" cy="1061428"/>
                          </a:xfrm>
                          <a:prstGeom prst="flowChartProcess">
                            <a:avLst/>
                          </a:prstGeom>
                        </wps:spPr>
                        <wps:style>
                          <a:lnRef idx="2">
                            <a:schemeClr val="accent2">
                              <a:shade val="15000"/>
                            </a:schemeClr>
                          </a:lnRef>
                          <a:fillRef idx="1">
                            <a:schemeClr val="accent2"/>
                          </a:fillRef>
                          <a:effectRef idx="0">
                            <a:schemeClr val="accent2"/>
                          </a:effectRef>
                          <a:fontRef idx="minor">
                            <a:schemeClr val="lt1"/>
                          </a:fontRef>
                        </wps:style>
                        <wps:txbx>
                          <w:txbxContent>
                            <w:p w:rsidR="00FA0D54" w:rsidRDefault="00FA0D54" w:rsidP="002E2A83">
                              <w:pPr>
                                <w:jc w:val="center"/>
                              </w:pPr>
                              <w:r w:rsidRPr="00A91D5E">
                                <w:t>Activate</w:t>
                              </w:r>
                            </w:p>
                            <w:p w:rsidR="00FA0D54" w:rsidRPr="00A91D5E" w:rsidRDefault="00FA0D54" w:rsidP="002E2A83">
                              <w:pPr>
                                <w:jc w:val="center"/>
                              </w:pPr>
                              <w:r>
                                <w:t>S</w:t>
                              </w:r>
                              <w:r w:rsidRPr="00A91D5E">
                                <w:t>afety Response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Connector: Elbow 1791329227"/>
                        <wps:cNvCnPr/>
                        <wps:spPr>
                          <a:xfrm rot="10800000">
                            <a:off x="1128127" y="4758687"/>
                            <a:ext cx="1105526" cy="1666247"/>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Text Box 32"/>
                        <wps:cNvSpPr txBox="1"/>
                        <wps:spPr>
                          <a:xfrm>
                            <a:off x="1756136" y="6104256"/>
                            <a:ext cx="477520" cy="289560"/>
                          </a:xfrm>
                          <a:prstGeom prst="rect">
                            <a:avLst/>
                          </a:prstGeom>
                          <a:solidFill>
                            <a:schemeClr val="lt1"/>
                          </a:solidFill>
                          <a:ln w="6350">
                            <a:solidFill>
                              <a:prstClr val="black"/>
                            </a:solidFill>
                          </a:ln>
                        </wps:spPr>
                        <wps:txbx>
                          <w:txbxContent>
                            <w:p w:rsidR="00FA0D54" w:rsidRPr="00A91D5E" w:rsidRDefault="00FA0D54" w:rsidP="002E2A83">
                              <w:r w:rsidRPr="00A91D5E">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 name="Connector: Elbow 569960365"/>
                        <wps:cNvCnPr/>
                        <wps:spPr>
                          <a:xfrm rot="5400000">
                            <a:off x="1252877" y="3216980"/>
                            <a:ext cx="1933131" cy="1133242"/>
                          </a:xfrm>
                          <a:prstGeom prst="bent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4" name="Flowchart: Alternate Process 34"/>
                        <wps:cNvSpPr/>
                        <wps:spPr>
                          <a:xfrm>
                            <a:off x="178347" y="5882131"/>
                            <a:ext cx="914400" cy="612648"/>
                          </a:xfrm>
                          <a:prstGeom prst="flowChartAlternateProcess">
                            <a:avLst/>
                          </a:prstGeom>
                        </wps:spPr>
                        <wps:style>
                          <a:lnRef idx="2">
                            <a:schemeClr val="accent6">
                              <a:shade val="15000"/>
                            </a:schemeClr>
                          </a:lnRef>
                          <a:fillRef idx="1">
                            <a:schemeClr val="accent6"/>
                          </a:fillRef>
                          <a:effectRef idx="0">
                            <a:schemeClr val="accent6"/>
                          </a:effectRef>
                          <a:fontRef idx="minor">
                            <a:schemeClr val="lt1"/>
                          </a:fontRef>
                        </wps:style>
                        <wps:txbx>
                          <w:txbxContent>
                            <w:p w:rsidR="00FA0D54" w:rsidRDefault="00FA0D54" w:rsidP="002E2A83">
                              <w:pPr>
                                <w:jc w:val="center"/>
                              </w:pPr>
                              <w:r>
                                <w:t>Air Clean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traight Arrow Connector 35"/>
                        <wps:cNvCnPr/>
                        <wps:spPr>
                          <a:xfrm flipH="1">
                            <a:off x="635547" y="5289400"/>
                            <a:ext cx="4026" cy="5927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5341765" y="4376154"/>
                            <a:ext cx="9302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Flowchart: Magnetic Disk 37"/>
                        <wps:cNvSpPr/>
                        <wps:spPr>
                          <a:xfrm>
                            <a:off x="4876800" y="314324"/>
                            <a:ext cx="1333500" cy="771525"/>
                          </a:xfrm>
                          <a:prstGeom prst="flowChartMagneticDisk">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Elbow Connector 38"/>
                        <wps:cNvCnPr/>
                        <wps:spPr>
                          <a:xfrm rot="5400000">
                            <a:off x="4583907" y="1702594"/>
                            <a:ext cx="1576388" cy="342899"/>
                          </a:xfrm>
                          <a:prstGeom prst="bentConnector2">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9" name="Text Box 39"/>
                        <wps:cNvSpPr txBox="1"/>
                        <wps:spPr>
                          <a:xfrm>
                            <a:off x="4895849" y="657180"/>
                            <a:ext cx="1323975" cy="304800"/>
                          </a:xfrm>
                          <a:prstGeom prst="rect">
                            <a:avLst/>
                          </a:prstGeom>
                          <a:solidFill>
                            <a:schemeClr val="lt1"/>
                          </a:solidFill>
                          <a:ln w="6350">
                            <a:solidFill>
                              <a:prstClr val="black"/>
                            </a:solidFill>
                          </a:ln>
                        </wps:spPr>
                        <wps:txbx>
                          <w:txbxContent>
                            <w:p w:rsidR="00FA0D54" w:rsidRDefault="00FA0D54" w:rsidP="002E2A83">
                              <w:r>
                                <w:t>ML Python 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9B29AD4" id="Canvas 2" o:spid="_x0000_s1026" editas="canvas" style="width:497.75pt;height:557.65pt;mso-position-horizontal-relative:char;mso-position-vertical-relative:line" coordsize="63214,70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214;height:70821;visibility:visible;mso-wrap-style:square" filled="t">
                  <v:fill o:detectmouseclick="t"/>
                  <v:path o:connecttype="none"/>
                </v:shape>
                <v:roundrect id="Rectangle: Rounded Corners 1242179052" o:spid="_x0000_s1028" style="position:absolute;left:21717;top:1714;width:12287;height:9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" fillcolor="#70ad47 [3209]" strokecolor="#10190a [489]" strokeweight="1pt">
                  <v:stroke joinstyle="miter"/>
                  <v:textbox>
                    <w:txbxContent>
                      <w:p w:rsidR="00FA0D54" w:rsidRDefault="00FA0D54" w:rsidP="002E2A83">
                        <w:pPr>
                          <w:jc w:val="center"/>
                        </w:pPr>
                        <w:r>
                          <w:t>Start</w:t>
                        </w:r>
                      </w:p>
                    </w:txbxContent>
                  </v:textbox>
                </v:round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9" o:spid="_x0000_s1029" type="#_x0000_t132" style="position:absolute;left:38100;top:21335;width:13906;height:10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" fillcolor="#a5a5a5 [3206]" strokecolor="#181818 [486]" strokeweight="1pt">
                  <v:stroke joinstyle="miter"/>
                  <v:textbox>
                    <w:txbxContent>
                      <w:p w:rsidR="00FA0D54" w:rsidRDefault="00FA0D54" w:rsidP="002E2A83">
                        <w:pPr>
                          <w:jc w:val="center"/>
                          <w:rPr>
                            <w:sz w:val="22"/>
                            <w:szCs w:val="22"/>
                          </w:rPr>
                        </w:pPr>
                        <w:r w:rsidRPr="009F36B7">
                          <w:rPr>
                            <w:sz w:val="22"/>
                            <w:szCs w:val="22"/>
                          </w:rPr>
                          <w:t>Firebase Database</w:t>
                        </w:r>
                        <w:r>
                          <w:rPr>
                            <w:sz w:val="22"/>
                            <w:szCs w:val="22"/>
                          </w:rPr>
                          <w:t xml:space="preserve"> </w:t>
                        </w:r>
                      </w:p>
                      <w:p w:rsidR="00FA0D54" w:rsidRPr="009F36B7" w:rsidRDefault="00FA0D54" w:rsidP="002E2A83">
                        <w:pPr>
                          <w:jc w:val="center"/>
                          <w:rPr>
                            <w:sz w:val="22"/>
                            <w:szCs w:val="22"/>
                          </w:rPr>
                        </w:pPr>
                      </w:p>
                    </w:txbxContent>
                  </v:textbox>
                </v:shape>
                <v:shapetype id="_x0000_t110" coordsize="21600,21600" o:spt="110" path="m10800,l,10800,10800,21600,21600,10800xe">
                  <v:stroke joinstyle="miter"/>
                  <v:path gradientshapeok="t" o:connecttype="rect" textboxrect="5400,5400,16200,16200"/>
                </v:shapetype>
                <v:shape id="Flowchart: Decision 10" o:spid="_x0000_s1030" type="#_x0000_t110" style="position:absolute;left:36848;top:36647;width:16574;height:14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" fillcolor="#82a0d7 [2168]" strokecolor="#4472c4 [3208]" strokeweight=".5pt">
                  <v:fill color2="#678ccf [2616]" rotate="t" colors="0 #a8b7df;.5 #9aabd9;1 #879ed7" focus="100%" type="gradient">
                    <o:fill v:ext="view" type="gradientUnscaled"/>
                  </v:fill>
                  <v:textbox>
                    <w:txbxContent>
                      <w:p w:rsidR="00FA0D54" w:rsidRPr="00667CEF" w:rsidRDefault="00FA0D54" w:rsidP="002E2A83">
                        <w:pPr>
                          <w:jc w:val="center"/>
                        </w:pPr>
                        <w:r w:rsidRPr="00667CEF">
                          <w:t>Any Pollutant spike?</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11" o:spid="_x0000_s1031" type="#_x0000_t111" style="position:absolute;left:476;top:19020;width:11716;height:6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FA0D54" w:rsidRDefault="00FA0D54" w:rsidP="002E2A83">
                        <w:pPr>
                          <w:jc w:val="center"/>
                        </w:pPr>
                        <w:r>
                          <w:t>DHT11 Sensor</w:t>
                        </w:r>
                      </w:p>
                    </w:txbxContent>
                  </v:textbox>
                </v:shape>
                <v:shapetype id="_x0000_t109" coordsize="21600,21600" o:spt="109" path="m,l,21600r21600,l21600,xe">
                  <v:stroke joinstyle="miter"/>
                  <v:path gradientshapeok="t" o:connecttype="rect"/>
                </v:shapetype>
                <v:shape id="Flowchart: Process 12" o:spid="_x0000_s1032" type="#_x0000_t109" style="position:absolute;left:21336;top:17983;width:13049;height:10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" fillcolor="#65a0d7 [3028]" strokecolor="#5b9bd5 [3204]" strokeweight=".5pt">
                  <v:fill color2="#5898d4 [3172]" rotate="t" colors="0 #71a6db;.5 #559bdb;1 #438ac9" focus="100%" type="gradient">
                    <o:fill v:ext="view" type="gradientUnscaled"/>
                  </v:fill>
                  <v:textbox>
                    <w:txbxContent>
                      <w:p w:rsidR="00FA0D54" w:rsidRDefault="00FA0D54" w:rsidP="002E2A83">
                        <w:pPr>
                          <w:jc w:val="center"/>
                        </w:pPr>
                        <w:r>
                          <w:t>ESP32</w:t>
                        </w:r>
                      </w:p>
                      <w:p w:rsidR="00FA0D54" w:rsidRDefault="00FA0D54" w:rsidP="002E2A83">
                        <w:pPr>
                          <w:jc w:val="center"/>
                        </w:pPr>
                        <w:r>
                          <w:t>Board</w:t>
                        </w:r>
                      </w:p>
                    </w:txbxContent>
                  </v:textbox>
                </v:shape>
                <v:shape id="Flowchart: Data 13" o:spid="_x0000_s1033" type="#_x0000_t111" style="position:absolute;top:11974;width:13239;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FA0D54" w:rsidRPr="009F36B7" w:rsidRDefault="00FA0D54" w:rsidP="002E2A83">
                        <w:pPr>
                          <w:jc w:val="center"/>
                          <w:rPr>
                            <w:sz w:val="22"/>
                            <w:szCs w:val="22"/>
                          </w:rPr>
                        </w:pPr>
                        <w:r w:rsidRPr="009F36B7">
                          <w:rPr>
                            <w:sz w:val="22"/>
                            <w:szCs w:val="22"/>
                          </w:rPr>
                          <w:t>Gas Sensors</w:t>
                        </w:r>
                      </w:p>
                    </w:txbxContent>
                  </v:textbox>
                </v:shape>
                <v:shape id="Flowchart: Data 14" o:spid="_x0000_s1034" type="#_x0000_t111" style="position:absolute;top:27546;width:11915;height:7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FA0D54" w:rsidRDefault="00FA0D54" w:rsidP="002E2A83">
                        <w:pPr>
                          <w:jc w:val="center"/>
                        </w:pPr>
                        <w:r>
                          <w:t>PM Nova Sensor</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605437474" o:spid="_x0000_s1035" type="#_x0000_t35" style="position:absolute;left:34385;top:21335;width:10668;height:17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" adj="3761,91550" strokecolor="#5b9bd5 [3204]" strokeweight=".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35638631" o:spid="_x0000_s1036" type="#_x0000_t34" style="position:absolute;left:11915;top:15035;width:9421;height:675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" strokecolor="#5b9bd5 [3204]" strokeweight=".5pt">
                  <v:stroke endarrow="block"/>
                </v:shape>
                <v:shape id="Connector: Elbow 1526342198" o:spid="_x0000_s1037" type="#_x0000_t34" style="position:absolute;left:11020;top:22345;width:10316;height: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" strokecolor="#5b9bd5 [3204]" strokeweight=".5pt">
                  <v:stroke endarrow="block"/>
                </v:shape>
                <v:shape id="Connector: Elbow 527705299" o:spid="_x0000_s1038" type="#_x0000_t34" style="position:absolute;left:10724;top:24364;width:10707;height:687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" strokecolor="#5b9bd5 [3204]" strokeweight=".5pt">
                  <v:stroke endarrow="block"/>
                </v:shape>
                <v:shapetype id="_x0000_t32" coordsize="21600,21600" o:spt="32" o:oned="t" path="m,l21600,21600e" filled="f">
                  <v:path arrowok="t" fillok="f" o:connecttype="none"/>
                  <o:lock v:ext="edit" shapetype="t"/>
                </v:shapetype>
                <v:shape id="Straight Arrow Connector 19" o:spid="_x0000_s1039" type="#_x0000_t32" style="position:absolute;left:27860;top:10858;width:0;height:71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" strokecolor="#5b9bd5 [3204]" strokeweight=".5pt">
                  <v:stroke endarrow="block" joinstyle="miter"/>
                </v:shape>
                <v:shape id="Flowchart: Decision 20" o:spid="_x0000_s1040" type="#_x0000_t110" style="position:absolute;left:22336;top:58955;width:19312;height:10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" fillcolor="#82a0d7 [2168]" strokecolor="#4472c4 [3208]" strokeweight=".5pt">
                  <v:fill color2="#678ccf [2616]" rotate="t" colors="0 #a8b7df;.5 #9aabd9;1 #879ed7" focus="100%" type="gradient">
                    <o:fill v:ext="view" type="gradientUnscaled"/>
                  </v:fill>
                  <v:textbox>
                    <w:txbxContent>
                      <w:p w:rsidR="00FA0D54" w:rsidRDefault="00FA0D54" w:rsidP="002E2A83">
                        <w:pPr>
                          <w:jc w:val="center"/>
                        </w:pPr>
                        <w:r>
                          <w:t>Is Actuator needed?</w:t>
                        </w:r>
                      </w:p>
                    </w:txbxContent>
                  </v:textbox>
                </v:shape>
                <v:shape id="Flowchart: Process 21" o:spid="_x0000_s1041" type="#_x0000_t109" style="position:absolute;left:26923;top:46927;width:10287;height:81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" fillcolor="#ed7d31 [3205]" strokecolor="white [3201]" strokeweight="1.5pt">
                  <v:textbox>
                    <w:txbxContent>
                      <w:p w:rsidR="00FA0D54" w:rsidRPr="00667CEF" w:rsidRDefault="00FA0D54" w:rsidP="002E2A83">
                        <w:pPr>
                          <w:jc w:val="center"/>
                        </w:pPr>
                        <w:r w:rsidRPr="00667CEF">
                          <w:t>Send Alert</w:t>
                        </w:r>
                      </w:p>
                      <w:p w:rsidR="00FA0D54" w:rsidRPr="00667CEF" w:rsidRDefault="00FA0D54" w:rsidP="002E2A83">
                        <w:pPr>
                          <w:jc w:val="center"/>
                        </w:pPr>
                        <w:r w:rsidRPr="00667CEF">
                          <w:t>On Web A</w:t>
                        </w:r>
                        <w:r>
                          <w:t>pp</w:t>
                        </w:r>
                        <w:r w:rsidRPr="00667CEF">
                          <w:t xml:space="preserve"> </w:t>
                        </w:r>
                      </w:p>
                    </w:txbxContent>
                  </v:textbox>
                </v:shape>
                <v:shape id="Straight Arrow Connector 22" o:spid="_x0000_s1042" type="#_x0000_t32" style="position:absolute;left:45053;top:31908;width:82;height:4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5b9bd5 [3204]" strokeweight=".5pt">
                  <v:stroke endarrow="block" joinstyle="miter"/>
                </v:shape>
                <v:shape id="Connector: Elbow 1062641193" o:spid="_x0000_s1043" type="#_x0000_t34" style="position:absolute;left:39654;top:20829;width:28453;height:17656;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" adj="21574" strokecolor="#5b9bd5 [3204]" strokeweight=".5pt">
                  <v:stroke endarrow="block"/>
                </v:shape>
                <v:shapetype id="_x0000_t202" coordsize="21600,21600" o:spt="202" path="m,l,21600r21600,l21600,xe">
                  <v:stroke joinstyle="miter"/>
                  <v:path gradientshapeok="t" o:connecttype="rect"/>
                </v:shapetype>
                <v:shape id="Text Box 24" o:spid="_x0000_s1044" type="#_x0000_t202" style="position:absolute;left:54461;top:40475;width:4095;height:30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" fillcolor="white [3201]" strokeweight=".5pt">
                  <v:textbox>
                    <w:txbxContent>
                      <w:p w:rsidR="00FA0D54" w:rsidRPr="00A91D5E" w:rsidRDefault="00FA0D54" w:rsidP="002E2A83">
                        <w:r w:rsidRPr="00A91D5E">
                          <w:t>NO</w:t>
                        </w:r>
                      </w:p>
                    </w:txbxContent>
                  </v:textbox>
                </v:shape>
                <v:shapetype id="_x0000_t33" coordsize="21600,21600" o:spt="33" o:oned="t" path="m,l21600,r,21600e" filled="f">
                  <v:stroke joinstyle="miter"/>
                  <v:path arrowok="t" fillok="f" o:connecttype="none"/>
                  <o:lock v:ext="edit" shapetype="t"/>
                </v:shapetype>
                <v:shape id="Connector: Elbow 1283159392" o:spid="_x0000_s1045" type="#_x0000_t33" style="position:absolute;left:32066;top:43761;width:4782;height:316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" strokecolor="#5b9bd5 [3204]" strokeweight=".5pt">
                  <v:stroke endarrow="block"/>
                </v:shape>
                <v:shape id="Text Box 26" o:spid="_x0000_s1046" type="#_x0000_t202" style="position:absolute;left:31820;top:40591;width:4775;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" fillcolor="white [3201]" strokeweight=".5pt">
                  <v:textbox>
                    <w:txbxContent>
                      <w:p w:rsidR="00FA0D54" w:rsidRPr="00667CEF" w:rsidRDefault="00FA0D54" w:rsidP="002E2A83">
                        <w:r w:rsidRPr="00667CEF">
                          <w:t>YES</w:t>
                        </w:r>
                      </w:p>
                    </w:txbxContent>
                  </v:textbox>
                </v:shape>
                <v:shape id="Straight Arrow Connector 27" o:spid="_x0000_s1047" type="#_x0000_t32" style="position:absolute;left:31992;top:55124;width:74;height:38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" strokecolor="#5b9bd5 [3204]" strokeweight=".5pt">
                  <v:stroke endarrow="block" joinstyle="miter"/>
                </v:shape>
                <v:shape id="Connector: Elbow 653310578" o:spid="_x0000_s1048" type="#_x0000_t34" style="position:absolute;left:41646;top:43761;width:21216;height:2048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" adj="21567" strokecolor="#5b9bd5 [3204]" strokeweight=".5pt">
                  <v:stroke endarrow="block"/>
                </v:shape>
                <v:shape id="Text Box 29" o:spid="_x0000_s1049" type="#_x0000_t202" style="position:absolute;left:44018;top:61644;width:4095;height:2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" fillcolor="white [3201]" strokeweight=".5pt">
                  <v:textbox>
                    <w:txbxContent>
                      <w:p w:rsidR="00FA0D54" w:rsidRDefault="00FA0D54" w:rsidP="002E2A83">
                        <w:r>
                          <w:t>NO</w:t>
                        </w:r>
                      </w:p>
                    </w:txbxContent>
                  </v:textbox>
                </v:shape>
                <v:shape id="Flowchart: Process 30" o:spid="_x0000_s1050" type="#_x0000_t109" style="position:absolute;left:1510;top:42279;width:9771;height:10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" fillcolor="#ed7d31 [3205]" strokecolor="#261103 [485]" strokeweight="1pt">
                  <v:textbox>
                    <w:txbxContent>
                      <w:p w:rsidR="00FA0D54" w:rsidRDefault="00FA0D54" w:rsidP="002E2A83">
                        <w:pPr>
                          <w:jc w:val="center"/>
                        </w:pPr>
                        <w:r w:rsidRPr="00A91D5E">
                          <w:t>Activate</w:t>
                        </w:r>
                      </w:p>
                      <w:p w:rsidR="00FA0D54" w:rsidRPr="00A91D5E" w:rsidRDefault="00FA0D54" w:rsidP="002E2A83">
                        <w:pPr>
                          <w:jc w:val="center"/>
                        </w:pPr>
                        <w:r>
                          <w:t>S</w:t>
                        </w:r>
                        <w:r w:rsidRPr="00A91D5E">
                          <w:t>afety Response System</w:t>
                        </w:r>
                      </w:p>
                    </w:txbxContent>
                  </v:textbox>
                </v:shape>
                <v:shape id="Connector: Elbow 1791329227" o:spid="_x0000_s1051" type="#_x0000_t34" style="position:absolute;left:11281;top:47586;width:11055;height:1666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" strokecolor="#5b9bd5 [3204]" strokeweight=".5pt">
                  <v:stroke endarrow="block"/>
                </v:shape>
                <v:shape id="Text Box 32" o:spid="_x0000_s1052" type="#_x0000_t202" style="position:absolute;left:17561;top:61042;width:4775;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" fillcolor="white [3201]" strokeweight=".5pt">
                  <v:textbox>
                    <w:txbxContent>
                      <w:p w:rsidR="00FA0D54" w:rsidRPr="00A91D5E" w:rsidRDefault="00FA0D54" w:rsidP="002E2A83">
                        <w:r w:rsidRPr="00A91D5E">
                          <w:t>YES</w:t>
                        </w:r>
                      </w:p>
                    </w:txbxContent>
                  </v:textbox>
                </v:shape>
                <v:shape id="Connector: Elbow 569960365" o:spid="_x0000_s1053" type="#_x0000_t34" style="position:absolute;left:12528;top:32170;width:19331;height:113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" strokecolor="#5b9bd5 [3204]" strokeweight=".5pt">
                  <v:stroke startarrow="block" endarrow="block"/>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4" o:spid="_x0000_s1054" type="#_x0000_t176" style="position:absolute;left:1783;top:58821;width:9144;height:6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" fillcolor="#70ad47 [3209]" strokecolor="#10190a [489]" strokeweight="1pt">
                  <v:textbox>
                    <w:txbxContent>
                      <w:p w:rsidR="00FA0D54" w:rsidRDefault="00FA0D54" w:rsidP="002E2A83">
                        <w:pPr>
                          <w:jc w:val="center"/>
                        </w:pPr>
                        <w:r>
                          <w:t>Air Clean</w:t>
                        </w:r>
                      </w:p>
                    </w:txbxContent>
                  </v:textbox>
                </v:shape>
                <v:shape id="Straight Arrow Connector 35" o:spid="_x0000_s1055" type="#_x0000_t32" style="position:absolute;left:6355;top:52894;width:40;height:59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" strokecolor="#5b9bd5 [3204]" strokeweight=".5pt">
                  <v:stroke endarrow="block" joinstyle="miter"/>
                </v:shape>
                <v:shape id="Straight Arrow Connector 36" o:spid="_x0000_s1056" type="#_x0000_t32" style="position:absolute;left:53417;top:43761;width:93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" strokecolor="#5b9bd5 [3204]" strokeweight=".5pt">
                  <v:stroke endarrow="block" joinstyle="miter"/>
                </v:shape>
                <v:shape id="Flowchart: Magnetic Disk 37" o:spid="_x0000_s1057" type="#_x0000_t132" style="position:absolute;left:48768;top:3143;width:133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" fillcolor="#555 [2160]" strokecolor="black [3200]" strokeweight=".5pt">
                  <v:fill color2="#313131 [2608]" rotate="t" colors="0 #9b9b9b;.5 #8e8e8e;1 #797979" focus="100%" type="gradient">
                    <o:fill v:ext="view" type="gradientUnscaled"/>
                  </v:fill>
                  <v:stroke joinstyle="miter"/>
                </v:shape>
                <v:shape id="Elbow Connector 38" o:spid="_x0000_s1058" type="#_x0000_t33" style="position:absolute;left:45839;top:17025;width:15764;height:342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" strokecolor="#5b9bd5 [3204]" strokeweight=".5pt">
                  <v:stroke startarrow="block" endarrow="block"/>
                </v:shape>
                <v:shape id="Text Box 39" o:spid="_x0000_s1059" type="#_x0000_t202" style="position:absolute;left:48958;top:6571;width:13240;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" fillcolor="white [3201]" strokeweight=".5pt">
                  <v:textbox>
                    <w:txbxContent>
                      <w:p w:rsidR="00FA0D54" w:rsidRDefault="00FA0D54" w:rsidP="002E2A83">
                        <w:r>
                          <w:t>ML Python Server</w:t>
                        </w:r>
                      </w:p>
                    </w:txbxContent>
                  </v:textbox>
                </v:shape>
                <w10:anchorlock/>
              </v:group>
            </w:pict>
          </mc:Fallback>
        </mc:AlternateContent>
      </w:r>
    </w:p>
    <w:p w:rsidR="00D625E5" w:rsidRPr="00AD5DA7" w:rsidRDefault="00AA7561" w:rsidP="008D68C2">
      <w:pPr>
        <w:pStyle w:val="Caption"/>
      </w:pPr>
      <w:bookmarkStart w:id="40" w:name="_Toc222008671"/>
      <w:r w:rsidRPr="00AD5DA7">
        <w:t xml:space="preserve">Figure </w:t>
      </w:r>
      <w:fldSimple w:instr=" SEQ Figure \* ARABIC ">
        <w:r w:rsidR="00137F50">
          <w:rPr>
            <w:noProof/>
          </w:rPr>
          <w:t>14</w:t>
        </w:r>
      </w:fldSimple>
      <w:r w:rsidRPr="00AD5DA7">
        <w:t>: System Flow Chart</w:t>
      </w:r>
      <w:bookmarkEnd w:id="40"/>
    </w:p>
    <w:p w:rsidR="00EC08F6" w:rsidRDefault="00EC08F6" w:rsidP="008D68C2">
      <w:pPr>
        <w:spacing w:line="360" w:lineRule="auto"/>
        <w:jc w:val="both"/>
      </w:pPr>
    </w:p>
    <w:p w:rsidR="008E35F9" w:rsidRDefault="008E35F9" w:rsidP="008D68C2">
      <w:pPr>
        <w:spacing w:line="360" w:lineRule="auto"/>
        <w:jc w:val="both"/>
      </w:pPr>
    </w:p>
    <w:p w:rsidR="00EC08F6" w:rsidRPr="00AD5DA7" w:rsidRDefault="00F9145C" w:rsidP="00040653">
      <w:pPr>
        <w:pStyle w:val="Heading1"/>
        <w:rPr>
          <w:sz w:val="36"/>
          <w:szCs w:val="36"/>
        </w:rPr>
      </w:pPr>
      <w:bookmarkStart w:id="41" w:name="_Toc222100342"/>
      <w:r w:rsidRPr="00AD5DA7">
        <w:lastRenderedPageBreak/>
        <w:t>3.5 PROTOTYPE TESTING</w:t>
      </w:r>
      <w:bookmarkEnd w:id="41"/>
    </w:p>
    <w:p w:rsidR="00EC08F6" w:rsidRPr="00AD5DA7" w:rsidRDefault="00EC08F6" w:rsidP="006F7939">
      <w:pPr>
        <w:pStyle w:val="NormalWeb"/>
        <w:spacing w:line="360" w:lineRule="auto"/>
        <w:jc w:val="both"/>
      </w:pPr>
      <w:r w:rsidRPr="00AD5DA7">
        <w:t xml:space="preserve">The developed prototype </w:t>
      </w:r>
      <w:r w:rsidRPr="00AD5DA7">
        <w:rPr>
          <w:rStyle w:val="Strong"/>
          <w:b w:val="0"/>
        </w:rPr>
        <w:t>will be tested</w:t>
      </w:r>
      <w:r w:rsidRPr="00AD5DA7">
        <w:t xml:space="preserve"> under both controlled and real-world operating conditions to verify system functionality and performance. Controlled testing </w:t>
      </w:r>
      <w:r w:rsidRPr="00AD5DA7">
        <w:rPr>
          <w:rStyle w:val="Strong"/>
          <w:b w:val="0"/>
        </w:rPr>
        <w:t>will be carried out</w:t>
      </w:r>
      <w:r w:rsidRPr="00AD5DA7">
        <w:t xml:space="preserve"> using simulated pollutant sources to evaluate sensor response, threshold detection, and alert triggering behavior. These tests </w:t>
      </w:r>
      <w:r w:rsidRPr="00AD5DA7">
        <w:rPr>
          <w:rStyle w:val="Strong"/>
          <w:b w:val="0"/>
        </w:rPr>
        <w:t>will be used</w:t>
      </w:r>
      <w:r w:rsidRPr="00AD5DA7">
        <w:t xml:space="preserve"> to confirm correct sensor interfacing, data acquisition, and cloud data transmission. Real-world testing </w:t>
      </w:r>
      <w:r w:rsidRPr="00AD5DA7">
        <w:rPr>
          <w:rStyle w:val="Strong"/>
          <w:b w:val="0"/>
        </w:rPr>
        <w:t>will be conducted</w:t>
      </w:r>
      <w:r w:rsidRPr="00AD5DA7">
        <w:t xml:space="preserve"> in a domestic environment to assess system reliability under normal environmental variations such as temperature changes, ventilation differences, and background pollution levels. Key performance parameters </w:t>
      </w:r>
      <w:r w:rsidRPr="00AD5DA7">
        <w:rPr>
          <w:rStyle w:val="Strong"/>
          <w:b w:val="0"/>
        </w:rPr>
        <w:t>to be evaluated</w:t>
      </w:r>
      <w:r w:rsidRPr="00AD5DA7">
        <w:t xml:space="preserve"> will include sensor responsiveness, alert latency, cloud data update consistency, and web dashboard functionality. The results of these tests </w:t>
      </w:r>
      <w:r w:rsidRPr="00AD5DA7">
        <w:rPr>
          <w:rStyle w:val="Strong"/>
          <w:b w:val="0"/>
        </w:rPr>
        <w:t>will be used</w:t>
      </w:r>
      <w:r w:rsidRPr="00AD5DA7">
        <w:t xml:space="preserve"> to validate that the system meets its intended functional and operational requirements.</w:t>
      </w:r>
    </w:p>
    <w:p w:rsidR="00EC08F6" w:rsidRPr="00AD5DA7" w:rsidRDefault="00F9145C" w:rsidP="00040653">
      <w:pPr>
        <w:pStyle w:val="Heading1"/>
      </w:pPr>
      <w:bookmarkStart w:id="42" w:name="_Toc222100343"/>
      <w:r w:rsidRPr="00AD5DA7">
        <w:t>3.6 ETHICAL AND SAFETY CONSIDERATIONS</w:t>
      </w:r>
      <w:bookmarkEnd w:id="42"/>
    </w:p>
    <w:p w:rsidR="00EC08F6" w:rsidRPr="00AD5DA7" w:rsidRDefault="00EC08F6" w:rsidP="008D68C2">
      <w:pPr>
        <w:pStyle w:val="NormalWeb"/>
        <w:numPr>
          <w:ilvl w:val="0"/>
          <w:numId w:val="10"/>
        </w:numPr>
        <w:spacing w:line="360" w:lineRule="auto"/>
        <w:jc w:val="both"/>
      </w:pPr>
      <w:r w:rsidRPr="00AD5DA7">
        <w:t>Gas sources used during controlled testing are handled in well-ventilated environments to minimize the risk of accidental exposure.</w:t>
      </w:r>
    </w:p>
    <w:p w:rsidR="00EC08F6" w:rsidRPr="00AD5DA7" w:rsidRDefault="00EC08F6" w:rsidP="008D68C2">
      <w:pPr>
        <w:pStyle w:val="NormalWeb"/>
        <w:numPr>
          <w:ilvl w:val="0"/>
          <w:numId w:val="10"/>
        </w:numPr>
        <w:spacing w:line="360" w:lineRule="auto"/>
        <w:jc w:val="both"/>
      </w:pPr>
      <w:r w:rsidRPr="00AD5DA7">
        <w:t>Testing procedures are designed to ensure that no individuals are exposed to hazardous gas concentrations at any stage of system evaluation.</w:t>
      </w:r>
    </w:p>
    <w:p w:rsidR="00EC08F6" w:rsidRDefault="00EC08F6" w:rsidP="008D68C2">
      <w:pPr>
        <w:pStyle w:val="NormalWeb"/>
        <w:numPr>
          <w:ilvl w:val="0"/>
          <w:numId w:val="10"/>
        </w:numPr>
        <w:spacing w:line="360" w:lineRule="auto"/>
        <w:jc w:val="both"/>
      </w:pPr>
      <w:r w:rsidRPr="00AD5DA7">
        <w:t>The system collects only environmental sensor data for research and performance evaluation purposes. No personal or sensitive user data is recorded, and access to stored data is restricted to authorized users.</w:t>
      </w:r>
    </w:p>
    <w:p w:rsidR="000D78D3" w:rsidRDefault="000D78D3" w:rsidP="000D78D3">
      <w:pPr>
        <w:pStyle w:val="NormalWeb"/>
        <w:spacing w:line="360" w:lineRule="auto"/>
        <w:jc w:val="both"/>
      </w:pPr>
    </w:p>
    <w:p w:rsidR="000D78D3" w:rsidRDefault="000D78D3" w:rsidP="000D78D3">
      <w:pPr>
        <w:pStyle w:val="NormalWeb"/>
        <w:spacing w:line="360" w:lineRule="auto"/>
        <w:jc w:val="both"/>
      </w:pPr>
    </w:p>
    <w:p w:rsidR="000D78D3" w:rsidRDefault="000D78D3" w:rsidP="000D78D3">
      <w:pPr>
        <w:pStyle w:val="NormalWeb"/>
        <w:spacing w:line="360" w:lineRule="auto"/>
        <w:jc w:val="both"/>
      </w:pPr>
    </w:p>
    <w:p w:rsidR="000D78D3" w:rsidRPr="00AD5DA7" w:rsidRDefault="000D78D3" w:rsidP="000D78D3">
      <w:pPr>
        <w:pStyle w:val="NormalWeb"/>
        <w:spacing w:line="360" w:lineRule="auto"/>
        <w:jc w:val="both"/>
      </w:pPr>
    </w:p>
    <w:p w:rsidR="008F095A" w:rsidRPr="002A56A0" w:rsidRDefault="002A56A0" w:rsidP="00040653">
      <w:pPr>
        <w:pStyle w:val="Heading1"/>
      </w:pPr>
      <w:bookmarkStart w:id="43" w:name="_Toc222100344"/>
      <w:r w:rsidRPr="002A56A0">
        <w:lastRenderedPageBreak/>
        <w:t>EXPECTED OUTCOMES</w:t>
      </w:r>
      <w:bookmarkEnd w:id="43"/>
    </w:p>
    <w:p w:rsidR="009F3C31" w:rsidRDefault="009F3C31" w:rsidP="000D78D3">
      <w:pPr>
        <w:spacing w:line="360" w:lineRule="auto"/>
        <w:jc w:val="both"/>
      </w:pPr>
      <w:r>
        <w:rPr>
          <w:rStyle w:val="Strong"/>
        </w:rPr>
        <w:t>Real-Time Monitoring of Air Pollutants</w:t>
      </w:r>
      <w:r w:rsidR="006F7939">
        <w:rPr>
          <w:rStyle w:val="Strong"/>
        </w:rPr>
        <w:t xml:space="preserve"> - </w:t>
      </w:r>
      <w:r>
        <w:t>The system will continuously monitor carbon monoxide, combustible gases (LPG and hydrogen), and particulate matter using MQ-series gas sensors and particulate sensors interfaced with the ESP32 microcontroller. Sensor data will be sampled locally and transmitted to the cloud database every thirty seconds, enabling near real-time observation of pollutant concentration variations in the monitored environment through a web-based dashboard.</w:t>
      </w:r>
    </w:p>
    <w:p w:rsidR="009F3C31" w:rsidRDefault="009F3C31" w:rsidP="000D78D3">
      <w:pPr>
        <w:spacing w:line="360" w:lineRule="auto"/>
        <w:jc w:val="both"/>
      </w:pPr>
      <w:r>
        <w:rPr>
          <w:rStyle w:val="Strong"/>
        </w:rPr>
        <w:t>Anomaly Detection, Short-Term Prediction, and Automated Alerts</w:t>
      </w:r>
      <w:r w:rsidR="003A2EBB">
        <w:rPr>
          <w:rStyle w:val="Strong"/>
        </w:rPr>
        <w:t xml:space="preserve"> - </w:t>
      </w:r>
      <w:r>
        <w:t>Collected sensor data will be analyzed to identify abnormal patterns such as sudden gas concentration spikes or values exceeding predefined safety thresholds. Machine learning models including Decision Tree (DT), Random Forest (RF), and Isolation Forest (IF) will be applied to historical cloud data to perform short-term prediction of pollutant levels. When abnormal conditions or threshold exceedances are detected, the system will automatically trigger alerts through the cloud platform and display notifications on the web application interface, enabling early detection of potential gas leaks or unsafe air quality events.</w:t>
      </w:r>
    </w:p>
    <w:p w:rsidR="00194A99" w:rsidRDefault="009F3C31" w:rsidP="000D78D3">
      <w:pPr>
        <w:spacing w:line="360" w:lineRule="auto"/>
        <w:jc w:val="both"/>
      </w:pPr>
      <w:r>
        <w:rPr>
          <w:rStyle w:val="Strong"/>
        </w:rPr>
        <w:t>Enhanced Environmental Awareness</w:t>
      </w:r>
      <w:r w:rsidR="003A2EBB">
        <w:rPr>
          <w:rStyle w:val="Strong"/>
        </w:rPr>
        <w:t xml:space="preserve"> - </w:t>
      </w:r>
      <w:r>
        <w:t>By providing continuous air quality data, historical trends, and alert notifications, the system will improve user awareness of indoor or localized outdoor environmental conditions. Users will observe how pollutant levels change over time and relate these variations to activities such as cooking, fuel usage, or ventilation, supporting informed decision-making and safer environmental practices based on measured data.</w:t>
      </w: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rPr>
          <w:b/>
          <w:color w:val="000000" w:themeColor="text1"/>
        </w:rPr>
      </w:pPr>
    </w:p>
    <w:p w:rsidR="00912AF2" w:rsidRPr="00912AF2" w:rsidRDefault="009B35F1" w:rsidP="00040653">
      <w:pPr>
        <w:pStyle w:val="Heading1"/>
      </w:pPr>
      <w:r w:rsidRPr="009B35F1">
        <w:lastRenderedPageBreak/>
        <w:t xml:space="preserve"> </w:t>
      </w:r>
    </w:p>
    <w:bookmarkStart w:id="44" w:name="_Toc222100345" w:displacedByCustomXml="next"/>
    <w:sdt>
      <w:sdtPr>
        <w:rPr>
          <w:rFonts w:eastAsia="Times New Roman"/>
          <w:b w:val="0"/>
          <w:bCs w:val="0"/>
          <w:color w:val="auto"/>
          <w:kern w:val="0"/>
          <w:sz w:val="24"/>
        </w:rPr>
        <w:id w:val="1900627103"/>
        <w:docPartObj>
          <w:docPartGallery w:val="Bibliographies"/>
          <w:docPartUnique/>
        </w:docPartObj>
      </w:sdtPr>
      <w:sdtContent>
        <w:p w:rsidR="00912AF2" w:rsidRPr="00912AF2" w:rsidRDefault="00912AF2" w:rsidP="00040653">
          <w:pPr>
            <w:pStyle w:val="Heading1"/>
          </w:pPr>
          <w:r w:rsidRPr="00912AF2">
            <w:t>REFERENCES</w:t>
          </w:r>
          <w:bookmarkEnd w:id="44"/>
        </w:p>
        <w:sdt>
          <w:sdtPr>
            <w:id w:val="-573587230"/>
            <w:bibliography/>
          </w:sdtPr>
          <w:sdtContent>
            <w:p w:rsidR="00912AF2" w:rsidRDefault="00912AF2" w:rsidP="008D68C2">
              <w:pPr>
                <w:spacing w:line="360" w:lineRule="auto"/>
                <w:rPr>
                  <w:rFonts w:asciiTheme="minorHAnsi" w:eastAsia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 </w:t>
                    </w:r>
                  </w:p>
                </w:tc>
                <w:tc>
                  <w:tcPr>
                    <w:tcW w:w="0" w:type="auto"/>
                    <w:hideMark/>
                  </w:tcPr>
                  <w:p w:rsidR="00912AF2" w:rsidRDefault="00912AF2" w:rsidP="008D68C2">
                    <w:pPr>
                      <w:pStyle w:val="Bibliography"/>
                      <w:spacing w:line="360" w:lineRule="auto"/>
                      <w:rPr>
                        <w:noProof/>
                      </w:rPr>
                    </w:pPr>
                    <w:r>
                      <w:rPr>
                        <w:noProof/>
                      </w:rPr>
                      <w:t xml:space="preserve">E. Bagkis , . A. Hassani, P. Schneider, P. DeSouza, S. Shetty, T. Kassandros and J. Khan, "Evolving trends in application of low-cost air quality sensor networks: challenges and future directions:challenges and future directions," </w:t>
                    </w:r>
                    <w:r>
                      <w:rPr>
                        <w:i/>
                        <w:iCs/>
                        <w:noProof/>
                      </w:rPr>
                      <w:t xml:space="preserve">npj Climate and Atmospheric Science, </w:t>
                    </w:r>
                    <w:r>
                      <w:rPr>
                        <w:noProof/>
                      </w:rPr>
                      <w:t xml:space="preserve">vol. 8, no. 1, p. 335,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[2] </w:t>
                    </w:r>
                  </w:p>
                </w:tc>
                <w:tc>
                  <w:tcPr>
                    <w:tcW w:w="0" w:type="auto"/>
                    <w:hideMark/>
                  </w:tcPr>
                  <w:p w:rsidR="00912AF2" w:rsidRDefault="00912AF2" w:rsidP="008D68C2">
                    <w:pPr>
                      <w:pStyle w:val="Bibliography"/>
                      <w:spacing w:line="360" w:lineRule="auto"/>
                      <w:rPr>
                        <w:noProof/>
                      </w:rPr>
                    </w:pPr>
                    <w:r>
                      <w:rPr>
                        <w:noProof/>
                      </w:rPr>
                      <w:t xml:space="preserve">. R. Kumar, R. Khan , R. Singh, A. Singh, R. Vijay and D. Ather, "Development and Evaluation of an IoT-Based Gas Leakage Detection System Using Arduino Uno. In International Conference on Cyber Intelligence and Information Retrieval," </w:t>
                    </w:r>
                    <w:r>
                      <w:rPr>
                        <w:i/>
                        <w:iCs/>
                        <w:noProof/>
                      </w:rPr>
                      <w:t xml:space="preserve">Singapore: Springer Nature Singapore, </w:t>
                    </w:r>
                    <w:r>
                      <w:rPr>
                        <w:noProof/>
                      </w:rPr>
                      <w:t xml:space="preserve">pp. 307-319, 2023.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[3] </w:t>
                    </w:r>
                  </w:p>
                </w:tc>
                <w:tc>
                  <w:tcPr>
                    <w:tcW w:w="0" w:type="auto"/>
                    <w:hideMark/>
                  </w:tcPr>
                  <w:p w:rsidR="00912AF2" w:rsidRDefault="00912AF2" w:rsidP="008D68C2">
                    <w:pPr>
                      <w:pStyle w:val="Bibliography"/>
                      <w:spacing w:line="360" w:lineRule="auto"/>
                      <w:rPr>
                        <w:noProof/>
                      </w:rPr>
                    </w:pPr>
                    <w:r>
                      <w:rPr>
                        <w:noProof/>
                      </w:rPr>
                      <w:t xml:space="preserve">A. Garcia, Y. Saez, I. Harris, X. Huang and E. Collado, "Advancements in air quality monitoring: a systematic review of IoT-based air quality monitoring and AI technologies," </w:t>
                    </w:r>
                    <w:r>
                      <w:rPr>
                        <w:i/>
                        <w:iCs/>
                        <w:noProof/>
                      </w:rPr>
                      <w:t xml:space="preserve">Artificial Intelligence Review, </w:t>
                    </w:r>
                    <w:r>
                      <w:rPr>
                        <w:noProof/>
                      </w:rPr>
                      <w:t xml:space="preserve">vol. 58, no. 9, p. 275,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[4] </w:t>
                    </w:r>
                  </w:p>
                </w:tc>
                <w:tc>
                  <w:tcPr>
                    <w:tcW w:w="0" w:type="auto"/>
                    <w:hideMark/>
                  </w:tcPr>
                  <w:p w:rsidR="00912AF2" w:rsidRDefault="00912AF2" w:rsidP="008D68C2">
                    <w:pPr>
                      <w:pStyle w:val="Bibliography"/>
                      <w:spacing w:line="360" w:lineRule="auto"/>
                      <w:rPr>
                        <w:noProof/>
                      </w:rPr>
                    </w:pPr>
                    <w:r>
                      <w:rPr>
                        <w:noProof/>
                      </w:rPr>
                      <w:t xml:space="preserve">F. Concas, J. Mineraud, E. Lagerspetz, S. Varjonen, X. Liu, S. Tarkoma and K. Puolamäki, "Low-cost outdoor air quality monitoring and sensor calibration: A survey and critical analysis.," </w:t>
                    </w:r>
                    <w:r>
                      <w:rPr>
                        <w:i/>
                        <w:iCs/>
                        <w:noProof/>
                      </w:rPr>
                      <w:t xml:space="preserve">ACM Transactions on Sensor Networks (TOSN), </w:t>
                    </w:r>
                    <w:r>
                      <w:rPr>
                        <w:noProof/>
                      </w:rPr>
                      <w:t xml:space="preserve">vol. 17, no. 2, pp. 1-44, 2021.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[5] </w:t>
                    </w:r>
                  </w:p>
                </w:tc>
                <w:tc>
                  <w:tcPr>
                    <w:tcW w:w="0" w:type="auto"/>
                    <w:hideMark/>
                  </w:tcPr>
                  <w:p w:rsidR="00912AF2" w:rsidRDefault="00912AF2" w:rsidP="008D68C2">
                    <w:pPr>
                      <w:pStyle w:val="Bibliography"/>
                      <w:spacing w:line="360" w:lineRule="auto"/>
                      <w:rPr>
                        <w:noProof/>
                      </w:rPr>
                    </w:pPr>
                    <w:r>
                      <w:rPr>
                        <w:noProof/>
                      </w:rPr>
                      <w:t xml:space="preserve">H. Othman, R. Azari and T. Guimarães , "Low-Cost IoT-based Indoor Air Quality Monitoring.," </w:t>
                    </w:r>
                    <w:r>
                      <w:rPr>
                        <w:i/>
                        <w:iCs/>
                        <w:noProof/>
                      </w:rPr>
                      <w:t xml:space="preserve">Technology| Architecture+ Design, </w:t>
                    </w:r>
                    <w:r>
                      <w:rPr>
                        <w:noProof/>
                      </w:rPr>
                      <w:t xml:space="preserve">vol. 8, no. 2, pp. 250-270, 2024.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[6] </w:t>
                    </w:r>
                  </w:p>
                </w:tc>
                <w:tc>
                  <w:tcPr>
                    <w:tcW w:w="0" w:type="auto"/>
                    <w:hideMark/>
                  </w:tcPr>
                  <w:p w:rsidR="00912AF2" w:rsidRDefault="00912AF2" w:rsidP="008D68C2">
                    <w:pPr>
                      <w:pStyle w:val="Bibliography"/>
                      <w:spacing w:line="360" w:lineRule="auto"/>
                      <w:rPr>
                        <w:noProof/>
                      </w:rPr>
                    </w:pPr>
                    <w:r>
                      <w:rPr>
                        <w:noProof/>
                      </w:rPr>
                      <w:t xml:space="preserve">M. Tastan, " Machine Learning–Based Calibration and Performance Evaluation of Low-Cost Internet of Things Air Quality Sensors.," </w:t>
                    </w:r>
                    <w:r>
                      <w:rPr>
                        <w:i/>
                        <w:iCs/>
                        <w:noProof/>
                      </w:rPr>
                      <w:t xml:space="preserve">Sensors, </w:t>
                    </w:r>
                    <w:r>
                      <w:rPr>
                        <w:noProof/>
                      </w:rPr>
                      <w:t xml:space="preserve">vol. 25, no. 10, p. 3183,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[7] </w:t>
                    </w:r>
                  </w:p>
                </w:tc>
                <w:tc>
                  <w:tcPr>
                    <w:tcW w:w="0" w:type="auto"/>
                    <w:hideMark/>
                  </w:tcPr>
                  <w:p w:rsidR="00912AF2" w:rsidRDefault="00912AF2" w:rsidP="008D68C2">
                    <w:pPr>
                      <w:pStyle w:val="Bibliography"/>
                      <w:spacing w:line="360" w:lineRule="auto"/>
                      <w:rPr>
                        <w:noProof/>
                      </w:rPr>
                    </w:pPr>
                    <w:r>
                      <w:rPr>
                        <w:noProof/>
                      </w:rPr>
                      <w:t xml:space="preserve">K. Yong-Hyuk and M. Seung-Hyun, "Machine Learning-Based Quality Control for Low-Cost Air Quality Monitoring: A Comprehensive Review of the Past Decade," </w:t>
                    </w:r>
                    <w:r>
                      <w:rPr>
                        <w:i/>
                        <w:iCs/>
                        <w:noProof/>
                      </w:rPr>
                      <w:t xml:space="preserve">Atmosphere, </w:t>
                    </w:r>
                    <w:r>
                      <w:rPr>
                        <w:noProof/>
                      </w:rPr>
                      <w:t xml:space="preserve">vol. 16, no. 10, p. 1136,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[8] </w:t>
                    </w:r>
                  </w:p>
                </w:tc>
                <w:tc>
                  <w:tcPr>
                    <w:tcW w:w="0" w:type="auto"/>
                    <w:hideMark/>
                  </w:tcPr>
                  <w:p w:rsidR="00912AF2" w:rsidRDefault="00912AF2" w:rsidP="008D68C2">
                    <w:pPr>
                      <w:pStyle w:val="Bibliography"/>
                      <w:spacing w:line="360" w:lineRule="auto"/>
                      <w:rPr>
                        <w:noProof/>
                      </w:rPr>
                    </w:pPr>
                    <w:r>
                      <w:rPr>
                        <w:noProof/>
                      </w:rPr>
                      <w:t xml:space="preserve">M. Casari and . L. Po, "Mitigating the Impact of Humidity on Low-Cost PM Sensors," </w:t>
                    </w:r>
                    <w:r>
                      <w:rPr>
                        <w:i/>
                        <w:iCs/>
                        <w:noProof/>
                      </w:rPr>
                      <w:t xml:space="preserve">In CEUR WORKSHOP PROCEEDINGS, </w:t>
                    </w:r>
                    <w:r>
                      <w:rPr>
                        <w:noProof/>
                      </w:rPr>
                      <w:t xml:space="preserve">vol. Vol. 3489, pp. 599-604, 2023.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[9] </w:t>
                    </w:r>
                  </w:p>
                </w:tc>
                <w:tc>
                  <w:tcPr>
                    <w:tcW w:w="0" w:type="auto"/>
                    <w:hideMark/>
                  </w:tcPr>
                  <w:p w:rsidR="00912AF2" w:rsidRDefault="00912AF2" w:rsidP="008D68C2">
                    <w:pPr>
                      <w:pStyle w:val="Bibliography"/>
                      <w:spacing w:line="360" w:lineRule="auto"/>
                      <w:rPr>
                        <w:noProof/>
                      </w:rPr>
                    </w:pPr>
                    <w:r>
                      <w:rPr>
                        <w:noProof/>
                      </w:rPr>
                      <w:t xml:space="preserve">. L. Spinelle, . M. Gerboles, . M. G. Villani, . M. Aleixandre and . F. Bonavitacola, " Calibration of a cluster of low-cost sensors for the measurement of air pollution in ambient air," </w:t>
                    </w:r>
                    <w:r>
                      <w:rPr>
                        <w:i/>
                        <w:iCs/>
                        <w:noProof/>
                      </w:rPr>
                      <w:t xml:space="preserve">In SENSORS, 2014 IEEE, </w:t>
                    </w:r>
                    <w:r>
                      <w:rPr>
                        <w:noProof/>
                      </w:rPr>
                      <w:t xml:space="preserve">pp. 21-24, 2014.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lastRenderedPageBreak/>
                      <w:t xml:space="preserve">[10] </w:t>
                    </w:r>
                  </w:p>
                </w:tc>
                <w:tc>
                  <w:tcPr>
                    <w:tcW w:w="0" w:type="auto"/>
                    <w:hideMark/>
                  </w:tcPr>
                  <w:p w:rsidR="00912AF2" w:rsidRDefault="00912AF2" w:rsidP="008D68C2">
                    <w:pPr>
                      <w:pStyle w:val="Bibliography"/>
                      <w:spacing w:line="360" w:lineRule="auto"/>
                      <w:rPr>
                        <w:noProof/>
                      </w:rPr>
                    </w:pPr>
                    <w:r>
                      <w:rPr>
                        <w:noProof/>
                      </w:rPr>
                      <w:t xml:space="preserve">M. Zaid, P. Nawale, V. Kumar, V. Malyan and M. Sahu, "Investigating IoT-Based Low-cost Sensor Network for Real-Time Hyper-Local Air Quality Monitoring and Exposure Assessment.," </w:t>
                    </w:r>
                    <w:r>
                      <w:rPr>
                        <w:i/>
                        <w:iCs/>
                        <w:noProof/>
                      </w:rPr>
                      <w:t xml:space="preserve">Atmospheric Pollution Research, </w:t>
                    </w:r>
                    <w:r>
                      <w:rPr>
                        <w:noProof/>
                      </w:rPr>
                      <w:t xml:space="preserve">p. 102749,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[11] </w:t>
                    </w:r>
                  </w:p>
                </w:tc>
                <w:tc>
                  <w:tcPr>
                    <w:tcW w:w="0" w:type="auto"/>
                    <w:hideMark/>
                  </w:tcPr>
                  <w:p w:rsidR="00912AF2" w:rsidRDefault="00912AF2" w:rsidP="008D68C2">
                    <w:pPr>
                      <w:pStyle w:val="Bibliography"/>
                      <w:spacing w:line="360" w:lineRule="auto"/>
                      <w:rPr>
                        <w:noProof/>
                      </w:rPr>
                    </w:pPr>
                    <w:r>
                      <w:rPr>
                        <w:noProof/>
                      </w:rPr>
                      <w:t xml:space="preserve">R. Ramesh, . H. Vallabhu, A. Unni and . S. Nalinakshan, "IoT-Enabled Air Quality Monitoring: Advancements, Applications, and Challenges.," </w:t>
                    </w:r>
                    <w:r>
                      <w:rPr>
                        <w:i/>
                        <w:iCs/>
                        <w:noProof/>
                      </w:rPr>
                      <w:t xml:space="preserve">In 2024 9th International Conference on Communication and Electronics Systems (ICCES), </w:t>
                    </w:r>
                    <w:r>
                      <w:rPr>
                        <w:noProof/>
                      </w:rPr>
                      <w:t xml:space="preserve">pp. 561-567, 2024.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[12] </w:t>
                    </w:r>
                  </w:p>
                </w:tc>
                <w:tc>
                  <w:tcPr>
                    <w:tcW w:w="0" w:type="auto"/>
                    <w:hideMark/>
                  </w:tcPr>
                  <w:p w:rsidR="00912AF2" w:rsidRDefault="00912AF2" w:rsidP="008D68C2">
                    <w:pPr>
                      <w:pStyle w:val="Bibliography"/>
                      <w:spacing w:line="360" w:lineRule="auto"/>
                      <w:rPr>
                        <w:noProof/>
                      </w:rPr>
                    </w:pPr>
                    <w:r>
                      <w:rPr>
                        <w:noProof/>
                      </w:rPr>
                      <w:t xml:space="preserve">Y. M. Idir, O. Orfila, P. Chatellier, V. Judalet and V. Guaffre, "Idir, Y.M., Orfila, O., Chatellier, P., Judalet, V. and Guaffre, V., 2025. Mapping urban air quality using mobile and fixed low cost sensors: a model comparison.," </w:t>
                    </w:r>
                    <w:r>
                      <w:rPr>
                        <w:i/>
                        <w:iCs/>
                        <w:noProof/>
                      </w:rPr>
                      <w:t xml:space="preserve">arXiv preprint arXiv, </w:t>
                    </w:r>
                    <w:r>
                      <w:rPr>
                        <w:noProof/>
                      </w:rPr>
                      <w:t xml:space="preserve">vol. 2511.22550.,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[13] </w:t>
                    </w:r>
                  </w:p>
                </w:tc>
                <w:tc>
                  <w:tcPr>
                    <w:tcW w:w="0" w:type="auto"/>
                    <w:hideMark/>
                  </w:tcPr>
                  <w:p w:rsidR="00912AF2" w:rsidRDefault="00912AF2" w:rsidP="008D68C2">
                    <w:pPr>
                      <w:pStyle w:val="Bibliography"/>
                      <w:spacing w:line="360" w:lineRule="auto"/>
                      <w:rPr>
                        <w:noProof/>
                      </w:rPr>
                    </w:pPr>
                    <w:r>
                      <w:rPr>
                        <w:noProof/>
                      </w:rPr>
                      <w:t xml:space="preserve">M. J. Gatari, F. D. Pope, D. Ng'ang'a , A. Poynter and R. Blake, "Airborne particulate matter monitoring in Kenya using calibrated low-cost sensors.," </w:t>
                    </w:r>
                    <w:r>
                      <w:rPr>
                        <w:i/>
                        <w:iCs/>
                        <w:noProof/>
                      </w:rPr>
                      <w:t xml:space="preserve">Atmospheric Chemistry and Physics, </w:t>
                    </w:r>
                    <w:r>
                      <w:rPr>
                        <w:noProof/>
                      </w:rPr>
                      <w:t xml:space="preserve">vol. 18, no. 20, pp. 15403-15418., 2018.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[14] </w:t>
                    </w:r>
                  </w:p>
                </w:tc>
                <w:tc>
                  <w:tcPr>
                    <w:tcW w:w="0" w:type="auto"/>
                    <w:hideMark/>
                  </w:tcPr>
                  <w:p w:rsidR="00912AF2" w:rsidRDefault="00912AF2" w:rsidP="008D68C2">
                    <w:pPr>
                      <w:pStyle w:val="Bibliography"/>
                      <w:spacing w:line="360" w:lineRule="auto"/>
                      <w:rPr>
                        <w:noProof/>
                      </w:rPr>
                    </w:pPr>
                    <w:r>
                      <w:rPr>
                        <w:noProof/>
                      </w:rPr>
                      <w:t xml:space="preserve">M. N. Njeru, E. Mwangi, M. J. Gatari, M. I. Kaniu, J. Kanyeria, G. Raheja and D. M. Westervelt, "First results from a calibrated network of low‐cost PM2. 5 monitors in Mombasa, Kenya show exceedance of healthy guidelines," </w:t>
                    </w:r>
                    <w:r>
                      <w:rPr>
                        <w:i/>
                        <w:iCs/>
                        <w:noProof/>
                      </w:rPr>
                      <w:t xml:space="preserve">GeoHealth, </w:t>
                    </w:r>
                    <w:r>
                      <w:rPr>
                        <w:noProof/>
                      </w:rPr>
                      <w:t xml:space="preserve">vol. 8, no. 9, p. e2024GH001049, 2024.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[15] </w:t>
                    </w:r>
                  </w:p>
                </w:tc>
                <w:tc>
                  <w:tcPr>
                    <w:tcW w:w="0" w:type="auto"/>
                    <w:hideMark/>
                  </w:tcPr>
                  <w:p w:rsidR="00912AF2" w:rsidRDefault="00912AF2" w:rsidP="008D68C2">
                    <w:pPr>
                      <w:pStyle w:val="Bibliography"/>
                      <w:spacing w:line="360" w:lineRule="auto"/>
                      <w:rPr>
                        <w:noProof/>
                      </w:rPr>
                    </w:pPr>
                    <w:r>
                      <w:rPr>
                        <w:noProof/>
                      </w:rPr>
                      <w:t xml:space="preserve">T. Manshur, C. Luiu, W. R. Avis, V. Bukachi, F. D. Pope, J. Mulligan and M. Gatari, "A citizen science approach for air quality monitoring in a Kenyan informal development.," </w:t>
                    </w:r>
                    <w:r>
                      <w:rPr>
                        <w:i/>
                        <w:iCs/>
                        <w:noProof/>
                      </w:rPr>
                      <w:t xml:space="preserve">City and Environment Interactions, </w:t>
                    </w:r>
                    <w:r>
                      <w:rPr>
                        <w:noProof/>
                      </w:rPr>
                      <w:t xml:space="preserve">vol. 19, p. 100105, 2023.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[16] </w:t>
                    </w:r>
                  </w:p>
                </w:tc>
                <w:tc>
                  <w:tcPr>
                    <w:tcW w:w="0" w:type="auto"/>
                    <w:hideMark/>
                  </w:tcPr>
                  <w:p w:rsidR="00912AF2" w:rsidRDefault="00912AF2" w:rsidP="008D68C2">
                    <w:pPr>
                      <w:pStyle w:val="Bibliography"/>
                      <w:spacing w:line="360" w:lineRule="auto"/>
                      <w:rPr>
                        <w:noProof/>
                      </w:rPr>
                    </w:pPr>
                    <w:r>
                      <w:rPr>
                        <w:noProof/>
                      </w:rPr>
                      <w:t xml:space="preserve">B. C., N. L. , M. H. , . D. G. and H. M. , "Community sensitisation using participatory arts-based methods for the research study 'Tupumue: Non-communicable lung disease in Kenya: from burden and early life determinants to participatory inter-disciplinary solutions'," in </w:t>
                    </w:r>
                    <w:r>
                      <w:rPr>
                        <w:i/>
                        <w:iCs/>
                        <w:noProof/>
                      </w:rPr>
                      <w:t>The Global Health Network Conference 2022: Enabling healthcare in every healthcare setting, University of Cape Town, South Africa, 24–25 Nov. 2022</w:t>
                    </w:r>
                    <w:r>
                      <w:rPr>
                        <w:noProof/>
                      </w:rPr>
                      <w:t xml:space="preserve">, Cape Town, South Africa, 2023,June. </w:t>
                    </w:r>
                  </w:p>
                </w:tc>
              </w:tr>
            </w:tbl>
            <w:p w:rsidR="00912AF2" w:rsidRDefault="00912AF2" w:rsidP="008D68C2">
              <w:pPr>
                <w:spacing w:line="360" w:lineRule="auto"/>
                <w:divId w:val="1386756768"/>
                <w:rPr>
                  <w:noProof/>
                </w:rPr>
              </w:pPr>
            </w:p>
            <w:p w:rsidR="00912AF2" w:rsidRDefault="00912AF2" w:rsidP="008D68C2">
              <w:pPr>
                <w:spacing w:line="360" w:lineRule="auto"/>
              </w:pPr>
              <w:r>
                <w:rPr>
                  <w:b/>
                  <w:bCs/>
                  <w:noProof/>
                </w:rPr>
                <w:fldChar w:fldCharType="end"/>
              </w:r>
            </w:p>
          </w:sdtContent>
        </w:sdt>
      </w:sdtContent>
    </w:sdt>
    <w:p w:rsidR="002A56A0" w:rsidRDefault="002A56A0" w:rsidP="008D68C2">
      <w:pPr>
        <w:spacing w:before="120" w:after="120" w:line="360" w:lineRule="auto"/>
        <w:jc w:val="both"/>
        <w:rPr>
          <w:b/>
          <w:color w:val="000000" w:themeColor="text1"/>
          <w:sz w:val="36"/>
          <w:szCs w:val="36"/>
        </w:rPr>
      </w:pPr>
    </w:p>
    <w:p w:rsidR="00040653" w:rsidRDefault="00040653" w:rsidP="00040653">
      <w:pPr>
        <w:pStyle w:val="Heading1"/>
      </w:pPr>
      <w:bookmarkStart w:id="45" w:name="_Toc222100346"/>
      <w:r w:rsidRPr="009B35F1">
        <w:lastRenderedPageBreak/>
        <w:t>PROJECT WORKPLAN</w:t>
      </w:r>
      <w:bookmarkEnd w:id="45"/>
      <w:r w:rsidRPr="009B35F1">
        <w:t xml:space="preserve"> </w:t>
      </w:r>
    </w:p>
    <w:p w:rsidR="00040653" w:rsidRPr="006611EF" w:rsidRDefault="00040653" w:rsidP="00040653">
      <w:r>
        <w:t>The project will span for 8 months.</w:t>
      </w:r>
    </w:p>
    <w:p w:rsidR="00040653" w:rsidRPr="006F5836" w:rsidRDefault="00040653" w:rsidP="006F5836">
      <w:pPr>
        <w:jc w:val="center"/>
        <w:rPr>
          <w:b/>
        </w:rPr>
      </w:pPr>
      <w:bookmarkStart w:id="46" w:name="_Toc221641706"/>
      <w:r w:rsidRPr="006F5836">
        <w:rPr>
          <w:b/>
        </w:rPr>
        <w:t>Project Gantt Chart.</w:t>
      </w:r>
    </w:p>
    <w:p w:rsidR="00040653" w:rsidRDefault="00040653" w:rsidP="00040653"/>
    <w:tbl>
      <w:tblPr>
        <w:tblStyle w:val="TableGrid"/>
        <w:tblW w:w="9793" w:type="dxa"/>
        <w:tblLook w:val="04A0" w:firstRow="1" w:lastRow="0" w:firstColumn="1" w:lastColumn="0" w:noHBand="0" w:noVBand="1"/>
      </w:tblPr>
      <w:tblGrid>
        <w:gridCol w:w="1734"/>
        <w:gridCol w:w="1000"/>
        <w:gridCol w:w="1008"/>
        <w:gridCol w:w="1015"/>
        <w:gridCol w:w="1005"/>
        <w:gridCol w:w="1003"/>
        <w:gridCol w:w="1002"/>
        <w:gridCol w:w="1019"/>
        <w:gridCol w:w="1007"/>
      </w:tblGrid>
      <w:tr w:rsidR="00040653" w:rsidRPr="00AA49F3" w:rsidTr="00FA0D54">
        <w:trPr>
          <w:trHeight w:val="215"/>
        </w:trPr>
        <w:tc>
          <w:tcPr>
            <w:tcW w:w="1734" w:type="dxa"/>
          </w:tcPr>
          <w:p w:rsidR="00040653" w:rsidRPr="00AA49F3" w:rsidRDefault="00040653" w:rsidP="00FA0D54">
            <w:r w:rsidRPr="00AA49F3">
              <w:t>ACTIVITY</w:t>
            </w:r>
          </w:p>
        </w:tc>
        <w:tc>
          <w:tcPr>
            <w:tcW w:w="1000" w:type="dxa"/>
          </w:tcPr>
          <w:p w:rsidR="00040653" w:rsidRDefault="00040653" w:rsidP="00FA0D54">
            <w:r>
              <w:t>SEP</w:t>
            </w:r>
          </w:p>
        </w:tc>
        <w:tc>
          <w:tcPr>
            <w:tcW w:w="1008" w:type="dxa"/>
          </w:tcPr>
          <w:p w:rsidR="00040653" w:rsidRDefault="00040653" w:rsidP="00FA0D54">
            <w:r>
              <w:t>OCT</w:t>
            </w:r>
          </w:p>
        </w:tc>
        <w:tc>
          <w:tcPr>
            <w:tcW w:w="1015" w:type="dxa"/>
          </w:tcPr>
          <w:p w:rsidR="00040653" w:rsidRDefault="00040653" w:rsidP="00FA0D54">
            <w:r>
              <w:t>NOV</w:t>
            </w:r>
          </w:p>
        </w:tc>
        <w:tc>
          <w:tcPr>
            <w:tcW w:w="1005" w:type="dxa"/>
          </w:tcPr>
          <w:p w:rsidR="00040653" w:rsidRDefault="00040653" w:rsidP="00FA0D54">
            <w:r>
              <w:t>DEC</w:t>
            </w:r>
          </w:p>
        </w:tc>
        <w:tc>
          <w:tcPr>
            <w:tcW w:w="1003" w:type="dxa"/>
          </w:tcPr>
          <w:p w:rsidR="00040653" w:rsidRDefault="00040653" w:rsidP="00FA0D54">
            <w:r>
              <w:t>JAN</w:t>
            </w:r>
          </w:p>
        </w:tc>
        <w:tc>
          <w:tcPr>
            <w:tcW w:w="1002" w:type="dxa"/>
          </w:tcPr>
          <w:p w:rsidR="00040653" w:rsidRDefault="00040653" w:rsidP="00FA0D54">
            <w:r>
              <w:t>FEB</w:t>
            </w:r>
          </w:p>
        </w:tc>
        <w:tc>
          <w:tcPr>
            <w:tcW w:w="1019" w:type="dxa"/>
          </w:tcPr>
          <w:p w:rsidR="00040653" w:rsidRDefault="00040653" w:rsidP="00FA0D54">
            <w:r>
              <w:t>MAR</w:t>
            </w:r>
          </w:p>
        </w:tc>
        <w:tc>
          <w:tcPr>
            <w:tcW w:w="1007" w:type="dxa"/>
          </w:tcPr>
          <w:p w:rsidR="00040653" w:rsidRDefault="00040653" w:rsidP="00FA0D54">
            <w:r>
              <w:t>APR</w:t>
            </w:r>
          </w:p>
        </w:tc>
      </w:tr>
      <w:tr w:rsidR="00040653" w:rsidRPr="00AA49F3" w:rsidTr="00FA0D54">
        <w:trPr>
          <w:trHeight w:val="782"/>
        </w:trPr>
        <w:tc>
          <w:tcPr>
            <w:tcW w:w="1734" w:type="dxa"/>
          </w:tcPr>
          <w:p w:rsidR="00040653" w:rsidRPr="00AA49F3" w:rsidRDefault="00040653" w:rsidP="00FA0D54">
            <w:r w:rsidRPr="00AA49F3">
              <w:t>Project topic choice</w:t>
            </w:r>
          </w:p>
        </w:tc>
        <w:tc>
          <w:tcPr>
            <w:tcW w:w="1000" w:type="dxa"/>
            <w:shd w:val="clear" w:color="auto" w:fill="44546A" w:themeFill="text2"/>
          </w:tcPr>
          <w:p w:rsidR="00040653" w:rsidRPr="00AA49F3" w:rsidRDefault="00040653" w:rsidP="00FA0D54">
            <w:pPr>
              <w:rPr>
                <w:bCs/>
                <w:color w:val="F7CAAC" w:themeColor="accent2" w:themeTint="66"/>
                <w:highlight w:val="yellow"/>
                <w14:textOutline w14:w="11112" w14:cap="flat" w14:cmpd="sng" w14:algn="ctr">
                  <w14:solidFill>
                    <w14:schemeClr w14:val="accent2"/>
                  </w14:solidFill>
                  <w14:prstDash w14:val="solid"/>
                  <w14:round/>
                </w14:textOutline>
              </w:rPr>
            </w:pPr>
          </w:p>
        </w:tc>
        <w:tc>
          <w:tcPr>
            <w:tcW w:w="1008" w:type="dxa"/>
          </w:tcPr>
          <w:p w:rsidR="00040653" w:rsidRDefault="00040653" w:rsidP="00FA0D54"/>
        </w:tc>
        <w:tc>
          <w:tcPr>
            <w:tcW w:w="1015" w:type="dxa"/>
          </w:tcPr>
          <w:p w:rsidR="00040653" w:rsidRDefault="00040653" w:rsidP="00FA0D54"/>
        </w:tc>
        <w:tc>
          <w:tcPr>
            <w:tcW w:w="1005" w:type="dxa"/>
          </w:tcPr>
          <w:p w:rsidR="00040653" w:rsidRDefault="00040653" w:rsidP="00FA0D54"/>
        </w:tc>
        <w:tc>
          <w:tcPr>
            <w:tcW w:w="1003" w:type="dxa"/>
          </w:tcPr>
          <w:p w:rsidR="00040653" w:rsidRDefault="00040653" w:rsidP="00FA0D54"/>
        </w:tc>
        <w:tc>
          <w:tcPr>
            <w:tcW w:w="1002" w:type="dxa"/>
          </w:tcPr>
          <w:p w:rsidR="00040653" w:rsidRDefault="00040653" w:rsidP="00FA0D54"/>
        </w:tc>
        <w:tc>
          <w:tcPr>
            <w:tcW w:w="1019" w:type="dxa"/>
          </w:tcPr>
          <w:p w:rsidR="00040653" w:rsidRDefault="00040653" w:rsidP="00FA0D54"/>
        </w:tc>
        <w:tc>
          <w:tcPr>
            <w:tcW w:w="1007" w:type="dxa"/>
          </w:tcPr>
          <w:p w:rsidR="00040653" w:rsidRDefault="00040653" w:rsidP="00FA0D54"/>
        </w:tc>
      </w:tr>
      <w:tr w:rsidR="00040653" w:rsidRPr="00AA49F3" w:rsidTr="00FA0D54">
        <w:trPr>
          <w:trHeight w:val="1117"/>
        </w:trPr>
        <w:tc>
          <w:tcPr>
            <w:tcW w:w="1734" w:type="dxa"/>
          </w:tcPr>
          <w:p w:rsidR="00040653" w:rsidRPr="00AA49F3" w:rsidRDefault="00040653" w:rsidP="00FA0D54">
            <w:r w:rsidRPr="00AA49F3">
              <w:t>Introduction and background study</w:t>
            </w:r>
            <w:r>
              <w:t xml:space="preserve"> on the topic</w:t>
            </w:r>
          </w:p>
        </w:tc>
        <w:tc>
          <w:tcPr>
            <w:tcW w:w="1000" w:type="dxa"/>
          </w:tcPr>
          <w:p w:rsidR="00040653" w:rsidRDefault="00040653" w:rsidP="00FA0D54"/>
        </w:tc>
        <w:tc>
          <w:tcPr>
            <w:tcW w:w="1008" w:type="dxa"/>
            <w:tcBorders>
              <w:bottom w:val="single" w:sz="4" w:space="0" w:color="auto"/>
            </w:tcBorders>
            <w:shd w:val="clear" w:color="auto" w:fill="FFFF00"/>
          </w:tcPr>
          <w:p w:rsidR="00040653" w:rsidRDefault="00040653" w:rsidP="00FA0D54"/>
        </w:tc>
        <w:tc>
          <w:tcPr>
            <w:tcW w:w="1015" w:type="dxa"/>
          </w:tcPr>
          <w:p w:rsidR="00040653" w:rsidRDefault="00040653" w:rsidP="00FA0D54"/>
        </w:tc>
        <w:tc>
          <w:tcPr>
            <w:tcW w:w="1005" w:type="dxa"/>
          </w:tcPr>
          <w:p w:rsidR="00040653" w:rsidRDefault="00040653" w:rsidP="00FA0D54"/>
        </w:tc>
        <w:tc>
          <w:tcPr>
            <w:tcW w:w="1003" w:type="dxa"/>
          </w:tcPr>
          <w:p w:rsidR="00040653" w:rsidRDefault="00040653" w:rsidP="00FA0D54"/>
        </w:tc>
        <w:tc>
          <w:tcPr>
            <w:tcW w:w="1002" w:type="dxa"/>
          </w:tcPr>
          <w:p w:rsidR="00040653" w:rsidRDefault="00040653" w:rsidP="00FA0D54"/>
        </w:tc>
        <w:tc>
          <w:tcPr>
            <w:tcW w:w="1019" w:type="dxa"/>
          </w:tcPr>
          <w:p w:rsidR="00040653" w:rsidRDefault="00040653" w:rsidP="00FA0D54"/>
        </w:tc>
        <w:tc>
          <w:tcPr>
            <w:tcW w:w="1007" w:type="dxa"/>
          </w:tcPr>
          <w:p w:rsidR="00040653" w:rsidRDefault="00040653" w:rsidP="00FA0D54"/>
        </w:tc>
      </w:tr>
      <w:tr w:rsidR="00040653" w:rsidRPr="00AA49F3" w:rsidTr="00FA0D54">
        <w:trPr>
          <w:trHeight w:val="888"/>
        </w:trPr>
        <w:tc>
          <w:tcPr>
            <w:tcW w:w="1734" w:type="dxa"/>
          </w:tcPr>
          <w:p w:rsidR="00040653" w:rsidRPr="00AA49F3" w:rsidRDefault="00040653" w:rsidP="00FA0D54">
            <w:r w:rsidRPr="00AA49F3">
              <w:t>Literature review and proposal writing</w:t>
            </w:r>
          </w:p>
        </w:tc>
        <w:tc>
          <w:tcPr>
            <w:tcW w:w="1000" w:type="dxa"/>
          </w:tcPr>
          <w:p w:rsidR="00040653" w:rsidRDefault="00040653" w:rsidP="00FA0D54"/>
        </w:tc>
        <w:tc>
          <w:tcPr>
            <w:tcW w:w="1008" w:type="dxa"/>
          </w:tcPr>
          <w:p w:rsidR="00040653" w:rsidRDefault="00040653" w:rsidP="00FA0D54"/>
          <w:p w:rsidR="00040653" w:rsidRPr="00AA49F3" w:rsidRDefault="00040653" w:rsidP="00FA0D54"/>
        </w:tc>
        <w:tc>
          <w:tcPr>
            <w:tcW w:w="1015" w:type="dxa"/>
            <w:shd w:val="clear" w:color="auto" w:fill="C00000"/>
          </w:tcPr>
          <w:p w:rsidR="00040653" w:rsidRDefault="00040653" w:rsidP="00FA0D54"/>
        </w:tc>
        <w:tc>
          <w:tcPr>
            <w:tcW w:w="1005" w:type="dxa"/>
          </w:tcPr>
          <w:p w:rsidR="00040653" w:rsidRDefault="00040653" w:rsidP="00FA0D54"/>
        </w:tc>
        <w:tc>
          <w:tcPr>
            <w:tcW w:w="1003" w:type="dxa"/>
          </w:tcPr>
          <w:p w:rsidR="00040653" w:rsidRDefault="00040653" w:rsidP="00FA0D54"/>
        </w:tc>
        <w:tc>
          <w:tcPr>
            <w:tcW w:w="1002" w:type="dxa"/>
          </w:tcPr>
          <w:p w:rsidR="00040653" w:rsidRDefault="00040653" w:rsidP="00FA0D54"/>
        </w:tc>
        <w:tc>
          <w:tcPr>
            <w:tcW w:w="1019" w:type="dxa"/>
          </w:tcPr>
          <w:p w:rsidR="00040653" w:rsidRDefault="00040653" w:rsidP="00FA0D54"/>
        </w:tc>
        <w:tc>
          <w:tcPr>
            <w:tcW w:w="1007" w:type="dxa"/>
          </w:tcPr>
          <w:p w:rsidR="00040653" w:rsidRDefault="00040653" w:rsidP="00FA0D54"/>
        </w:tc>
      </w:tr>
      <w:tr w:rsidR="00040653" w:rsidRPr="00AA49F3" w:rsidTr="00FA0D54">
        <w:trPr>
          <w:trHeight w:val="888"/>
        </w:trPr>
        <w:tc>
          <w:tcPr>
            <w:tcW w:w="1734" w:type="dxa"/>
          </w:tcPr>
          <w:p w:rsidR="00040653" w:rsidRPr="00AA49F3" w:rsidRDefault="00040653" w:rsidP="00FA0D54">
            <w:r w:rsidRPr="00AA49F3">
              <w:t>Proposal presentation and submission</w:t>
            </w:r>
          </w:p>
        </w:tc>
        <w:tc>
          <w:tcPr>
            <w:tcW w:w="1000" w:type="dxa"/>
          </w:tcPr>
          <w:p w:rsidR="00040653" w:rsidRDefault="00040653" w:rsidP="00FA0D54"/>
        </w:tc>
        <w:tc>
          <w:tcPr>
            <w:tcW w:w="1008" w:type="dxa"/>
          </w:tcPr>
          <w:p w:rsidR="00040653" w:rsidRDefault="00040653" w:rsidP="00FA0D54"/>
        </w:tc>
        <w:tc>
          <w:tcPr>
            <w:tcW w:w="1015" w:type="dxa"/>
          </w:tcPr>
          <w:p w:rsidR="00040653" w:rsidRDefault="00040653" w:rsidP="00FA0D54"/>
        </w:tc>
        <w:tc>
          <w:tcPr>
            <w:tcW w:w="1005" w:type="dxa"/>
            <w:shd w:val="clear" w:color="auto" w:fill="FFC000"/>
          </w:tcPr>
          <w:p w:rsidR="00040653" w:rsidRDefault="00040653" w:rsidP="00FA0D54"/>
        </w:tc>
        <w:tc>
          <w:tcPr>
            <w:tcW w:w="1003" w:type="dxa"/>
          </w:tcPr>
          <w:p w:rsidR="00040653" w:rsidRDefault="00040653" w:rsidP="00FA0D54"/>
        </w:tc>
        <w:tc>
          <w:tcPr>
            <w:tcW w:w="1002" w:type="dxa"/>
          </w:tcPr>
          <w:p w:rsidR="00040653" w:rsidRDefault="00040653" w:rsidP="00FA0D54"/>
        </w:tc>
        <w:tc>
          <w:tcPr>
            <w:tcW w:w="1019" w:type="dxa"/>
          </w:tcPr>
          <w:p w:rsidR="00040653" w:rsidRDefault="00040653" w:rsidP="00FA0D54"/>
        </w:tc>
        <w:tc>
          <w:tcPr>
            <w:tcW w:w="1007" w:type="dxa"/>
          </w:tcPr>
          <w:p w:rsidR="00040653" w:rsidRDefault="00040653" w:rsidP="00FA0D54"/>
        </w:tc>
      </w:tr>
      <w:tr w:rsidR="00040653" w:rsidRPr="00AA49F3" w:rsidTr="00FA0D54">
        <w:trPr>
          <w:trHeight w:val="1117"/>
        </w:trPr>
        <w:tc>
          <w:tcPr>
            <w:tcW w:w="1734" w:type="dxa"/>
          </w:tcPr>
          <w:p w:rsidR="00040653" w:rsidRPr="00AA49F3" w:rsidRDefault="00040653" w:rsidP="00FA0D54">
            <w:r w:rsidRPr="00AA49F3">
              <w:t>Component procurement and prototype building</w:t>
            </w:r>
          </w:p>
        </w:tc>
        <w:tc>
          <w:tcPr>
            <w:tcW w:w="1000" w:type="dxa"/>
          </w:tcPr>
          <w:p w:rsidR="00040653" w:rsidRDefault="00040653" w:rsidP="00FA0D54"/>
        </w:tc>
        <w:tc>
          <w:tcPr>
            <w:tcW w:w="1008" w:type="dxa"/>
          </w:tcPr>
          <w:p w:rsidR="00040653" w:rsidRDefault="00040653" w:rsidP="00FA0D54"/>
        </w:tc>
        <w:tc>
          <w:tcPr>
            <w:tcW w:w="1015" w:type="dxa"/>
          </w:tcPr>
          <w:p w:rsidR="00040653" w:rsidRDefault="00040653" w:rsidP="00FA0D54"/>
        </w:tc>
        <w:tc>
          <w:tcPr>
            <w:tcW w:w="1005" w:type="dxa"/>
          </w:tcPr>
          <w:p w:rsidR="00040653" w:rsidRDefault="00040653" w:rsidP="00FA0D54"/>
        </w:tc>
        <w:tc>
          <w:tcPr>
            <w:tcW w:w="1003" w:type="dxa"/>
            <w:shd w:val="clear" w:color="auto" w:fill="92D050"/>
          </w:tcPr>
          <w:p w:rsidR="00040653" w:rsidRDefault="00040653" w:rsidP="00FA0D54"/>
        </w:tc>
        <w:tc>
          <w:tcPr>
            <w:tcW w:w="1002" w:type="dxa"/>
          </w:tcPr>
          <w:p w:rsidR="00040653" w:rsidRDefault="00040653" w:rsidP="00FA0D54"/>
        </w:tc>
        <w:tc>
          <w:tcPr>
            <w:tcW w:w="1019" w:type="dxa"/>
          </w:tcPr>
          <w:p w:rsidR="00040653" w:rsidRDefault="00040653" w:rsidP="00FA0D54"/>
        </w:tc>
        <w:tc>
          <w:tcPr>
            <w:tcW w:w="1007" w:type="dxa"/>
          </w:tcPr>
          <w:p w:rsidR="00040653" w:rsidRDefault="00040653" w:rsidP="00FA0D54"/>
        </w:tc>
      </w:tr>
      <w:tr w:rsidR="00040653" w:rsidRPr="00AA49F3" w:rsidTr="00FA0D54">
        <w:trPr>
          <w:trHeight w:val="888"/>
        </w:trPr>
        <w:tc>
          <w:tcPr>
            <w:tcW w:w="1734" w:type="dxa"/>
          </w:tcPr>
          <w:p w:rsidR="00040653" w:rsidRPr="00AA49F3" w:rsidRDefault="00040653" w:rsidP="00FA0D54">
            <w:r w:rsidRPr="00AA49F3">
              <w:t>Web, database, and firmware development.</w:t>
            </w:r>
          </w:p>
        </w:tc>
        <w:tc>
          <w:tcPr>
            <w:tcW w:w="1000" w:type="dxa"/>
          </w:tcPr>
          <w:p w:rsidR="00040653" w:rsidRDefault="00040653" w:rsidP="00FA0D54"/>
        </w:tc>
        <w:tc>
          <w:tcPr>
            <w:tcW w:w="1008" w:type="dxa"/>
          </w:tcPr>
          <w:p w:rsidR="00040653" w:rsidRDefault="00040653" w:rsidP="00FA0D54"/>
        </w:tc>
        <w:tc>
          <w:tcPr>
            <w:tcW w:w="1015" w:type="dxa"/>
          </w:tcPr>
          <w:p w:rsidR="00040653" w:rsidRDefault="00040653" w:rsidP="00FA0D54"/>
        </w:tc>
        <w:tc>
          <w:tcPr>
            <w:tcW w:w="1005" w:type="dxa"/>
          </w:tcPr>
          <w:p w:rsidR="00040653" w:rsidRDefault="00040653" w:rsidP="00FA0D54"/>
        </w:tc>
        <w:tc>
          <w:tcPr>
            <w:tcW w:w="1003" w:type="dxa"/>
          </w:tcPr>
          <w:p w:rsidR="00040653" w:rsidRDefault="00040653" w:rsidP="00FA0D54"/>
        </w:tc>
        <w:tc>
          <w:tcPr>
            <w:tcW w:w="1002" w:type="dxa"/>
            <w:shd w:val="clear" w:color="auto" w:fill="00B0F0"/>
          </w:tcPr>
          <w:p w:rsidR="00040653" w:rsidRDefault="00040653" w:rsidP="00FA0D54"/>
        </w:tc>
        <w:tc>
          <w:tcPr>
            <w:tcW w:w="1019" w:type="dxa"/>
          </w:tcPr>
          <w:p w:rsidR="00040653" w:rsidRDefault="00040653" w:rsidP="00FA0D54"/>
        </w:tc>
        <w:tc>
          <w:tcPr>
            <w:tcW w:w="1007" w:type="dxa"/>
          </w:tcPr>
          <w:p w:rsidR="00040653" w:rsidRDefault="00040653" w:rsidP="00FA0D54"/>
        </w:tc>
      </w:tr>
      <w:tr w:rsidR="00040653" w:rsidRPr="00AA49F3" w:rsidTr="00FA0D54">
        <w:trPr>
          <w:trHeight w:val="2019"/>
        </w:trPr>
        <w:tc>
          <w:tcPr>
            <w:tcW w:w="1734" w:type="dxa"/>
          </w:tcPr>
          <w:p w:rsidR="00040653" w:rsidRPr="00AA49F3" w:rsidRDefault="00040653" w:rsidP="00FA0D54">
            <w:r w:rsidRPr="00AA49F3">
              <w:t>Prototype deployment, data collection, processing, analysis and machine learning modelling</w:t>
            </w:r>
          </w:p>
        </w:tc>
        <w:tc>
          <w:tcPr>
            <w:tcW w:w="1000" w:type="dxa"/>
          </w:tcPr>
          <w:p w:rsidR="00040653" w:rsidRDefault="00040653" w:rsidP="00FA0D54"/>
        </w:tc>
        <w:tc>
          <w:tcPr>
            <w:tcW w:w="1008" w:type="dxa"/>
          </w:tcPr>
          <w:p w:rsidR="00040653" w:rsidRDefault="00040653" w:rsidP="00FA0D54"/>
        </w:tc>
        <w:tc>
          <w:tcPr>
            <w:tcW w:w="1015" w:type="dxa"/>
          </w:tcPr>
          <w:p w:rsidR="00040653" w:rsidRDefault="00040653" w:rsidP="00FA0D54"/>
        </w:tc>
        <w:tc>
          <w:tcPr>
            <w:tcW w:w="1005" w:type="dxa"/>
          </w:tcPr>
          <w:p w:rsidR="00040653" w:rsidRDefault="00040653" w:rsidP="00FA0D54"/>
        </w:tc>
        <w:tc>
          <w:tcPr>
            <w:tcW w:w="1003" w:type="dxa"/>
          </w:tcPr>
          <w:p w:rsidR="00040653" w:rsidRDefault="00040653" w:rsidP="00FA0D54"/>
        </w:tc>
        <w:tc>
          <w:tcPr>
            <w:tcW w:w="1002" w:type="dxa"/>
          </w:tcPr>
          <w:p w:rsidR="00040653" w:rsidRDefault="00040653" w:rsidP="00FA0D54"/>
        </w:tc>
        <w:tc>
          <w:tcPr>
            <w:tcW w:w="1019" w:type="dxa"/>
            <w:shd w:val="clear" w:color="auto" w:fill="7030A0"/>
          </w:tcPr>
          <w:p w:rsidR="00040653" w:rsidRDefault="00040653" w:rsidP="00FA0D54"/>
        </w:tc>
        <w:tc>
          <w:tcPr>
            <w:tcW w:w="1007" w:type="dxa"/>
          </w:tcPr>
          <w:p w:rsidR="00040653" w:rsidRDefault="00040653" w:rsidP="00FA0D54"/>
        </w:tc>
      </w:tr>
      <w:tr w:rsidR="00040653" w:rsidRPr="00AA49F3" w:rsidTr="00FA0D54">
        <w:trPr>
          <w:trHeight w:val="532"/>
        </w:trPr>
        <w:tc>
          <w:tcPr>
            <w:tcW w:w="1734" w:type="dxa"/>
          </w:tcPr>
          <w:p w:rsidR="00040653" w:rsidRPr="00AA49F3" w:rsidRDefault="00040653" w:rsidP="00FA0D54">
            <w:r w:rsidRPr="00AA49F3">
              <w:t>Project presentation and submission</w:t>
            </w:r>
          </w:p>
        </w:tc>
        <w:tc>
          <w:tcPr>
            <w:tcW w:w="1000" w:type="dxa"/>
          </w:tcPr>
          <w:p w:rsidR="00040653" w:rsidRDefault="00040653" w:rsidP="00FA0D54"/>
        </w:tc>
        <w:tc>
          <w:tcPr>
            <w:tcW w:w="1008" w:type="dxa"/>
          </w:tcPr>
          <w:p w:rsidR="00040653" w:rsidRDefault="00040653" w:rsidP="00FA0D54"/>
        </w:tc>
        <w:tc>
          <w:tcPr>
            <w:tcW w:w="1015" w:type="dxa"/>
          </w:tcPr>
          <w:p w:rsidR="00040653" w:rsidRDefault="00040653" w:rsidP="00FA0D54"/>
        </w:tc>
        <w:tc>
          <w:tcPr>
            <w:tcW w:w="1005" w:type="dxa"/>
          </w:tcPr>
          <w:p w:rsidR="00040653" w:rsidRDefault="00040653" w:rsidP="00FA0D54"/>
        </w:tc>
        <w:tc>
          <w:tcPr>
            <w:tcW w:w="1003" w:type="dxa"/>
          </w:tcPr>
          <w:p w:rsidR="00040653" w:rsidRDefault="00040653" w:rsidP="00FA0D54"/>
        </w:tc>
        <w:tc>
          <w:tcPr>
            <w:tcW w:w="1002" w:type="dxa"/>
          </w:tcPr>
          <w:p w:rsidR="00040653" w:rsidRDefault="00040653" w:rsidP="00FA0D54"/>
        </w:tc>
        <w:tc>
          <w:tcPr>
            <w:tcW w:w="1019" w:type="dxa"/>
          </w:tcPr>
          <w:p w:rsidR="00040653" w:rsidRDefault="00040653" w:rsidP="00FA0D54"/>
        </w:tc>
        <w:tc>
          <w:tcPr>
            <w:tcW w:w="1007" w:type="dxa"/>
            <w:shd w:val="clear" w:color="auto" w:fill="5B9BD5" w:themeFill="accent1"/>
          </w:tcPr>
          <w:p w:rsidR="00040653" w:rsidRDefault="00040653" w:rsidP="00FA0D54"/>
        </w:tc>
      </w:tr>
    </w:tbl>
    <w:p w:rsidR="00040653" w:rsidRDefault="00040653" w:rsidP="00040653"/>
    <w:p w:rsidR="00040653" w:rsidRDefault="00040653" w:rsidP="00040653"/>
    <w:p w:rsidR="00040653" w:rsidRDefault="00040653" w:rsidP="00040653">
      <w:pPr>
        <w:pStyle w:val="Caption"/>
        <w:spacing w:line="240" w:lineRule="auto"/>
      </w:pPr>
      <w:bookmarkStart w:id="47" w:name="_Toc222008672"/>
      <w:r>
        <w:t xml:space="preserve">Figure </w:t>
      </w:r>
      <w:fldSimple w:instr=" SEQ Figure \* ARABIC ">
        <w:r w:rsidR="00137F50">
          <w:rPr>
            <w:noProof/>
          </w:rPr>
          <w:t>15</w:t>
        </w:r>
      </w:fldSimple>
      <w:r>
        <w:t>: Project Gantt chart</w:t>
      </w:r>
      <w:bookmarkEnd w:id="47"/>
    </w:p>
    <w:p w:rsidR="00040653" w:rsidRPr="00C8498A" w:rsidRDefault="00040653" w:rsidP="00040653">
      <w:pPr>
        <w:spacing w:line="360" w:lineRule="auto"/>
      </w:pPr>
    </w:p>
    <w:p w:rsidR="00040653" w:rsidRDefault="00040653" w:rsidP="00040653">
      <w:pPr>
        <w:spacing w:line="360" w:lineRule="auto"/>
      </w:pPr>
    </w:p>
    <w:p w:rsidR="00040653" w:rsidRDefault="00040653" w:rsidP="00040653">
      <w:pPr>
        <w:spacing w:line="360" w:lineRule="auto"/>
      </w:pPr>
    </w:p>
    <w:p w:rsidR="00040653" w:rsidRDefault="00040653" w:rsidP="00040653">
      <w:pPr>
        <w:pStyle w:val="Heading1"/>
      </w:pPr>
      <w:bookmarkStart w:id="48" w:name="_Toc222100347"/>
      <w:r>
        <w:t xml:space="preserve">PROJECT </w:t>
      </w:r>
      <w:r w:rsidRPr="00F817F6">
        <w:t>BUDGET</w:t>
      </w:r>
      <w:bookmarkEnd w:id="46"/>
      <w:bookmarkEnd w:id="48"/>
    </w:p>
    <w:p w:rsidR="00040653" w:rsidRPr="00117C7F" w:rsidRDefault="00040653" w:rsidP="00040653"/>
    <w:tbl>
      <w:tblPr>
        <w:tblW w:w="9453" w:type="dxa"/>
        <w:tblLook w:val="04A0" w:firstRow="1" w:lastRow="0" w:firstColumn="1" w:lastColumn="0" w:noHBand="0" w:noVBand="1"/>
      </w:tblPr>
      <w:tblGrid>
        <w:gridCol w:w="874"/>
        <w:gridCol w:w="1957"/>
        <w:gridCol w:w="3729"/>
        <w:gridCol w:w="784"/>
        <w:gridCol w:w="1190"/>
        <w:gridCol w:w="919"/>
      </w:tblGrid>
      <w:tr w:rsidR="00040653" w:rsidRPr="00F817F6" w:rsidTr="00FA0D54">
        <w:trPr>
          <w:trHeight w:val="255"/>
        </w:trPr>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Serial No</w:t>
            </w:r>
          </w:p>
        </w:tc>
        <w:tc>
          <w:tcPr>
            <w:tcW w:w="1957" w:type="dxa"/>
            <w:tcBorders>
              <w:top w:val="single" w:sz="4" w:space="0" w:color="auto"/>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Component</w:t>
            </w:r>
          </w:p>
        </w:tc>
        <w:tc>
          <w:tcPr>
            <w:tcW w:w="3729" w:type="dxa"/>
            <w:tcBorders>
              <w:top w:val="single" w:sz="4" w:space="0" w:color="auto"/>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DESCRIPTION</w:t>
            </w:r>
          </w:p>
        </w:tc>
        <w:tc>
          <w:tcPr>
            <w:tcW w:w="784" w:type="dxa"/>
            <w:tcBorders>
              <w:top w:val="single" w:sz="4" w:space="0" w:color="auto"/>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Unit cost</w:t>
            </w:r>
          </w:p>
        </w:tc>
        <w:tc>
          <w:tcPr>
            <w:tcW w:w="1190" w:type="dxa"/>
            <w:tcBorders>
              <w:top w:val="single" w:sz="4" w:space="0" w:color="auto"/>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Quantity</w:t>
            </w:r>
          </w:p>
        </w:tc>
        <w:tc>
          <w:tcPr>
            <w:tcW w:w="919" w:type="dxa"/>
            <w:tcBorders>
              <w:top w:val="single" w:sz="4" w:space="0" w:color="auto"/>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Total</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ESP 32</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DOIT ESP32 DEVKIT V1</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1500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1500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MQ-SERIES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MQ</w:t>
            </w:r>
            <w:r w:rsidRPr="00F817F6">
              <w:rPr>
                <w:color w:val="000000"/>
              </w:rPr>
              <w:noBreakHyphen/>
              <w:t>135 / MQ</w:t>
            </w:r>
            <w:r w:rsidRPr="00F817F6">
              <w:rPr>
                <w:color w:val="000000"/>
              </w:rPr>
              <w:noBreakHyphen/>
              <w:t>7 gas sensors (analog modules)</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400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4</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1600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3</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NOVA PM</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SDS011 PM2.5/PM10 particulate sensor (UART)</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2300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2300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4</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BATTERY</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12 V Li</w:t>
            </w:r>
            <w:r w:rsidRPr="00F817F6">
              <w:rPr>
                <w:color w:val="000000"/>
              </w:rPr>
              <w:noBreakHyphen/>
              <w:t>ion / lead</w:t>
            </w:r>
            <w:r w:rsidRPr="00F817F6">
              <w:rPr>
                <w:color w:val="000000"/>
              </w:rPr>
              <w:noBreakHyphen/>
              <w:t>acid battery, 2–5 Ah typical</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1800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1800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5</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BATTERY CHARGER</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charger module</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1200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1200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6</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PSU</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AMS1117</w:t>
            </w:r>
            <w:r w:rsidRPr="00F817F6">
              <w:rPr>
                <w:color w:val="000000"/>
              </w:rPr>
              <w:noBreakHyphen/>
              <w:t>3.3 voltage regulator (3.3 V output).</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400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400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7</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JUMPERS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20 cm male</w:t>
            </w:r>
            <w:r w:rsidRPr="00F817F6">
              <w:rPr>
                <w:color w:val="000000"/>
              </w:rPr>
              <w:noBreakHyphen/>
              <w:t>to</w:t>
            </w:r>
            <w:r w:rsidRPr="00F817F6">
              <w:rPr>
                <w:color w:val="000000"/>
              </w:rPr>
              <w:noBreakHyphen/>
              <w:t>male jumper wires. (common prototyping set)</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250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500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8</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STRIP BOARD</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xml:space="preserve">Standard perfboard, </w:t>
            </w:r>
            <w:r w:rsidRPr="00F817F6">
              <w:rPr>
                <w:i/>
                <w:iCs/>
                <w:color w:val="000000"/>
              </w:rPr>
              <w:t>proto assembly</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9</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BREAD BOARD</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Standard 830</w:t>
            </w:r>
            <w:r w:rsidRPr="00F817F6">
              <w:rPr>
                <w:color w:val="000000"/>
              </w:rPr>
              <w:noBreakHyphen/>
              <w:t>tie point breadboard.</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10</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ENCLOSURE</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wooden box</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1000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1000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11</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INTERNET</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Wi</w:t>
            </w:r>
            <w:r w:rsidRPr="00F817F6">
              <w:rPr>
                <w:color w:val="000000"/>
              </w:rPr>
              <w:noBreakHyphen/>
              <w:t>Fi data connection plan (monthly)</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1000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12</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DHT11</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Temp/humidity sensor module (5 V)</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500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500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13</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ACCESS POINT</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Wi</w:t>
            </w:r>
            <w:r w:rsidRPr="00F817F6">
              <w:rPr>
                <w:color w:val="000000"/>
              </w:rPr>
              <w:noBreakHyphen/>
              <w:t>Fi router</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2500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2500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14</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POWERBANK</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10 000 mAh USB power bank</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1200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1200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15</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Miscellaneous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Screws, headers, mounts.</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400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400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16</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LEDS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5 mm LEDs (e.g., red, green, blue).</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10</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17</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BUZZER</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5 V active piezo buzzer.</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40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18</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xml:space="preserve">PUSH BUTTON </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Standard tactile push button/switch</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19</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RESISTORS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xml:space="preserve">Assorted: </w:t>
            </w:r>
            <w:r w:rsidRPr="00F817F6">
              <w:rPr>
                <w:i/>
                <w:iCs/>
                <w:color w:val="000000"/>
              </w:rPr>
              <w:t>10 kΩ, 4.7 kΩ, 1 kΩ, 220 Ω</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CAPACITORS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xml:space="preserve">Decoupling and bulk: </w:t>
            </w:r>
            <w:r w:rsidRPr="00F817F6">
              <w:rPr>
                <w:i/>
                <w:iCs/>
                <w:color w:val="000000"/>
              </w:rPr>
              <w:t>100 µF, 10 µF, 0.1 µF</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10</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200</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w:t>
            </w:r>
          </w:p>
        </w:tc>
      </w:tr>
      <w:tr w:rsidR="00040653" w:rsidRPr="00F817F6" w:rsidTr="00FA0D54">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 </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rPr>
                <w:color w:val="000000"/>
              </w:rPr>
            </w:pPr>
            <w:r w:rsidRPr="00F817F6">
              <w:rPr>
                <w:color w:val="000000"/>
              </w:rPr>
              <w:t>TOTAL</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FA0D54">
            <w:pPr>
              <w:jc w:val="right"/>
              <w:rPr>
                <w:color w:val="000000"/>
              </w:rPr>
            </w:pPr>
            <w:r w:rsidRPr="00F817F6">
              <w:rPr>
                <w:color w:val="000000"/>
              </w:rPr>
              <w:t>17860</w:t>
            </w:r>
          </w:p>
        </w:tc>
      </w:tr>
    </w:tbl>
    <w:p w:rsidR="00040653" w:rsidRDefault="00040653" w:rsidP="00040653">
      <w:pPr>
        <w:spacing w:before="120" w:after="120" w:line="360" w:lineRule="auto"/>
        <w:jc w:val="both"/>
        <w:rPr>
          <w:b/>
          <w:color w:val="000000" w:themeColor="text1"/>
          <w:sz w:val="36"/>
          <w:szCs w:val="36"/>
        </w:rPr>
      </w:pPr>
    </w:p>
    <w:p w:rsidR="00040653" w:rsidRDefault="00040653" w:rsidP="00040653">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CF7DE5" w:rsidRDefault="00FA0D54" w:rsidP="00FA0D54">
      <w:pPr>
        <w:pStyle w:val="Heading1"/>
      </w:pPr>
      <w:r>
        <w:lastRenderedPageBreak/>
        <w:t>Chapter 4: Results.</w:t>
      </w:r>
    </w:p>
    <w:p w:rsidR="00CF7DE5" w:rsidRDefault="00CF7DE5" w:rsidP="008D68C2">
      <w:pPr>
        <w:spacing w:before="120" w:after="120" w:line="360" w:lineRule="auto"/>
        <w:jc w:val="both"/>
        <w:rPr>
          <w:b/>
          <w:color w:val="000000" w:themeColor="text1"/>
          <w:sz w:val="36"/>
          <w:szCs w:val="36"/>
        </w:rPr>
      </w:pPr>
      <w:bookmarkStart w:id="49" w:name="_GoBack"/>
      <w:bookmarkEnd w:id="49"/>
    </w:p>
    <w:p w:rsidR="00A47A9D" w:rsidRPr="00A47A9D" w:rsidRDefault="00A47A9D" w:rsidP="008D68C2">
      <w:pPr>
        <w:pStyle w:val="ListParagraph"/>
        <w:spacing w:before="120" w:after="120" w:line="360" w:lineRule="auto"/>
        <w:jc w:val="both"/>
        <w:rPr>
          <w:b/>
          <w:color w:val="000000" w:themeColor="text1"/>
          <w:sz w:val="36"/>
          <w:szCs w:val="36"/>
          <w:u w:val="single"/>
        </w:rPr>
      </w:pPr>
    </w:p>
    <w:p w:rsidR="00A47A9D" w:rsidRPr="002C40D3" w:rsidRDefault="00A47A9D" w:rsidP="008D68C2">
      <w:pPr>
        <w:spacing w:before="120" w:after="120" w:line="360" w:lineRule="auto"/>
        <w:jc w:val="both"/>
        <w:rPr>
          <w:b/>
          <w:color w:val="000000" w:themeColor="text1"/>
          <w:sz w:val="36"/>
          <w:szCs w:val="36"/>
          <w:u w:val="single"/>
        </w:rPr>
      </w:pPr>
    </w:p>
    <w:p w:rsidR="00A47A9D" w:rsidRPr="002C40D3" w:rsidRDefault="00A47A9D" w:rsidP="008D68C2">
      <w:pPr>
        <w:spacing w:before="120" w:after="120" w:line="360" w:lineRule="auto"/>
        <w:jc w:val="both"/>
        <w:rPr>
          <w:color w:val="000000" w:themeColor="text1"/>
        </w:rPr>
      </w:pPr>
    </w:p>
    <w:p w:rsidR="006202BC" w:rsidRPr="006202BC" w:rsidRDefault="006202BC" w:rsidP="008D68C2">
      <w:pPr>
        <w:spacing w:before="100" w:beforeAutospacing="1" w:after="100" w:afterAutospacing="1" w:line="360" w:lineRule="auto"/>
      </w:pPr>
    </w:p>
    <w:p w:rsidR="00B42511" w:rsidRDefault="00B42511" w:rsidP="008D68C2">
      <w:pPr>
        <w:spacing w:line="360" w:lineRule="auto"/>
      </w:pPr>
    </w:p>
    <w:p w:rsidR="006202BC" w:rsidRDefault="006202BC" w:rsidP="008D68C2">
      <w:pPr>
        <w:spacing w:line="360" w:lineRule="auto"/>
      </w:pPr>
    </w:p>
    <w:p w:rsidR="006202BC" w:rsidRPr="006202BC" w:rsidRDefault="006202BC" w:rsidP="008D68C2">
      <w:pPr>
        <w:spacing w:before="100" w:beforeAutospacing="1" w:after="100" w:afterAutospacing="1" w:line="360" w:lineRule="auto"/>
      </w:pPr>
    </w:p>
    <w:p w:rsidR="006202BC" w:rsidRPr="006202BC" w:rsidRDefault="006202BC" w:rsidP="008D68C2">
      <w:pPr>
        <w:spacing w:before="100" w:beforeAutospacing="1" w:after="100" w:afterAutospacing="1" w:line="360" w:lineRule="auto"/>
      </w:pPr>
    </w:p>
    <w:p w:rsidR="006202BC" w:rsidRPr="00A47A9D" w:rsidRDefault="006202BC"/>
    <w:sectPr w:rsidR="006202BC" w:rsidRPr="00A47A9D" w:rsidSect="002F257E">
      <w:footerReference w:type="default" r:id="rId2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281B" w:rsidRDefault="0083281B" w:rsidP="00A43907">
      <w:r>
        <w:separator/>
      </w:r>
    </w:p>
  </w:endnote>
  <w:endnote w:type="continuationSeparator" w:id="0">
    <w:p w:rsidR="0083281B" w:rsidRDefault="0083281B" w:rsidP="00A43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5521141"/>
      <w:docPartObj>
        <w:docPartGallery w:val="Page Numbers (Bottom of Page)"/>
        <w:docPartUnique/>
      </w:docPartObj>
    </w:sdtPr>
    <w:sdtContent>
      <w:p w:rsidR="00FA0D54" w:rsidRDefault="00FA0D54">
        <w:pPr>
          <w:pStyle w:val="Footer"/>
        </w:pPr>
        <w:r>
          <w:rPr>
            <w:noProof/>
          </w:rPr>
          <mc:AlternateContent>
            <mc:Choice Requires="wps">
              <w:drawing>
                <wp:anchor distT="0" distB="0" distL="114300" distR="114300" simplePos="0" relativeHeight="251669504" behindDoc="0" locked="0" layoutInCell="1" allowOverlap="1" wp14:anchorId="0E3A1732" wp14:editId="6598A01F">
                  <wp:simplePos x="0" y="0"/>
                  <wp:positionH relativeFrom="margin">
                    <wp:align>center</wp:align>
                  </wp:positionH>
                  <wp:positionV relativeFrom="bottomMargin">
                    <wp:align>center</wp:align>
                  </wp:positionV>
                  <wp:extent cx="551815" cy="238760"/>
                  <wp:effectExtent l="19050" t="19050" r="19685" b="18415"/>
                  <wp:wrapNone/>
                  <wp:docPr id="46" name="Double Bracket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FA0D54" w:rsidRDefault="00FA0D54">
                              <w:pPr>
                                <w:jc w:val="center"/>
                              </w:pPr>
                              <w:r>
                                <w:fldChar w:fldCharType="begin"/>
                              </w:r>
                              <w:r>
                                <w:instrText xml:space="preserve"> PAGE    \* MERGEFORMAT </w:instrText>
                              </w:r>
                              <w:r>
                                <w:fldChar w:fldCharType="separate"/>
                              </w:r>
                              <w:r w:rsidR="007866D4">
                                <w:rPr>
                                  <w:noProof/>
                                </w:rPr>
                                <w:t>vi</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3A173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6" o:spid="_x0000_s1060" type="#_x0000_t185" style="position:absolute;margin-left:0;margin-top:0;width:43.45pt;height:18.8pt;z-index:25166950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" filled="t" strokecolor="gray" strokeweight="2.25pt">
                  <v:textbox inset=",0,,0">
                    <w:txbxContent>
                      <w:p w:rsidR="00FA0D54" w:rsidRDefault="00FA0D54">
                        <w:pPr>
                          <w:jc w:val="center"/>
                        </w:pPr>
                        <w:r>
                          <w:fldChar w:fldCharType="begin"/>
                        </w:r>
                        <w:r>
                          <w:instrText xml:space="preserve"> PAGE    \* MERGEFORMAT </w:instrText>
                        </w:r>
                        <w:r>
                          <w:fldChar w:fldCharType="separate"/>
                        </w:r>
                        <w:r w:rsidR="007866D4">
                          <w:rPr>
                            <w:noProof/>
                          </w:rPr>
                          <w:t>vi</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8480" behindDoc="0" locked="0" layoutInCell="1" allowOverlap="1" wp14:anchorId="2B439FA0" wp14:editId="5C4F9936">
                  <wp:simplePos x="0" y="0"/>
                  <wp:positionH relativeFrom="margin">
                    <wp:align>center</wp:align>
                  </wp:positionH>
                  <wp:positionV relativeFrom="bottomMargin">
                    <wp:align>center</wp:align>
                  </wp:positionV>
                  <wp:extent cx="5518150" cy="0"/>
                  <wp:effectExtent l="9525" t="9525" r="6350" b="9525"/>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21F802C" id="_x0000_t32" coordsize="21600,21600" o:spt="32" o:oned="t" path="m,l21600,21600e" filled="f">
                  <v:path arrowok="t" fillok="f" o:connecttype="none"/>
                  <o:lock v:ext="edit" shapetype="t"/>
                </v:shapetype>
                <v:shape id="Straight Arrow Connector 48" o:spid="_x0000_s1026" type="#_x0000_t32" style="position:absolute;margin-left:0;margin-top:0;width:434.5pt;height:0;z-index:25166848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GD/sLicCAABN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0100295"/>
      <w:docPartObj>
        <w:docPartGallery w:val="Page Numbers (Bottom of Page)"/>
        <w:docPartUnique/>
      </w:docPartObj>
    </w:sdtPr>
    <w:sdtContent>
      <w:p w:rsidR="00FA0D54" w:rsidRDefault="00FA0D54">
        <w:pPr>
          <w:pStyle w:val="Footer"/>
        </w:pPr>
        <w:r>
          <w:rPr>
            <w:noProof/>
          </w:rPr>
          <mc:AlternateContent>
            <mc:Choice Requires="wps">
              <w:drawing>
                <wp:anchor distT="0" distB="0" distL="114300" distR="114300" simplePos="0" relativeHeight="251672576" behindDoc="0" locked="0" layoutInCell="1" allowOverlap="1" wp14:anchorId="0BD35797" wp14:editId="45D3EB6F">
                  <wp:simplePos x="0" y="0"/>
                  <wp:positionH relativeFrom="margin">
                    <wp:align>center</wp:align>
                  </wp:positionH>
                  <wp:positionV relativeFrom="bottomMargin">
                    <wp:align>center</wp:align>
                  </wp:positionV>
                  <wp:extent cx="551815" cy="238760"/>
                  <wp:effectExtent l="19050" t="19050" r="19685" b="18415"/>
                  <wp:wrapNone/>
                  <wp:docPr id="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FA0D54" w:rsidRDefault="00FA0D54">
                              <w:pPr>
                                <w:jc w:val="center"/>
                              </w:pPr>
                              <w:r>
                                <w:fldChar w:fldCharType="begin"/>
                              </w:r>
                              <w:r>
                                <w:instrText xml:space="preserve"> PAGE    \* MERGEFORMAT </w:instrText>
                              </w:r>
                              <w:r>
                                <w:fldChar w:fldCharType="separate"/>
                              </w:r>
                              <w:r w:rsidR="007866D4">
                                <w:rPr>
                                  <w:noProof/>
                                </w:rPr>
                                <w:t>23</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BD3579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61" type="#_x0000_t185" style="position:absolute;margin-left:0;margin-top:0;width:43.45pt;height:18.8pt;z-index:25167257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" filled="t" strokecolor="gray" strokeweight="2.25pt">
                  <v:textbox inset=",0,,0">
                    <w:txbxContent>
                      <w:p w:rsidR="00FA0D54" w:rsidRDefault="00FA0D54">
                        <w:pPr>
                          <w:jc w:val="center"/>
                        </w:pPr>
                        <w:r>
                          <w:fldChar w:fldCharType="begin"/>
                        </w:r>
                        <w:r>
                          <w:instrText xml:space="preserve"> PAGE    \* MERGEFORMAT </w:instrText>
                        </w:r>
                        <w:r>
                          <w:fldChar w:fldCharType="separate"/>
                        </w:r>
                        <w:r w:rsidR="007866D4">
                          <w:rPr>
                            <w:noProof/>
                          </w:rPr>
                          <w:t>23</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71552" behindDoc="0" locked="0" layoutInCell="1" allowOverlap="1" wp14:anchorId="6DFBE846" wp14:editId="740AB54B">
                  <wp:simplePos x="0" y="0"/>
                  <wp:positionH relativeFrom="margin">
                    <wp:align>center</wp:align>
                  </wp:positionH>
                  <wp:positionV relativeFrom="bottomMargin">
                    <wp:align>center</wp:align>
                  </wp:positionV>
                  <wp:extent cx="5518150" cy="0"/>
                  <wp:effectExtent l="9525" t="9525" r="6350"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09C1779" id="_x0000_t32" coordsize="21600,21600" o:spt="32" o:oned="t" path="m,l21600,21600e" filled="f">
                  <v:path arrowok="t" fillok="f" o:connecttype="none"/>
                  <o:lock v:ext="edit" shapetype="t"/>
                </v:shapetype>
                <v:shape id="Straight Arrow Connector 4" o:spid="_x0000_s1026" type="#_x0000_t32" style="position:absolute;margin-left:0;margin-top:0;width:434.5pt;height:0;z-index:25167155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281B" w:rsidRDefault="0083281B" w:rsidP="00A43907">
      <w:r>
        <w:separator/>
      </w:r>
    </w:p>
  </w:footnote>
  <w:footnote w:type="continuationSeparator" w:id="0">
    <w:p w:rsidR="0083281B" w:rsidRDefault="0083281B" w:rsidP="00A439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47C1E"/>
    <w:multiLevelType w:val="hybridMultilevel"/>
    <w:tmpl w:val="970AD4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14D88"/>
    <w:multiLevelType w:val="multilevel"/>
    <w:tmpl w:val="5BCE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4621D"/>
    <w:multiLevelType w:val="hybridMultilevel"/>
    <w:tmpl w:val="45588E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76845"/>
    <w:multiLevelType w:val="multilevel"/>
    <w:tmpl w:val="DA02054E"/>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3732683"/>
    <w:multiLevelType w:val="multilevel"/>
    <w:tmpl w:val="4AD08E04"/>
    <w:lvl w:ilvl="0">
      <w:start w:val="1"/>
      <w:numFmt w:val="decimal"/>
      <w:lvlText w:val="%1"/>
      <w:lvlJc w:val="left"/>
      <w:pPr>
        <w:ind w:left="375" w:hanging="375"/>
      </w:pPr>
      <w:rPr>
        <w:rFonts w:hint="default"/>
      </w:rPr>
    </w:lvl>
    <w:lvl w:ilvl="1">
      <w:start w:val="3"/>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5" w15:restartNumberingAfterBreak="0">
    <w:nsid w:val="25515607"/>
    <w:multiLevelType w:val="hybridMultilevel"/>
    <w:tmpl w:val="1C1813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B59D8"/>
    <w:multiLevelType w:val="hybridMultilevel"/>
    <w:tmpl w:val="014C11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01664B"/>
    <w:multiLevelType w:val="multilevel"/>
    <w:tmpl w:val="3954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F2BDF"/>
    <w:multiLevelType w:val="multilevel"/>
    <w:tmpl w:val="733A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0301B0"/>
    <w:multiLevelType w:val="hybridMultilevel"/>
    <w:tmpl w:val="E1540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2424D3"/>
    <w:multiLevelType w:val="multilevel"/>
    <w:tmpl w:val="DC5AF8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A2F5237"/>
    <w:multiLevelType w:val="hybridMultilevel"/>
    <w:tmpl w:val="BDF8854C"/>
    <w:lvl w:ilvl="0" w:tplc="04090019">
      <w:start w:val="1"/>
      <w:numFmt w:val="lowerLetter"/>
      <w:lvlText w:val="%1."/>
      <w:lvlJc w:val="left"/>
      <w:pPr>
        <w:ind w:left="720" w:hanging="360"/>
      </w:pPr>
    </w:lvl>
    <w:lvl w:ilvl="1" w:tplc="1D9C466A">
      <w:start w:val="1"/>
      <w:numFmt w:val="bullet"/>
      <w:lvlText w:val="o"/>
      <w:lvlJc w:val="left"/>
      <w:pPr>
        <w:tabs>
          <w:tab w:val="num" w:pos="1440"/>
        </w:tabs>
        <w:ind w:left="1440" w:hanging="360"/>
      </w:pPr>
      <w:rPr>
        <w:rFonts w:ascii="Courier New" w:hAnsi="Courier New"/>
      </w:rPr>
    </w:lvl>
    <w:lvl w:ilvl="2" w:tplc="D92E618A">
      <w:start w:val="1"/>
      <w:numFmt w:val="bullet"/>
      <w:lvlText w:val=""/>
      <w:lvlJc w:val="left"/>
      <w:pPr>
        <w:tabs>
          <w:tab w:val="num" w:pos="2160"/>
        </w:tabs>
        <w:ind w:left="2160" w:hanging="360"/>
      </w:pPr>
      <w:rPr>
        <w:rFonts w:ascii="Wingdings" w:hAnsi="Wingdings"/>
      </w:rPr>
    </w:lvl>
    <w:lvl w:ilvl="3" w:tplc="784EABBE">
      <w:start w:val="1"/>
      <w:numFmt w:val="bullet"/>
      <w:lvlText w:val=""/>
      <w:lvlJc w:val="left"/>
      <w:pPr>
        <w:tabs>
          <w:tab w:val="num" w:pos="2880"/>
        </w:tabs>
        <w:ind w:left="2880" w:hanging="360"/>
      </w:pPr>
      <w:rPr>
        <w:rFonts w:ascii="Symbol" w:hAnsi="Symbol"/>
      </w:rPr>
    </w:lvl>
    <w:lvl w:ilvl="4" w:tplc="247E7872">
      <w:start w:val="1"/>
      <w:numFmt w:val="bullet"/>
      <w:lvlText w:val="o"/>
      <w:lvlJc w:val="left"/>
      <w:pPr>
        <w:tabs>
          <w:tab w:val="num" w:pos="3600"/>
        </w:tabs>
        <w:ind w:left="3600" w:hanging="360"/>
      </w:pPr>
      <w:rPr>
        <w:rFonts w:ascii="Courier New" w:hAnsi="Courier New"/>
      </w:rPr>
    </w:lvl>
    <w:lvl w:ilvl="5" w:tplc="0ACED39E">
      <w:start w:val="1"/>
      <w:numFmt w:val="bullet"/>
      <w:lvlText w:val=""/>
      <w:lvlJc w:val="left"/>
      <w:pPr>
        <w:tabs>
          <w:tab w:val="num" w:pos="4320"/>
        </w:tabs>
        <w:ind w:left="4320" w:hanging="360"/>
      </w:pPr>
      <w:rPr>
        <w:rFonts w:ascii="Wingdings" w:hAnsi="Wingdings"/>
      </w:rPr>
    </w:lvl>
    <w:lvl w:ilvl="6" w:tplc="E592ACA8">
      <w:start w:val="1"/>
      <w:numFmt w:val="bullet"/>
      <w:lvlText w:val=""/>
      <w:lvlJc w:val="left"/>
      <w:pPr>
        <w:tabs>
          <w:tab w:val="num" w:pos="5040"/>
        </w:tabs>
        <w:ind w:left="5040" w:hanging="360"/>
      </w:pPr>
      <w:rPr>
        <w:rFonts w:ascii="Symbol" w:hAnsi="Symbol"/>
      </w:rPr>
    </w:lvl>
    <w:lvl w:ilvl="7" w:tplc="4C6424B8">
      <w:start w:val="1"/>
      <w:numFmt w:val="bullet"/>
      <w:lvlText w:val="o"/>
      <w:lvlJc w:val="left"/>
      <w:pPr>
        <w:tabs>
          <w:tab w:val="num" w:pos="5760"/>
        </w:tabs>
        <w:ind w:left="5760" w:hanging="360"/>
      </w:pPr>
      <w:rPr>
        <w:rFonts w:ascii="Courier New" w:hAnsi="Courier New"/>
      </w:rPr>
    </w:lvl>
    <w:lvl w:ilvl="8" w:tplc="336AF9B2">
      <w:start w:val="1"/>
      <w:numFmt w:val="bullet"/>
      <w:lvlText w:val=""/>
      <w:lvlJc w:val="left"/>
      <w:pPr>
        <w:tabs>
          <w:tab w:val="num" w:pos="6480"/>
        </w:tabs>
        <w:ind w:left="6480" w:hanging="360"/>
      </w:pPr>
      <w:rPr>
        <w:rFonts w:ascii="Wingdings" w:hAnsi="Wingdings"/>
      </w:rPr>
    </w:lvl>
  </w:abstractNum>
  <w:abstractNum w:abstractNumId="12" w15:restartNumberingAfterBreak="0">
    <w:nsid w:val="3CDD3384"/>
    <w:multiLevelType w:val="hybridMultilevel"/>
    <w:tmpl w:val="217C17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B04127"/>
    <w:multiLevelType w:val="hybridMultilevel"/>
    <w:tmpl w:val="515830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514107"/>
    <w:multiLevelType w:val="multilevel"/>
    <w:tmpl w:val="E1E0EF32"/>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24D0C9D"/>
    <w:multiLevelType w:val="hybridMultilevel"/>
    <w:tmpl w:val="2F08B9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DC586B"/>
    <w:multiLevelType w:val="multilevel"/>
    <w:tmpl w:val="24065F5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A224B13"/>
    <w:multiLevelType w:val="multilevel"/>
    <w:tmpl w:val="C24202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356717"/>
    <w:multiLevelType w:val="hybridMultilevel"/>
    <w:tmpl w:val="42B2006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1D6D44"/>
    <w:multiLevelType w:val="multilevel"/>
    <w:tmpl w:val="4C34D6E8"/>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0"/>
  </w:num>
  <w:num w:numId="2">
    <w:abstractNumId w:val="16"/>
  </w:num>
  <w:num w:numId="3">
    <w:abstractNumId w:val="5"/>
  </w:num>
  <w:num w:numId="4">
    <w:abstractNumId w:val="12"/>
  </w:num>
  <w:num w:numId="5">
    <w:abstractNumId w:val="15"/>
  </w:num>
  <w:num w:numId="6">
    <w:abstractNumId w:val="11"/>
  </w:num>
  <w:num w:numId="7">
    <w:abstractNumId w:val="3"/>
  </w:num>
  <w:num w:numId="8">
    <w:abstractNumId w:val="14"/>
  </w:num>
  <w:num w:numId="9">
    <w:abstractNumId w:val="1"/>
  </w:num>
  <w:num w:numId="10">
    <w:abstractNumId w:val="8"/>
  </w:num>
  <w:num w:numId="11">
    <w:abstractNumId w:val="6"/>
  </w:num>
  <w:num w:numId="12">
    <w:abstractNumId w:val="18"/>
  </w:num>
  <w:num w:numId="13">
    <w:abstractNumId w:val="13"/>
  </w:num>
  <w:num w:numId="14">
    <w:abstractNumId w:val="7"/>
  </w:num>
  <w:num w:numId="15">
    <w:abstractNumId w:val="17"/>
  </w:num>
  <w:num w:numId="16">
    <w:abstractNumId w:val="4"/>
  </w:num>
  <w:num w:numId="17">
    <w:abstractNumId w:val="9"/>
  </w:num>
  <w:num w:numId="18">
    <w:abstractNumId w:val="0"/>
  </w:num>
  <w:num w:numId="19">
    <w:abstractNumId w:val="19"/>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A9D"/>
    <w:rsid w:val="00007606"/>
    <w:rsid w:val="0001737F"/>
    <w:rsid w:val="00040653"/>
    <w:rsid w:val="00044B27"/>
    <w:rsid w:val="00082BA7"/>
    <w:rsid w:val="000D78D3"/>
    <w:rsid w:val="000E0F89"/>
    <w:rsid w:val="000E2A96"/>
    <w:rsid w:val="000E6F39"/>
    <w:rsid w:val="00117C7F"/>
    <w:rsid w:val="00137F50"/>
    <w:rsid w:val="0014217E"/>
    <w:rsid w:val="00151FD0"/>
    <w:rsid w:val="001643A4"/>
    <w:rsid w:val="001916E0"/>
    <w:rsid w:val="00194A99"/>
    <w:rsid w:val="001B3EA0"/>
    <w:rsid w:val="001B5DB7"/>
    <w:rsid w:val="001D18C4"/>
    <w:rsid w:val="001D6DAC"/>
    <w:rsid w:val="001F5A76"/>
    <w:rsid w:val="0020155F"/>
    <w:rsid w:val="002059AD"/>
    <w:rsid w:val="00241A61"/>
    <w:rsid w:val="002553AD"/>
    <w:rsid w:val="0026193E"/>
    <w:rsid w:val="00264B61"/>
    <w:rsid w:val="00286AA9"/>
    <w:rsid w:val="002A56A0"/>
    <w:rsid w:val="002B250B"/>
    <w:rsid w:val="002B2780"/>
    <w:rsid w:val="002D1D21"/>
    <w:rsid w:val="002D2918"/>
    <w:rsid w:val="002D708F"/>
    <w:rsid w:val="002E2A83"/>
    <w:rsid w:val="002F257E"/>
    <w:rsid w:val="002F48D5"/>
    <w:rsid w:val="002F6890"/>
    <w:rsid w:val="00314E3A"/>
    <w:rsid w:val="00315C08"/>
    <w:rsid w:val="00330482"/>
    <w:rsid w:val="0036660C"/>
    <w:rsid w:val="00370AED"/>
    <w:rsid w:val="00397A49"/>
    <w:rsid w:val="003A2EBB"/>
    <w:rsid w:val="003C2223"/>
    <w:rsid w:val="003D0FE9"/>
    <w:rsid w:val="003E167B"/>
    <w:rsid w:val="004308A3"/>
    <w:rsid w:val="00434861"/>
    <w:rsid w:val="004428EC"/>
    <w:rsid w:val="00446658"/>
    <w:rsid w:val="00475C3C"/>
    <w:rsid w:val="00476E5D"/>
    <w:rsid w:val="0048059D"/>
    <w:rsid w:val="00487E79"/>
    <w:rsid w:val="004C01D0"/>
    <w:rsid w:val="004C5C3D"/>
    <w:rsid w:val="00523C07"/>
    <w:rsid w:val="005246D8"/>
    <w:rsid w:val="00554764"/>
    <w:rsid w:val="00585705"/>
    <w:rsid w:val="005F0FFE"/>
    <w:rsid w:val="005F5861"/>
    <w:rsid w:val="006202BC"/>
    <w:rsid w:val="00636F55"/>
    <w:rsid w:val="00660C9F"/>
    <w:rsid w:val="006611EF"/>
    <w:rsid w:val="00666FF0"/>
    <w:rsid w:val="00670B07"/>
    <w:rsid w:val="0067447D"/>
    <w:rsid w:val="006857CE"/>
    <w:rsid w:val="0069166C"/>
    <w:rsid w:val="00691C59"/>
    <w:rsid w:val="0069796C"/>
    <w:rsid w:val="006C7FF4"/>
    <w:rsid w:val="006D0400"/>
    <w:rsid w:val="006E0ED3"/>
    <w:rsid w:val="006F5836"/>
    <w:rsid w:val="006F7939"/>
    <w:rsid w:val="00704C28"/>
    <w:rsid w:val="00711811"/>
    <w:rsid w:val="007429DF"/>
    <w:rsid w:val="00753F27"/>
    <w:rsid w:val="007866D4"/>
    <w:rsid w:val="007879B1"/>
    <w:rsid w:val="0079347D"/>
    <w:rsid w:val="007A6843"/>
    <w:rsid w:val="007C277A"/>
    <w:rsid w:val="007E5E29"/>
    <w:rsid w:val="00821A75"/>
    <w:rsid w:val="00822D2C"/>
    <w:rsid w:val="00830FD3"/>
    <w:rsid w:val="0083281B"/>
    <w:rsid w:val="0083660E"/>
    <w:rsid w:val="0087455E"/>
    <w:rsid w:val="00884420"/>
    <w:rsid w:val="0089036A"/>
    <w:rsid w:val="008B6398"/>
    <w:rsid w:val="008C13E3"/>
    <w:rsid w:val="008D68C2"/>
    <w:rsid w:val="008E35F9"/>
    <w:rsid w:val="008F095A"/>
    <w:rsid w:val="00901247"/>
    <w:rsid w:val="00912AF2"/>
    <w:rsid w:val="00932FA9"/>
    <w:rsid w:val="0095371B"/>
    <w:rsid w:val="00962093"/>
    <w:rsid w:val="00967C1A"/>
    <w:rsid w:val="00971BDF"/>
    <w:rsid w:val="00972D31"/>
    <w:rsid w:val="00986F35"/>
    <w:rsid w:val="009B14B0"/>
    <w:rsid w:val="009B35F1"/>
    <w:rsid w:val="009D4F23"/>
    <w:rsid w:val="009E3E02"/>
    <w:rsid w:val="009F3C31"/>
    <w:rsid w:val="00A21BB7"/>
    <w:rsid w:val="00A2783B"/>
    <w:rsid w:val="00A43907"/>
    <w:rsid w:val="00A47A9D"/>
    <w:rsid w:val="00A5312E"/>
    <w:rsid w:val="00A730CD"/>
    <w:rsid w:val="00A94AC3"/>
    <w:rsid w:val="00A9601A"/>
    <w:rsid w:val="00AA2E29"/>
    <w:rsid w:val="00AA7561"/>
    <w:rsid w:val="00AC7D24"/>
    <w:rsid w:val="00AD5DA7"/>
    <w:rsid w:val="00AE3A5C"/>
    <w:rsid w:val="00AF0D68"/>
    <w:rsid w:val="00AF6BD5"/>
    <w:rsid w:val="00B0163E"/>
    <w:rsid w:val="00B13E3F"/>
    <w:rsid w:val="00B14758"/>
    <w:rsid w:val="00B42511"/>
    <w:rsid w:val="00B65A82"/>
    <w:rsid w:val="00BC3EB7"/>
    <w:rsid w:val="00BC5770"/>
    <w:rsid w:val="00BE4608"/>
    <w:rsid w:val="00C419DA"/>
    <w:rsid w:val="00C44DD1"/>
    <w:rsid w:val="00C64FE1"/>
    <w:rsid w:val="00C76577"/>
    <w:rsid w:val="00CB1CCD"/>
    <w:rsid w:val="00CB2DB4"/>
    <w:rsid w:val="00CC0915"/>
    <w:rsid w:val="00CD25D5"/>
    <w:rsid w:val="00CE1B85"/>
    <w:rsid w:val="00CF7DE5"/>
    <w:rsid w:val="00D02892"/>
    <w:rsid w:val="00D625E5"/>
    <w:rsid w:val="00D64366"/>
    <w:rsid w:val="00D915D5"/>
    <w:rsid w:val="00D94075"/>
    <w:rsid w:val="00E26C3B"/>
    <w:rsid w:val="00E40878"/>
    <w:rsid w:val="00E71F9E"/>
    <w:rsid w:val="00E93DCF"/>
    <w:rsid w:val="00EA0A49"/>
    <w:rsid w:val="00EA43EB"/>
    <w:rsid w:val="00EA6302"/>
    <w:rsid w:val="00EC08F6"/>
    <w:rsid w:val="00ED11AD"/>
    <w:rsid w:val="00ED6492"/>
    <w:rsid w:val="00EF3401"/>
    <w:rsid w:val="00F31239"/>
    <w:rsid w:val="00F3526D"/>
    <w:rsid w:val="00F9145C"/>
    <w:rsid w:val="00FA0D54"/>
    <w:rsid w:val="00FA2CFC"/>
    <w:rsid w:val="00FB2CC3"/>
    <w:rsid w:val="00FC17B6"/>
    <w:rsid w:val="00FC6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AAD58"/>
  <w15:chartTrackingRefBased/>
  <w15:docId w15:val="{99E0353E-2D65-42A8-914E-6764EC42C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A9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2F257E"/>
    <w:pPr>
      <w:keepNext/>
      <w:keepLines/>
      <w:spacing w:before="240" w:line="360" w:lineRule="auto"/>
      <w:outlineLvl w:val="0"/>
    </w:pPr>
    <w:rPr>
      <w:rFonts w:eastAsiaTheme="majorEastAsia"/>
      <w:b/>
      <w:bCs/>
      <w:color w:val="000000" w:themeColor="text1"/>
      <w:kern w:val="36"/>
      <w:sz w:val="28"/>
    </w:rPr>
  </w:style>
  <w:style w:type="paragraph" w:styleId="Heading2">
    <w:name w:val="heading 2"/>
    <w:basedOn w:val="Normal"/>
    <w:next w:val="Normal"/>
    <w:link w:val="Heading2Char"/>
    <w:autoRedefine/>
    <w:uiPriority w:val="9"/>
    <w:unhideWhenUsed/>
    <w:qFormat/>
    <w:rsid w:val="00040653"/>
    <w:pPr>
      <w:keepNext/>
      <w:keepLines/>
      <w:spacing w:before="40" w:line="360" w:lineRule="auto"/>
      <w:ind w:left="4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D1D21"/>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CB1CC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A9D"/>
    <w:pPr>
      <w:ind w:left="720"/>
      <w:contextualSpacing/>
    </w:pPr>
  </w:style>
  <w:style w:type="character" w:customStyle="1" w:styleId="Heading1Char">
    <w:name w:val="Heading 1 Char"/>
    <w:basedOn w:val="DefaultParagraphFont"/>
    <w:link w:val="Heading1"/>
    <w:uiPriority w:val="9"/>
    <w:rsid w:val="002F257E"/>
    <w:rPr>
      <w:rFonts w:ascii="Times New Roman" w:eastAsiaTheme="majorEastAsia" w:hAnsi="Times New Roman" w:cs="Times New Roman"/>
      <w:b/>
      <w:bCs/>
      <w:color w:val="000000" w:themeColor="text1"/>
      <w:kern w:val="36"/>
      <w:sz w:val="28"/>
      <w:szCs w:val="24"/>
    </w:rPr>
  </w:style>
  <w:style w:type="paragraph" w:styleId="Header">
    <w:name w:val="header"/>
    <w:basedOn w:val="Normal"/>
    <w:link w:val="HeaderChar"/>
    <w:uiPriority w:val="99"/>
    <w:unhideWhenUsed/>
    <w:rsid w:val="00A43907"/>
    <w:pPr>
      <w:tabs>
        <w:tab w:val="center" w:pos="4680"/>
        <w:tab w:val="right" w:pos="9360"/>
      </w:tabs>
    </w:pPr>
  </w:style>
  <w:style w:type="character" w:customStyle="1" w:styleId="HeaderChar">
    <w:name w:val="Header Char"/>
    <w:basedOn w:val="DefaultParagraphFont"/>
    <w:link w:val="Header"/>
    <w:uiPriority w:val="99"/>
    <w:rsid w:val="00A4390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43907"/>
    <w:pPr>
      <w:tabs>
        <w:tab w:val="center" w:pos="4680"/>
        <w:tab w:val="right" w:pos="9360"/>
      </w:tabs>
    </w:pPr>
  </w:style>
  <w:style w:type="character" w:customStyle="1" w:styleId="FooterChar">
    <w:name w:val="Footer Char"/>
    <w:basedOn w:val="DefaultParagraphFont"/>
    <w:link w:val="Footer"/>
    <w:uiPriority w:val="99"/>
    <w:rsid w:val="00A43907"/>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0653"/>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F31239"/>
    <w:pPr>
      <w:spacing w:line="259" w:lineRule="auto"/>
      <w:outlineLvl w:val="9"/>
    </w:pPr>
    <w:rPr>
      <w:rFonts w:asciiTheme="majorHAnsi"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F31239"/>
    <w:pPr>
      <w:spacing w:after="100"/>
    </w:pPr>
  </w:style>
  <w:style w:type="paragraph" w:styleId="TOC2">
    <w:name w:val="toc 2"/>
    <w:basedOn w:val="Normal"/>
    <w:next w:val="Normal"/>
    <w:autoRedefine/>
    <w:uiPriority w:val="39"/>
    <w:unhideWhenUsed/>
    <w:rsid w:val="00F31239"/>
    <w:pPr>
      <w:spacing w:after="100"/>
      <w:ind w:left="240"/>
    </w:pPr>
  </w:style>
  <w:style w:type="character" w:styleId="Hyperlink">
    <w:name w:val="Hyperlink"/>
    <w:basedOn w:val="DefaultParagraphFont"/>
    <w:uiPriority w:val="99"/>
    <w:unhideWhenUsed/>
    <w:rsid w:val="00F31239"/>
    <w:rPr>
      <w:color w:val="0563C1" w:themeColor="hyperlink"/>
      <w:u w:val="single"/>
    </w:rPr>
  </w:style>
  <w:style w:type="character" w:customStyle="1" w:styleId="Heading3Char">
    <w:name w:val="Heading 3 Char"/>
    <w:basedOn w:val="DefaultParagraphFont"/>
    <w:link w:val="Heading3"/>
    <w:uiPriority w:val="9"/>
    <w:rsid w:val="002D1D21"/>
    <w:rPr>
      <w:rFonts w:ascii="Times New Roman" w:eastAsiaTheme="majorEastAsia" w:hAnsi="Times New Roman" w:cstheme="majorBidi"/>
      <w:b/>
      <w:sz w:val="24"/>
      <w:szCs w:val="24"/>
    </w:rPr>
  </w:style>
  <w:style w:type="character" w:styleId="Strong">
    <w:name w:val="Strong"/>
    <w:basedOn w:val="DefaultParagraphFont"/>
    <w:uiPriority w:val="22"/>
    <w:qFormat/>
    <w:rsid w:val="001643A4"/>
    <w:rPr>
      <w:b/>
      <w:bCs/>
    </w:rPr>
  </w:style>
  <w:style w:type="paragraph" w:styleId="NormalWeb">
    <w:name w:val="Normal (Web)"/>
    <w:basedOn w:val="Normal"/>
    <w:uiPriority w:val="99"/>
    <w:unhideWhenUsed/>
    <w:rsid w:val="001643A4"/>
    <w:pPr>
      <w:spacing w:before="100" w:beforeAutospacing="1" w:after="100" w:afterAutospacing="1"/>
    </w:pPr>
  </w:style>
  <w:style w:type="character" w:styleId="Emphasis">
    <w:name w:val="Emphasis"/>
    <w:basedOn w:val="DefaultParagraphFont"/>
    <w:uiPriority w:val="20"/>
    <w:qFormat/>
    <w:rsid w:val="00475C3C"/>
    <w:rPr>
      <w:i/>
      <w:iCs/>
    </w:rPr>
  </w:style>
  <w:style w:type="paragraph" w:styleId="Caption">
    <w:name w:val="caption"/>
    <w:basedOn w:val="Normal"/>
    <w:next w:val="Normal"/>
    <w:autoRedefine/>
    <w:uiPriority w:val="35"/>
    <w:unhideWhenUsed/>
    <w:qFormat/>
    <w:rsid w:val="00FA2CFC"/>
    <w:pPr>
      <w:keepNext/>
      <w:spacing w:after="200" w:line="360" w:lineRule="auto"/>
      <w:jc w:val="center"/>
    </w:pPr>
    <w:rPr>
      <w:iCs/>
      <w:color w:val="000000" w:themeColor="text1"/>
    </w:rPr>
  </w:style>
  <w:style w:type="paragraph" w:styleId="Bibliography">
    <w:name w:val="Bibliography"/>
    <w:basedOn w:val="Normal"/>
    <w:next w:val="Normal"/>
    <w:uiPriority w:val="37"/>
    <w:unhideWhenUsed/>
    <w:rsid w:val="00CF7DE5"/>
  </w:style>
  <w:style w:type="paragraph" w:styleId="TOC3">
    <w:name w:val="toc 3"/>
    <w:basedOn w:val="Normal"/>
    <w:next w:val="Normal"/>
    <w:autoRedefine/>
    <w:uiPriority w:val="39"/>
    <w:unhideWhenUsed/>
    <w:rsid w:val="002D2918"/>
    <w:pPr>
      <w:spacing w:after="100"/>
      <w:ind w:left="480"/>
    </w:pPr>
  </w:style>
  <w:style w:type="table" w:styleId="TableGrid">
    <w:name w:val="Table Grid"/>
    <w:basedOn w:val="TableNormal"/>
    <w:uiPriority w:val="39"/>
    <w:rsid w:val="002D29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A730CD"/>
  </w:style>
  <w:style w:type="character" w:customStyle="1" w:styleId="Heading4Char">
    <w:name w:val="Heading 4 Char"/>
    <w:basedOn w:val="DefaultParagraphFont"/>
    <w:link w:val="Heading4"/>
    <w:uiPriority w:val="9"/>
    <w:semiHidden/>
    <w:rsid w:val="00CB1CCD"/>
    <w:rPr>
      <w:rFonts w:asciiTheme="majorHAnsi" w:eastAsiaTheme="majorEastAsia" w:hAnsiTheme="majorHAnsi" w:cstheme="majorBidi"/>
      <w:i/>
      <w:iCs/>
      <w:color w:val="2E74B5" w:themeColor="accent1" w:themeShade="BF"/>
      <w:sz w:val="24"/>
      <w:szCs w:val="24"/>
    </w:rPr>
  </w:style>
  <w:style w:type="character" w:customStyle="1" w:styleId="whitespace-normal">
    <w:name w:val="whitespace-normal"/>
    <w:basedOn w:val="DefaultParagraphFont"/>
    <w:rsid w:val="00CB1CCD"/>
  </w:style>
  <w:style w:type="character" w:customStyle="1" w:styleId="katex-mathml">
    <w:name w:val="katex-mathml"/>
    <w:basedOn w:val="DefaultParagraphFont"/>
    <w:rsid w:val="00286AA9"/>
  </w:style>
  <w:style w:type="character" w:customStyle="1" w:styleId="mord">
    <w:name w:val="mord"/>
    <w:basedOn w:val="DefaultParagraphFont"/>
    <w:rsid w:val="00286AA9"/>
  </w:style>
  <w:style w:type="character" w:customStyle="1" w:styleId="mbin">
    <w:name w:val="mbin"/>
    <w:basedOn w:val="DefaultParagraphFont"/>
    <w:rsid w:val="00286AA9"/>
  </w:style>
  <w:style w:type="character" w:customStyle="1" w:styleId="vlist-s">
    <w:name w:val="vlist-s"/>
    <w:basedOn w:val="DefaultParagraphFont"/>
    <w:rsid w:val="00286AA9"/>
  </w:style>
  <w:style w:type="character" w:styleId="LineNumber">
    <w:name w:val="line number"/>
    <w:basedOn w:val="DefaultParagraphFont"/>
    <w:uiPriority w:val="99"/>
    <w:semiHidden/>
    <w:unhideWhenUsed/>
    <w:rsid w:val="00D02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26097">
      <w:bodyDiv w:val="1"/>
      <w:marLeft w:val="0"/>
      <w:marRight w:val="0"/>
      <w:marTop w:val="0"/>
      <w:marBottom w:val="0"/>
      <w:divBdr>
        <w:top w:val="none" w:sz="0" w:space="0" w:color="auto"/>
        <w:left w:val="none" w:sz="0" w:space="0" w:color="auto"/>
        <w:bottom w:val="none" w:sz="0" w:space="0" w:color="auto"/>
        <w:right w:val="none" w:sz="0" w:space="0" w:color="auto"/>
      </w:divBdr>
    </w:div>
    <w:div w:id="52042076">
      <w:bodyDiv w:val="1"/>
      <w:marLeft w:val="0"/>
      <w:marRight w:val="0"/>
      <w:marTop w:val="0"/>
      <w:marBottom w:val="0"/>
      <w:divBdr>
        <w:top w:val="none" w:sz="0" w:space="0" w:color="auto"/>
        <w:left w:val="none" w:sz="0" w:space="0" w:color="auto"/>
        <w:bottom w:val="none" w:sz="0" w:space="0" w:color="auto"/>
        <w:right w:val="none" w:sz="0" w:space="0" w:color="auto"/>
      </w:divBdr>
    </w:div>
    <w:div w:id="79958177">
      <w:bodyDiv w:val="1"/>
      <w:marLeft w:val="0"/>
      <w:marRight w:val="0"/>
      <w:marTop w:val="0"/>
      <w:marBottom w:val="0"/>
      <w:divBdr>
        <w:top w:val="none" w:sz="0" w:space="0" w:color="auto"/>
        <w:left w:val="none" w:sz="0" w:space="0" w:color="auto"/>
        <w:bottom w:val="none" w:sz="0" w:space="0" w:color="auto"/>
        <w:right w:val="none" w:sz="0" w:space="0" w:color="auto"/>
      </w:divBdr>
    </w:div>
    <w:div w:id="98991136">
      <w:bodyDiv w:val="1"/>
      <w:marLeft w:val="0"/>
      <w:marRight w:val="0"/>
      <w:marTop w:val="0"/>
      <w:marBottom w:val="0"/>
      <w:divBdr>
        <w:top w:val="none" w:sz="0" w:space="0" w:color="auto"/>
        <w:left w:val="none" w:sz="0" w:space="0" w:color="auto"/>
        <w:bottom w:val="none" w:sz="0" w:space="0" w:color="auto"/>
        <w:right w:val="none" w:sz="0" w:space="0" w:color="auto"/>
      </w:divBdr>
    </w:div>
    <w:div w:id="131021330">
      <w:bodyDiv w:val="1"/>
      <w:marLeft w:val="0"/>
      <w:marRight w:val="0"/>
      <w:marTop w:val="0"/>
      <w:marBottom w:val="0"/>
      <w:divBdr>
        <w:top w:val="none" w:sz="0" w:space="0" w:color="auto"/>
        <w:left w:val="none" w:sz="0" w:space="0" w:color="auto"/>
        <w:bottom w:val="none" w:sz="0" w:space="0" w:color="auto"/>
        <w:right w:val="none" w:sz="0" w:space="0" w:color="auto"/>
      </w:divBdr>
    </w:div>
    <w:div w:id="136075513">
      <w:bodyDiv w:val="1"/>
      <w:marLeft w:val="0"/>
      <w:marRight w:val="0"/>
      <w:marTop w:val="0"/>
      <w:marBottom w:val="0"/>
      <w:divBdr>
        <w:top w:val="none" w:sz="0" w:space="0" w:color="auto"/>
        <w:left w:val="none" w:sz="0" w:space="0" w:color="auto"/>
        <w:bottom w:val="none" w:sz="0" w:space="0" w:color="auto"/>
        <w:right w:val="none" w:sz="0" w:space="0" w:color="auto"/>
      </w:divBdr>
    </w:div>
    <w:div w:id="151214015">
      <w:bodyDiv w:val="1"/>
      <w:marLeft w:val="0"/>
      <w:marRight w:val="0"/>
      <w:marTop w:val="0"/>
      <w:marBottom w:val="0"/>
      <w:divBdr>
        <w:top w:val="none" w:sz="0" w:space="0" w:color="auto"/>
        <w:left w:val="none" w:sz="0" w:space="0" w:color="auto"/>
        <w:bottom w:val="none" w:sz="0" w:space="0" w:color="auto"/>
        <w:right w:val="none" w:sz="0" w:space="0" w:color="auto"/>
      </w:divBdr>
    </w:div>
    <w:div w:id="176820180">
      <w:bodyDiv w:val="1"/>
      <w:marLeft w:val="0"/>
      <w:marRight w:val="0"/>
      <w:marTop w:val="0"/>
      <w:marBottom w:val="0"/>
      <w:divBdr>
        <w:top w:val="none" w:sz="0" w:space="0" w:color="auto"/>
        <w:left w:val="none" w:sz="0" w:space="0" w:color="auto"/>
        <w:bottom w:val="none" w:sz="0" w:space="0" w:color="auto"/>
        <w:right w:val="none" w:sz="0" w:space="0" w:color="auto"/>
      </w:divBdr>
    </w:div>
    <w:div w:id="180627545">
      <w:bodyDiv w:val="1"/>
      <w:marLeft w:val="0"/>
      <w:marRight w:val="0"/>
      <w:marTop w:val="0"/>
      <w:marBottom w:val="0"/>
      <w:divBdr>
        <w:top w:val="none" w:sz="0" w:space="0" w:color="auto"/>
        <w:left w:val="none" w:sz="0" w:space="0" w:color="auto"/>
        <w:bottom w:val="none" w:sz="0" w:space="0" w:color="auto"/>
        <w:right w:val="none" w:sz="0" w:space="0" w:color="auto"/>
      </w:divBdr>
    </w:div>
    <w:div w:id="205290597">
      <w:bodyDiv w:val="1"/>
      <w:marLeft w:val="0"/>
      <w:marRight w:val="0"/>
      <w:marTop w:val="0"/>
      <w:marBottom w:val="0"/>
      <w:divBdr>
        <w:top w:val="none" w:sz="0" w:space="0" w:color="auto"/>
        <w:left w:val="none" w:sz="0" w:space="0" w:color="auto"/>
        <w:bottom w:val="none" w:sz="0" w:space="0" w:color="auto"/>
        <w:right w:val="none" w:sz="0" w:space="0" w:color="auto"/>
      </w:divBdr>
    </w:div>
    <w:div w:id="228152145">
      <w:bodyDiv w:val="1"/>
      <w:marLeft w:val="0"/>
      <w:marRight w:val="0"/>
      <w:marTop w:val="0"/>
      <w:marBottom w:val="0"/>
      <w:divBdr>
        <w:top w:val="none" w:sz="0" w:space="0" w:color="auto"/>
        <w:left w:val="none" w:sz="0" w:space="0" w:color="auto"/>
        <w:bottom w:val="none" w:sz="0" w:space="0" w:color="auto"/>
        <w:right w:val="none" w:sz="0" w:space="0" w:color="auto"/>
      </w:divBdr>
    </w:div>
    <w:div w:id="233779539">
      <w:bodyDiv w:val="1"/>
      <w:marLeft w:val="0"/>
      <w:marRight w:val="0"/>
      <w:marTop w:val="0"/>
      <w:marBottom w:val="0"/>
      <w:divBdr>
        <w:top w:val="none" w:sz="0" w:space="0" w:color="auto"/>
        <w:left w:val="none" w:sz="0" w:space="0" w:color="auto"/>
        <w:bottom w:val="none" w:sz="0" w:space="0" w:color="auto"/>
        <w:right w:val="none" w:sz="0" w:space="0" w:color="auto"/>
      </w:divBdr>
    </w:div>
    <w:div w:id="293829987">
      <w:bodyDiv w:val="1"/>
      <w:marLeft w:val="0"/>
      <w:marRight w:val="0"/>
      <w:marTop w:val="0"/>
      <w:marBottom w:val="0"/>
      <w:divBdr>
        <w:top w:val="none" w:sz="0" w:space="0" w:color="auto"/>
        <w:left w:val="none" w:sz="0" w:space="0" w:color="auto"/>
        <w:bottom w:val="none" w:sz="0" w:space="0" w:color="auto"/>
        <w:right w:val="none" w:sz="0" w:space="0" w:color="auto"/>
      </w:divBdr>
    </w:div>
    <w:div w:id="345405495">
      <w:bodyDiv w:val="1"/>
      <w:marLeft w:val="0"/>
      <w:marRight w:val="0"/>
      <w:marTop w:val="0"/>
      <w:marBottom w:val="0"/>
      <w:divBdr>
        <w:top w:val="none" w:sz="0" w:space="0" w:color="auto"/>
        <w:left w:val="none" w:sz="0" w:space="0" w:color="auto"/>
        <w:bottom w:val="none" w:sz="0" w:space="0" w:color="auto"/>
        <w:right w:val="none" w:sz="0" w:space="0" w:color="auto"/>
      </w:divBdr>
    </w:div>
    <w:div w:id="364213829">
      <w:bodyDiv w:val="1"/>
      <w:marLeft w:val="0"/>
      <w:marRight w:val="0"/>
      <w:marTop w:val="0"/>
      <w:marBottom w:val="0"/>
      <w:divBdr>
        <w:top w:val="none" w:sz="0" w:space="0" w:color="auto"/>
        <w:left w:val="none" w:sz="0" w:space="0" w:color="auto"/>
        <w:bottom w:val="none" w:sz="0" w:space="0" w:color="auto"/>
        <w:right w:val="none" w:sz="0" w:space="0" w:color="auto"/>
      </w:divBdr>
    </w:div>
    <w:div w:id="437912865">
      <w:bodyDiv w:val="1"/>
      <w:marLeft w:val="0"/>
      <w:marRight w:val="0"/>
      <w:marTop w:val="0"/>
      <w:marBottom w:val="0"/>
      <w:divBdr>
        <w:top w:val="none" w:sz="0" w:space="0" w:color="auto"/>
        <w:left w:val="none" w:sz="0" w:space="0" w:color="auto"/>
        <w:bottom w:val="none" w:sz="0" w:space="0" w:color="auto"/>
        <w:right w:val="none" w:sz="0" w:space="0" w:color="auto"/>
      </w:divBdr>
    </w:div>
    <w:div w:id="439958475">
      <w:bodyDiv w:val="1"/>
      <w:marLeft w:val="0"/>
      <w:marRight w:val="0"/>
      <w:marTop w:val="0"/>
      <w:marBottom w:val="0"/>
      <w:divBdr>
        <w:top w:val="none" w:sz="0" w:space="0" w:color="auto"/>
        <w:left w:val="none" w:sz="0" w:space="0" w:color="auto"/>
        <w:bottom w:val="none" w:sz="0" w:space="0" w:color="auto"/>
        <w:right w:val="none" w:sz="0" w:space="0" w:color="auto"/>
      </w:divBdr>
    </w:div>
    <w:div w:id="457528325">
      <w:bodyDiv w:val="1"/>
      <w:marLeft w:val="0"/>
      <w:marRight w:val="0"/>
      <w:marTop w:val="0"/>
      <w:marBottom w:val="0"/>
      <w:divBdr>
        <w:top w:val="none" w:sz="0" w:space="0" w:color="auto"/>
        <w:left w:val="none" w:sz="0" w:space="0" w:color="auto"/>
        <w:bottom w:val="none" w:sz="0" w:space="0" w:color="auto"/>
        <w:right w:val="none" w:sz="0" w:space="0" w:color="auto"/>
      </w:divBdr>
    </w:div>
    <w:div w:id="529224986">
      <w:bodyDiv w:val="1"/>
      <w:marLeft w:val="0"/>
      <w:marRight w:val="0"/>
      <w:marTop w:val="0"/>
      <w:marBottom w:val="0"/>
      <w:divBdr>
        <w:top w:val="none" w:sz="0" w:space="0" w:color="auto"/>
        <w:left w:val="none" w:sz="0" w:space="0" w:color="auto"/>
        <w:bottom w:val="none" w:sz="0" w:space="0" w:color="auto"/>
        <w:right w:val="none" w:sz="0" w:space="0" w:color="auto"/>
      </w:divBdr>
    </w:div>
    <w:div w:id="591011238">
      <w:bodyDiv w:val="1"/>
      <w:marLeft w:val="0"/>
      <w:marRight w:val="0"/>
      <w:marTop w:val="0"/>
      <w:marBottom w:val="0"/>
      <w:divBdr>
        <w:top w:val="none" w:sz="0" w:space="0" w:color="auto"/>
        <w:left w:val="none" w:sz="0" w:space="0" w:color="auto"/>
        <w:bottom w:val="none" w:sz="0" w:space="0" w:color="auto"/>
        <w:right w:val="none" w:sz="0" w:space="0" w:color="auto"/>
      </w:divBdr>
    </w:div>
    <w:div w:id="592780986">
      <w:bodyDiv w:val="1"/>
      <w:marLeft w:val="0"/>
      <w:marRight w:val="0"/>
      <w:marTop w:val="0"/>
      <w:marBottom w:val="0"/>
      <w:divBdr>
        <w:top w:val="none" w:sz="0" w:space="0" w:color="auto"/>
        <w:left w:val="none" w:sz="0" w:space="0" w:color="auto"/>
        <w:bottom w:val="none" w:sz="0" w:space="0" w:color="auto"/>
        <w:right w:val="none" w:sz="0" w:space="0" w:color="auto"/>
      </w:divBdr>
    </w:div>
    <w:div w:id="617027914">
      <w:bodyDiv w:val="1"/>
      <w:marLeft w:val="0"/>
      <w:marRight w:val="0"/>
      <w:marTop w:val="0"/>
      <w:marBottom w:val="0"/>
      <w:divBdr>
        <w:top w:val="none" w:sz="0" w:space="0" w:color="auto"/>
        <w:left w:val="none" w:sz="0" w:space="0" w:color="auto"/>
        <w:bottom w:val="none" w:sz="0" w:space="0" w:color="auto"/>
        <w:right w:val="none" w:sz="0" w:space="0" w:color="auto"/>
      </w:divBdr>
    </w:div>
    <w:div w:id="622149724">
      <w:bodyDiv w:val="1"/>
      <w:marLeft w:val="0"/>
      <w:marRight w:val="0"/>
      <w:marTop w:val="0"/>
      <w:marBottom w:val="0"/>
      <w:divBdr>
        <w:top w:val="none" w:sz="0" w:space="0" w:color="auto"/>
        <w:left w:val="none" w:sz="0" w:space="0" w:color="auto"/>
        <w:bottom w:val="none" w:sz="0" w:space="0" w:color="auto"/>
        <w:right w:val="none" w:sz="0" w:space="0" w:color="auto"/>
      </w:divBdr>
    </w:div>
    <w:div w:id="623314419">
      <w:bodyDiv w:val="1"/>
      <w:marLeft w:val="0"/>
      <w:marRight w:val="0"/>
      <w:marTop w:val="0"/>
      <w:marBottom w:val="0"/>
      <w:divBdr>
        <w:top w:val="none" w:sz="0" w:space="0" w:color="auto"/>
        <w:left w:val="none" w:sz="0" w:space="0" w:color="auto"/>
        <w:bottom w:val="none" w:sz="0" w:space="0" w:color="auto"/>
        <w:right w:val="none" w:sz="0" w:space="0" w:color="auto"/>
      </w:divBdr>
    </w:div>
    <w:div w:id="633175993">
      <w:bodyDiv w:val="1"/>
      <w:marLeft w:val="0"/>
      <w:marRight w:val="0"/>
      <w:marTop w:val="0"/>
      <w:marBottom w:val="0"/>
      <w:divBdr>
        <w:top w:val="none" w:sz="0" w:space="0" w:color="auto"/>
        <w:left w:val="none" w:sz="0" w:space="0" w:color="auto"/>
        <w:bottom w:val="none" w:sz="0" w:space="0" w:color="auto"/>
        <w:right w:val="none" w:sz="0" w:space="0" w:color="auto"/>
      </w:divBdr>
    </w:div>
    <w:div w:id="671301134">
      <w:bodyDiv w:val="1"/>
      <w:marLeft w:val="0"/>
      <w:marRight w:val="0"/>
      <w:marTop w:val="0"/>
      <w:marBottom w:val="0"/>
      <w:divBdr>
        <w:top w:val="none" w:sz="0" w:space="0" w:color="auto"/>
        <w:left w:val="none" w:sz="0" w:space="0" w:color="auto"/>
        <w:bottom w:val="none" w:sz="0" w:space="0" w:color="auto"/>
        <w:right w:val="none" w:sz="0" w:space="0" w:color="auto"/>
      </w:divBdr>
    </w:div>
    <w:div w:id="676885324">
      <w:bodyDiv w:val="1"/>
      <w:marLeft w:val="0"/>
      <w:marRight w:val="0"/>
      <w:marTop w:val="0"/>
      <w:marBottom w:val="0"/>
      <w:divBdr>
        <w:top w:val="none" w:sz="0" w:space="0" w:color="auto"/>
        <w:left w:val="none" w:sz="0" w:space="0" w:color="auto"/>
        <w:bottom w:val="none" w:sz="0" w:space="0" w:color="auto"/>
        <w:right w:val="none" w:sz="0" w:space="0" w:color="auto"/>
      </w:divBdr>
    </w:div>
    <w:div w:id="684017532">
      <w:bodyDiv w:val="1"/>
      <w:marLeft w:val="0"/>
      <w:marRight w:val="0"/>
      <w:marTop w:val="0"/>
      <w:marBottom w:val="0"/>
      <w:divBdr>
        <w:top w:val="none" w:sz="0" w:space="0" w:color="auto"/>
        <w:left w:val="none" w:sz="0" w:space="0" w:color="auto"/>
        <w:bottom w:val="none" w:sz="0" w:space="0" w:color="auto"/>
        <w:right w:val="none" w:sz="0" w:space="0" w:color="auto"/>
      </w:divBdr>
    </w:div>
    <w:div w:id="685405652">
      <w:bodyDiv w:val="1"/>
      <w:marLeft w:val="0"/>
      <w:marRight w:val="0"/>
      <w:marTop w:val="0"/>
      <w:marBottom w:val="0"/>
      <w:divBdr>
        <w:top w:val="none" w:sz="0" w:space="0" w:color="auto"/>
        <w:left w:val="none" w:sz="0" w:space="0" w:color="auto"/>
        <w:bottom w:val="none" w:sz="0" w:space="0" w:color="auto"/>
        <w:right w:val="none" w:sz="0" w:space="0" w:color="auto"/>
      </w:divBdr>
    </w:div>
    <w:div w:id="704721346">
      <w:bodyDiv w:val="1"/>
      <w:marLeft w:val="0"/>
      <w:marRight w:val="0"/>
      <w:marTop w:val="0"/>
      <w:marBottom w:val="0"/>
      <w:divBdr>
        <w:top w:val="none" w:sz="0" w:space="0" w:color="auto"/>
        <w:left w:val="none" w:sz="0" w:space="0" w:color="auto"/>
        <w:bottom w:val="none" w:sz="0" w:space="0" w:color="auto"/>
        <w:right w:val="none" w:sz="0" w:space="0" w:color="auto"/>
      </w:divBdr>
    </w:div>
    <w:div w:id="720596584">
      <w:bodyDiv w:val="1"/>
      <w:marLeft w:val="0"/>
      <w:marRight w:val="0"/>
      <w:marTop w:val="0"/>
      <w:marBottom w:val="0"/>
      <w:divBdr>
        <w:top w:val="none" w:sz="0" w:space="0" w:color="auto"/>
        <w:left w:val="none" w:sz="0" w:space="0" w:color="auto"/>
        <w:bottom w:val="none" w:sz="0" w:space="0" w:color="auto"/>
        <w:right w:val="none" w:sz="0" w:space="0" w:color="auto"/>
      </w:divBdr>
    </w:div>
    <w:div w:id="907376260">
      <w:bodyDiv w:val="1"/>
      <w:marLeft w:val="0"/>
      <w:marRight w:val="0"/>
      <w:marTop w:val="0"/>
      <w:marBottom w:val="0"/>
      <w:divBdr>
        <w:top w:val="none" w:sz="0" w:space="0" w:color="auto"/>
        <w:left w:val="none" w:sz="0" w:space="0" w:color="auto"/>
        <w:bottom w:val="none" w:sz="0" w:space="0" w:color="auto"/>
        <w:right w:val="none" w:sz="0" w:space="0" w:color="auto"/>
      </w:divBdr>
    </w:div>
    <w:div w:id="957838079">
      <w:bodyDiv w:val="1"/>
      <w:marLeft w:val="0"/>
      <w:marRight w:val="0"/>
      <w:marTop w:val="0"/>
      <w:marBottom w:val="0"/>
      <w:divBdr>
        <w:top w:val="none" w:sz="0" w:space="0" w:color="auto"/>
        <w:left w:val="none" w:sz="0" w:space="0" w:color="auto"/>
        <w:bottom w:val="none" w:sz="0" w:space="0" w:color="auto"/>
        <w:right w:val="none" w:sz="0" w:space="0" w:color="auto"/>
      </w:divBdr>
    </w:div>
    <w:div w:id="982276898">
      <w:bodyDiv w:val="1"/>
      <w:marLeft w:val="0"/>
      <w:marRight w:val="0"/>
      <w:marTop w:val="0"/>
      <w:marBottom w:val="0"/>
      <w:divBdr>
        <w:top w:val="none" w:sz="0" w:space="0" w:color="auto"/>
        <w:left w:val="none" w:sz="0" w:space="0" w:color="auto"/>
        <w:bottom w:val="none" w:sz="0" w:space="0" w:color="auto"/>
        <w:right w:val="none" w:sz="0" w:space="0" w:color="auto"/>
      </w:divBdr>
    </w:div>
    <w:div w:id="1027104374">
      <w:bodyDiv w:val="1"/>
      <w:marLeft w:val="0"/>
      <w:marRight w:val="0"/>
      <w:marTop w:val="0"/>
      <w:marBottom w:val="0"/>
      <w:divBdr>
        <w:top w:val="none" w:sz="0" w:space="0" w:color="auto"/>
        <w:left w:val="none" w:sz="0" w:space="0" w:color="auto"/>
        <w:bottom w:val="none" w:sz="0" w:space="0" w:color="auto"/>
        <w:right w:val="none" w:sz="0" w:space="0" w:color="auto"/>
      </w:divBdr>
    </w:div>
    <w:div w:id="1036194870">
      <w:bodyDiv w:val="1"/>
      <w:marLeft w:val="0"/>
      <w:marRight w:val="0"/>
      <w:marTop w:val="0"/>
      <w:marBottom w:val="0"/>
      <w:divBdr>
        <w:top w:val="none" w:sz="0" w:space="0" w:color="auto"/>
        <w:left w:val="none" w:sz="0" w:space="0" w:color="auto"/>
        <w:bottom w:val="none" w:sz="0" w:space="0" w:color="auto"/>
        <w:right w:val="none" w:sz="0" w:space="0" w:color="auto"/>
      </w:divBdr>
    </w:div>
    <w:div w:id="1087191499">
      <w:bodyDiv w:val="1"/>
      <w:marLeft w:val="0"/>
      <w:marRight w:val="0"/>
      <w:marTop w:val="0"/>
      <w:marBottom w:val="0"/>
      <w:divBdr>
        <w:top w:val="none" w:sz="0" w:space="0" w:color="auto"/>
        <w:left w:val="none" w:sz="0" w:space="0" w:color="auto"/>
        <w:bottom w:val="none" w:sz="0" w:space="0" w:color="auto"/>
        <w:right w:val="none" w:sz="0" w:space="0" w:color="auto"/>
      </w:divBdr>
    </w:div>
    <w:div w:id="1122185692">
      <w:bodyDiv w:val="1"/>
      <w:marLeft w:val="0"/>
      <w:marRight w:val="0"/>
      <w:marTop w:val="0"/>
      <w:marBottom w:val="0"/>
      <w:divBdr>
        <w:top w:val="none" w:sz="0" w:space="0" w:color="auto"/>
        <w:left w:val="none" w:sz="0" w:space="0" w:color="auto"/>
        <w:bottom w:val="none" w:sz="0" w:space="0" w:color="auto"/>
        <w:right w:val="none" w:sz="0" w:space="0" w:color="auto"/>
      </w:divBdr>
    </w:div>
    <w:div w:id="1161433675">
      <w:bodyDiv w:val="1"/>
      <w:marLeft w:val="0"/>
      <w:marRight w:val="0"/>
      <w:marTop w:val="0"/>
      <w:marBottom w:val="0"/>
      <w:divBdr>
        <w:top w:val="none" w:sz="0" w:space="0" w:color="auto"/>
        <w:left w:val="none" w:sz="0" w:space="0" w:color="auto"/>
        <w:bottom w:val="none" w:sz="0" w:space="0" w:color="auto"/>
        <w:right w:val="none" w:sz="0" w:space="0" w:color="auto"/>
      </w:divBdr>
    </w:div>
    <w:div w:id="1164470250">
      <w:bodyDiv w:val="1"/>
      <w:marLeft w:val="0"/>
      <w:marRight w:val="0"/>
      <w:marTop w:val="0"/>
      <w:marBottom w:val="0"/>
      <w:divBdr>
        <w:top w:val="none" w:sz="0" w:space="0" w:color="auto"/>
        <w:left w:val="none" w:sz="0" w:space="0" w:color="auto"/>
        <w:bottom w:val="none" w:sz="0" w:space="0" w:color="auto"/>
        <w:right w:val="none" w:sz="0" w:space="0" w:color="auto"/>
      </w:divBdr>
    </w:div>
    <w:div w:id="1233127562">
      <w:bodyDiv w:val="1"/>
      <w:marLeft w:val="0"/>
      <w:marRight w:val="0"/>
      <w:marTop w:val="0"/>
      <w:marBottom w:val="0"/>
      <w:divBdr>
        <w:top w:val="none" w:sz="0" w:space="0" w:color="auto"/>
        <w:left w:val="none" w:sz="0" w:space="0" w:color="auto"/>
        <w:bottom w:val="none" w:sz="0" w:space="0" w:color="auto"/>
        <w:right w:val="none" w:sz="0" w:space="0" w:color="auto"/>
      </w:divBdr>
      <w:divsChild>
        <w:div w:id="1858421996">
          <w:marLeft w:val="0"/>
          <w:marRight w:val="0"/>
          <w:marTop w:val="0"/>
          <w:marBottom w:val="0"/>
          <w:divBdr>
            <w:top w:val="none" w:sz="0" w:space="0" w:color="auto"/>
            <w:left w:val="none" w:sz="0" w:space="0" w:color="auto"/>
            <w:bottom w:val="none" w:sz="0" w:space="0" w:color="auto"/>
            <w:right w:val="none" w:sz="0" w:space="0" w:color="auto"/>
          </w:divBdr>
          <w:divsChild>
            <w:div w:id="458844617">
              <w:marLeft w:val="0"/>
              <w:marRight w:val="0"/>
              <w:marTop w:val="0"/>
              <w:marBottom w:val="0"/>
              <w:divBdr>
                <w:top w:val="none" w:sz="0" w:space="0" w:color="auto"/>
                <w:left w:val="none" w:sz="0" w:space="0" w:color="auto"/>
                <w:bottom w:val="none" w:sz="0" w:space="0" w:color="auto"/>
                <w:right w:val="none" w:sz="0" w:space="0" w:color="auto"/>
              </w:divBdr>
              <w:divsChild>
                <w:div w:id="771438196">
                  <w:marLeft w:val="0"/>
                  <w:marRight w:val="0"/>
                  <w:marTop w:val="0"/>
                  <w:marBottom w:val="0"/>
                  <w:divBdr>
                    <w:top w:val="none" w:sz="0" w:space="0" w:color="auto"/>
                    <w:left w:val="none" w:sz="0" w:space="0" w:color="auto"/>
                    <w:bottom w:val="none" w:sz="0" w:space="0" w:color="auto"/>
                    <w:right w:val="none" w:sz="0" w:space="0" w:color="auto"/>
                  </w:divBdr>
                  <w:divsChild>
                    <w:div w:id="1928534256">
                      <w:marLeft w:val="0"/>
                      <w:marRight w:val="0"/>
                      <w:marTop w:val="0"/>
                      <w:marBottom w:val="0"/>
                      <w:divBdr>
                        <w:top w:val="none" w:sz="0" w:space="0" w:color="auto"/>
                        <w:left w:val="none" w:sz="0" w:space="0" w:color="auto"/>
                        <w:bottom w:val="none" w:sz="0" w:space="0" w:color="auto"/>
                        <w:right w:val="none" w:sz="0" w:space="0" w:color="auto"/>
                      </w:divBdr>
                    </w:div>
                    <w:div w:id="919874431">
                      <w:marLeft w:val="0"/>
                      <w:marRight w:val="0"/>
                      <w:marTop w:val="0"/>
                      <w:marBottom w:val="0"/>
                      <w:divBdr>
                        <w:top w:val="none" w:sz="0" w:space="0" w:color="auto"/>
                        <w:left w:val="none" w:sz="0" w:space="0" w:color="auto"/>
                        <w:bottom w:val="none" w:sz="0" w:space="0" w:color="auto"/>
                        <w:right w:val="none" w:sz="0" w:space="0" w:color="auto"/>
                      </w:divBdr>
                    </w:div>
                    <w:div w:id="573661429">
                      <w:marLeft w:val="0"/>
                      <w:marRight w:val="0"/>
                      <w:marTop w:val="0"/>
                      <w:marBottom w:val="0"/>
                      <w:divBdr>
                        <w:top w:val="none" w:sz="0" w:space="0" w:color="auto"/>
                        <w:left w:val="none" w:sz="0" w:space="0" w:color="auto"/>
                        <w:bottom w:val="none" w:sz="0" w:space="0" w:color="auto"/>
                        <w:right w:val="none" w:sz="0" w:space="0" w:color="auto"/>
                      </w:divBdr>
                    </w:div>
                    <w:div w:id="895241332">
                      <w:marLeft w:val="0"/>
                      <w:marRight w:val="0"/>
                      <w:marTop w:val="300"/>
                      <w:marBottom w:val="0"/>
                      <w:divBdr>
                        <w:top w:val="none" w:sz="0" w:space="0" w:color="auto"/>
                        <w:left w:val="none" w:sz="0" w:space="0" w:color="auto"/>
                        <w:bottom w:val="none" w:sz="0" w:space="0" w:color="auto"/>
                        <w:right w:val="none" w:sz="0" w:space="0" w:color="auto"/>
                      </w:divBdr>
                    </w:div>
                  </w:divsChild>
                </w:div>
                <w:div w:id="1930890538">
                  <w:marLeft w:val="0"/>
                  <w:marRight w:val="0"/>
                  <w:marTop w:val="0"/>
                  <w:marBottom w:val="0"/>
                  <w:divBdr>
                    <w:top w:val="none" w:sz="0" w:space="0" w:color="auto"/>
                    <w:left w:val="none" w:sz="0" w:space="0" w:color="auto"/>
                    <w:bottom w:val="none" w:sz="0" w:space="0" w:color="auto"/>
                    <w:right w:val="none" w:sz="0" w:space="0" w:color="auto"/>
                  </w:divBdr>
                  <w:divsChild>
                    <w:div w:id="309099812">
                      <w:marLeft w:val="0"/>
                      <w:marRight w:val="0"/>
                      <w:marTop w:val="0"/>
                      <w:marBottom w:val="0"/>
                      <w:divBdr>
                        <w:top w:val="none" w:sz="0" w:space="0" w:color="auto"/>
                        <w:left w:val="single" w:sz="6" w:space="23" w:color="E1E4E6"/>
                        <w:bottom w:val="none" w:sz="0" w:space="0" w:color="auto"/>
                        <w:right w:val="none" w:sz="0" w:space="0" w:color="auto"/>
                      </w:divBdr>
                      <w:divsChild>
                        <w:div w:id="157841724">
                          <w:marLeft w:val="0"/>
                          <w:marRight w:val="0"/>
                          <w:marTop w:val="0"/>
                          <w:marBottom w:val="0"/>
                          <w:divBdr>
                            <w:top w:val="none" w:sz="0" w:space="0" w:color="auto"/>
                            <w:left w:val="none" w:sz="0" w:space="0" w:color="auto"/>
                            <w:bottom w:val="none" w:sz="0" w:space="0" w:color="auto"/>
                            <w:right w:val="none" w:sz="0" w:space="0" w:color="auto"/>
                          </w:divBdr>
                          <w:divsChild>
                            <w:div w:id="3380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555761">
          <w:marLeft w:val="0"/>
          <w:marRight w:val="0"/>
          <w:marTop w:val="0"/>
          <w:marBottom w:val="0"/>
          <w:divBdr>
            <w:top w:val="none" w:sz="0" w:space="0" w:color="auto"/>
            <w:left w:val="none" w:sz="0" w:space="0" w:color="auto"/>
            <w:bottom w:val="none" w:sz="0" w:space="0" w:color="auto"/>
            <w:right w:val="none" w:sz="0" w:space="0" w:color="auto"/>
          </w:divBdr>
          <w:divsChild>
            <w:div w:id="639116475">
              <w:marLeft w:val="0"/>
              <w:marRight w:val="0"/>
              <w:marTop w:val="0"/>
              <w:marBottom w:val="0"/>
              <w:divBdr>
                <w:top w:val="single" w:sz="6" w:space="0" w:color="E1E4E6"/>
                <w:left w:val="none" w:sz="0" w:space="0" w:color="auto"/>
                <w:bottom w:val="single" w:sz="6" w:space="0" w:color="E1E4E6"/>
                <w:right w:val="none" w:sz="0" w:space="0" w:color="auto"/>
              </w:divBdr>
              <w:divsChild>
                <w:div w:id="16737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2885">
          <w:marLeft w:val="0"/>
          <w:marRight w:val="0"/>
          <w:marTop w:val="450"/>
          <w:marBottom w:val="0"/>
          <w:divBdr>
            <w:top w:val="none" w:sz="0" w:space="0" w:color="auto"/>
            <w:left w:val="none" w:sz="0" w:space="0" w:color="auto"/>
            <w:bottom w:val="none" w:sz="0" w:space="0" w:color="auto"/>
            <w:right w:val="none" w:sz="0" w:space="0" w:color="auto"/>
          </w:divBdr>
          <w:divsChild>
            <w:div w:id="1193959888">
              <w:marLeft w:val="0"/>
              <w:marRight w:val="0"/>
              <w:marTop w:val="0"/>
              <w:marBottom w:val="0"/>
              <w:divBdr>
                <w:top w:val="none" w:sz="0" w:space="0" w:color="auto"/>
                <w:left w:val="none" w:sz="0" w:space="0" w:color="auto"/>
                <w:bottom w:val="none" w:sz="0" w:space="0" w:color="auto"/>
                <w:right w:val="none" w:sz="0" w:space="0" w:color="auto"/>
              </w:divBdr>
              <w:divsChild>
                <w:div w:id="1857649978">
                  <w:marLeft w:val="0"/>
                  <w:marRight w:val="0"/>
                  <w:marTop w:val="0"/>
                  <w:marBottom w:val="0"/>
                  <w:divBdr>
                    <w:top w:val="none" w:sz="0" w:space="0" w:color="auto"/>
                    <w:left w:val="none" w:sz="0" w:space="0" w:color="auto"/>
                    <w:bottom w:val="none" w:sz="0" w:space="0" w:color="auto"/>
                    <w:right w:val="none" w:sz="0" w:space="0" w:color="auto"/>
                  </w:divBdr>
                  <w:divsChild>
                    <w:div w:id="179589249">
                      <w:marLeft w:val="0"/>
                      <w:marRight w:val="504"/>
                      <w:marTop w:val="0"/>
                      <w:marBottom w:val="0"/>
                      <w:divBdr>
                        <w:top w:val="none" w:sz="0" w:space="0" w:color="auto"/>
                        <w:left w:val="none" w:sz="0" w:space="0" w:color="auto"/>
                        <w:bottom w:val="none" w:sz="0" w:space="0" w:color="auto"/>
                        <w:right w:val="none" w:sz="0" w:space="0" w:color="auto"/>
                      </w:divBdr>
                      <w:divsChild>
                        <w:div w:id="1637567418">
                          <w:marLeft w:val="0"/>
                          <w:marRight w:val="0"/>
                          <w:marTop w:val="0"/>
                          <w:marBottom w:val="0"/>
                          <w:divBdr>
                            <w:top w:val="none" w:sz="0" w:space="0" w:color="auto"/>
                            <w:left w:val="none" w:sz="0" w:space="0" w:color="auto"/>
                            <w:bottom w:val="none" w:sz="0" w:space="0" w:color="auto"/>
                            <w:right w:val="none" w:sz="0" w:space="0" w:color="auto"/>
                          </w:divBdr>
                          <w:divsChild>
                            <w:div w:id="1760566950">
                              <w:marLeft w:val="0"/>
                              <w:marRight w:val="0"/>
                              <w:marTop w:val="0"/>
                              <w:marBottom w:val="0"/>
                              <w:divBdr>
                                <w:top w:val="none" w:sz="0" w:space="0" w:color="auto"/>
                                <w:left w:val="none" w:sz="0" w:space="0" w:color="auto"/>
                                <w:bottom w:val="none" w:sz="0" w:space="0" w:color="auto"/>
                                <w:right w:val="none" w:sz="0" w:space="0" w:color="auto"/>
                              </w:divBdr>
                            </w:div>
                          </w:divsChild>
                        </w:div>
                        <w:div w:id="1792895421">
                          <w:marLeft w:val="0"/>
                          <w:marRight w:val="0"/>
                          <w:marTop w:val="450"/>
                          <w:marBottom w:val="450"/>
                          <w:divBdr>
                            <w:top w:val="none" w:sz="0" w:space="0" w:color="auto"/>
                            <w:left w:val="none" w:sz="0" w:space="0" w:color="auto"/>
                            <w:bottom w:val="none" w:sz="0" w:space="0" w:color="auto"/>
                            <w:right w:val="none" w:sz="0" w:space="0" w:color="auto"/>
                          </w:divBdr>
                          <w:divsChild>
                            <w:div w:id="845170282">
                              <w:marLeft w:val="0"/>
                              <w:marRight w:val="0"/>
                              <w:marTop w:val="0"/>
                              <w:marBottom w:val="0"/>
                              <w:divBdr>
                                <w:top w:val="none" w:sz="0" w:space="0" w:color="auto"/>
                                <w:left w:val="none" w:sz="0" w:space="0" w:color="auto"/>
                                <w:bottom w:val="none" w:sz="0" w:space="0" w:color="auto"/>
                                <w:right w:val="none" w:sz="0" w:space="0" w:color="auto"/>
                              </w:divBdr>
                            </w:div>
                          </w:divsChild>
                        </w:div>
                        <w:div w:id="525093733">
                          <w:marLeft w:val="0"/>
                          <w:marRight w:val="0"/>
                          <w:marTop w:val="0"/>
                          <w:marBottom w:val="0"/>
                          <w:divBdr>
                            <w:top w:val="none" w:sz="0" w:space="0" w:color="auto"/>
                            <w:left w:val="none" w:sz="0" w:space="0" w:color="auto"/>
                            <w:bottom w:val="none" w:sz="0" w:space="0" w:color="auto"/>
                            <w:right w:val="none" w:sz="0" w:space="0" w:color="auto"/>
                          </w:divBdr>
                          <w:divsChild>
                            <w:div w:id="17006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40330">
                      <w:marLeft w:val="0"/>
                      <w:marRight w:val="0"/>
                      <w:marTop w:val="0"/>
                      <w:marBottom w:val="0"/>
                      <w:divBdr>
                        <w:top w:val="none" w:sz="0" w:space="0" w:color="auto"/>
                        <w:left w:val="none" w:sz="0" w:space="0" w:color="auto"/>
                        <w:bottom w:val="none" w:sz="0" w:space="0" w:color="auto"/>
                        <w:right w:val="none" w:sz="0" w:space="0" w:color="auto"/>
                      </w:divBdr>
                      <w:divsChild>
                        <w:div w:id="1465346925">
                          <w:marLeft w:val="0"/>
                          <w:marRight w:val="0"/>
                          <w:marTop w:val="0"/>
                          <w:marBottom w:val="0"/>
                          <w:divBdr>
                            <w:top w:val="none" w:sz="0" w:space="0" w:color="auto"/>
                            <w:left w:val="none" w:sz="0" w:space="0" w:color="auto"/>
                            <w:bottom w:val="none" w:sz="0" w:space="0" w:color="auto"/>
                            <w:right w:val="none" w:sz="0" w:space="0" w:color="auto"/>
                          </w:divBdr>
                        </w:div>
                        <w:div w:id="573050624">
                          <w:marLeft w:val="0"/>
                          <w:marRight w:val="0"/>
                          <w:marTop w:val="0"/>
                          <w:marBottom w:val="0"/>
                          <w:divBdr>
                            <w:top w:val="none" w:sz="0" w:space="0" w:color="auto"/>
                            <w:left w:val="none" w:sz="0" w:space="0" w:color="auto"/>
                            <w:bottom w:val="none" w:sz="0" w:space="0" w:color="auto"/>
                            <w:right w:val="none" w:sz="0" w:space="0" w:color="auto"/>
                          </w:divBdr>
                          <w:divsChild>
                            <w:div w:id="1077481605">
                              <w:marLeft w:val="0"/>
                              <w:marRight w:val="0"/>
                              <w:marTop w:val="0"/>
                              <w:marBottom w:val="0"/>
                              <w:divBdr>
                                <w:top w:val="none" w:sz="0" w:space="0" w:color="auto"/>
                                <w:left w:val="none" w:sz="0" w:space="0" w:color="auto"/>
                                <w:bottom w:val="none" w:sz="0" w:space="0" w:color="auto"/>
                                <w:right w:val="none" w:sz="0" w:space="0" w:color="auto"/>
                              </w:divBdr>
                            </w:div>
                            <w:div w:id="19772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3550">
              <w:marLeft w:val="0"/>
              <w:marRight w:val="0"/>
              <w:marTop w:val="0"/>
              <w:marBottom w:val="0"/>
              <w:divBdr>
                <w:top w:val="none" w:sz="0" w:space="0" w:color="auto"/>
                <w:left w:val="none" w:sz="0" w:space="0" w:color="auto"/>
                <w:bottom w:val="none" w:sz="0" w:space="0" w:color="auto"/>
                <w:right w:val="none" w:sz="0" w:space="0" w:color="auto"/>
              </w:divBdr>
              <w:divsChild>
                <w:div w:id="208483575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35894154">
      <w:bodyDiv w:val="1"/>
      <w:marLeft w:val="0"/>
      <w:marRight w:val="0"/>
      <w:marTop w:val="0"/>
      <w:marBottom w:val="0"/>
      <w:divBdr>
        <w:top w:val="none" w:sz="0" w:space="0" w:color="auto"/>
        <w:left w:val="none" w:sz="0" w:space="0" w:color="auto"/>
        <w:bottom w:val="none" w:sz="0" w:space="0" w:color="auto"/>
        <w:right w:val="none" w:sz="0" w:space="0" w:color="auto"/>
      </w:divBdr>
    </w:div>
    <w:div w:id="1260528845">
      <w:bodyDiv w:val="1"/>
      <w:marLeft w:val="0"/>
      <w:marRight w:val="0"/>
      <w:marTop w:val="0"/>
      <w:marBottom w:val="0"/>
      <w:divBdr>
        <w:top w:val="none" w:sz="0" w:space="0" w:color="auto"/>
        <w:left w:val="none" w:sz="0" w:space="0" w:color="auto"/>
        <w:bottom w:val="none" w:sz="0" w:space="0" w:color="auto"/>
        <w:right w:val="none" w:sz="0" w:space="0" w:color="auto"/>
      </w:divBdr>
    </w:div>
    <w:div w:id="1262909880">
      <w:bodyDiv w:val="1"/>
      <w:marLeft w:val="0"/>
      <w:marRight w:val="0"/>
      <w:marTop w:val="0"/>
      <w:marBottom w:val="0"/>
      <w:divBdr>
        <w:top w:val="none" w:sz="0" w:space="0" w:color="auto"/>
        <w:left w:val="none" w:sz="0" w:space="0" w:color="auto"/>
        <w:bottom w:val="none" w:sz="0" w:space="0" w:color="auto"/>
        <w:right w:val="none" w:sz="0" w:space="0" w:color="auto"/>
      </w:divBdr>
    </w:div>
    <w:div w:id="1276863191">
      <w:bodyDiv w:val="1"/>
      <w:marLeft w:val="0"/>
      <w:marRight w:val="0"/>
      <w:marTop w:val="0"/>
      <w:marBottom w:val="0"/>
      <w:divBdr>
        <w:top w:val="none" w:sz="0" w:space="0" w:color="auto"/>
        <w:left w:val="none" w:sz="0" w:space="0" w:color="auto"/>
        <w:bottom w:val="none" w:sz="0" w:space="0" w:color="auto"/>
        <w:right w:val="none" w:sz="0" w:space="0" w:color="auto"/>
      </w:divBdr>
    </w:div>
    <w:div w:id="1366445393">
      <w:bodyDiv w:val="1"/>
      <w:marLeft w:val="0"/>
      <w:marRight w:val="0"/>
      <w:marTop w:val="0"/>
      <w:marBottom w:val="0"/>
      <w:divBdr>
        <w:top w:val="none" w:sz="0" w:space="0" w:color="auto"/>
        <w:left w:val="none" w:sz="0" w:space="0" w:color="auto"/>
        <w:bottom w:val="none" w:sz="0" w:space="0" w:color="auto"/>
        <w:right w:val="none" w:sz="0" w:space="0" w:color="auto"/>
      </w:divBdr>
    </w:div>
    <w:div w:id="1386756768">
      <w:bodyDiv w:val="1"/>
      <w:marLeft w:val="0"/>
      <w:marRight w:val="0"/>
      <w:marTop w:val="0"/>
      <w:marBottom w:val="0"/>
      <w:divBdr>
        <w:top w:val="none" w:sz="0" w:space="0" w:color="auto"/>
        <w:left w:val="none" w:sz="0" w:space="0" w:color="auto"/>
        <w:bottom w:val="none" w:sz="0" w:space="0" w:color="auto"/>
        <w:right w:val="none" w:sz="0" w:space="0" w:color="auto"/>
      </w:divBdr>
    </w:div>
    <w:div w:id="1504858202">
      <w:bodyDiv w:val="1"/>
      <w:marLeft w:val="0"/>
      <w:marRight w:val="0"/>
      <w:marTop w:val="0"/>
      <w:marBottom w:val="0"/>
      <w:divBdr>
        <w:top w:val="none" w:sz="0" w:space="0" w:color="auto"/>
        <w:left w:val="none" w:sz="0" w:space="0" w:color="auto"/>
        <w:bottom w:val="none" w:sz="0" w:space="0" w:color="auto"/>
        <w:right w:val="none" w:sz="0" w:space="0" w:color="auto"/>
      </w:divBdr>
    </w:div>
    <w:div w:id="1535800294">
      <w:bodyDiv w:val="1"/>
      <w:marLeft w:val="0"/>
      <w:marRight w:val="0"/>
      <w:marTop w:val="0"/>
      <w:marBottom w:val="0"/>
      <w:divBdr>
        <w:top w:val="none" w:sz="0" w:space="0" w:color="auto"/>
        <w:left w:val="none" w:sz="0" w:space="0" w:color="auto"/>
        <w:bottom w:val="none" w:sz="0" w:space="0" w:color="auto"/>
        <w:right w:val="none" w:sz="0" w:space="0" w:color="auto"/>
      </w:divBdr>
    </w:div>
    <w:div w:id="1568878305">
      <w:bodyDiv w:val="1"/>
      <w:marLeft w:val="0"/>
      <w:marRight w:val="0"/>
      <w:marTop w:val="0"/>
      <w:marBottom w:val="0"/>
      <w:divBdr>
        <w:top w:val="none" w:sz="0" w:space="0" w:color="auto"/>
        <w:left w:val="none" w:sz="0" w:space="0" w:color="auto"/>
        <w:bottom w:val="none" w:sz="0" w:space="0" w:color="auto"/>
        <w:right w:val="none" w:sz="0" w:space="0" w:color="auto"/>
      </w:divBdr>
      <w:divsChild>
        <w:div w:id="1580216919">
          <w:marLeft w:val="0"/>
          <w:marRight w:val="0"/>
          <w:marTop w:val="0"/>
          <w:marBottom w:val="0"/>
          <w:divBdr>
            <w:top w:val="none" w:sz="0" w:space="0" w:color="auto"/>
            <w:left w:val="none" w:sz="0" w:space="0" w:color="auto"/>
            <w:bottom w:val="none" w:sz="0" w:space="0" w:color="auto"/>
            <w:right w:val="none" w:sz="0" w:space="0" w:color="auto"/>
          </w:divBdr>
          <w:divsChild>
            <w:div w:id="946236349">
              <w:marLeft w:val="0"/>
              <w:marRight w:val="0"/>
              <w:marTop w:val="0"/>
              <w:marBottom w:val="0"/>
              <w:divBdr>
                <w:top w:val="none" w:sz="0" w:space="0" w:color="auto"/>
                <w:left w:val="none" w:sz="0" w:space="0" w:color="auto"/>
                <w:bottom w:val="none" w:sz="0" w:space="0" w:color="auto"/>
                <w:right w:val="none" w:sz="0" w:space="0" w:color="auto"/>
              </w:divBdr>
              <w:divsChild>
                <w:div w:id="1963924393">
                  <w:marLeft w:val="0"/>
                  <w:marRight w:val="0"/>
                  <w:marTop w:val="0"/>
                  <w:marBottom w:val="0"/>
                  <w:divBdr>
                    <w:top w:val="none" w:sz="0" w:space="0" w:color="auto"/>
                    <w:left w:val="none" w:sz="0" w:space="0" w:color="auto"/>
                    <w:bottom w:val="none" w:sz="0" w:space="0" w:color="auto"/>
                    <w:right w:val="none" w:sz="0" w:space="0" w:color="auto"/>
                  </w:divBdr>
                  <w:divsChild>
                    <w:div w:id="224145468">
                      <w:marLeft w:val="0"/>
                      <w:marRight w:val="0"/>
                      <w:marTop w:val="0"/>
                      <w:marBottom w:val="0"/>
                      <w:divBdr>
                        <w:top w:val="none" w:sz="0" w:space="0" w:color="auto"/>
                        <w:left w:val="none" w:sz="0" w:space="0" w:color="auto"/>
                        <w:bottom w:val="none" w:sz="0" w:space="0" w:color="auto"/>
                        <w:right w:val="none" w:sz="0" w:space="0" w:color="auto"/>
                      </w:divBdr>
                      <w:divsChild>
                        <w:div w:id="1995059504">
                          <w:marLeft w:val="0"/>
                          <w:marRight w:val="0"/>
                          <w:marTop w:val="0"/>
                          <w:marBottom w:val="0"/>
                          <w:divBdr>
                            <w:top w:val="none" w:sz="0" w:space="0" w:color="auto"/>
                            <w:left w:val="none" w:sz="0" w:space="0" w:color="auto"/>
                            <w:bottom w:val="none" w:sz="0" w:space="0" w:color="auto"/>
                            <w:right w:val="none" w:sz="0" w:space="0" w:color="auto"/>
                          </w:divBdr>
                          <w:divsChild>
                            <w:div w:id="18670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639856">
      <w:bodyDiv w:val="1"/>
      <w:marLeft w:val="0"/>
      <w:marRight w:val="0"/>
      <w:marTop w:val="0"/>
      <w:marBottom w:val="0"/>
      <w:divBdr>
        <w:top w:val="none" w:sz="0" w:space="0" w:color="auto"/>
        <w:left w:val="none" w:sz="0" w:space="0" w:color="auto"/>
        <w:bottom w:val="none" w:sz="0" w:space="0" w:color="auto"/>
        <w:right w:val="none" w:sz="0" w:space="0" w:color="auto"/>
      </w:divBdr>
    </w:div>
    <w:div w:id="1642341740">
      <w:bodyDiv w:val="1"/>
      <w:marLeft w:val="0"/>
      <w:marRight w:val="0"/>
      <w:marTop w:val="0"/>
      <w:marBottom w:val="0"/>
      <w:divBdr>
        <w:top w:val="none" w:sz="0" w:space="0" w:color="auto"/>
        <w:left w:val="none" w:sz="0" w:space="0" w:color="auto"/>
        <w:bottom w:val="none" w:sz="0" w:space="0" w:color="auto"/>
        <w:right w:val="none" w:sz="0" w:space="0" w:color="auto"/>
      </w:divBdr>
    </w:div>
    <w:div w:id="1645968267">
      <w:bodyDiv w:val="1"/>
      <w:marLeft w:val="0"/>
      <w:marRight w:val="0"/>
      <w:marTop w:val="0"/>
      <w:marBottom w:val="0"/>
      <w:divBdr>
        <w:top w:val="none" w:sz="0" w:space="0" w:color="auto"/>
        <w:left w:val="none" w:sz="0" w:space="0" w:color="auto"/>
        <w:bottom w:val="none" w:sz="0" w:space="0" w:color="auto"/>
        <w:right w:val="none" w:sz="0" w:space="0" w:color="auto"/>
      </w:divBdr>
    </w:div>
    <w:div w:id="1691492229">
      <w:bodyDiv w:val="1"/>
      <w:marLeft w:val="0"/>
      <w:marRight w:val="0"/>
      <w:marTop w:val="0"/>
      <w:marBottom w:val="0"/>
      <w:divBdr>
        <w:top w:val="none" w:sz="0" w:space="0" w:color="auto"/>
        <w:left w:val="none" w:sz="0" w:space="0" w:color="auto"/>
        <w:bottom w:val="none" w:sz="0" w:space="0" w:color="auto"/>
        <w:right w:val="none" w:sz="0" w:space="0" w:color="auto"/>
      </w:divBdr>
    </w:div>
    <w:div w:id="1705791585">
      <w:bodyDiv w:val="1"/>
      <w:marLeft w:val="0"/>
      <w:marRight w:val="0"/>
      <w:marTop w:val="0"/>
      <w:marBottom w:val="0"/>
      <w:divBdr>
        <w:top w:val="none" w:sz="0" w:space="0" w:color="auto"/>
        <w:left w:val="none" w:sz="0" w:space="0" w:color="auto"/>
        <w:bottom w:val="none" w:sz="0" w:space="0" w:color="auto"/>
        <w:right w:val="none" w:sz="0" w:space="0" w:color="auto"/>
      </w:divBdr>
    </w:div>
    <w:div w:id="1717268110">
      <w:bodyDiv w:val="1"/>
      <w:marLeft w:val="0"/>
      <w:marRight w:val="0"/>
      <w:marTop w:val="0"/>
      <w:marBottom w:val="0"/>
      <w:divBdr>
        <w:top w:val="none" w:sz="0" w:space="0" w:color="auto"/>
        <w:left w:val="none" w:sz="0" w:space="0" w:color="auto"/>
        <w:bottom w:val="none" w:sz="0" w:space="0" w:color="auto"/>
        <w:right w:val="none" w:sz="0" w:space="0" w:color="auto"/>
      </w:divBdr>
    </w:div>
    <w:div w:id="1834032782">
      <w:bodyDiv w:val="1"/>
      <w:marLeft w:val="0"/>
      <w:marRight w:val="0"/>
      <w:marTop w:val="0"/>
      <w:marBottom w:val="0"/>
      <w:divBdr>
        <w:top w:val="none" w:sz="0" w:space="0" w:color="auto"/>
        <w:left w:val="none" w:sz="0" w:space="0" w:color="auto"/>
        <w:bottom w:val="none" w:sz="0" w:space="0" w:color="auto"/>
        <w:right w:val="none" w:sz="0" w:space="0" w:color="auto"/>
      </w:divBdr>
    </w:div>
    <w:div w:id="1842887824">
      <w:bodyDiv w:val="1"/>
      <w:marLeft w:val="0"/>
      <w:marRight w:val="0"/>
      <w:marTop w:val="0"/>
      <w:marBottom w:val="0"/>
      <w:divBdr>
        <w:top w:val="none" w:sz="0" w:space="0" w:color="auto"/>
        <w:left w:val="none" w:sz="0" w:space="0" w:color="auto"/>
        <w:bottom w:val="none" w:sz="0" w:space="0" w:color="auto"/>
        <w:right w:val="none" w:sz="0" w:space="0" w:color="auto"/>
      </w:divBdr>
    </w:div>
    <w:div w:id="1910143782">
      <w:bodyDiv w:val="1"/>
      <w:marLeft w:val="0"/>
      <w:marRight w:val="0"/>
      <w:marTop w:val="0"/>
      <w:marBottom w:val="0"/>
      <w:divBdr>
        <w:top w:val="none" w:sz="0" w:space="0" w:color="auto"/>
        <w:left w:val="none" w:sz="0" w:space="0" w:color="auto"/>
        <w:bottom w:val="none" w:sz="0" w:space="0" w:color="auto"/>
        <w:right w:val="none" w:sz="0" w:space="0" w:color="auto"/>
      </w:divBdr>
    </w:div>
    <w:div w:id="1923098547">
      <w:bodyDiv w:val="1"/>
      <w:marLeft w:val="0"/>
      <w:marRight w:val="0"/>
      <w:marTop w:val="0"/>
      <w:marBottom w:val="0"/>
      <w:divBdr>
        <w:top w:val="none" w:sz="0" w:space="0" w:color="auto"/>
        <w:left w:val="none" w:sz="0" w:space="0" w:color="auto"/>
        <w:bottom w:val="none" w:sz="0" w:space="0" w:color="auto"/>
        <w:right w:val="none" w:sz="0" w:space="0" w:color="auto"/>
      </w:divBdr>
    </w:div>
    <w:div w:id="1935286453">
      <w:bodyDiv w:val="1"/>
      <w:marLeft w:val="0"/>
      <w:marRight w:val="0"/>
      <w:marTop w:val="0"/>
      <w:marBottom w:val="0"/>
      <w:divBdr>
        <w:top w:val="none" w:sz="0" w:space="0" w:color="auto"/>
        <w:left w:val="none" w:sz="0" w:space="0" w:color="auto"/>
        <w:bottom w:val="none" w:sz="0" w:space="0" w:color="auto"/>
        <w:right w:val="none" w:sz="0" w:space="0" w:color="auto"/>
      </w:divBdr>
    </w:div>
    <w:div w:id="1943606111">
      <w:bodyDiv w:val="1"/>
      <w:marLeft w:val="0"/>
      <w:marRight w:val="0"/>
      <w:marTop w:val="0"/>
      <w:marBottom w:val="0"/>
      <w:divBdr>
        <w:top w:val="none" w:sz="0" w:space="0" w:color="auto"/>
        <w:left w:val="none" w:sz="0" w:space="0" w:color="auto"/>
        <w:bottom w:val="none" w:sz="0" w:space="0" w:color="auto"/>
        <w:right w:val="none" w:sz="0" w:space="0" w:color="auto"/>
      </w:divBdr>
    </w:div>
    <w:div w:id="1982610740">
      <w:bodyDiv w:val="1"/>
      <w:marLeft w:val="0"/>
      <w:marRight w:val="0"/>
      <w:marTop w:val="0"/>
      <w:marBottom w:val="0"/>
      <w:divBdr>
        <w:top w:val="none" w:sz="0" w:space="0" w:color="auto"/>
        <w:left w:val="none" w:sz="0" w:space="0" w:color="auto"/>
        <w:bottom w:val="none" w:sz="0" w:space="0" w:color="auto"/>
        <w:right w:val="none" w:sz="0" w:space="0" w:color="auto"/>
      </w:divBdr>
    </w:div>
    <w:div w:id="2005938169">
      <w:bodyDiv w:val="1"/>
      <w:marLeft w:val="0"/>
      <w:marRight w:val="0"/>
      <w:marTop w:val="0"/>
      <w:marBottom w:val="0"/>
      <w:divBdr>
        <w:top w:val="none" w:sz="0" w:space="0" w:color="auto"/>
        <w:left w:val="none" w:sz="0" w:space="0" w:color="auto"/>
        <w:bottom w:val="none" w:sz="0" w:space="0" w:color="auto"/>
        <w:right w:val="none" w:sz="0" w:space="0" w:color="auto"/>
      </w:divBdr>
    </w:div>
    <w:div w:id="2040468402">
      <w:bodyDiv w:val="1"/>
      <w:marLeft w:val="0"/>
      <w:marRight w:val="0"/>
      <w:marTop w:val="0"/>
      <w:marBottom w:val="0"/>
      <w:divBdr>
        <w:top w:val="none" w:sz="0" w:space="0" w:color="auto"/>
        <w:left w:val="none" w:sz="0" w:space="0" w:color="auto"/>
        <w:bottom w:val="none" w:sz="0" w:space="0" w:color="auto"/>
        <w:right w:val="none" w:sz="0" w:space="0" w:color="auto"/>
      </w:divBdr>
    </w:div>
    <w:div w:id="2087536478">
      <w:bodyDiv w:val="1"/>
      <w:marLeft w:val="0"/>
      <w:marRight w:val="0"/>
      <w:marTop w:val="0"/>
      <w:marBottom w:val="0"/>
      <w:divBdr>
        <w:top w:val="none" w:sz="0" w:space="0" w:color="auto"/>
        <w:left w:val="none" w:sz="0" w:space="0" w:color="auto"/>
        <w:bottom w:val="none" w:sz="0" w:space="0" w:color="auto"/>
        <w:right w:val="none" w:sz="0" w:space="0" w:color="auto"/>
      </w:divBdr>
    </w:div>
    <w:div w:id="209173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fif"/><Relationship Id="rId18" Type="http://schemas.openxmlformats.org/officeDocument/2006/relationships/image" Target="media/image10.jfi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fif"/><Relationship Id="rId17" Type="http://schemas.openxmlformats.org/officeDocument/2006/relationships/image" Target="media/image9.jfi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fif"/><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fif"/><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jfif"/><Relationship Id="rId23" Type="http://schemas.openxmlformats.org/officeDocument/2006/relationships/image" Target="media/image15.jpg"/><Relationship Id="rId10" Type="http://schemas.openxmlformats.org/officeDocument/2006/relationships/image" Target="media/image2.jfif"/><Relationship Id="rId19" Type="http://schemas.openxmlformats.org/officeDocument/2006/relationships/image" Target="media/image11.jf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fif"/><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Zai25</b:Tag>
    <b:SourceType>JournalArticle</b:SourceType>
    <b:Guid>{5763F782-CF9F-4B09-9BAE-49B46BAA9B49}</b:Guid>
    <b:Title>Investigating IoT-Based Low-cost Sensor Network for Real-Time Hyper-Local Air Quality Monitoring and Exposure Assessment.</b:Title>
    <b:JournalName> Atmospheric Pollution Research</b:JournalName>
    <b:Year>2025</b:Year>
    <b:Pages>102749</b:Pages>
    <b:Author>
      <b:Author>
        <b:NameList>
          <b:Person>
            <b:Last>Zaid</b:Last>
            <b:First>M.</b:First>
          </b:Person>
          <b:Person>
            <b:Last>Nawale</b:Last>
            <b:First>P.</b:First>
          </b:Person>
          <b:Person>
            <b:Last>Kumar</b:Last>
            <b:First>V.</b:First>
          </b:Person>
          <b:Person>
            <b:Last>Malyan</b:Last>
            <b:First>V.</b:First>
          </b:Person>
          <b:Person>
            <b:Last>Sahu</b:Last>
            <b:First>M.</b:First>
          </b:Person>
        </b:NameList>
      </b:Author>
    </b:Author>
    <b:RefOrder>10</b:RefOrder>
  </b:Source>
  <b:Source>
    <b:Tag>Yon25</b:Tag>
    <b:SourceType>JournalArticle</b:SourceType>
    <b:Guid>{39B022A8-C957-42EA-82AD-EBCA75E7FE4B}</b:Guid>
    <b:Title>Machine Learning-Based Quality Control for Low-Cost Air Quality Monitoring: A Comprehensive Review of the Past Decade</b:Title>
    <b:JournalName>Atmosphere</b:JournalName>
    <b:Year>2025</b:Year>
    <b:Pages>1136</b:Pages>
    <b:Volume>16</b:Volume>
    <b:Issue>10</b:Issue>
    <b:Author>
      <b:Author>
        <b:NameList>
          <b:Person>
            <b:Last>Yong-Hyuk</b:Last>
            <b:First>K.</b:First>
          </b:Person>
          <b:Person>
            <b:Last>Seung-Hyun</b:Last>
            <b:First>M.</b:First>
          </b:Person>
        </b:NameList>
      </b:Author>
    </b:Author>
    <b:RefOrder>7</b:RefOrder>
  </b:Source>
  <b:Source>
    <b:Tag>Tas25</b:Tag>
    <b:SourceType>JournalArticle</b:SourceType>
    <b:Guid>{37F0643D-EC32-45AA-AC2C-2E70001EEC5C}</b:Guid>
    <b:Title> Machine Learning–Based Calibration and Performance Evaluation of Low-Cost Internet of Things Air Quality Sensors.</b:Title>
    <b:JournalName>Sensors</b:JournalName>
    <b:Year>2025</b:Year>
    <b:Pages>3183</b:Pages>
    <b:Volume>25</b:Volume>
    <b:Issue>10</b:Issue>
    <b:Author>
      <b:Author>
        <b:NameList>
          <b:Person>
            <b:Last>Tastan</b:Last>
            <b:First>M.</b:First>
          </b:Person>
        </b:NameList>
      </b:Author>
    </b:Author>
    <b:RefOrder>6</b:RefOrder>
  </b:Source>
  <b:Source>
    <b:Tag>Spi14</b:Tag>
    <b:SourceType>JournalArticle</b:SourceType>
    <b:Guid>{7F8A46C6-9952-4206-B4C6-D564A1901368}</b:Guid>
    <b:Title> Calibration of a cluster of low-cost sensors for the measurement of air pollution in ambient air</b:Title>
    <b:JournalName> In SENSORS, 2014 IEEE</b:JournalName>
    <b:Year>2014</b:Year>
    <b:Pages>21-24</b:Pages>
    <b:Author>
      <b:Author>
        <b:NameList>
          <b:Person>
            <b:Last>Spinelle</b:Last>
            <b:First> L.</b:First>
          </b:Person>
          <b:Person>
            <b:Last> Gerboles</b:Last>
            <b:First> M.</b:First>
          </b:Person>
          <b:Person>
            <b:Last>Villani</b:Last>
            <b:Middle>G.</b:Middle>
            <b:First> M. </b:First>
          </b:Person>
          <b:Person>
            <b:Last>Aleixandre</b:Last>
            <b:First> M.</b:First>
          </b:Person>
          <b:Person>
            <b:Last>Bonavitacola</b:Last>
            <b:First> F. </b:First>
          </b:Person>
        </b:NameList>
      </b:Author>
    </b:Author>
    <b:RefOrder>9</b:RefOrder>
  </b:Source>
  <b:Source>
    <b:Tag>Ram24</b:Tag>
    <b:SourceType>JournalArticle</b:SourceType>
    <b:Guid>{A8EAE154-76BB-4665-85B9-C75C3386AD8A}</b:Guid>
    <b:Title>IoT-Enabled Air Quality Monitoring: Advancements, Applications, and Challenges.</b:Title>
    <b:JournalName>In 2024 9th International Conference on Communication and Electronics Systems (ICCES)</b:JournalName>
    <b:Year>2024</b:Year>
    <b:Pages>561-567</b:Pages>
    <b:Author>
      <b:Author>
        <b:NameList>
          <b:Person>
            <b:Last>Ramesh</b:Last>
            <b:First>R.</b:First>
          </b:Person>
          <b:Person>
            <b:Last>Vallabhu</b:Last>
            <b:First> H.</b:First>
          </b:Person>
          <b:Person>
            <b:Last>Unni </b:Last>
            <b:First>A. </b:First>
          </b:Person>
          <b:Person>
            <b:Last> Nalinakshan</b:Last>
            <b:First> S.</b:First>
          </b:Person>
        </b:NameList>
      </b:Author>
    </b:Author>
    <b:RefOrder>11</b:RefOrder>
  </b:Source>
  <b:Source>
    <b:Tag>Oth24</b:Tag>
    <b:SourceType>JournalArticle</b:SourceType>
    <b:Guid>{4A165C26-D1EF-4589-B9E9-1CD208125A33}</b:Guid>
    <b:Title>Low-Cost IoT-based Indoor Air Quality Monitoring.</b:Title>
    <b:JournalName> Technology| Architecture+ Design</b:JournalName>
    <b:Year>2024</b:Year>
    <b:Pages>250-270</b:Pages>
    <b:Volume>8</b:Volume>
    <b:Issue>2</b:Issue>
    <b:Author>
      <b:Author>
        <b:NameList>
          <b:Person>
            <b:Last>Othman</b:Last>
            <b:First>H. </b:First>
          </b:Person>
          <b:Person>
            <b:Last>Azari</b:Last>
            <b:First>R. </b:First>
          </b:Person>
          <b:Person>
            <b:Last>Guimarães </b:Last>
            <b:First>T.</b:First>
          </b:Person>
        </b:NameList>
      </b:Author>
    </b:Author>
    <b:RefOrder>5</b:RefOrder>
  </b:Source>
  <b:Source>
    <b:Tag>Nje241</b:Tag>
    <b:SourceType>JournalArticle</b:SourceType>
    <b:Guid>{77D5002A-9E91-4941-860C-804C2DBB03D6}</b:Guid>
    <b:Title>First results from a calibrated network of low‐cost PM2. 5 monitors in Mombasa, Kenya show exceedance of healthy guidelines</b:Title>
    <b:JournalName>GeoHealth</b:JournalName>
    <b:Year>2024</b:Year>
    <b:Pages>e2024GH001049</b:Pages>
    <b:Volume>8</b:Volume>
    <b:Issue>9</b:Issue>
    <b:Author>
      <b:Author>
        <b:NameList>
          <b:Person>
            <b:Last>Njeru</b:Last>
            <b:Middle>N.</b:Middle>
            <b:First>M.</b:First>
          </b:Person>
          <b:Person>
            <b:Last>Mwangi</b:Last>
            <b:First>E.</b:First>
          </b:Person>
          <b:Person>
            <b:Last>Gatari</b:Last>
            <b:Middle>J.</b:Middle>
            <b:First>M.</b:First>
          </b:Person>
          <b:Person>
            <b:Last>Kaniu</b:Last>
            <b:Middle>I.</b:Middle>
            <b:First>M.</b:First>
          </b:Person>
          <b:Person>
            <b:Last>Kanyeria</b:Last>
            <b:First>J.</b:First>
          </b:Person>
          <b:Person>
            <b:Last>Raheja</b:Last>
            <b:First>G.</b:First>
          </b:Person>
          <b:Person>
            <b:Last>Westervelt</b:Last>
            <b:Middle>M.</b:Middle>
            <b:First>D.</b:First>
          </b:Person>
        </b:NameList>
      </b:Author>
    </b:Author>
    <b:RefOrder>14</b:RefOrder>
  </b:Source>
  <b:Source>
    <b:Tag>Man23</b:Tag>
    <b:SourceType>JournalArticle</b:SourceType>
    <b:Guid>{BC07A230-5C29-483C-91CC-311D3AC9FA78}</b:Guid>
    <b:Title>A citizen science approach for air quality monitoring in a Kenyan informal development.</b:Title>
    <b:JournalName>City and Environment Interactions</b:JournalName>
    <b:Year>2023</b:Year>
    <b:Pages>100105</b:Pages>
    <b:Volume>19</b:Volume>
    <b:Author>
      <b:Author>
        <b:NameList>
          <b:Person>
            <b:Last>Manshur</b:Last>
            <b:First>T.</b:First>
          </b:Person>
          <b:Person>
            <b:Last>Luiu</b:Last>
            <b:First>C.</b:First>
          </b:Person>
          <b:Person>
            <b:Last>Avis</b:Last>
            <b:Middle>R.</b:Middle>
            <b:First>W.</b:First>
          </b:Person>
          <b:Person>
            <b:Last>Bukachi</b:Last>
            <b:First>V.</b:First>
          </b:Person>
          <b:Person>
            <b:Last>Pope</b:Last>
            <b:Middle>D.</b:Middle>
            <b:First>F.</b:First>
          </b:Person>
          <b:Person>
            <b:Last>Mulligan</b:Last>
            <b:First>J.</b:First>
          </b:Person>
          <b:Person>
            <b:Last>Gatari</b:Last>
            <b:First>M.</b:First>
          </b:Person>
        </b:NameList>
      </b:Author>
    </b:Author>
    <b:RefOrder>15</b:RefOrder>
  </b:Source>
  <b:Source>
    <b:Tag>Kum23</b:Tag>
    <b:SourceType>JournalArticle</b:SourceType>
    <b:Guid>{E0CC65DA-ADEF-404C-BA50-00234C55D292}</b:Guid>
    <b:Title>Development and Evaluation of an IoT-Based Gas Leakage Detection System Using Arduino Uno. In International Conference on Cyber Intelligence and Information Retrieval</b:Title>
    <b:JournalName>Singapore: Springer Nature Singapore</b:JournalName>
    <b:Year>2023</b:Year>
    <b:Pages>307-319</b:Pages>
    <b:Author>
      <b:Author>
        <b:NameList>
          <b:Person>
            <b:Last>Kumar</b:Last>
            <b:First> R.</b:First>
          </b:Person>
          <b:Person>
            <b:Last>Khan </b:Last>
            <b:First>R.</b:First>
          </b:Person>
          <b:Person>
            <b:Last>Singh</b:Last>
            <b:First>R.</b:First>
          </b:Person>
          <b:Person>
            <b:Last> Singh</b:Last>
            <b:First>A. </b:First>
          </b:Person>
          <b:Person>
            <b:Last>Vijay</b:Last>
            <b:First>R.</b:First>
          </b:Person>
          <b:Person>
            <b:Last>Ather</b:Last>
            <b:First>D.</b:First>
          </b:Person>
        </b:NameList>
      </b:Author>
    </b:Author>
    <b:RefOrder>2</b:RefOrder>
  </b:Source>
  <b:Source>
    <b:Tag>Idi25</b:Tag>
    <b:SourceType>JournalArticle</b:SourceType>
    <b:Guid>{83B20EBF-7213-4013-872B-2F7CA71DF6FC}</b:Guid>
    <b:Year>2025</b:Year>
    <b:Author>
      <b:Author>
        <b:NameList>
          <b:Person>
            <b:Last>Idir</b:Last>
            <b:Middle>M.</b:Middle>
            <b:First>Y.</b:First>
          </b:Person>
          <b:Person>
            <b:Last>Orfila</b:Last>
            <b:First>O.</b:First>
          </b:Person>
          <b:Person>
            <b:Last>Chatellier</b:Last>
            <b:First>P.</b:First>
          </b:Person>
          <b:Person>
            <b:Last>Judalet</b:Last>
            <b:First>V.</b:First>
          </b:Person>
          <b:Person>
            <b:Last>Guaffre</b:Last>
            <b:First>V.</b:First>
          </b:Person>
        </b:NameList>
      </b:Author>
    </b:Author>
    <b:Title>Idir, Y.M., Orfila, O., Chatellier, P., Judalet, V. and Guaffre, V., 2025. Mapping urban air quality using mobile and fixed low cost sensors: a model comparison. </b:Title>
    <b:JournalName>arXiv preprint arXiv</b:JournalName>
    <b:Volume>2511.22550.</b:Volume>
    <b:RefOrder>12</b:RefOrder>
  </b:Source>
  <b:Source>
    <b:Tag>Nje24</b:Tag>
    <b:SourceType>JournalArticle</b:SourceType>
    <b:Guid>{EDCD6A1D-B4BB-47FF-8B81-6F12A04DA449}</b:Guid>
    <b:Title>Airborne particulate matter monitoring in Kenya using calibrated low-cost sensors.  </b:Title>
    <b:JournalName>Atmospheric Chemistry and Physics</b:JournalName>
    <b:Year>2018</b:Year>
    <b:Pages>15403-15418.</b:Pages>
    <b:Volume>18</b:Volume>
    <b:Issue>20</b:Issue>
    <b:Author>
      <b:Author>
        <b:NameList>
          <b:Person>
            <b:Last>Gatari</b:Last>
            <b:Middle>J.</b:Middle>
            <b:First>M.</b:First>
          </b:Person>
          <b:Person>
            <b:Last>Pope</b:Last>
            <b:Middle>D</b:Middle>
            <b:First>F</b:First>
          </b:Person>
          <b:Person>
            <b:Last>Ng'ang'a </b:Last>
            <b:First>D</b:First>
          </b:Person>
          <b:Person>
            <b:Last>Poynter</b:Last>
            <b:First>A.</b:First>
          </b:Person>
          <b:Person>
            <b:Last>Blake</b:Last>
            <b:First>R.</b:First>
          </b:Person>
        </b:NameList>
      </b:Author>
    </b:Author>
    <b:RefOrder>13</b:RefOrder>
  </b:Source>
  <b:Source>
    <b:Tag>Gar25</b:Tag>
    <b:SourceType>JournalArticle</b:SourceType>
    <b:Guid>{84B5A17A-6824-4BF1-B378-6E23E6822113}</b:Guid>
    <b:Title>Advancements in air quality monitoring: a systematic review of IoT-based air quality monitoring and AI technologies</b:Title>
    <b:JournalName>Artificial Intelligence Review</b:JournalName>
    <b:Year>2025</b:Year>
    <b:Pages>275</b:Pages>
    <b:Volume>58</b:Volume>
    <b:Issue>9</b:Issue>
    <b:Author>
      <b:Author>
        <b:NameList>
          <b:Person>
            <b:Last>Garcia</b:Last>
            <b:First>A.</b:First>
          </b:Person>
          <b:Person>
            <b:Last>Saez</b:Last>
            <b:First>Y.</b:First>
          </b:Person>
          <b:Person>
            <b:Last>Harris</b:Last>
            <b:First>I.</b:First>
          </b:Person>
          <b:Person>
            <b:Last>Huang</b:Last>
            <b:First>X.</b:First>
          </b:Person>
          <b:Person>
            <b:Last>Collado</b:Last>
            <b:First>E.</b:First>
          </b:Person>
        </b:NameList>
      </b:Author>
    </b:Author>
    <b:RefOrder>3</b:RefOrder>
  </b:Source>
  <b:Source>
    <b:Tag>Con21</b:Tag>
    <b:SourceType>JournalArticle</b:SourceType>
    <b:Guid>{6C0F9900-7662-45CE-B79C-2A3CE6945AC7}</b:Guid>
    <b:Title>Low-cost outdoor air quality monitoring and sensor calibration: A survey and critical analysis.</b:Title>
    <b:JournalName>ACM Transactions on Sensor Networks (TOSN)</b:JournalName>
    <b:Year>2021</b:Year>
    <b:Pages>1-44</b:Pages>
    <b:Volume>17</b:Volume>
    <b:Issue>2</b:Issue>
    <b:Author>
      <b:Author>
        <b:NameList>
          <b:Person>
            <b:Last>Concas</b:Last>
            <b:First>F.</b:First>
          </b:Person>
          <b:Person>
            <b:Last>Mineraud</b:Last>
            <b:First>J</b:First>
          </b:Person>
          <b:Person>
            <b:Last>Lagerspetz</b:Last>
            <b:First>E.</b:First>
          </b:Person>
          <b:Person>
            <b:Last>Varjonen</b:Last>
            <b:First>S.</b:First>
          </b:Person>
          <b:Person>
            <b:Last>Liu</b:Last>
            <b:First>X.</b:First>
          </b:Person>
          <b:Person>
            <b:Last>Tarkoma</b:Last>
            <b:First>S.</b:First>
          </b:Person>
          <b:Person>
            <b:Last>Puolamäki</b:Last>
            <b:First>K.</b:First>
          </b:Person>
        </b:NameList>
      </b:Author>
    </b:Author>
    <b:RefOrder>4</b:RefOrder>
  </b:Source>
  <b:Source>
    <b:Tag>Cas23</b:Tag>
    <b:SourceType>JournalArticle</b:SourceType>
    <b:Guid>{52AAAA94-C7BE-4EA3-A432-6E121763E549}</b:Guid>
    <b:Title>Mitigating the Impact of Humidity on Low-Cost PM Sensors</b:Title>
    <b:Year>2023</b:Year>
    <b:Pages>599-604</b:Pages>
    <b:Volume>Vol. 3489</b:Volume>
    <b:Author>
      <b:Author>
        <b:NameList>
          <b:Person>
            <b:Last>Casari</b:Last>
            <b:First>M.</b:First>
          </b:Person>
          <b:Person>
            <b:Last> Po</b:Last>
            <b:First> L.</b:First>
          </b:Person>
        </b:NameList>
      </b:Author>
    </b:Author>
    <b:ConferenceName>In CEUR WORKSHOP PROCEEDINGS</b:ConferenceName>
    <b:City>CEUR-WS</b:City>
    <b:JournalName> In CEUR WORKSHOP PROCEEDINGS</b:JournalName>
    <b:RefOrder>8</b:RefOrder>
  </b:Source>
  <b:Source>
    <b:Tag>Bag25</b:Tag>
    <b:SourceType>JournalArticle</b:SourceType>
    <b:Guid>{B0D21D3E-60EF-4A12-A226-692C2A5EB95F}</b:Guid>
    <b:Title>Evolving trends in application of low-cost air quality sensor networks: challenges and future directions:challenges and future directions</b:Title>
    <b:JournalName>npj Climate and Atmospheric Science</b:JournalName>
    <b:Year>2025</b:Year>
    <b:Pages>335</b:Pages>
    <b:Volume>8</b:Volume>
    <b:Issue>1</b:Issue>
    <b:Author>
      <b:Author>
        <b:NameList>
          <b:Person>
            <b:Last>Bagkis </b:Last>
            <b:First>E</b:First>
          </b:Person>
          <b:Person>
            <b:Last>Hassani</b:Last>
            <b:First> A</b:First>
          </b:Person>
          <b:Person>
            <b:Last>Schneider</b:Last>
            <b:First>P</b:First>
          </b:Person>
          <b:Person>
            <b:Last>DeSouza</b:Last>
            <b:First>P</b:First>
          </b:Person>
          <b:Person>
            <b:Last>Shetty</b:Last>
            <b:First>S</b:First>
          </b:Person>
          <b:Person>
            <b:Last>Kassandros</b:Last>
            <b:First>T.</b:First>
          </b:Person>
          <b:Person>
            <b:Last>Khan</b:Last>
            <b:First>J.</b:First>
          </b:Person>
        </b:NameList>
      </b:Author>
    </b:Author>
    <b:RefOrder>1</b:RefOrder>
  </b:Source>
  <b:Source>
    <b:Tag>CBone</b:Tag>
    <b:SourceType>ConferenceProceedings</b:SourceType>
    <b:Guid>{F994EE85-4A95-427B-8564-E623CD916DCB}</b:Guid>
    <b:Title>Community sensitisation using participatory arts-based methods for the research study 'Tupumue: Non-communicable lung disease in Kenya: from burden and early life determinants to participatory inter-disciplinary solutions'</b:Title>
    <b:Year>2023,June</b:Year>
    <b:Pages>1-4</b:Pages>
    <b:ConferenceName>The Global Health Network Conference 2022: Enabling healthcare in every healthcare setting, University of Cape Town, South Africa, 24–25 Nov. 2022</b:ConferenceName>
    <b:City>Cape Town, South Africa</b:City>
    <b:Author>
      <b:Author>
        <b:NameList>
          <b:Person>
            <b:Last>C.</b:Last>
            <b:First>Bowyer</b:First>
          </b:Person>
          <b:Person>
            <b:Last> L. </b:Last>
            <b:First>Netter</b:First>
          </b:Person>
          <b:Person>
            <b:Last>H. </b:Last>
            <b:First>Meme</b:First>
          </b:Person>
          <b:Person>
            <b:Last>G.</b:Last>
            <b:First> Devereux</b:First>
          </b:Person>
          <b:Person>
            <b:Last>M. </b:Last>
            <b:First>Hah</b:First>
          </b:Person>
        </b:NameList>
      </b:Author>
    </b:Author>
    <b:RefOrder>16</b:RefOrder>
  </b:Source>
</b:Sources>
</file>

<file path=customXml/itemProps1.xml><?xml version="1.0" encoding="utf-8"?>
<ds:datastoreItem xmlns:ds="http://schemas.openxmlformats.org/officeDocument/2006/customXml" ds:itemID="{372C4DCB-D5CD-4902-B74F-C21A5B3F7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2455</TotalTime>
  <Pages>1</Pages>
  <Words>5697</Words>
  <Characters>32473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119</cp:revision>
  <cp:lastPrinted>2026-02-16T10:19:00Z</cp:lastPrinted>
  <dcterms:created xsi:type="dcterms:W3CDTF">2026-02-12T16:52:00Z</dcterms:created>
  <dcterms:modified xsi:type="dcterms:W3CDTF">2026-04-26T17:59:00Z</dcterms:modified>
</cp:coreProperties>
</file>