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A9D" w:rsidRDefault="00A47A9D" w:rsidP="00A9601A">
      <w:pPr>
        <w:spacing w:before="120" w:after="120" w:line="360" w:lineRule="auto"/>
        <w:jc w:val="both"/>
        <w:rPr>
          <w:b/>
          <w:color w:val="000000" w:themeColor="text1"/>
          <w:sz w:val="32"/>
          <w:szCs w:val="32"/>
          <w:u w:color="A91E1E"/>
        </w:rPr>
      </w:pPr>
      <w:r w:rsidRPr="002C40D3">
        <w:rPr>
          <w:noProof/>
        </w:rPr>
        <w:drawing>
          <wp:inline distT="0" distB="0" distL="0" distR="0" wp14:anchorId="3C2A1136" wp14:editId="34E32A25">
            <wp:extent cx="5941616" cy="1436914"/>
            <wp:effectExtent l="0" t="0" r="2540" b="0"/>
            <wp:docPr id="5" name="Picture 5" descr="C:\Users\Joshua\Desktop\youtube\Screenshot (8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Desktop\youtube\Screenshot (88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211" cy="1438751"/>
                    </a:xfrm>
                    <a:prstGeom prst="rect">
                      <a:avLst/>
                    </a:prstGeom>
                    <a:noFill/>
                    <a:ln>
                      <a:noFill/>
                    </a:ln>
                  </pic:spPr>
                </pic:pic>
              </a:graphicData>
            </a:graphic>
          </wp:inline>
        </w:drawing>
      </w:r>
    </w:p>
    <w:p w:rsidR="00A47A9D" w:rsidRPr="002C40D3" w:rsidRDefault="00A47A9D" w:rsidP="00BC3EB7">
      <w:pPr>
        <w:spacing w:before="120" w:after="120" w:line="360" w:lineRule="auto"/>
        <w:jc w:val="center"/>
        <w:rPr>
          <w:b/>
          <w:color w:val="000000" w:themeColor="text1"/>
          <w:sz w:val="36"/>
          <w:szCs w:val="36"/>
        </w:rPr>
      </w:pPr>
      <w:r w:rsidRPr="002C40D3">
        <w:rPr>
          <w:b/>
          <w:color w:val="000000" w:themeColor="text1"/>
          <w:sz w:val="36"/>
          <w:szCs w:val="36"/>
        </w:rPr>
        <w:t>School of Engineering and Architecture</w:t>
      </w:r>
    </w:p>
    <w:p w:rsidR="00A47A9D" w:rsidRPr="002C40D3" w:rsidRDefault="00A47A9D" w:rsidP="00BC3EB7">
      <w:pPr>
        <w:spacing w:before="120" w:after="120" w:line="360" w:lineRule="auto"/>
        <w:jc w:val="center"/>
        <w:rPr>
          <w:b/>
          <w:color w:val="000000" w:themeColor="text1"/>
          <w:sz w:val="36"/>
          <w:szCs w:val="36"/>
        </w:rPr>
      </w:pPr>
      <w:r w:rsidRPr="002C40D3">
        <w:rPr>
          <w:b/>
          <w:color w:val="000000" w:themeColor="text1"/>
          <w:sz w:val="36"/>
          <w:szCs w:val="36"/>
        </w:rPr>
        <w:t>Department of Electrical and Electronics Engineering</w:t>
      </w:r>
    </w:p>
    <w:p w:rsidR="00A47A9D" w:rsidRDefault="00A47A9D" w:rsidP="00BC3EB7">
      <w:pPr>
        <w:spacing w:before="120" w:after="120" w:line="360" w:lineRule="auto"/>
        <w:jc w:val="center"/>
        <w:rPr>
          <w:b/>
          <w:color w:val="000000" w:themeColor="text1"/>
          <w:sz w:val="32"/>
          <w:szCs w:val="32"/>
          <w:u w:color="A91E1E"/>
        </w:rPr>
      </w:pPr>
    </w:p>
    <w:p w:rsidR="00A47A9D" w:rsidRPr="00E93DCF" w:rsidRDefault="00A47A9D" w:rsidP="00BC3EB7">
      <w:pPr>
        <w:spacing w:before="120" w:after="120" w:line="360" w:lineRule="auto"/>
        <w:jc w:val="center"/>
        <w:rPr>
          <w:b/>
          <w:color w:val="5B9BD5" w:themeColor="accent1"/>
          <w:sz w:val="32"/>
          <w:szCs w:val="32"/>
          <w:u w:color="A91E1E"/>
        </w:rPr>
      </w:pPr>
      <w:r w:rsidRPr="00E93DCF">
        <w:rPr>
          <w:b/>
          <w:color w:val="5B9BD5" w:themeColor="accent1"/>
          <w:sz w:val="32"/>
          <w:szCs w:val="32"/>
          <w:u w:color="A91E1E"/>
        </w:rPr>
        <w:t>IOT-BASED AIR QUALITY MONITORING SYSTEM</w:t>
      </w:r>
    </w:p>
    <w:p w:rsidR="00A47A9D" w:rsidRDefault="00A47A9D" w:rsidP="00A9601A">
      <w:pPr>
        <w:spacing w:before="120" w:after="120" w:line="360" w:lineRule="auto"/>
        <w:jc w:val="both"/>
        <w:rPr>
          <w:b/>
          <w:color w:val="000000" w:themeColor="text1"/>
          <w:sz w:val="36"/>
          <w:szCs w:val="36"/>
        </w:rPr>
      </w:pPr>
    </w:p>
    <w:p w:rsidR="00A47A9D" w:rsidRPr="002C40D3" w:rsidRDefault="00241A61" w:rsidP="00241A61">
      <w:pPr>
        <w:tabs>
          <w:tab w:val="center" w:pos="4680"/>
          <w:tab w:val="left" w:pos="8010"/>
        </w:tabs>
        <w:spacing w:before="120" w:after="120" w:line="360" w:lineRule="auto"/>
        <w:rPr>
          <w:b/>
          <w:color w:val="000000" w:themeColor="text1"/>
          <w:sz w:val="40"/>
          <w:szCs w:val="40"/>
        </w:rPr>
      </w:pPr>
      <w:r>
        <w:rPr>
          <w:b/>
          <w:color w:val="000000" w:themeColor="text1"/>
          <w:sz w:val="40"/>
          <w:szCs w:val="40"/>
        </w:rPr>
        <w:tab/>
      </w:r>
      <w:r w:rsidR="00A47A9D" w:rsidRPr="002C40D3">
        <w:rPr>
          <w:b/>
          <w:color w:val="000000" w:themeColor="text1"/>
          <w:sz w:val="40"/>
          <w:szCs w:val="40"/>
        </w:rPr>
        <w:t>Joshua Muthenya Wambua</w:t>
      </w:r>
      <w:r>
        <w:rPr>
          <w:b/>
          <w:color w:val="000000" w:themeColor="text1"/>
          <w:sz w:val="40"/>
          <w:szCs w:val="40"/>
        </w:rPr>
        <w:tab/>
      </w:r>
    </w:p>
    <w:p w:rsidR="00A47A9D" w:rsidRDefault="00A47A9D" w:rsidP="00BC3EB7">
      <w:pPr>
        <w:spacing w:before="120" w:after="120" w:line="360" w:lineRule="auto"/>
        <w:jc w:val="center"/>
        <w:rPr>
          <w:b/>
          <w:color w:val="000000" w:themeColor="text1"/>
          <w:sz w:val="40"/>
          <w:szCs w:val="40"/>
        </w:rPr>
      </w:pPr>
      <w:r w:rsidRPr="002C40D3">
        <w:rPr>
          <w:b/>
          <w:color w:val="000000" w:themeColor="text1"/>
          <w:sz w:val="40"/>
          <w:szCs w:val="40"/>
        </w:rPr>
        <w:t>EG209/109705/22</w:t>
      </w:r>
    </w:p>
    <w:p w:rsidR="002667C5" w:rsidRDefault="002667C5" w:rsidP="00BC3EB7">
      <w:pPr>
        <w:spacing w:before="120" w:after="120" w:line="360" w:lineRule="auto"/>
        <w:jc w:val="center"/>
        <w:rPr>
          <w:b/>
          <w:color w:val="000000" w:themeColor="text1"/>
          <w:sz w:val="40"/>
          <w:szCs w:val="40"/>
        </w:rPr>
      </w:pPr>
      <w:r>
        <w:rPr>
          <w:b/>
          <w:color w:val="000000" w:themeColor="text1"/>
          <w:sz w:val="40"/>
          <w:szCs w:val="40"/>
        </w:rPr>
        <w:t>Tabitha Naisiai</w:t>
      </w:r>
    </w:p>
    <w:p w:rsidR="002667C5" w:rsidRPr="002C40D3" w:rsidRDefault="002667C5" w:rsidP="00BC3EB7">
      <w:pPr>
        <w:spacing w:before="120" w:after="120" w:line="360" w:lineRule="auto"/>
        <w:jc w:val="center"/>
        <w:rPr>
          <w:b/>
          <w:color w:val="000000" w:themeColor="text1"/>
          <w:sz w:val="28"/>
          <w:szCs w:val="28"/>
        </w:rPr>
      </w:pPr>
      <w:r>
        <w:rPr>
          <w:b/>
          <w:color w:val="000000" w:themeColor="text1"/>
          <w:sz w:val="40"/>
          <w:szCs w:val="40"/>
        </w:rPr>
        <w:t>EG209/109725/22</w:t>
      </w:r>
    </w:p>
    <w:p w:rsidR="00A47A9D" w:rsidRPr="00241A61" w:rsidRDefault="00474930" w:rsidP="00A9601A">
      <w:pPr>
        <w:spacing w:before="120" w:after="120" w:line="360" w:lineRule="auto"/>
        <w:jc w:val="both"/>
        <w:rPr>
          <w:color w:val="000000" w:themeColor="text1"/>
        </w:rPr>
      </w:pPr>
      <w:r>
        <w:rPr>
          <w:color w:val="000000" w:themeColor="text1"/>
        </w:rPr>
        <w:t>A project</w:t>
      </w:r>
      <w:r w:rsidR="00A47A9D" w:rsidRPr="00241A61">
        <w:rPr>
          <w:color w:val="000000" w:themeColor="text1"/>
        </w:rPr>
        <w:t xml:space="preserve"> submitted in partial fulfillment of the requirements for the award of the Degree of Bachelor of Technology in Electrical and Electronics Engineering in the Department of Electrical and Electronics Engineering at Meru University of Science and Technology.</w:t>
      </w:r>
    </w:p>
    <w:p w:rsidR="00A47A9D" w:rsidRPr="002A56A0" w:rsidRDefault="002667C5" w:rsidP="00A2783B">
      <w:pPr>
        <w:spacing w:before="120" w:after="120" w:line="360" w:lineRule="auto"/>
        <w:jc w:val="center"/>
        <w:rPr>
          <w:b/>
          <w:color w:val="000000" w:themeColor="text1"/>
          <w:sz w:val="36"/>
          <w:szCs w:val="36"/>
        </w:rPr>
      </w:pPr>
      <w:r>
        <w:rPr>
          <w:b/>
          <w:color w:val="000000" w:themeColor="text1"/>
          <w:sz w:val="36"/>
          <w:szCs w:val="36"/>
        </w:rPr>
        <w:t>April</w:t>
      </w:r>
      <w:r w:rsidR="00A47A9D" w:rsidRPr="002A56A0">
        <w:rPr>
          <w:b/>
          <w:color w:val="000000" w:themeColor="text1"/>
          <w:sz w:val="36"/>
          <w:szCs w:val="36"/>
        </w:rPr>
        <w:t>, 2026</w:t>
      </w:r>
    </w:p>
    <w:p w:rsidR="00A47A9D" w:rsidRPr="002A56A0" w:rsidRDefault="00A47A9D" w:rsidP="00A9601A">
      <w:pPr>
        <w:spacing w:before="120" w:after="120" w:line="360" w:lineRule="auto"/>
        <w:jc w:val="both"/>
        <w:rPr>
          <w:b/>
          <w:color w:val="000000" w:themeColor="text1"/>
          <w:sz w:val="36"/>
          <w:szCs w:val="36"/>
        </w:rPr>
      </w:pPr>
    </w:p>
    <w:p w:rsidR="00A47A9D" w:rsidRPr="002A56A0" w:rsidRDefault="00A47A9D" w:rsidP="00A9601A">
      <w:pPr>
        <w:spacing w:before="120" w:after="120" w:line="360" w:lineRule="auto"/>
        <w:jc w:val="both"/>
        <w:rPr>
          <w:b/>
          <w:color w:val="000000" w:themeColor="text1"/>
          <w:sz w:val="36"/>
          <w:szCs w:val="36"/>
        </w:rPr>
      </w:pPr>
    </w:p>
    <w:p w:rsidR="009E3E02" w:rsidRDefault="009E3E02" w:rsidP="00A9601A">
      <w:pPr>
        <w:spacing w:before="120" w:after="120" w:line="360" w:lineRule="auto"/>
        <w:jc w:val="both"/>
        <w:rPr>
          <w:b/>
          <w:color w:val="000000" w:themeColor="text1"/>
          <w:sz w:val="36"/>
          <w:szCs w:val="36"/>
        </w:rPr>
        <w:sectPr w:rsidR="009E3E02">
          <w:pgSz w:w="12240" w:h="15840"/>
          <w:pgMar w:top="1440" w:right="1440" w:bottom="1440" w:left="1440" w:header="720" w:footer="720" w:gutter="0"/>
          <w:cols w:space="720"/>
          <w:docGrid w:linePitch="360"/>
        </w:sectPr>
      </w:pPr>
    </w:p>
    <w:p w:rsidR="00B14758" w:rsidRPr="002C40D3" w:rsidRDefault="00B14758" w:rsidP="00040653">
      <w:pPr>
        <w:pStyle w:val="Heading1"/>
      </w:pPr>
      <w:bookmarkStart w:id="0" w:name="_Toc221641661"/>
      <w:bookmarkStart w:id="1" w:name="_Toc228444286"/>
      <w:r w:rsidRPr="002C40D3">
        <w:lastRenderedPageBreak/>
        <w:t>DECLARATION</w:t>
      </w:r>
      <w:bookmarkEnd w:id="0"/>
      <w:bookmarkEnd w:id="1"/>
    </w:p>
    <w:p w:rsidR="00B14758" w:rsidRPr="002C40D3" w:rsidRDefault="009E5109" w:rsidP="008D68C2">
      <w:pPr>
        <w:spacing w:before="120" w:after="120" w:line="360" w:lineRule="auto"/>
        <w:jc w:val="both"/>
        <w:rPr>
          <w:color w:val="000000" w:themeColor="text1"/>
        </w:rPr>
      </w:pPr>
      <w:r>
        <w:rPr>
          <w:color w:val="000000" w:themeColor="text1"/>
        </w:rPr>
        <w:t>We</w:t>
      </w:r>
      <w:r w:rsidR="00B14758" w:rsidRPr="002C40D3">
        <w:rPr>
          <w:color w:val="000000" w:themeColor="text1"/>
        </w:rPr>
        <w:t xml:space="preserve"> hereby declare</w:t>
      </w:r>
      <w:r>
        <w:rPr>
          <w:color w:val="000000" w:themeColor="text1"/>
        </w:rPr>
        <w:t xml:space="preserve"> that this project proposal is our</w:t>
      </w:r>
      <w:r w:rsidR="00B14758" w:rsidRPr="002C40D3">
        <w:rPr>
          <w:color w:val="000000" w:themeColor="text1"/>
        </w:rPr>
        <w:t xml:space="preserve"> original work except as cited in the references and has not been presented for the award of a degree in any other University. </w:t>
      </w: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r w:rsidRPr="002C40D3">
        <w:rPr>
          <w:color w:val="000000" w:themeColor="text1"/>
        </w:rPr>
        <w:t>Sign: .........................................Date: ...........................................</w:t>
      </w:r>
    </w:p>
    <w:p w:rsidR="00B14758" w:rsidRPr="002C40D3" w:rsidRDefault="00B14758" w:rsidP="008D68C2">
      <w:pPr>
        <w:spacing w:before="120" w:after="120" w:line="360" w:lineRule="auto"/>
        <w:jc w:val="both"/>
        <w:rPr>
          <w:color w:val="000000" w:themeColor="text1"/>
        </w:rPr>
      </w:pPr>
      <w:r w:rsidRPr="002C40D3">
        <w:rPr>
          <w:color w:val="000000" w:themeColor="text1"/>
        </w:rPr>
        <w:t>Joshua Muthenya Wambua</w:t>
      </w:r>
    </w:p>
    <w:p w:rsidR="00B14758" w:rsidRDefault="00B14758" w:rsidP="008D68C2">
      <w:pPr>
        <w:spacing w:before="120" w:after="120" w:line="360" w:lineRule="auto"/>
        <w:jc w:val="both"/>
        <w:rPr>
          <w:color w:val="000000" w:themeColor="text1"/>
        </w:rPr>
      </w:pPr>
      <w:r w:rsidRPr="002C40D3">
        <w:rPr>
          <w:color w:val="000000" w:themeColor="text1"/>
        </w:rPr>
        <w:t>EG209/109705/22</w:t>
      </w:r>
    </w:p>
    <w:p w:rsidR="002667C5" w:rsidRDefault="002667C5" w:rsidP="008D68C2">
      <w:pPr>
        <w:spacing w:before="120" w:after="120" w:line="360" w:lineRule="auto"/>
        <w:jc w:val="both"/>
        <w:rPr>
          <w:color w:val="000000" w:themeColor="text1"/>
        </w:rPr>
      </w:pPr>
      <w:r w:rsidRPr="002C40D3">
        <w:rPr>
          <w:color w:val="000000" w:themeColor="text1"/>
        </w:rPr>
        <w:t>Sign: .........................................Date: ...........................................</w:t>
      </w:r>
    </w:p>
    <w:p w:rsidR="002667C5" w:rsidRDefault="002667C5" w:rsidP="008D68C2">
      <w:pPr>
        <w:spacing w:before="120" w:after="120" w:line="360" w:lineRule="auto"/>
        <w:jc w:val="both"/>
        <w:rPr>
          <w:color w:val="000000" w:themeColor="text1"/>
        </w:rPr>
      </w:pPr>
      <w:r>
        <w:rPr>
          <w:color w:val="000000" w:themeColor="text1"/>
        </w:rPr>
        <w:t>Tabitha Naisiai</w:t>
      </w:r>
    </w:p>
    <w:p w:rsidR="002667C5" w:rsidRPr="002C40D3" w:rsidRDefault="002667C5" w:rsidP="008D68C2">
      <w:pPr>
        <w:spacing w:before="120" w:after="120" w:line="360" w:lineRule="auto"/>
        <w:jc w:val="both"/>
        <w:rPr>
          <w:color w:val="000000" w:themeColor="text1"/>
        </w:rPr>
      </w:pPr>
      <w:r>
        <w:rPr>
          <w:color w:val="000000" w:themeColor="text1"/>
        </w:rPr>
        <w:t>EG209/109725/22</w:t>
      </w:r>
    </w:p>
    <w:p w:rsidR="00B14758" w:rsidRPr="002C40D3" w:rsidRDefault="00B14758" w:rsidP="008D68C2">
      <w:pPr>
        <w:spacing w:before="120" w:after="120" w:line="360" w:lineRule="auto"/>
        <w:jc w:val="both"/>
        <w:rPr>
          <w:color w:val="000000" w:themeColor="text1"/>
        </w:rPr>
      </w:pPr>
    </w:p>
    <w:p w:rsidR="00241A61" w:rsidRDefault="009E5109" w:rsidP="008D68C2">
      <w:pPr>
        <w:spacing w:before="120" w:after="120" w:line="360" w:lineRule="auto"/>
        <w:jc w:val="both"/>
        <w:rPr>
          <w:color w:val="000000" w:themeColor="text1"/>
        </w:rPr>
      </w:pPr>
      <w:r>
        <w:rPr>
          <w:color w:val="000000" w:themeColor="text1"/>
        </w:rPr>
        <w:t>This report</w:t>
      </w:r>
      <w:r w:rsidR="00B14758" w:rsidRPr="00753F27">
        <w:rPr>
          <w:color w:val="000000" w:themeColor="text1"/>
        </w:rPr>
        <w:t xml:space="preserve"> has been submitted for examination with </w:t>
      </w:r>
      <w:r w:rsidR="00040653">
        <w:rPr>
          <w:color w:val="000000" w:themeColor="text1"/>
        </w:rPr>
        <w:t xml:space="preserve">our </w:t>
      </w:r>
      <w:r w:rsidR="00B14758" w:rsidRPr="00753F27">
        <w:rPr>
          <w:color w:val="000000" w:themeColor="text1"/>
        </w:rPr>
        <w:t>approval as the University supervisor</w:t>
      </w:r>
      <w:r w:rsidR="00040653">
        <w:rPr>
          <w:color w:val="000000" w:themeColor="text1"/>
        </w:rPr>
        <w:t>s</w:t>
      </w:r>
      <w:r w:rsidR="00241A61">
        <w:rPr>
          <w:color w:val="000000" w:themeColor="text1"/>
        </w:rPr>
        <w:t>:</w:t>
      </w:r>
    </w:p>
    <w:p w:rsidR="00B14758" w:rsidRPr="00753F27" w:rsidRDefault="00B14758" w:rsidP="008D68C2">
      <w:pPr>
        <w:spacing w:before="120" w:after="120" w:line="360" w:lineRule="auto"/>
        <w:jc w:val="both"/>
        <w:rPr>
          <w:color w:val="000000" w:themeColor="text1"/>
        </w:rPr>
      </w:pPr>
      <w:r w:rsidRPr="00753F27">
        <w:rPr>
          <w:color w:val="000000" w:themeColor="text1"/>
        </w:rPr>
        <w:t>Sign: ....................................... Date</w:t>
      </w:r>
      <w:r w:rsidR="00711811">
        <w:rPr>
          <w:color w:val="000000" w:themeColor="text1"/>
        </w:rPr>
        <w:t xml:space="preserve">: </w:t>
      </w:r>
      <w:r w:rsidRPr="00753F27">
        <w:rPr>
          <w:color w:val="000000" w:themeColor="text1"/>
        </w:rPr>
        <w:t>……...................................</w:t>
      </w:r>
    </w:p>
    <w:p w:rsidR="00B14758" w:rsidRDefault="00B14758" w:rsidP="008D68C2">
      <w:pPr>
        <w:spacing w:before="120" w:after="120" w:line="360" w:lineRule="auto"/>
        <w:jc w:val="both"/>
        <w:rPr>
          <w:bCs/>
        </w:rPr>
      </w:pPr>
      <w:r w:rsidRPr="00753F27">
        <w:rPr>
          <w:color w:val="000000" w:themeColor="text1"/>
        </w:rPr>
        <w:t xml:space="preserve">Supervisor: </w:t>
      </w:r>
      <w:r w:rsidR="0014217E" w:rsidRPr="00753F27">
        <w:rPr>
          <w:bCs/>
        </w:rPr>
        <w:t>Mr. Job Kerosi</w:t>
      </w:r>
    </w:p>
    <w:p w:rsidR="00691C59" w:rsidRPr="00753F27" w:rsidRDefault="00691C59" w:rsidP="008D68C2">
      <w:pPr>
        <w:spacing w:before="120" w:after="120" w:line="360" w:lineRule="auto"/>
        <w:jc w:val="both"/>
        <w:rPr>
          <w:bCs/>
        </w:rPr>
      </w:pPr>
    </w:p>
    <w:p w:rsidR="00711811" w:rsidRPr="00753F27" w:rsidRDefault="00711811" w:rsidP="008D68C2">
      <w:pPr>
        <w:spacing w:before="120" w:after="120" w:line="360" w:lineRule="auto"/>
        <w:jc w:val="both"/>
        <w:rPr>
          <w:color w:val="000000" w:themeColor="text1"/>
        </w:rPr>
      </w:pPr>
      <w:r w:rsidRPr="00753F27">
        <w:rPr>
          <w:color w:val="000000" w:themeColor="text1"/>
        </w:rPr>
        <w:t>Sign: ....................................... Date</w:t>
      </w:r>
      <w:r>
        <w:rPr>
          <w:color w:val="000000" w:themeColor="text1"/>
        </w:rPr>
        <w:t xml:space="preserve">: </w:t>
      </w:r>
      <w:r w:rsidRPr="00753F27">
        <w:rPr>
          <w:color w:val="000000" w:themeColor="text1"/>
        </w:rPr>
        <w:t>……...................................</w:t>
      </w:r>
    </w:p>
    <w:p w:rsidR="00753F27" w:rsidRPr="00753F27" w:rsidRDefault="00753F27" w:rsidP="008D68C2">
      <w:pPr>
        <w:spacing w:after="175" w:line="360" w:lineRule="auto"/>
        <w:ind w:left="-5"/>
        <w:jc w:val="both"/>
        <w:rPr>
          <w:bCs/>
        </w:rPr>
      </w:pPr>
      <w:r w:rsidRPr="00753F27">
        <w:t xml:space="preserve">Supervisor: </w:t>
      </w:r>
      <w:r w:rsidRPr="00753F27">
        <w:rPr>
          <w:bCs/>
        </w:rPr>
        <w:t xml:space="preserve">Madam Fiona Atieno </w:t>
      </w:r>
    </w:p>
    <w:p w:rsidR="00753F27" w:rsidRPr="002C40D3" w:rsidRDefault="00753F27"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241A61" w:rsidRDefault="00241A61" w:rsidP="008D68C2">
      <w:pPr>
        <w:spacing w:before="120" w:after="120" w:line="360" w:lineRule="auto"/>
        <w:jc w:val="both"/>
        <w:rPr>
          <w:b/>
          <w:color w:val="000000" w:themeColor="text1"/>
          <w:sz w:val="36"/>
          <w:szCs w:val="36"/>
        </w:rPr>
      </w:pPr>
    </w:p>
    <w:p w:rsidR="00241A61" w:rsidRPr="00241A61" w:rsidRDefault="00241A61" w:rsidP="00040653">
      <w:pPr>
        <w:pStyle w:val="Heading1"/>
      </w:pPr>
      <w:bookmarkStart w:id="2" w:name="_Toc228444287"/>
      <w:r w:rsidRPr="00241A61">
        <w:lastRenderedPageBreak/>
        <w:t>LIST OF ABBREVIATIONS</w:t>
      </w:r>
      <w:bookmarkEnd w:id="2"/>
    </w:p>
    <w:p w:rsidR="00241A61" w:rsidRDefault="00241A61" w:rsidP="00241A61">
      <w:pPr>
        <w:pStyle w:val="NormalWeb"/>
        <w:spacing w:line="360" w:lineRule="auto"/>
        <w:ind w:left="360"/>
        <w:jc w:val="both"/>
      </w:pPr>
      <w:r w:rsidRPr="002C40D3">
        <w:rPr>
          <w:rStyle w:val="Strong"/>
        </w:rPr>
        <w:t>ESP32</w:t>
      </w:r>
      <w:r>
        <w:rPr>
          <w:rStyle w:val="Strong"/>
        </w:rPr>
        <w:t xml:space="preserve"> - </w:t>
      </w:r>
      <w:r w:rsidRPr="002C40D3">
        <w:t>Espressif 32-bit Microcontroller</w:t>
      </w:r>
    </w:p>
    <w:p w:rsidR="00241A61" w:rsidRPr="002C40D3" w:rsidRDefault="00241A61" w:rsidP="00241A61">
      <w:pPr>
        <w:pStyle w:val="NormalWeb"/>
        <w:spacing w:line="360" w:lineRule="auto"/>
        <w:ind w:left="360"/>
        <w:jc w:val="both"/>
      </w:pPr>
      <w:r>
        <w:rPr>
          <w:rStyle w:val="Strong"/>
        </w:rPr>
        <w:t>IoT –</w:t>
      </w:r>
      <w:r>
        <w:t xml:space="preserve"> Internet of Things</w:t>
      </w:r>
    </w:p>
    <w:p w:rsidR="00241A61" w:rsidRPr="002C40D3" w:rsidRDefault="00241A61" w:rsidP="00241A61">
      <w:pPr>
        <w:pStyle w:val="NormalWeb"/>
        <w:spacing w:line="360" w:lineRule="auto"/>
        <w:ind w:left="360"/>
        <w:jc w:val="both"/>
      </w:pPr>
      <w:r w:rsidRPr="002C40D3">
        <w:rPr>
          <w:rStyle w:val="Strong"/>
        </w:rPr>
        <w:t>DHT11</w:t>
      </w:r>
      <w:r>
        <w:rPr>
          <w:rStyle w:val="Strong"/>
        </w:rPr>
        <w:t xml:space="preserve"> </w:t>
      </w:r>
      <w:r>
        <w:t xml:space="preserve">- </w:t>
      </w:r>
      <w:r w:rsidRPr="002C40D3">
        <w:t>Digital Humidity and Temperature Sensor</w:t>
      </w:r>
    </w:p>
    <w:p w:rsidR="00241A61" w:rsidRPr="002C40D3" w:rsidRDefault="00241A61" w:rsidP="00241A61">
      <w:pPr>
        <w:pStyle w:val="NormalWeb"/>
        <w:spacing w:line="360" w:lineRule="auto"/>
        <w:ind w:left="360"/>
        <w:jc w:val="both"/>
      </w:pPr>
      <w:r w:rsidRPr="002C40D3">
        <w:rPr>
          <w:rStyle w:val="Strong"/>
        </w:rPr>
        <w:t>LPG</w:t>
      </w:r>
      <w:r>
        <w:t xml:space="preserve"> - </w:t>
      </w:r>
      <w:r w:rsidRPr="002C40D3">
        <w:t>Liquefied Petroleum Gas</w:t>
      </w:r>
    </w:p>
    <w:p w:rsidR="00241A61" w:rsidRPr="002C40D3" w:rsidRDefault="00241A61" w:rsidP="00241A61">
      <w:pPr>
        <w:pStyle w:val="NormalWeb"/>
        <w:spacing w:line="360" w:lineRule="auto"/>
        <w:ind w:left="360"/>
        <w:jc w:val="both"/>
      </w:pPr>
      <w:r w:rsidRPr="002C40D3">
        <w:rPr>
          <w:rStyle w:val="Strong"/>
        </w:rPr>
        <w:t>MQ</w:t>
      </w:r>
      <w:r>
        <w:t xml:space="preserve"> - </w:t>
      </w:r>
      <w:r w:rsidRPr="002C40D3">
        <w:t>Metal Oxide Semiconductor Gas Sensor Series</w:t>
      </w:r>
    </w:p>
    <w:p w:rsidR="00241A61" w:rsidRPr="002C40D3" w:rsidRDefault="00241A61" w:rsidP="00241A61">
      <w:pPr>
        <w:pStyle w:val="NormalWeb"/>
        <w:spacing w:line="360" w:lineRule="auto"/>
        <w:ind w:left="360"/>
        <w:jc w:val="both"/>
      </w:pPr>
      <w:r w:rsidRPr="002C40D3">
        <w:rPr>
          <w:rStyle w:val="Strong"/>
        </w:rPr>
        <w:t>MQ7</w:t>
      </w:r>
      <w:r>
        <w:t xml:space="preserve"> - </w:t>
      </w:r>
      <w:r w:rsidRPr="002C40D3">
        <w:t>Carbon Monoxide Gas Sensor</w:t>
      </w:r>
    </w:p>
    <w:p w:rsidR="00241A61" w:rsidRPr="002C40D3" w:rsidRDefault="00241A61" w:rsidP="00241A61">
      <w:pPr>
        <w:pStyle w:val="NormalWeb"/>
        <w:spacing w:line="360" w:lineRule="auto"/>
        <w:ind w:left="360"/>
        <w:jc w:val="both"/>
      </w:pPr>
      <w:r w:rsidRPr="002C40D3">
        <w:rPr>
          <w:rStyle w:val="Strong"/>
        </w:rPr>
        <w:t>PM</w:t>
      </w:r>
      <w:r>
        <w:t xml:space="preserve"> - </w:t>
      </w:r>
      <w:r w:rsidRPr="002C40D3">
        <w:t xml:space="preserve"> Particulate Matter</w:t>
      </w:r>
    </w:p>
    <w:p w:rsidR="00241A61" w:rsidRPr="002C40D3" w:rsidRDefault="00241A61" w:rsidP="00241A61">
      <w:pPr>
        <w:pStyle w:val="NormalWeb"/>
        <w:spacing w:line="360" w:lineRule="auto"/>
        <w:ind w:left="360"/>
        <w:jc w:val="both"/>
      </w:pPr>
      <w:r w:rsidRPr="002C40D3">
        <w:rPr>
          <w:rStyle w:val="Strong"/>
        </w:rPr>
        <w:t>PM</w:t>
      </w:r>
      <w:r w:rsidRPr="00711811">
        <w:rPr>
          <w:rStyle w:val="Strong"/>
          <w:vertAlign w:val="subscript"/>
        </w:rPr>
        <w:t>2.5</w:t>
      </w:r>
      <w:r w:rsidRPr="00711811">
        <w:rPr>
          <w:vertAlign w:val="subscript"/>
        </w:rPr>
        <w:t xml:space="preserve"> </w:t>
      </w:r>
      <w:r w:rsidRPr="002C40D3">
        <w:t>– Particulate Matter with diameter ≤ 2.5 micrometers</w:t>
      </w:r>
    </w:p>
    <w:p w:rsidR="00241A61" w:rsidRPr="002C40D3" w:rsidRDefault="00241A61" w:rsidP="00241A61">
      <w:pPr>
        <w:pStyle w:val="NormalWeb"/>
        <w:spacing w:line="360" w:lineRule="auto"/>
        <w:ind w:left="360"/>
        <w:jc w:val="both"/>
      </w:pPr>
      <w:r>
        <w:rPr>
          <w:rStyle w:val="Strong"/>
        </w:rPr>
        <w:t>PM</w:t>
      </w:r>
      <w:r w:rsidRPr="00711811">
        <w:rPr>
          <w:rStyle w:val="Strong"/>
          <w:vertAlign w:val="subscript"/>
        </w:rPr>
        <w:t>10</w:t>
      </w:r>
      <w:r>
        <w:t xml:space="preserve">- </w:t>
      </w:r>
      <w:r w:rsidRPr="002C40D3">
        <w:t>Particulate Matter with diameter ≤ 10 micrometers</w:t>
      </w:r>
    </w:p>
    <w:p w:rsidR="00241A61" w:rsidRPr="002C40D3" w:rsidRDefault="00241A61" w:rsidP="00241A61">
      <w:pPr>
        <w:pStyle w:val="NormalWeb"/>
        <w:spacing w:line="360" w:lineRule="auto"/>
        <w:ind w:left="360"/>
        <w:jc w:val="both"/>
      </w:pPr>
      <w:r w:rsidRPr="002C40D3">
        <w:rPr>
          <w:rStyle w:val="Strong"/>
        </w:rPr>
        <w:t>ML</w:t>
      </w:r>
      <w:r>
        <w:t xml:space="preserve"> - </w:t>
      </w:r>
      <w:r w:rsidRPr="002C40D3">
        <w:t>Machine Learning</w:t>
      </w:r>
    </w:p>
    <w:p w:rsidR="00241A61" w:rsidRPr="002C40D3" w:rsidRDefault="00241A61" w:rsidP="00241A61">
      <w:pPr>
        <w:pStyle w:val="NormalWeb"/>
        <w:spacing w:line="360" w:lineRule="auto"/>
        <w:ind w:left="360"/>
        <w:jc w:val="both"/>
      </w:pPr>
      <w:r w:rsidRPr="002C40D3">
        <w:rPr>
          <w:rStyle w:val="Strong"/>
        </w:rPr>
        <w:t>CO</w:t>
      </w:r>
      <w:r>
        <w:t xml:space="preserve"> - </w:t>
      </w:r>
      <w:r w:rsidRPr="002C40D3">
        <w:t xml:space="preserve"> Carbon Monoxide</w:t>
      </w:r>
    </w:p>
    <w:p w:rsidR="00241A61" w:rsidRDefault="00241A61" w:rsidP="00241A61">
      <w:pPr>
        <w:pStyle w:val="NormalWeb"/>
        <w:spacing w:line="360" w:lineRule="auto"/>
        <w:ind w:left="360"/>
        <w:jc w:val="both"/>
      </w:pPr>
      <w:r w:rsidRPr="002C40D3">
        <w:rPr>
          <w:rStyle w:val="Strong"/>
        </w:rPr>
        <w:t>RMSE</w:t>
      </w:r>
      <w:r>
        <w:t xml:space="preserve"> - </w:t>
      </w:r>
      <w:r w:rsidRPr="002C40D3">
        <w:t xml:space="preserve"> Root Mean Square Error</w:t>
      </w:r>
    </w:p>
    <w:p w:rsidR="00241A61" w:rsidRDefault="00241A61" w:rsidP="00241A61">
      <w:pPr>
        <w:pStyle w:val="NormalWeb"/>
        <w:spacing w:line="360" w:lineRule="auto"/>
        <w:ind w:left="360"/>
        <w:jc w:val="both"/>
        <w:rPr>
          <w:rStyle w:val="Strong"/>
          <w:b w:val="0"/>
        </w:rPr>
      </w:pPr>
      <w:r>
        <w:rPr>
          <w:rStyle w:val="Strong"/>
        </w:rPr>
        <w:t xml:space="preserve">MAE - </w:t>
      </w:r>
      <w:r w:rsidRPr="00711811">
        <w:rPr>
          <w:rStyle w:val="Strong"/>
          <w:b w:val="0"/>
        </w:rPr>
        <w:t>Mean Absolute Error</w:t>
      </w:r>
    </w:p>
    <w:p w:rsidR="00241A61" w:rsidRDefault="00241A61" w:rsidP="00241A61">
      <w:pPr>
        <w:pStyle w:val="NormalWeb"/>
        <w:spacing w:line="360" w:lineRule="auto"/>
        <w:ind w:left="360"/>
        <w:jc w:val="both"/>
        <w:rPr>
          <w:rStyle w:val="Strong"/>
        </w:rPr>
      </w:pPr>
      <w:r>
        <w:rPr>
          <w:rStyle w:val="Strong"/>
        </w:rPr>
        <w:t xml:space="preserve">RF – </w:t>
      </w:r>
      <w:r w:rsidRPr="00434861">
        <w:rPr>
          <w:rStyle w:val="Strong"/>
          <w:b w:val="0"/>
        </w:rPr>
        <w:t>Random Forest</w:t>
      </w:r>
    </w:p>
    <w:p w:rsidR="00241A61" w:rsidRDefault="00241A61" w:rsidP="00241A61">
      <w:pPr>
        <w:pStyle w:val="NormalWeb"/>
        <w:spacing w:line="360" w:lineRule="auto"/>
        <w:ind w:left="360"/>
        <w:jc w:val="both"/>
        <w:rPr>
          <w:rStyle w:val="Strong"/>
        </w:rPr>
      </w:pPr>
      <w:r>
        <w:rPr>
          <w:rStyle w:val="Strong"/>
        </w:rPr>
        <w:t xml:space="preserve">IS – </w:t>
      </w:r>
      <w:r w:rsidRPr="00434861">
        <w:rPr>
          <w:rStyle w:val="Strong"/>
          <w:b w:val="0"/>
        </w:rPr>
        <w:t>Isolation Forest</w:t>
      </w:r>
    </w:p>
    <w:p w:rsidR="00241A61" w:rsidRDefault="00241A61" w:rsidP="00241A61">
      <w:pPr>
        <w:pStyle w:val="NormalWeb"/>
        <w:spacing w:line="360" w:lineRule="auto"/>
        <w:ind w:left="360"/>
        <w:jc w:val="both"/>
        <w:rPr>
          <w:rStyle w:val="Strong"/>
          <w:b w:val="0"/>
        </w:rPr>
      </w:pPr>
      <w:r>
        <w:rPr>
          <w:rStyle w:val="Strong"/>
        </w:rPr>
        <w:t xml:space="preserve">DT – </w:t>
      </w:r>
      <w:r w:rsidRPr="00434861">
        <w:rPr>
          <w:rStyle w:val="Strong"/>
          <w:b w:val="0"/>
        </w:rPr>
        <w:t>Decision Tree</w:t>
      </w:r>
    </w:p>
    <w:p w:rsidR="0067447D" w:rsidRDefault="0067447D" w:rsidP="008D68C2">
      <w:pPr>
        <w:pStyle w:val="NormalWeb"/>
        <w:spacing w:line="360" w:lineRule="auto"/>
      </w:pPr>
    </w:p>
    <w:p w:rsidR="0067447D" w:rsidRDefault="0067447D" w:rsidP="00040653">
      <w:pPr>
        <w:pStyle w:val="Heading1"/>
      </w:pPr>
      <w:bookmarkStart w:id="3" w:name="_Toc228444288"/>
      <w:r>
        <w:lastRenderedPageBreak/>
        <w:t>ABSTRACT</w:t>
      </w:r>
      <w:bookmarkEnd w:id="3"/>
    </w:p>
    <w:p w:rsidR="00296A3C" w:rsidRPr="00296A3C" w:rsidRDefault="00296A3C" w:rsidP="00296A3C">
      <w:pPr>
        <w:spacing w:before="100" w:beforeAutospacing="1" w:after="100" w:afterAutospacing="1" w:line="360" w:lineRule="auto"/>
        <w:jc w:val="both"/>
      </w:pPr>
      <w:r w:rsidRPr="00296A3C">
        <w:t>Air quality degradation and hazardous gas emissions present significant challenges to public health, safety, and environmental sustainability. Rapid urbanization and industrial activities have increased the concentration of pollutants such as carbon monoxide, methane, and particulate matter (PM2.5 and PM10), while indoor environments remain vulnerable to leaks of liquefied petroleum gas (LPG) and other combustible gases. Existing monitoring systems are largely centralized, costly, and inaccessible for real-time, localized decision-making.</w:t>
      </w:r>
      <w:r>
        <w:t xml:space="preserve"> </w:t>
      </w:r>
      <w:r w:rsidRPr="00296A3C">
        <w:t>This project developed an Internet of Things (IoT)-based air quality monitoring system for real-time detection, analysis, and response to environmental hazards. The system integrates low-cost MQ-series gas sensors, a particulate matter sensor, and a DHT11 temperature and humidity sensor with an ESP32 microcontroller for data acquisition and processing. Data was transmitted to a Firebase cloud platform for storage, visualization, and remote monitoring via a web-based dashboard.</w:t>
      </w:r>
    </w:p>
    <w:p w:rsidR="00296A3C" w:rsidRPr="00296A3C" w:rsidRDefault="00296A3C" w:rsidP="00296A3C">
      <w:pPr>
        <w:spacing w:before="100" w:beforeAutospacing="1" w:after="100" w:afterAutospacing="1" w:line="360" w:lineRule="auto"/>
        <w:jc w:val="both"/>
      </w:pPr>
      <w:r w:rsidRPr="00296A3C">
        <w:t>Machine learning models, including Decision Tree, Random Forest, and Isolation Forest, were implemented for prediction and anomaly detection. The Random Forest model achieved improved performance, outperforming the Decision Tree model. The Isolation Forest model effectively identified abnormal pollution spikes, particularly in gas sensor readings, enabling timely hazard detection.</w:t>
      </w:r>
      <w:r>
        <w:t xml:space="preserve"> </w:t>
      </w:r>
      <w:r w:rsidRPr="00296A3C">
        <w:t>The system successfully demonstrated reliable real-time monitoring, predictive capability, and automated alert generation, providing a scalable and cost-effective solution for continuous air quality monitoring and early risk mitigation</w:t>
      </w:r>
      <w:r>
        <w:t>.</w:t>
      </w:r>
      <w:r w:rsidRPr="00296A3C">
        <w:t xml:space="preserve"> </w:t>
      </w:r>
    </w:p>
    <w:p w:rsidR="00A47A9D" w:rsidRPr="002A56A0" w:rsidRDefault="00A47A9D" w:rsidP="008D68C2">
      <w:pPr>
        <w:spacing w:before="120" w:after="120" w:line="360" w:lineRule="auto"/>
        <w:jc w:val="both"/>
        <w:rPr>
          <w:b/>
          <w:color w:val="000000" w:themeColor="text1"/>
          <w:sz w:val="36"/>
          <w:szCs w:val="36"/>
        </w:rPr>
      </w:pPr>
    </w:p>
    <w:p w:rsidR="00A47A9D" w:rsidRDefault="00A47A9D"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A43907" w:rsidRDefault="00A43907" w:rsidP="008D68C2">
      <w:pPr>
        <w:spacing w:before="120" w:after="120" w:line="360" w:lineRule="auto"/>
        <w:jc w:val="both"/>
        <w:rPr>
          <w:b/>
          <w:color w:val="000000" w:themeColor="text1"/>
          <w:sz w:val="36"/>
          <w:szCs w:val="36"/>
        </w:rPr>
      </w:pPr>
    </w:p>
    <w:p w:rsidR="00A43907" w:rsidRDefault="00A43907" w:rsidP="008D68C2">
      <w:pPr>
        <w:spacing w:before="120" w:after="120" w:line="360" w:lineRule="auto"/>
        <w:jc w:val="both"/>
        <w:rPr>
          <w:b/>
          <w:color w:val="000000" w:themeColor="text1"/>
          <w:sz w:val="36"/>
          <w:szCs w:val="36"/>
        </w:rPr>
      </w:pPr>
    </w:p>
    <w:p w:rsidR="00487E79" w:rsidRPr="00315C08" w:rsidRDefault="002A56A0" w:rsidP="00315C08">
      <w:pPr>
        <w:rPr>
          <w:b/>
          <w:sz w:val="28"/>
          <w:szCs w:val="28"/>
        </w:rPr>
      </w:pPr>
      <w:r w:rsidRPr="00315C08">
        <w:rPr>
          <w:b/>
          <w:sz w:val="28"/>
          <w:szCs w:val="28"/>
        </w:rPr>
        <w:t>TABLE OF CONTENTS</w:t>
      </w:r>
    </w:p>
    <w:sdt>
      <w:sdtPr>
        <w:id w:val="-585684534"/>
        <w:docPartObj>
          <w:docPartGallery w:val="Table of Contents"/>
          <w:docPartUnique/>
        </w:docPartObj>
      </w:sdtPr>
      <w:sdtEndPr>
        <w:rPr>
          <w:b/>
          <w:bCs/>
          <w:noProof/>
        </w:rPr>
      </w:sdtEndPr>
      <w:sdtContent>
        <w:p w:rsidR="002B688E" w:rsidRDefault="00F31239">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8444286" w:history="1">
            <w:r w:rsidR="002B688E" w:rsidRPr="00B12AB6">
              <w:rPr>
                <w:rStyle w:val="Hyperlink"/>
                <w:noProof/>
              </w:rPr>
              <w:t>DECLARATION</w:t>
            </w:r>
            <w:r w:rsidR="002B688E">
              <w:rPr>
                <w:noProof/>
                <w:webHidden/>
              </w:rPr>
              <w:tab/>
            </w:r>
            <w:r w:rsidR="002B688E">
              <w:rPr>
                <w:noProof/>
                <w:webHidden/>
              </w:rPr>
              <w:fldChar w:fldCharType="begin"/>
            </w:r>
            <w:r w:rsidR="002B688E">
              <w:rPr>
                <w:noProof/>
                <w:webHidden/>
              </w:rPr>
              <w:instrText xml:space="preserve"> PAGEREF _Toc228444286 \h </w:instrText>
            </w:r>
            <w:r w:rsidR="002B688E">
              <w:rPr>
                <w:noProof/>
                <w:webHidden/>
              </w:rPr>
            </w:r>
            <w:r w:rsidR="002B688E">
              <w:rPr>
                <w:noProof/>
                <w:webHidden/>
              </w:rPr>
              <w:fldChar w:fldCharType="separate"/>
            </w:r>
            <w:r w:rsidR="001838FB">
              <w:rPr>
                <w:noProof/>
                <w:webHidden/>
              </w:rPr>
              <w:t>ii</w:t>
            </w:r>
            <w:r w:rsidR="002B688E">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287" w:history="1">
            <w:r w:rsidRPr="00B12AB6">
              <w:rPr>
                <w:rStyle w:val="Hyperlink"/>
                <w:noProof/>
              </w:rPr>
              <w:t>LIST OF ABBREVIATIONS</w:t>
            </w:r>
            <w:r>
              <w:rPr>
                <w:noProof/>
                <w:webHidden/>
              </w:rPr>
              <w:tab/>
            </w:r>
            <w:r>
              <w:rPr>
                <w:noProof/>
                <w:webHidden/>
              </w:rPr>
              <w:fldChar w:fldCharType="begin"/>
            </w:r>
            <w:r>
              <w:rPr>
                <w:noProof/>
                <w:webHidden/>
              </w:rPr>
              <w:instrText xml:space="preserve"> PAGEREF _Toc228444287 \h </w:instrText>
            </w:r>
            <w:r>
              <w:rPr>
                <w:noProof/>
                <w:webHidden/>
              </w:rPr>
            </w:r>
            <w:r>
              <w:rPr>
                <w:noProof/>
                <w:webHidden/>
              </w:rPr>
              <w:fldChar w:fldCharType="separate"/>
            </w:r>
            <w:r w:rsidR="001838FB">
              <w:rPr>
                <w:noProof/>
                <w:webHidden/>
              </w:rPr>
              <w:t>iii</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288" w:history="1">
            <w:r w:rsidRPr="00B12AB6">
              <w:rPr>
                <w:rStyle w:val="Hyperlink"/>
                <w:noProof/>
              </w:rPr>
              <w:t>ABSTRACT</w:t>
            </w:r>
            <w:r>
              <w:rPr>
                <w:noProof/>
                <w:webHidden/>
              </w:rPr>
              <w:tab/>
            </w:r>
            <w:r>
              <w:rPr>
                <w:noProof/>
                <w:webHidden/>
              </w:rPr>
              <w:fldChar w:fldCharType="begin"/>
            </w:r>
            <w:r>
              <w:rPr>
                <w:noProof/>
                <w:webHidden/>
              </w:rPr>
              <w:instrText xml:space="preserve"> PAGEREF _Toc228444288 \h </w:instrText>
            </w:r>
            <w:r>
              <w:rPr>
                <w:noProof/>
                <w:webHidden/>
              </w:rPr>
            </w:r>
            <w:r>
              <w:rPr>
                <w:noProof/>
                <w:webHidden/>
              </w:rPr>
              <w:fldChar w:fldCharType="separate"/>
            </w:r>
            <w:r w:rsidR="001838FB">
              <w:rPr>
                <w:noProof/>
                <w:webHidden/>
              </w:rPr>
              <w:t>iv</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289" w:history="1">
            <w:r w:rsidRPr="00B12AB6">
              <w:rPr>
                <w:rStyle w:val="Hyperlink"/>
                <w:noProof/>
              </w:rPr>
              <w:t>LIST OF FIGURES</w:t>
            </w:r>
            <w:r>
              <w:rPr>
                <w:noProof/>
                <w:webHidden/>
              </w:rPr>
              <w:tab/>
            </w:r>
            <w:r>
              <w:rPr>
                <w:noProof/>
                <w:webHidden/>
              </w:rPr>
              <w:fldChar w:fldCharType="begin"/>
            </w:r>
            <w:r>
              <w:rPr>
                <w:noProof/>
                <w:webHidden/>
              </w:rPr>
              <w:instrText xml:space="preserve"> PAGEREF _Toc228444289 \h </w:instrText>
            </w:r>
            <w:r>
              <w:rPr>
                <w:noProof/>
                <w:webHidden/>
              </w:rPr>
            </w:r>
            <w:r>
              <w:rPr>
                <w:noProof/>
                <w:webHidden/>
              </w:rPr>
              <w:fldChar w:fldCharType="separate"/>
            </w:r>
            <w:r w:rsidR="001838FB">
              <w:rPr>
                <w:noProof/>
                <w:webHidden/>
              </w:rPr>
              <w:t>vii</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290" w:history="1">
            <w:r w:rsidRPr="00B12AB6">
              <w:rPr>
                <w:rStyle w:val="Hyperlink"/>
                <w:noProof/>
              </w:rPr>
              <w:t>LIST OF TABLES</w:t>
            </w:r>
            <w:r>
              <w:rPr>
                <w:noProof/>
                <w:webHidden/>
              </w:rPr>
              <w:tab/>
            </w:r>
            <w:r>
              <w:rPr>
                <w:noProof/>
                <w:webHidden/>
              </w:rPr>
              <w:fldChar w:fldCharType="begin"/>
            </w:r>
            <w:r>
              <w:rPr>
                <w:noProof/>
                <w:webHidden/>
              </w:rPr>
              <w:instrText xml:space="preserve"> PAGEREF _Toc228444290 \h </w:instrText>
            </w:r>
            <w:r>
              <w:rPr>
                <w:noProof/>
                <w:webHidden/>
              </w:rPr>
            </w:r>
            <w:r>
              <w:rPr>
                <w:noProof/>
                <w:webHidden/>
              </w:rPr>
              <w:fldChar w:fldCharType="separate"/>
            </w:r>
            <w:r w:rsidR="001838FB">
              <w:rPr>
                <w:noProof/>
                <w:webHidden/>
              </w:rPr>
              <w:t>viii</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291" w:history="1">
            <w:r w:rsidRPr="00B12AB6">
              <w:rPr>
                <w:rStyle w:val="Hyperlink"/>
                <w:noProof/>
              </w:rPr>
              <w:t>CHAPTER 1: INTRODUCTION</w:t>
            </w:r>
            <w:r>
              <w:rPr>
                <w:noProof/>
                <w:webHidden/>
              </w:rPr>
              <w:tab/>
            </w:r>
            <w:r>
              <w:rPr>
                <w:noProof/>
                <w:webHidden/>
              </w:rPr>
              <w:fldChar w:fldCharType="begin"/>
            </w:r>
            <w:r>
              <w:rPr>
                <w:noProof/>
                <w:webHidden/>
              </w:rPr>
              <w:instrText xml:space="preserve"> PAGEREF _Toc228444291 \h </w:instrText>
            </w:r>
            <w:r>
              <w:rPr>
                <w:noProof/>
                <w:webHidden/>
              </w:rPr>
            </w:r>
            <w:r>
              <w:rPr>
                <w:noProof/>
                <w:webHidden/>
              </w:rPr>
              <w:fldChar w:fldCharType="separate"/>
            </w:r>
            <w:r w:rsidR="001838FB">
              <w:rPr>
                <w:noProof/>
                <w:webHidden/>
              </w:rPr>
              <w:t>1</w:t>
            </w:r>
            <w:r>
              <w:rPr>
                <w:noProof/>
                <w:webHidden/>
              </w:rPr>
              <w:fldChar w:fldCharType="end"/>
            </w:r>
          </w:hyperlink>
        </w:p>
        <w:p w:rsidR="002B688E" w:rsidRDefault="002B688E">
          <w:pPr>
            <w:pStyle w:val="TOC2"/>
            <w:tabs>
              <w:tab w:val="right" w:leader="dot" w:pos="9350"/>
            </w:tabs>
            <w:rPr>
              <w:rFonts w:asciiTheme="minorHAnsi" w:eastAsiaTheme="minorEastAsia" w:hAnsiTheme="minorHAnsi" w:cstheme="minorBidi"/>
              <w:noProof/>
              <w:sz w:val="22"/>
              <w:szCs w:val="22"/>
            </w:rPr>
          </w:pPr>
          <w:hyperlink w:anchor="_Toc228444292" w:history="1">
            <w:r w:rsidRPr="00B12AB6">
              <w:rPr>
                <w:rStyle w:val="Hyperlink"/>
                <w:noProof/>
              </w:rPr>
              <w:t>1.1 BACKGROUND OF STUDY</w:t>
            </w:r>
            <w:r>
              <w:rPr>
                <w:noProof/>
                <w:webHidden/>
              </w:rPr>
              <w:tab/>
            </w:r>
            <w:r>
              <w:rPr>
                <w:noProof/>
                <w:webHidden/>
              </w:rPr>
              <w:fldChar w:fldCharType="begin"/>
            </w:r>
            <w:r>
              <w:rPr>
                <w:noProof/>
                <w:webHidden/>
              </w:rPr>
              <w:instrText xml:space="preserve"> PAGEREF _Toc228444292 \h </w:instrText>
            </w:r>
            <w:r>
              <w:rPr>
                <w:noProof/>
                <w:webHidden/>
              </w:rPr>
            </w:r>
            <w:r>
              <w:rPr>
                <w:noProof/>
                <w:webHidden/>
              </w:rPr>
              <w:fldChar w:fldCharType="separate"/>
            </w:r>
            <w:r w:rsidR="001838FB">
              <w:rPr>
                <w:noProof/>
                <w:webHidden/>
              </w:rPr>
              <w:t>1</w:t>
            </w:r>
            <w:r>
              <w:rPr>
                <w:noProof/>
                <w:webHidden/>
              </w:rPr>
              <w:fldChar w:fldCharType="end"/>
            </w:r>
          </w:hyperlink>
        </w:p>
        <w:p w:rsidR="002B688E" w:rsidRDefault="002B688E">
          <w:pPr>
            <w:pStyle w:val="TOC2"/>
            <w:tabs>
              <w:tab w:val="right" w:leader="dot" w:pos="9350"/>
            </w:tabs>
            <w:rPr>
              <w:rFonts w:asciiTheme="minorHAnsi" w:eastAsiaTheme="minorEastAsia" w:hAnsiTheme="minorHAnsi" w:cstheme="minorBidi"/>
              <w:noProof/>
              <w:sz w:val="22"/>
              <w:szCs w:val="22"/>
            </w:rPr>
          </w:pPr>
          <w:hyperlink w:anchor="_Toc228444293" w:history="1">
            <w:r w:rsidRPr="00B12AB6">
              <w:rPr>
                <w:rStyle w:val="Hyperlink"/>
                <w:noProof/>
              </w:rPr>
              <w:t>1.2 PROBLEM STATEMENT</w:t>
            </w:r>
            <w:r>
              <w:rPr>
                <w:noProof/>
                <w:webHidden/>
              </w:rPr>
              <w:tab/>
            </w:r>
            <w:r>
              <w:rPr>
                <w:noProof/>
                <w:webHidden/>
              </w:rPr>
              <w:fldChar w:fldCharType="begin"/>
            </w:r>
            <w:r>
              <w:rPr>
                <w:noProof/>
                <w:webHidden/>
              </w:rPr>
              <w:instrText xml:space="preserve"> PAGEREF _Toc228444293 \h </w:instrText>
            </w:r>
            <w:r>
              <w:rPr>
                <w:noProof/>
                <w:webHidden/>
              </w:rPr>
            </w:r>
            <w:r>
              <w:rPr>
                <w:noProof/>
                <w:webHidden/>
              </w:rPr>
              <w:fldChar w:fldCharType="separate"/>
            </w:r>
            <w:r w:rsidR="001838FB">
              <w:rPr>
                <w:noProof/>
                <w:webHidden/>
              </w:rPr>
              <w:t>2</w:t>
            </w:r>
            <w:r>
              <w:rPr>
                <w:noProof/>
                <w:webHidden/>
              </w:rPr>
              <w:fldChar w:fldCharType="end"/>
            </w:r>
          </w:hyperlink>
        </w:p>
        <w:p w:rsidR="002B688E" w:rsidRDefault="002B688E">
          <w:pPr>
            <w:pStyle w:val="TOC2"/>
            <w:tabs>
              <w:tab w:val="right" w:leader="dot" w:pos="9350"/>
            </w:tabs>
            <w:rPr>
              <w:rFonts w:asciiTheme="minorHAnsi" w:eastAsiaTheme="minorEastAsia" w:hAnsiTheme="minorHAnsi" w:cstheme="minorBidi"/>
              <w:noProof/>
              <w:sz w:val="22"/>
              <w:szCs w:val="22"/>
            </w:rPr>
          </w:pPr>
          <w:hyperlink w:anchor="_Toc228444294" w:history="1">
            <w:r w:rsidRPr="00B12AB6">
              <w:rPr>
                <w:rStyle w:val="Hyperlink"/>
                <w:noProof/>
              </w:rPr>
              <w:t>1.3 OBJECTIVES</w:t>
            </w:r>
            <w:r>
              <w:rPr>
                <w:noProof/>
                <w:webHidden/>
              </w:rPr>
              <w:tab/>
            </w:r>
            <w:r>
              <w:rPr>
                <w:noProof/>
                <w:webHidden/>
              </w:rPr>
              <w:fldChar w:fldCharType="begin"/>
            </w:r>
            <w:r>
              <w:rPr>
                <w:noProof/>
                <w:webHidden/>
              </w:rPr>
              <w:instrText xml:space="preserve"> PAGEREF _Toc228444294 \h </w:instrText>
            </w:r>
            <w:r>
              <w:rPr>
                <w:noProof/>
                <w:webHidden/>
              </w:rPr>
            </w:r>
            <w:r>
              <w:rPr>
                <w:noProof/>
                <w:webHidden/>
              </w:rPr>
              <w:fldChar w:fldCharType="separate"/>
            </w:r>
            <w:r w:rsidR="001838FB">
              <w:rPr>
                <w:noProof/>
                <w:webHidden/>
              </w:rPr>
              <w:t>3</w:t>
            </w:r>
            <w:r>
              <w:rPr>
                <w:noProof/>
                <w:webHidden/>
              </w:rPr>
              <w:fldChar w:fldCharType="end"/>
            </w:r>
          </w:hyperlink>
        </w:p>
        <w:p w:rsidR="002B688E" w:rsidRDefault="002B688E">
          <w:pPr>
            <w:pStyle w:val="TOC2"/>
            <w:tabs>
              <w:tab w:val="right" w:leader="dot" w:pos="9350"/>
            </w:tabs>
            <w:rPr>
              <w:rFonts w:asciiTheme="minorHAnsi" w:eastAsiaTheme="minorEastAsia" w:hAnsiTheme="minorHAnsi" w:cstheme="minorBidi"/>
              <w:noProof/>
              <w:sz w:val="22"/>
              <w:szCs w:val="22"/>
            </w:rPr>
          </w:pPr>
          <w:hyperlink w:anchor="_Toc228444295" w:history="1">
            <w:r w:rsidRPr="00B12AB6">
              <w:rPr>
                <w:rStyle w:val="Hyperlink"/>
                <w:noProof/>
              </w:rPr>
              <w:t>1.4 JUSTIFICATION</w:t>
            </w:r>
            <w:r>
              <w:rPr>
                <w:noProof/>
                <w:webHidden/>
              </w:rPr>
              <w:tab/>
            </w:r>
            <w:r>
              <w:rPr>
                <w:noProof/>
                <w:webHidden/>
              </w:rPr>
              <w:fldChar w:fldCharType="begin"/>
            </w:r>
            <w:r>
              <w:rPr>
                <w:noProof/>
                <w:webHidden/>
              </w:rPr>
              <w:instrText xml:space="preserve"> PAGEREF _Toc228444295 \h </w:instrText>
            </w:r>
            <w:r>
              <w:rPr>
                <w:noProof/>
                <w:webHidden/>
              </w:rPr>
            </w:r>
            <w:r>
              <w:rPr>
                <w:noProof/>
                <w:webHidden/>
              </w:rPr>
              <w:fldChar w:fldCharType="separate"/>
            </w:r>
            <w:r w:rsidR="001838FB">
              <w:rPr>
                <w:noProof/>
                <w:webHidden/>
              </w:rPr>
              <w:t>3</w:t>
            </w:r>
            <w:r>
              <w:rPr>
                <w:noProof/>
                <w:webHidden/>
              </w:rPr>
              <w:fldChar w:fldCharType="end"/>
            </w:r>
          </w:hyperlink>
        </w:p>
        <w:p w:rsidR="002B688E" w:rsidRDefault="002B688E">
          <w:pPr>
            <w:pStyle w:val="TOC2"/>
            <w:tabs>
              <w:tab w:val="right" w:leader="dot" w:pos="9350"/>
            </w:tabs>
            <w:rPr>
              <w:rFonts w:asciiTheme="minorHAnsi" w:eastAsiaTheme="minorEastAsia" w:hAnsiTheme="minorHAnsi" w:cstheme="minorBidi"/>
              <w:noProof/>
              <w:sz w:val="22"/>
              <w:szCs w:val="22"/>
            </w:rPr>
          </w:pPr>
          <w:hyperlink w:anchor="_Toc228444296" w:history="1">
            <w:r w:rsidRPr="00B12AB6">
              <w:rPr>
                <w:rStyle w:val="Hyperlink"/>
                <w:noProof/>
              </w:rPr>
              <w:t>1.5 SCOPE</w:t>
            </w:r>
            <w:r>
              <w:rPr>
                <w:noProof/>
                <w:webHidden/>
              </w:rPr>
              <w:tab/>
            </w:r>
            <w:r>
              <w:rPr>
                <w:noProof/>
                <w:webHidden/>
              </w:rPr>
              <w:fldChar w:fldCharType="begin"/>
            </w:r>
            <w:r>
              <w:rPr>
                <w:noProof/>
                <w:webHidden/>
              </w:rPr>
              <w:instrText xml:space="preserve"> PAGEREF _Toc228444296 \h </w:instrText>
            </w:r>
            <w:r>
              <w:rPr>
                <w:noProof/>
                <w:webHidden/>
              </w:rPr>
            </w:r>
            <w:r>
              <w:rPr>
                <w:noProof/>
                <w:webHidden/>
              </w:rPr>
              <w:fldChar w:fldCharType="separate"/>
            </w:r>
            <w:r w:rsidR="001838FB">
              <w:rPr>
                <w:noProof/>
                <w:webHidden/>
              </w:rPr>
              <w:t>4</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297" w:history="1">
            <w:r w:rsidRPr="00B12AB6">
              <w:rPr>
                <w:rStyle w:val="Hyperlink"/>
                <w:noProof/>
              </w:rPr>
              <w:t>CHAPTER 2: LITERATURE REVIEW</w:t>
            </w:r>
            <w:r>
              <w:rPr>
                <w:noProof/>
                <w:webHidden/>
              </w:rPr>
              <w:tab/>
            </w:r>
            <w:r>
              <w:rPr>
                <w:noProof/>
                <w:webHidden/>
              </w:rPr>
              <w:fldChar w:fldCharType="begin"/>
            </w:r>
            <w:r>
              <w:rPr>
                <w:noProof/>
                <w:webHidden/>
              </w:rPr>
              <w:instrText xml:space="preserve"> PAGEREF _Toc228444297 \h </w:instrText>
            </w:r>
            <w:r>
              <w:rPr>
                <w:noProof/>
                <w:webHidden/>
              </w:rPr>
            </w:r>
            <w:r>
              <w:rPr>
                <w:noProof/>
                <w:webHidden/>
              </w:rPr>
              <w:fldChar w:fldCharType="separate"/>
            </w:r>
            <w:r w:rsidR="001838FB">
              <w:rPr>
                <w:noProof/>
                <w:webHidden/>
              </w:rPr>
              <w:t>5</w:t>
            </w:r>
            <w:r>
              <w:rPr>
                <w:noProof/>
                <w:webHidden/>
              </w:rPr>
              <w:fldChar w:fldCharType="end"/>
            </w:r>
          </w:hyperlink>
        </w:p>
        <w:p w:rsidR="002B688E" w:rsidRDefault="002B688E">
          <w:pPr>
            <w:pStyle w:val="TOC2"/>
            <w:tabs>
              <w:tab w:val="right" w:leader="dot" w:pos="9350"/>
            </w:tabs>
            <w:rPr>
              <w:rFonts w:asciiTheme="minorHAnsi" w:eastAsiaTheme="minorEastAsia" w:hAnsiTheme="minorHAnsi" w:cstheme="minorBidi"/>
              <w:noProof/>
              <w:sz w:val="22"/>
              <w:szCs w:val="22"/>
            </w:rPr>
          </w:pPr>
          <w:hyperlink w:anchor="_Toc228444298" w:history="1">
            <w:r w:rsidRPr="00B12AB6">
              <w:rPr>
                <w:rStyle w:val="Hyperlink"/>
                <w:noProof/>
              </w:rPr>
              <w:t>2.1 Technologies Used in Air Quality Monitoring</w:t>
            </w:r>
            <w:r>
              <w:rPr>
                <w:noProof/>
                <w:webHidden/>
              </w:rPr>
              <w:tab/>
            </w:r>
            <w:r>
              <w:rPr>
                <w:noProof/>
                <w:webHidden/>
              </w:rPr>
              <w:fldChar w:fldCharType="begin"/>
            </w:r>
            <w:r>
              <w:rPr>
                <w:noProof/>
                <w:webHidden/>
              </w:rPr>
              <w:instrText xml:space="preserve"> PAGEREF _Toc228444298 \h </w:instrText>
            </w:r>
            <w:r>
              <w:rPr>
                <w:noProof/>
                <w:webHidden/>
              </w:rPr>
            </w:r>
            <w:r>
              <w:rPr>
                <w:noProof/>
                <w:webHidden/>
              </w:rPr>
              <w:fldChar w:fldCharType="separate"/>
            </w:r>
            <w:r w:rsidR="001838FB">
              <w:rPr>
                <w:noProof/>
                <w:webHidden/>
              </w:rPr>
              <w:t>5</w:t>
            </w:r>
            <w:r>
              <w:rPr>
                <w:noProof/>
                <w:webHidden/>
              </w:rPr>
              <w:fldChar w:fldCharType="end"/>
            </w:r>
          </w:hyperlink>
        </w:p>
        <w:p w:rsidR="002B688E" w:rsidRDefault="002B688E">
          <w:pPr>
            <w:pStyle w:val="TOC2"/>
            <w:tabs>
              <w:tab w:val="right" w:leader="dot" w:pos="9350"/>
            </w:tabs>
            <w:rPr>
              <w:rFonts w:asciiTheme="minorHAnsi" w:eastAsiaTheme="minorEastAsia" w:hAnsiTheme="minorHAnsi" w:cstheme="minorBidi"/>
              <w:noProof/>
              <w:sz w:val="22"/>
              <w:szCs w:val="22"/>
            </w:rPr>
          </w:pPr>
          <w:hyperlink w:anchor="_Toc228444299" w:history="1">
            <w:r w:rsidRPr="00B12AB6">
              <w:rPr>
                <w:rStyle w:val="Hyperlink"/>
                <w:noProof/>
              </w:rPr>
              <w:t>2.2 Review of Existing Systems</w:t>
            </w:r>
            <w:r>
              <w:rPr>
                <w:noProof/>
                <w:webHidden/>
              </w:rPr>
              <w:tab/>
            </w:r>
            <w:r>
              <w:rPr>
                <w:noProof/>
                <w:webHidden/>
              </w:rPr>
              <w:fldChar w:fldCharType="begin"/>
            </w:r>
            <w:r>
              <w:rPr>
                <w:noProof/>
                <w:webHidden/>
              </w:rPr>
              <w:instrText xml:space="preserve"> PAGEREF _Toc228444299 \h </w:instrText>
            </w:r>
            <w:r>
              <w:rPr>
                <w:noProof/>
                <w:webHidden/>
              </w:rPr>
            </w:r>
            <w:r>
              <w:rPr>
                <w:noProof/>
                <w:webHidden/>
              </w:rPr>
              <w:fldChar w:fldCharType="separate"/>
            </w:r>
            <w:r w:rsidR="001838FB">
              <w:rPr>
                <w:noProof/>
                <w:webHidden/>
              </w:rPr>
              <w:t>6</w:t>
            </w:r>
            <w:r>
              <w:rPr>
                <w:noProof/>
                <w:webHidden/>
              </w:rPr>
              <w:fldChar w:fldCharType="end"/>
            </w:r>
          </w:hyperlink>
        </w:p>
        <w:p w:rsidR="002B688E" w:rsidRDefault="002B688E">
          <w:pPr>
            <w:pStyle w:val="TOC2"/>
            <w:tabs>
              <w:tab w:val="right" w:leader="dot" w:pos="9350"/>
            </w:tabs>
            <w:rPr>
              <w:rFonts w:asciiTheme="minorHAnsi" w:eastAsiaTheme="minorEastAsia" w:hAnsiTheme="minorHAnsi" w:cstheme="minorBidi"/>
              <w:noProof/>
              <w:sz w:val="22"/>
              <w:szCs w:val="22"/>
            </w:rPr>
          </w:pPr>
          <w:hyperlink w:anchor="_Toc228444300" w:history="1">
            <w:r w:rsidRPr="00B12AB6">
              <w:rPr>
                <w:rStyle w:val="Hyperlink"/>
                <w:noProof/>
              </w:rPr>
              <w:t>2.3 Research Gaps</w:t>
            </w:r>
            <w:r>
              <w:rPr>
                <w:noProof/>
                <w:webHidden/>
              </w:rPr>
              <w:tab/>
            </w:r>
            <w:r>
              <w:rPr>
                <w:noProof/>
                <w:webHidden/>
              </w:rPr>
              <w:fldChar w:fldCharType="begin"/>
            </w:r>
            <w:r>
              <w:rPr>
                <w:noProof/>
                <w:webHidden/>
              </w:rPr>
              <w:instrText xml:space="preserve"> PAGEREF _Toc228444300 \h </w:instrText>
            </w:r>
            <w:r>
              <w:rPr>
                <w:noProof/>
                <w:webHidden/>
              </w:rPr>
            </w:r>
            <w:r>
              <w:rPr>
                <w:noProof/>
                <w:webHidden/>
              </w:rPr>
              <w:fldChar w:fldCharType="separate"/>
            </w:r>
            <w:r w:rsidR="001838FB">
              <w:rPr>
                <w:noProof/>
                <w:webHidden/>
              </w:rPr>
              <w:t>7</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301" w:history="1">
            <w:r w:rsidRPr="00B12AB6">
              <w:rPr>
                <w:rStyle w:val="Hyperlink"/>
                <w:noProof/>
              </w:rPr>
              <w:t>CHAPTER 3: METHODOLOGY</w:t>
            </w:r>
            <w:r>
              <w:rPr>
                <w:noProof/>
                <w:webHidden/>
              </w:rPr>
              <w:tab/>
            </w:r>
            <w:r>
              <w:rPr>
                <w:noProof/>
                <w:webHidden/>
              </w:rPr>
              <w:fldChar w:fldCharType="begin"/>
            </w:r>
            <w:r>
              <w:rPr>
                <w:noProof/>
                <w:webHidden/>
              </w:rPr>
              <w:instrText xml:space="preserve"> PAGEREF _Toc228444301 \h </w:instrText>
            </w:r>
            <w:r>
              <w:rPr>
                <w:noProof/>
                <w:webHidden/>
              </w:rPr>
            </w:r>
            <w:r>
              <w:rPr>
                <w:noProof/>
                <w:webHidden/>
              </w:rPr>
              <w:fldChar w:fldCharType="separate"/>
            </w:r>
            <w:r w:rsidR="001838FB">
              <w:rPr>
                <w:noProof/>
                <w:webHidden/>
              </w:rPr>
              <w:t>8</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302" w:history="1">
            <w:r w:rsidRPr="00B12AB6">
              <w:rPr>
                <w:rStyle w:val="Hyperlink"/>
                <w:noProof/>
              </w:rPr>
              <w:t>3.1 SYSTEM REQUIREMENTS</w:t>
            </w:r>
            <w:r>
              <w:rPr>
                <w:noProof/>
                <w:webHidden/>
              </w:rPr>
              <w:tab/>
            </w:r>
            <w:r>
              <w:rPr>
                <w:noProof/>
                <w:webHidden/>
              </w:rPr>
              <w:fldChar w:fldCharType="begin"/>
            </w:r>
            <w:r>
              <w:rPr>
                <w:noProof/>
                <w:webHidden/>
              </w:rPr>
              <w:instrText xml:space="preserve"> PAGEREF _Toc228444302 \h </w:instrText>
            </w:r>
            <w:r>
              <w:rPr>
                <w:noProof/>
                <w:webHidden/>
              </w:rPr>
            </w:r>
            <w:r>
              <w:rPr>
                <w:noProof/>
                <w:webHidden/>
              </w:rPr>
              <w:fldChar w:fldCharType="separate"/>
            </w:r>
            <w:r w:rsidR="001838FB">
              <w:rPr>
                <w:noProof/>
                <w:webHidden/>
              </w:rPr>
              <w:t>8</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303" w:history="1">
            <w:r w:rsidRPr="00B12AB6">
              <w:rPr>
                <w:rStyle w:val="Hyperlink"/>
                <w:noProof/>
              </w:rPr>
              <w:t>3.2 SYSTEM DEVELOPMENT</w:t>
            </w:r>
            <w:r>
              <w:rPr>
                <w:noProof/>
                <w:webHidden/>
              </w:rPr>
              <w:tab/>
            </w:r>
            <w:r>
              <w:rPr>
                <w:noProof/>
                <w:webHidden/>
              </w:rPr>
              <w:fldChar w:fldCharType="begin"/>
            </w:r>
            <w:r>
              <w:rPr>
                <w:noProof/>
                <w:webHidden/>
              </w:rPr>
              <w:instrText xml:space="preserve"> PAGEREF _Toc228444303 \h </w:instrText>
            </w:r>
            <w:r>
              <w:rPr>
                <w:noProof/>
                <w:webHidden/>
              </w:rPr>
            </w:r>
            <w:r>
              <w:rPr>
                <w:noProof/>
                <w:webHidden/>
              </w:rPr>
              <w:fldChar w:fldCharType="separate"/>
            </w:r>
            <w:r w:rsidR="001838FB">
              <w:rPr>
                <w:noProof/>
                <w:webHidden/>
              </w:rPr>
              <w:t>10</w:t>
            </w:r>
            <w:r>
              <w:rPr>
                <w:noProof/>
                <w:webHidden/>
              </w:rPr>
              <w:fldChar w:fldCharType="end"/>
            </w:r>
          </w:hyperlink>
        </w:p>
        <w:p w:rsidR="002B688E" w:rsidRDefault="002B688E">
          <w:pPr>
            <w:pStyle w:val="TOC3"/>
            <w:tabs>
              <w:tab w:val="right" w:leader="dot" w:pos="9350"/>
            </w:tabs>
            <w:rPr>
              <w:rFonts w:asciiTheme="minorHAnsi" w:eastAsiaTheme="minorEastAsia" w:hAnsiTheme="minorHAnsi" w:cstheme="minorBidi"/>
              <w:noProof/>
              <w:sz w:val="22"/>
              <w:szCs w:val="22"/>
            </w:rPr>
          </w:pPr>
          <w:hyperlink w:anchor="_Toc228444304" w:history="1">
            <w:r w:rsidRPr="00B12AB6">
              <w:rPr>
                <w:rStyle w:val="Hyperlink"/>
                <w:noProof/>
              </w:rPr>
              <w:t>3.2.1 Circuit Development</w:t>
            </w:r>
            <w:r>
              <w:rPr>
                <w:noProof/>
                <w:webHidden/>
              </w:rPr>
              <w:tab/>
            </w:r>
            <w:r>
              <w:rPr>
                <w:noProof/>
                <w:webHidden/>
              </w:rPr>
              <w:fldChar w:fldCharType="begin"/>
            </w:r>
            <w:r>
              <w:rPr>
                <w:noProof/>
                <w:webHidden/>
              </w:rPr>
              <w:instrText xml:space="preserve"> PAGEREF _Toc228444304 \h </w:instrText>
            </w:r>
            <w:r>
              <w:rPr>
                <w:noProof/>
                <w:webHidden/>
              </w:rPr>
            </w:r>
            <w:r>
              <w:rPr>
                <w:noProof/>
                <w:webHidden/>
              </w:rPr>
              <w:fldChar w:fldCharType="separate"/>
            </w:r>
            <w:r w:rsidR="001838FB">
              <w:rPr>
                <w:noProof/>
                <w:webHidden/>
              </w:rPr>
              <w:t>10</w:t>
            </w:r>
            <w:r>
              <w:rPr>
                <w:noProof/>
                <w:webHidden/>
              </w:rPr>
              <w:fldChar w:fldCharType="end"/>
            </w:r>
          </w:hyperlink>
        </w:p>
        <w:p w:rsidR="002B688E" w:rsidRDefault="002B688E">
          <w:pPr>
            <w:pStyle w:val="TOC3"/>
            <w:tabs>
              <w:tab w:val="right" w:leader="dot" w:pos="9350"/>
            </w:tabs>
            <w:rPr>
              <w:rFonts w:asciiTheme="minorHAnsi" w:eastAsiaTheme="minorEastAsia" w:hAnsiTheme="minorHAnsi" w:cstheme="minorBidi"/>
              <w:noProof/>
              <w:sz w:val="22"/>
              <w:szCs w:val="22"/>
            </w:rPr>
          </w:pPr>
          <w:hyperlink w:anchor="_Toc228444305" w:history="1">
            <w:r w:rsidRPr="00B12AB6">
              <w:rPr>
                <w:rStyle w:val="Hyperlink"/>
                <w:noProof/>
              </w:rPr>
              <w:t>3.2.2 Database and Web Development</w:t>
            </w:r>
            <w:r>
              <w:rPr>
                <w:noProof/>
                <w:webHidden/>
              </w:rPr>
              <w:tab/>
            </w:r>
            <w:r>
              <w:rPr>
                <w:noProof/>
                <w:webHidden/>
              </w:rPr>
              <w:fldChar w:fldCharType="begin"/>
            </w:r>
            <w:r>
              <w:rPr>
                <w:noProof/>
                <w:webHidden/>
              </w:rPr>
              <w:instrText xml:space="preserve"> PAGEREF _Toc228444305 \h </w:instrText>
            </w:r>
            <w:r>
              <w:rPr>
                <w:noProof/>
                <w:webHidden/>
              </w:rPr>
            </w:r>
            <w:r>
              <w:rPr>
                <w:noProof/>
                <w:webHidden/>
              </w:rPr>
              <w:fldChar w:fldCharType="separate"/>
            </w:r>
            <w:r w:rsidR="001838FB">
              <w:rPr>
                <w:noProof/>
                <w:webHidden/>
              </w:rPr>
              <w:t>11</w:t>
            </w:r>
            <w:r>
              <w:rPr>
                <w:noProof/>
                <w:webHidden/>
              </w:rPr>
              <w:fldChar w:fldCharType="end"/>
            </w:r>
          </w:hyperlink>
        </w:p>
        <w:p w:rsidR="002B688E" w:rsidRDefault="002B688E">
          <w:pPr>
            <w:pStyle w:val="TOC3"/>
            <w:tabs>
              <w:tab w:val="right" w:leader="dot" w:pos="9350"/>
            </w:tabs>
            <w:rPr>
              <w:rFonts w:asciiTheme="minorHAnsi" w:eastAsiaTheme="minorEastAsia" w:hAnsiTheme="minorHAnsi" w:cstheme="minorBidi"/>
              <w:noProof/>
              <w:sz w:val="22"/>
              <w:szCs w:val="22"/>
            </w:rPr>
          </w:pPr>
          <w:hyperlink w:anchor="_Toc228444306" w:history="1">
            <w:r w:rsidRPr="00B12AB6">
              <w:rPr>
                <w:rStyle w:val="Hyperlink"/>
                <w:noProof/>
              </w:rPr>
              <w:t>3.2.3 Firmware Development</w:t>
            </w:r>
            <w:r>
              <w:rPr>
                <w:noProof/>
                <w:webHidden/>
              </w:rPr>
              <w:tab/>
            </w:r>
            <w:r>
              <w:rPr>
                <w:noProof/>
                <w:webHidden/>
              </w:rPr>
              <w:fldChar w:fldCharType="begin"/>
            </w:r>
            <w:r>
              <w:rPr>
                <w:noProof/>
                <w:webHidden/>
              </w:rPr>
              <w:instrText xml:space="preserve"> PAGEREF _Toc228444306 \h </w:instrText>
            </w:r>
            <w:r>
              <w:rPr>
                <w:noProof/>
                <w:webHidden/>
              </w:rPr>
            </w:r>
            <w:r>
              <w:rPr>
                <w:noProof/>
                <w:webHidden/>
              </w:rPr>
              <w:fldChar w:fldCharType="separate"/>
            </w:r>
            <w:r w:rsidR="001838FB">
              <w:rPr>
                <w:noProof/>
                <w:webHidden/>
              </w:rPr>
              <w:t>11</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307" w:history="1">
            <w:r w:rsidRPr="00B12AB6">
              <w:rPr>
                <w:rStyle w:val="Hyperlink"/>
                <w:noProof/>
              </w:rPr>
              <w:t>3.3 DATA COLLECTION</w:t>
            </w:r>
            <w:r>
              <w:rPr>
                <w:noProof/>
                <w:webHidden/>
              </w:rPr>
              <w:tab/>
            </w:r>
            <w:r>
              <w:rPr>
                <w:noProof/>
                <w:webHidden/>
              </w:rPr>
              <w:fldChar w:fldCharType="begin"/>
            </w:r>
            <w:r>
              <w:rPr>
                <w:noProof/>
                <w:webHidden/>
              </w:rPr>
              <w:instrText xml:space="preserve"> PAGEREF _Toc228444307 \h </w:instrText>
            </w:r>
            <w:r>
              <w:rPr>
                <w:noProof/>
                <w:webHidden/>
              </w:rPr>
            </w:r>
            <w:r>
              <w:rPr>
                <w:noProof/>
                <w:webHidden/>
              </w:rPr>
              <w:fldChar w:fldCharType="separate"/>
            </w:r>
            <w:r w:rsidR="001838FB">
              <w:rPr>
                <w:noProof/>
                <w:webHidden/>
              </w:rPr>
              <w:t>12</w:t>
            </w:r>
            <w:r>
              <w:rPr>
                <w:noProof/>
                <w:webHidden/>
              </w:rPr>
              <w:fldChar w:fldCharType="end"/>
            </w:r>
          </w:hyperlink>
        </w:p>
        <w:p w:rsidR="002B688E" w:rsidRDefault="002B688E">
          <w:pPr>
            <w:pStyle w:val="TOC3"/>
            <w:tabs>
              <w:tab w:val="right" w:leader="dot" w:pos="9350"/>
            </w:tabs>
            <w:rPr>
              <w:rFonts w:asciiTheme="minorHAnsi" w:eastAsiaTheme="minorEastAsia" w:hAnsiTheme="minorHAnsi" w:cstheme="minorBidi"/>
              <w:noProof/>
              <w:sz w:val="22"/>
              <w:szCs w:val="22"/>
            </w:rPr>
          </w:pPr>
          <w:hyperlink w:anchor="_Toc228444308" w:history="1">
            <w:r w:rsidRPr="00B12AB6">
              <w:rPr>
                <w:rStyle w:val="Hyperlink"/>
                <w:noProof/>
              </w:rPr>
              <w:t>3.3.1 SYSTEM OPERATION</w:t>
            </w:r>
            <w:r>
              <w:rPr>
                <w:noProof/>
                <w:webHidden/>
              </w:rPr>
              <w:tab/>
            </w:r>
            <w:r>
              <w:rPr>
                <w:noProof/>
                <w:webHidden/>
              </w:rPr>
              <w:fldChar w:fldCharType="begin"/>
            </w:r>
            <w:r>
              <w:rPr>
                <w:noProof/>
                <w:webHidden/>
              </w:rPr>
              <w:instrText xml:space="preserve"> PAGEREF _Toc228444308 \h </w:instrText>
            </w:r>
            <w:r>
              <w:rPr>
                <w:noProof/>
                <w:webHidden/>
              </w:rPr>
            </w:r>
            <w:r>
              <w:rPr>
                <w:noProof/>
                <w:webHidden/>
              </w:rPr>
              <w:fldChar w:fldCharType="separate"/>
            </w:r>
            <w:r w:rsidR="001838FB">
              <w:rPr>
                <w:noProof/>
                <w:webHidden/>
              </w:rPr>
              <w:t>13</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309" w:history="1">
            <w:r w:rsidRPr="00B12AB6">
              <w:rPr>
                <w:rStyle w:val="Hyperlink"/>
                <w:noProof/>
              </w:rPr>
              <w:t>3.4 DATA ANALYSIS METHODS</w:t>
            </w:r>
            <w:r>
              <w:rPr>
                <w:noProof/>
                <w:webHidden/>
              </w:rPr>
              <w:tab/>
            </w:r>
            <w:r>
              <w:rPr>
                <w:noProof/>
                <w:webHidden/>
              </w:rPr>
              <w:fldChar w:fldCharType="begin"/>
            </w:r>
            <w:r>
              <w:rPr>
                <w:noProof/>
                <w:webHidden/>
              </w:rPr>
              <w:instrText xml:space="preserve"> PAGEREF _Toc228444309 \h </w:instrText>
            </w:r>
            <w:r>
              <w:rPr>
                <w:noProof/>
                <w:webHidden/>
              </w:rPr>
            </w:r>
            <w:r>
              <w:rPr>
                <w:noProof/>
                <w:webHidden/>
              </w:rPr>
              <w:fldChar w:fldCharType="separate"/>
            </w:r>
            <w:r w:rsidR="001838FB">
              <w:rPr>
                <w:noProof/>
                <w:webHidden/>
              </w:rPr>
              <w:t>14</w:t>
            </w:r>
            <w:r>
              <w:rPr>
                <w:noProof/>
                <w:webHidden/>
              </w:rPr>
              <w:fldChar w:fldCharType="end"/>
            </w:r>
          </w:hyperlink>
        </w:p>
        <w:p w:rsidR="002B688E" w:rsidRDefault="002B688E">
          <w:pPr>
            <w:pStyle w:val="TOC3"/>
            <w:tabs>
              <w:tab w:val="right" w:leader="dot" w:pos="9350"/>
            </w:tabs>
            <w:rPr>
              <w:rFonts w:asciiTheme="minorHAnsi" w:eastAsiaTheme="minorEastAsia" w:hAnsiTheme="minorHAnsi" w:cstheme="minorBidi"/>
              <w:noProof/>
              <w:sz w:val="22"/>
              <w:szCs w:val="22"/>
            </w:rPr>
          </w:pPr>
          <w:hyperlink w:anchor="_Toc228444310" w:history="1">
            <w:r w:rsidRPr="00B12AB6">
              <w:rPr>
                <w:rStyle w:val="Hyperlink"/>
                <w:noProof/>
              </w:rPr>
              <w:t>3.4.1 Machine Learning Modeling</w:t>
            </w:r>
            <w:r>
              <w:rPr>
                <w:noProof/>
                <w:webHidden/>
              </w:rPr>
              <w:tab/>
            </w:r>
            <w:r>
              <w:rPr>
                <w:noProof/>
                <w:webHidden/>
              </w:rPr>
              <w:fldChar w:fldCharType="begin"/>
            </w:r>
            <w:r>
              <w:rPr>
                <w:noProof/>
                <w:webHidden/>
              </w:rPr>
              <w:instrText xml:space="preserve"> PAGEREF _Toc228444310 \h </w:instrText>
            </w:r>
            <w:r>
              <w:rPr>
                <w:noProof/>
                <w:webHidden/>
              </w:rPr>
            </w:r>
            <w:r>
              <w:rPr>
                <w:noProof/>
                <w:webHidden/>
              </w:rPr>
              <w:fldChar w:fldCharType="separate"/>
            </w:r>
            <w:r w:rsidR="001838FB">
              <w:rPr>
                <w:noProof/>
                <w:webHidden/>
              </w:rPr>
              <w:t>14</w:t>
            </w:r>
            <w:r>
              <w:rPr>
                <w:noProof/>
                <w:webHidden/>
              </w:rPr>
              <w:fldChar w:fldCharType="end"/>
            </w:r>
          </w:hyperlink>
        </w:p>
        <w:p w:rsidR="002B688E" w:rsidRDefault="002B688E">
          <w:pPr>
            <w:pStyle w:val="TOC3"/>
            <w:tabs>
              <w:tab w:val="right" w:leader="dot" w:pos="9350"/>
            </w:tabs>
            <w:rPr>
              <w:rFonts w:asciiTheme="minorHAnsi" w:eastAsiaTheme="minorEastAsia" w:hAnsiTheme="minorHAnsi" w:cstheme="minorBidi"/>
              <w:noProof/>
              <w:sz w:val="22"/>
              <w:szCs w:val="22"/>
            </w:rPr>
          </w:pPr>
          <w:hyperlink w:anchor="_Toc228444311" w:history="1">
            <w:r w:rsidRPr="00B12AB6">
              <w:rPr>
                <w:rStyle w:val="Hyperlink"/>
                <w:noProof/>
              </w:rPr>
              <w:t>3.4.2 Models’ Training and Deployment</w:t>
            </w:r>
            <w:r>
              <w:rPr>
                <w:noProof/>
                <w:webHidden/>
              </w:rPr>
              <w:tab/>
            </w:r>
            <w:r>
              <w:rPr>
                <w:noProof/>
                <w:webHidden/>
              </w:rPr>
              <w:fldChar w:fldCharType="begin"/>
            </w:r>
            <w:r>
              <w:rPr>
                <w:noProof/>
                <w:webHidden/>
              </w:rPr>
              <w:instrText xml:space="preserve"> PAGEREF _Toc228444311 \h </w:instrText>
            </w:r>
            <w:r>
              <w:rPr>
                <w:noProof/>
                <w:webHidden/>
              </w:rPr>
            </w:r>
            <w:r>
              <w:rPr>
                <w:noProof/>
                <w:webHidden/>
              </w:rPr>
              <w:fldChar w:fldCharType="separate"/>
            </w:r>
            <w:r w:rsidR="001838FB">
              <w:rPr>
                <w:noProof/>
                <w:webHidden/>
              </w:rPr>
              <w:t>15</w:t>
            </w:r>
            <w:r>
              <w:rPr>
                <w:noProof/>
                <w:webHidden/>
              </w:rPr>
              <w:fldChar w:fldCharType="end"/>
            </w:r>
          </w:hyperlink>
        </w:p>
        <w:p w:rsidR="002B688E" w:rsidRDefault="002B688E">
          <w:pPr>
            <w:pStyle w:val="TOC3"/>
            <w:tabs>
              <w:tab w:val="left" w:pos="1320"/>
              <w:tab w:val="right" w:leader="dot" w:pos="9350"/>
            </w:tabs>
            <w:rPr>
              <w:rFonts w:asciiTheme="minorHAnsi" w:eastAsiaTheme="minorEastAsia" w:hAnsiTheme="minorHAnsi" w:cstheme="minorBidi"/>
              <w:noProof/>
              <w:sz w:val="22"/>
              <w:szCs w:val="22"/>
            </w:rPr>
          </w:pPr>
          <w:hyperlink w:anchor="_Toc228444312" w:history="1">
            <w:r w:rsidRPr="00B12AB6">
              <w:rPr>
                <w:rStyle w:val="Hyperlink"/>
                <w:noProof/>
              </w:rPr>
              <w:t>3.4.3</w:t>
            </w:r>
            <w:r>
              <w:rPr>
                <w:rFonts w:asciiTheme="minorHAnsi" w:eastAsiaTheme="minorEastAsia" w:hAnsiTheme="minorHAnsi" w:cstheme="minorBidi"/>
                <w:noProof/>
                <w:sz w:val="22"/>
                <w:szCs w:val="22"/>
              </w:rPr>
              <w:tab/>
            </w:r>
            <w:r w:rsidRPr="00B12AB6">
              <w:rPr>
                <w:rStyle w:val="Hyperlink"/>
                <w:noProof/>
              </w:rPr>
              <w:t>Model Evaluation</w:t>
            </w:r>
            <w:r>
              <w:rPr>
                <w:noProof/>
                <w:webHidden/>
              </w:rPr>
              <w:tab/>
            </w:r>
            <w:r>
              <w:rPr>
                <w:noProof/>
                <w:webHidden/>
              </w:rPr>
              <w:fldChar w:fldCharType="begin"/>
            </w:r>
            <w:r>
              <w:rPr>
                <w:noProof/>
                <w:webHidden/>
              </w:rPr>
              <w:instrText xml:space="preserve"> PAGEREF _Toc228444312 \h </w:instrText>
            </w:r>
            <w:r>
              <w:rPr>
                <w:noProof/>
                <w:webHidden/>
              </w:rPr>
            </w:r>
            <w:r>
              <w:rPr>
                <w:noProof/>
                <w:webHidden/>
              </w:rPr>
              <w:fldChar w:fldCharType="separate"/>
            </w:r>
            <w:r w:rsidR="001838FB">
              <w:rPr>
                <w:noProof/>
                <w:webHidden/>
              </w:rPr>
              <w:t>15</w:t>
            </w:r>
            <w:r>
              <w:rPr>
                <w:noProof/>
                <w:webHidden/>
              </w:rPr>
              <w:fldChar w:fldCharType="end"/>
            </w:r>
          </w:hyperlink>
        </w:p>
        <w:p w:rsidR="002B688E" w:rsidRDefault="002B688E">
          <w:pPr>
            <w:pStyle w:val="TOC3"/>
            <w:tabs>
              <w:tab w:val="left" w:pos="1320"/>
              <w:tab w:val="right" w:leader="dot" w:pos="9350"/>
            </w:tabs>
            <w:rPr>
              <w:rFonts w:asciiTheme="minorHAnsi" w:eastAsiaTheme="minorEastAsia" w:hAnsiTheme="minorHAnsi" w:cstheme="minorBidi"/>
              <w:noProof/>
              <w:sz w:val="22"/>
              <w:szCs w:val="22"/>
            </w:rPr>
          </w:pPr>
          <w:hyperlink w:anchor="_Toc228444313" w:history="1">
            <w:r w:rsidRPr="00B12AB6">
              <w:rPr>
                <w:rStyle w:val="Hyperlink"/>
                <w:noProof/>
              </w:rPr>
              <w:t>3.4.4</w:t>
            </w:r>
            <w:r>
              <w:rPr>
                <w:rFonts w:asciiTheme="minorHAnsi" w:eastAsiaTheme="minorEastAsia" w:hAnsiTheme="minorHAnsi" w:cstheme="minorBidi"/>
                <w:noProof/>
                <w:sz w:val="22"/>
                <w:szCs w:val="22"/>
              </w:rPr>
              <w:tab/>
            </w:r>
            <w:r w:rsidRPr="00B12AB6">
              <w:rPr>
                <w:rStyle w:val="Hyperlink"/>
                <w:noProof/>
              </w:rPr>
              <w:t>SYSTEM FLOWCHART</w:t>
            </w:r>
            <w:r>
              <w:rPr>
                <w:noProof/>
                <w:webHidden/>
              </w:rPr>
              <w:tab/>
            </w:r>
            <w:r>
              <w:rPr>
                <w:noProof/>
                <w:webHidden/>
              </w:rPr>
              <w:fldChar w:fldCharType="begin"/>
            </w:r>
            <w:r>
              <w:rPr>
                <w:noProof/>
                <w:webHidden/>
              </w:rPr>
              <w:instrText xml:space="preserve"> PAGEREF _Toc228444313 \h </w:instrText>
            </w:r>
            <w:r>
              <w:rPr>
                <w:noProof/>
                <w:webHidden/>
              </w:rPr>
            </w:r>
            <w:r>
              <w:rPr>
                <w:noProof/>
                <w:webHidden/>
              </w:rPr>
              <w:fldChar w:fldCharType="separate"/>
            </w:r>
            <w:r w:rsidR="001838FB">
              <w:rPr>
                <w:noProof/>
                <w:webHidden/>
              </w:rPr>
              <w:t>16</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314" w:history="1">
            <w:r w:rsidRPr="00B12AB6">
              <w:rPr>
                <w:rStyle w:val="Hyperlink"/>
                <w:noProof/>
              </w:rPr>
              <w:t>3.5 PROTOTYPE TESTING</w:t>
            </w:r>
            <w:r>
              <w:rPr>
                <w:noProof/>
                <w:webHidden/>
              </w:rPr>
              <w:tab/>
            </w:r>
            <w:r>
              <w:rPr>
                <w:noProof/>
                <w:webHidden/>
              </w:rPr>
              <w:fldChar w:fldCharType="begin"/>
            </w:r>
            <w:r>
              <w:rPr>
                <w:noProof/>
                <w:webHidden/>
              </w:rPr>
              <w:instrText xml:space="preserve"> PAGEREF _Toc228444314 \h </w:instrText>
            </w:r>
            <w:r>
              <w:rPr>
                <w:noProof/>
                <w:webHidden/>
              </w:rPr>
            </w:r>
            <w:r>
              <w:rPr>
                <w:noProof/>
                <w:webHidden/>
              </w:rPr>
              <w:fldChar w:fldCharType="separate"/>
            </w:r>
            <w:r w:rsidR="001838FB">
              <w:rPr>
                <w:noProof/>
                <w:webHidden/>
              </w:rPr>
              <w:t>18</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315" w:history="1">
            <w:r w:rsidRPr="00B12AB6">
              <w:rPr>
                <w:rStyle w:val="Hyperlink"/>
                <w:noProof/>
              </w:rPr>
              <w:t>CHAPTER 4: RESULTS</w:t>
            </w:r>
            <w:r>
              <w:rPr>
                <w:noProof/>
                <w:webHidden/>
              </w:rPr>
              <w:tab/>
            </w:r>
            <w:r>
              <w:rPr>
                <w:noProof/>
                <w:webHidden/>
              </w:rPr>
              <w:fldChar w:fldCharType="begin"/>
            </w:r>
            <w:r>
              <w:rPr>
                <w:noProof/>
                <w:webHidden/>
              </w:rPr>
              <w:instrText xml:space="preserve"> PAGEREF _Toc228444315 \h </w:instrText>
            </w:r>
            <w:r>
              <w:rPr>
                <w:noProof/>
                <w:webHidden/>
              </w:rPr>
            </w:r>
            <w:r>
              <w:rPr>
                <w:noProof/>
                <w:webHidden/>
              </w:rPr>
              <w:fldChar w:fldCharType="separate"/>
            </w:r>
            <w:r w:rsidR="001838FB">
              <w:rPr>
                <w:noProof/>
                <w:webHidden/>
              </w:rPr>
              <w:t>19</w:t>
            </w:r>
            <w:r>
              <w:rPr>
                <w:noProof/>
                <w:webHidden/>
              </w:rPr>
              <w:fldChar w:fldCharType="end"/>
            </w:r>
          </w:hyperlink>
        </w:p>
        <w:p w:rsidR="002B688E" w:rsidRDefault="002B688E">
          <w:pPr>
            <w:pStyle w:val="TOC2"/>
            <w:tabs>
              <w:tab w:val="right" w:leader="dot" w:pos="9350"/>
            </w:tabs>
            <w:rPr>
              <w:rFonts w:asciiTheme="minorHAnsi" w:eastAsiaTheme="minorEastAsia" w:hAnsiTheme="minorHAnsi" w:cstheme="minorBidi"/>
              <w:noProof/>
              <w:sz w:val="22"/>
              <w:szCs w:val="22"/>
            </w:rPr>
          </w:pPr>
          <w:hyperlink w:anchor="_Toc228444316" w:history="1">
            <w:r w:rsidRPr="00B12AB6">
              <w:rPr>
                <w:rStyle w:val="Hyperlink"/>
                <w:noProof/>
              </w:rPr>
              <w:t>4.1 PROTOTYPE, DATABASE, WEBSITE</w:t>
            </w:r>
            <w:r>
              <w:rPr>
                <w:noProof/>
                <w:webHidden/>
              </w:rPr>
              <w:tab/>
            </w:r>
            <w:r>
              <w:rPr>
                <w:noProof/>
                <w:webHidden/>
              </w:rPr>
              <w:fldChar w:fldCharType="begin"/>
            </w:r>
            <w:r>
              <w:rPr>
                <w:noProof/>
                <w:webHidden/>
              </w:rPr>
              <w:instrText xml:space="preserve"> PAGEREF _Toc228444316 \h </w:instrText>
            </w:r>
            <w:r>
              <w:rPr>
                <w:noProof/>
                <w:webHidden/>
              </w:rPr>
            </w:r>
            <w:r>
              <w:rPr>
                <w:noProof/>
                <w:webHidden/>
              </w:rPr>
              <w:fldChar w:fldCharType="separate"/>
            </w:r>
            <w:r w:rsidR="001838FB">
              <w:rPr>
                <w:noProof/>
                <w:webHidden/>
              </w:rPr>
              <w:t>19</w:t>
            </w:r>
            <w:r>
              <w:rPr>
                <w:noProof/>
                <w:webHidden/>
              </w:rPr>
              <w:fldChar w:fldCharType="end"/>
            </w:r>
          </w:hyperlink>
        </w:p>
        <w:p w:rsidR="002B688E" w:rsidRDefault="002B688E">
          <w:pPr>
            <w:pStyle w:val="TOC2"/>
            <w:tabs>
              <w:tab w:val="right" w:leader="dot" w:pos="9350"/>
            </w:tabs>
            <w:rPr>
              <w:rFonts w:asciiTheme="minorHAnsi" w:eastAsiaTheme="minorEastAsia" w:hAnsiTheme="minorHAnsi" w:cstheme="minorBidi"/>
              <w:noProof/>
              <w:sz w:val="22"/>
              <w:szCs w:val="22"/>
            </w:rPr>
          </w:pPr>
          <w:hyperlink w:anchor="_Toc228444317" w:history="1">
            <w:r w:rsidRPr="00B12AB6">
              <w:rPr>
                <w:rStyle w:val="Hyperlink"/>
                <w:noProof/>
              </w:rPr>
              <w:t>4.2 MACHINE LEARNING MODELS</w:t>
            </w:r>
            <w:r>
              <w:rPr>
                <w:noProof/>
                <w:webHidden/>
              </w:rPr>
              <w:tab/>
            </w:r>
            <w:r>
              <w:rPr>
                <w:noProof/>
                <w:webHidden/>
              </w:rPr>
              <w:fldChar w:fldCharType="begin"/>
            </w:r>
            <w:r>
              <w:rPr>
                <w:noProof/>
                <w:webHidden/>
              </w:rPr>
              <w:instrText xml:space="preserve"> PAGEREF _Toc228444317 \h </w:instrText>
            </w:r>
            <w:r>
              <w:rPr>
                <w:noProof/>
                <w:webHidden/>
              </w:rPr>
            </w:r>
            <w:r>
              <w:rPr>
                <w:noProof/>
                <w:webHidden/>
              </w:rPr>
              <w:fldChar w:fldCharType="separate"/>
            </w:r>
            <w:r w:rsidR="001838FB">
              <w:rPr>
                <w:noProof/>
                <w:webHidden/>
              </w:rPr>
              <w:t>23</w:t>
            </w:r>
            <w:r>
              <w:rPr>
                <w:noProof/>
                <w:webHidden/>
              </w:rPr>
              <w:fldChar w:fldCharType="end"/>
            </w:r>
          </w:hyperlink>
        </w:p>
        <w:p w:rsidR="002B688E" w:rsidRDefault="002B688E">
          <w:pPr>
            <w:pStyle w:val="TOC2"/>
            <w:tabs>
              <w:tab w:val="right" w:leader="dot" w:pos="9350"/>
            </w:tabs>
            <w:rPr>
              <w:rFonts w:asciiTheme="minorHAnsi" w:eastAsiaTheme="minorEastAsia" w:hAnsiTheme="minorHAnsi" w:cstheme="minorBidi"/>
              <w:noProof/>
              <w:sz w:val="22"/>
              <w:szCs w:val="22"/>
            </w:rPr>
          </w:pPr>
          <w:hyperlink w:anchor="_Toc228444318" w:history="1">
            <w:r w:rsidRPr="00B12AB6">
              <w:rPr>
                <w:rStyle w:val="Hyperlink"/>
                <w:noProof/>
              </w:rPr>
              <w:t>4.3 MODEL PERFORMANCE AND COMPARISON</w:t>
            </w:r>
            <w:r>
              <w:rPr>
                <w:noProof/>
                <w:webHidden/>
              </w:rPr>
              <w:tab/>
            </w:r>
            <w:r>
              <w:rPr>
                <w:noProof/>
                <w:webHidden/>
              </w:rPr>
              <w:fldChar w:fldCharType="begin"/>
            </w:r>
            <w:r>
              <w:rPr>
                <w:noProof/>
                <w:webHidden/>
              </w:rPr>
              <w:instrText xml:space="preserve"> PAGEREF _Toc228444318 \h </w:instrText>
            </w:r>
            <w:r>
              <w:rPr>
                <w:noProof/>
                <w:webHidden/>
              </w:rPr>
            </w:r>
            <w:r>
              <w:rPr>
                <w:noProof/>
                <w:webHidden/>
              </w:rPr>
              <w:fldChar w:fldCharType="separate"/>
            </w:r>
            <w:r w:rsidR="001838FB">
              <w:rPr>
                <w:noProof/>
                <w:webHidden/>
              </w:rPr>
              <w:t>31</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319" w:history="1">
            <w:r w:rsidRPr="00B12AB6">
              <w:rPr>
                <w:rStyle w:val="Hyperlink"/>
                <w:noProof/>
              </w:rPr>
              <w:t>CONCLUSION</w:t>
            </w:r>
            <w:r>
              <w:rPr>
                <w:noProof/>
                <w:webHidden/>
              </w:rPr>
              <w:tab/>
            </w:r>
            <w:r>
              <w:rPr>
                <w:noProof/>
                <w:webHidden/>
              </w:rPr>
              <w:fldChar w:fldCharType="begin"/>
            </w:r>
            <w:r>
              <w:rPr>
                <w:noProof/>
                <w:webHidden/>
              </w:rPr>
              <w:instrText xml:space="preserve"> PAGEREF _Toc228444319 \h </w:instrText>
            </w:r>
            <w:r>
              <w:rPr>
                <w:noProof/>
                <w:webHidden/>
              </w:rPr>
            </w:r>
            <w:r>
              <w:rPr>
                <w:noProof/>
                <w:webHidden/>
              </w:rPr>
              <w:fldChar w:fldCharType="separate"/>
            </w:r>
            <w:r w:rsidR="001838FB">
              <w:rPr>
                <w:noProof/>
                <w:webHidden/>
              </w:rPr>
              <w:t>32</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320" w:history="1">
            <w:r w:rsidRPr="00B12AB6">
              <w:rPr>
                <w:rStyle w:val="Hyperlink"/>
                <w:noProof/>
              </w:rPr>
              <w:t>RECOMMENDATIONS</w:t>
            </w:r>
            <w:r>
              <w:rPr>
                <w:noProof/>
                <w:webHidden/>
              </w:rPr>
              <w:tab/>
            </w:r>
            <w:r>
              <w:rPr>
                <w:noProof/>
                <w:webHidden/>
              </w:rPr>
              <w:fldChar w:fldCharType="begin"/>
            </w:r>
            <w:r>
              <w:rPr>
                <w:noProof/>
                <w:webHidden/>
              </w:rPr>
              <w:instrText xml:space="preserve"> PAGEREF _Toc228444320 \h </w:instrText>
            </w:r>
            <w:r>
              <w:rPr>
                <w:noProof/>
                <w:webHidden/>
              </w:rPr>
            </w:r>
            <w:r>
              <w:rPr>
                <w:noProof/>
                <w:webHidden/>
              </w:rPr>
              <w:fldChar w:fldCharType="separate"/>
            </w:r>
            <w:r w:rsidR="001838FB">
              <w:rPr>
                <w:noProof/>
                <w:webHidden/>
              </w:rPr>
              <w:t>33</w:t>
            </w:r>
            <w:r>
              <w:rPr>
                <w:noProof/>
                <w:webHidden/>
              </w:rPr>
              <w:fldChar w:fldCharType="end"/>
            </w:r>
          </w:hyperlink>
        </w:p>
        <w:p w:rsidR="002B688E" w:rsidRDefault="002B688E">
          <w:pPr>
            <w:pStyle w:val="TOC1"/>
            <w:tabs>
              <w:tab w:val="right" w:leader="dot" w:pos="9350"/>
            </w:tabs>
            <w:rPr>
              <w:rFonts w:asciiTheme="minorHAnsi" w:eastAsiaTheme="minorEastAsia" w:hAnsiTheme="minorHAnsi" w:cstheme="minorBidi"/>
              <w:noProof/>
              <w:sz w:val="22"/>
              <w:szCs w:val="22"/>
            </w:rPr>
          </w:pPr>
          <w:hyperlink w:anchor="_Toc228444321" w:history="1">
            <w:r w:rsidRPr="00B12AB6">
              <w:rPr>
                <w:rStyle w:val="Hyperlink"/>
                <w:noProof/>
              </w:rPr>
              <w:t>REFERENCES</w:t>
            </w:r>
            <w:r>
              <w:rPr>
                <w:noProof/>
                <w:webHidden/>
              </w:rPr>
              <w:tab/>
            </w:r>
            <w:r>
              <w:rPr>
                <w:noProof/>
                <w:webHidden/>
              </w:rPr>
              <w:fldChar w:fldCharType="begin"/>
            </w:r>
            <w:r>
              <w:rPr>
                <w:noProof/>
                <w:webHidden/>
              </w:rPr>
              <w:instrText xml:space="preserve"> PAGEREF _Toc228444321 \h </w:instrText>
            </w:r>
            <w:r>
              <w:rPr>
                <w:noProof/>
                <w:webHidden/>
              </w:rPr>
            </w:r>
            <w:r>
              <w:rPr>
                <w:noProof/>
                <w:webHidden/>
              </w:rPr>
              <w:fldChar w:fldCharType="separate"/>
            </w:r>
            <w:r w:rsidR="001838FB">
              <w:rPr>
                <w:noProof/>
                <w:webHidden/>
              </w:rPr>
              <w:t>34</w:t>
            </w:r>
            <w:r>
              <w:rPr>
                <w:noProof/>
                <w:webHidden/>
              </w:rPr>
              <w:fldChar w:fldCharType="end"/>
            </w:r>
          </w:hyperlink>
        </w:p>
        <w:p w:rsidR="00F31239" w:rsidRDefault="00F31239" w:rsidP="008D68C2">
          <w:pPr>
            <w:spacing w:line="360" w:lineRule="auto"/>
            <w:jc w:val="both"/>
          </w:pPr>
          <w:r>
            <w:rPr>
              <w:b/>
              <w:bCs/>
              <w:noProof/>
            </w:rPr>
            <w:fldChar w:fldCharType="end"/>
          </w:r>
        </w:p>
      </w:sdtContent>
    </w:sdt>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bookmarkStart w:id="4" w:name="_GoBack"/>
      <w:bookmarkEnd w:id="4"/>
    </w:p>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Default="00C40826" w:rsidP="00C40826"/>
    <w:p w:rsidR="00C40826" w:rsidRPr="00C40826" w:rsidRDefault="00C40826" w:rsidP="00C40826"/>
    <w:p w:rsidR="00A47A9D" w:rsidRPr="002A56A0" w:rsidRDefault="001643A4" w:rsidP="001433CA">
      <w:pPr>
        <w:pStyle w:val="Heading1"/>
      </w:pPr>
      <w:bookmarkStart w:id="5" w:name="_Toc228444289"/>
      <w:r w:rsidRPr="002A56A0">
        <w:lastRenderedPageBreak/>
        <w:t xml:space="preserve">LIST OF </w:t>
      </w:r>
      <w:r>
        <w:t>FIGURES</w:t>
      </w:r>
      <w:bookmarkEnd w:id="5"/>
    </w:p>
    <w:p w:rsidR="004719DC" w:rsidRDefault="004719DC" w:rsidP="001433CA">
      <w:pPr>
        <w:pStyle w:val="TableofFigures"/>
        <w:tabs>
          <w:tab w:val="right" w:leader="dot" w:pos="9350"/>
        </w:tabs>
        <w:spacing w:line="360" w:lineRule="auto"/>
        <w:rPr>
          <w:rFonts w:asciiTheme="minorHAnsi" w:eastAsiaTheme="minorEastAsia" w:hAnsiTheme="minorHAnsi" w:cstheme="minorBidi"/>
          <w:noProof/>
          <w:sz w:val="22"/>
          <w:szCs w:val="22"/>
        </w:rPr>
      </w:pPr>
      <w:r>
        <w:rPr>
          <w:b/>
          <w:color w:val="000000" w:themeColor="text1"/>
          <w:sz w:val="36"/>
          <w:szCs w:val="36"/>
        </w:rPr>
        <w:fldChar w:fldCharType="begin"/>
      </w:r>
      <w:r>
        <w:rPr>
          <w:b/>
          <w:color w:val="000000" w:themeColor="text1"/>
          <w:sz w:val="36"/>
          <w:szCs w:val="36"/>
        </w:rPr>
        <w:instrText xml:space="preserve"> TOC \h \z \c "Figure" </w:instrText>
      </w:r>
      <w:r>
        <w:rPr>
          <w:b/>
          <w:color w:val="000000" w:themeColor="text1"/>
          <w:sz w:val="36"/>
          <w:szCs w:val="36"/>
        </w:rPr>
        <w:fldChar w:fldCharType="separate"/>
      </w:r>
      <w:hyperlink w:anchor="_Toc228440467" w:history="1">
        <w:r w:rsidRPr="00187138">
          <w:rPr>
            <w:rStyle w:val="Hyperlink"/>
            <w:rFonts w:eastAsiaTheme="majorEastAsia"/>
            <w:noProof/>
          </w:rPr>
          <w:t>Figure 1:Passive Buzzer</w:t>
        </w:r>
        <w:r>
          <w:rPr>
            <w:noProof/>
            <w:webHidden/>
          </w:rPr>
          <w:tab/>
        </w:r>
        <w:r>
          <w:rPr>
            <w:noProof/>
            <w:webHidden/>
          </w:rPr>
          <w:fldChar w:fldCharType="begin"/>
        </w:r>
        <w:r>
          <w:rPr>
            <w:noProof/>
            <w:webHidden/>
          </w:rPr>
          <w:instrText xml:space="preserve"> PAGEREF _Toc228440467 \h </w:instrText>
        </w:r>
        <w:r>
          <w:rPr>
            <w:noProof/>
            <w:webHidden/>
          </w:rPr>
        </w:r>
        <w:r>
          <w:rPr>
            <w:noProof/>
            <w:webHidden/>
          </w:rPr>
          <w:fldChar w:fldCharType="separate"/>
        </w:r>
        <w:r w:rsidR="001838FB">
          <w:rPr>
            <w:noProof/>
            <w:webHidden/>
          </w:rPr>
          <w:t>9</w:t>
        </w:r>
        <w:r>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68" w:history="1">
        <w:r w:rsidR="004719DC" w:rsidRPr="00187138">
          <w:rPr>
            <w:rStyle w:val="Hyperlink"/>
            <w:rFonts w:eastAsiaTheme="majorEastAsia"/>
            <w:noProof/>
          </w:rPr>
          <w:t>Figure 2: ESP32 Board</w:t>
        </w:r>
        <w:r w:rsidR="004719DC">
          <w:rPr>
            <w:noProof/>
            <w:webHidden/>
          </w:rPr>
          <w:tab/>
        </w:r>
        <w:r w:rsidR="004719DC">
          <w:rPr>
            <w:noProof/>
            <w:webHidden/>
          </w:rPr>
          <w:fldChar w:fldCharType="begin"/>
        </w:r>
        <w:r w:rsidR="004719DC">
          <w:rPr>
            <w:noProof/>
            <w:webHidden/>
          </w:rPr>
          <w:instrText xml:space="preserve"> PAGEREF _Toc228440468 \h </w:instrText>
        </w:r>
        <w:r w:rsidR="004719DC">
          <w:rPr>
            <w:noProof/>
            <w:webHidden/>
          </w:rPr>
        </w:r>
        <w:r w:rsidR="004719DC">
          <w:rPr>
            <w:noProof/>
            <w:webHidden/>
          </w:rPr>
          <w:fldChar w:fldCharType="separate"/>
        </w:r>
        <w:r w:rsidR="001838FB">
          <w:rPr>
            <w:noProof/>
            <w:webHidden/>
          </w:rPr>
          <w:t>9</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69" w:history="1">
        <w:r w:rsidR="004719DC" w:rsidRPr="00187138">
          <w:rPr>
            <w:rStyle w:val="Hyperlink"/>
            <w:rFonts w:eastAsiaTheme="majorEastAsia"/>
            <w:noProof/>
          </w:rPr>
          <w:t>Figure 3: DHT11 Sensor</w:t>
        </w:r>
        <w:r w:rsidR="004719DC">
          <w:rPr>
            <w:noProof/>
            <w:webHidden/>
          </w:rPr>
          <w:tab/>
        </w:r>
        <w:r w:rsidR="004719DC">
          <w:rPr>
            <w:noProof/>
            <w:webHidden/>
          </w:rPr>
          <w:fldChar w:fldCharType="begin"/>
        </w:r>
        <w:r w:rsidR="004719DC">
          <w:rPr>
            <w:noProof/>
            <w:webHidden/>
          </w:rPr>
          <w:instrText xml:space="preserve"> PAGEREF _Toc228440469 \h </w:instrText>
        </w:r>
        <w:r w:rsidR="004719DC">
          <w:rPr>
            <w:noProof/>
            <w:webHidden/>
          </w:rPr>
        </w:r>
        <w:r w:rsidR="004719DC">
          <w:rPr>
            <w:noProof/>
            <w:webHidden/>
          </w:rPr>
          <w:fldChar w:fldCharType="separate"/>
        </w:r>
        <w:r w:rsidR="001838FB">
          <w:rPr>
            <w:noProof/>
            <w:webHidden/>
          </w:rPr>
          <w:t>9</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70" w:history="1">
        <w:r w:rsidR="004719DC" w:rsidRPr="00187138">
          <w:rPr>
            <w:rStyle w:val="Hyperlink"/>
            <w:rFonts w:eastAsiaTheme="majorEastAsia"/>
            <w:noProof/>
          </w:rPr>
          <w:t>Figure 4: LCD Display</w:t>
        </w:r>
        <w:r w:rsidR="004719DC">
          <w:rPr>
            <w:noProof/>
            <w:webHidden/>
          </w:rPr>
          <w:tab/>
        </w:r>
        <w:r w:rsidR="004719DC">
          <w:rPr>
            <w:noProof/>
            <w:webHidden/>
          </w:rPr>
          <w:fldChar w:fldCharType="begin"/>
        </w:r>
        <w:r w:rsidR="004719DC">
          <w:rPr>
            <w:noProof/>
            <w:webHidden/>
          </w:rPr>
          <w:instrText xml:space="preserve"> PAGEREF _Toc228440470 \h </w:instrText>
        </w:r>
        <w:r w:rsidR="004719DC">
          <w:rPr>
            <w:noProof/>
            <w:webHidden/>
          </w:rPr>
        </w:r>
        <w:r w:rsidR="004719DC">
          <w:rPr>
            <w:noProof/>
            <w:webHidden/>
          </w:rPr>
          <w:fldChar w:fldCharType="separate"/>
        </w:r>
        <w:r w:rsidR="001838FB">
          <w:rPr>
            <w:noProof/>
            <w:webHidden/>
          </w:rPr>
          <w:t>9</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71" w:history="1">
        <w:r w:rsidR="004719DC" w:rsidRPr="00187138">
          <w:rPr>
            <w:rStyle w:val="Hyperlink"/>
            <w:rFonts w:eastAsiaTheme="majorEastAsia"/>
            <w:noProof/>
          </w:rPr>
          <w:t>Figure 5: PM nova Sensor</w:t>
        </w:r>
        <w:r w:rsidR="004719DC">
          <w:rPr>
            <w:noProof/>
            <w:webHidden/>
          </w:rPr>
          <w:tab/>
        </w:r>
        <w:r w:rsidR="004719DC">
          <w:rPr>
            <w:noProof/>
            <w:webHidden/>
          </w:rPr>
          <w:fldChar w:fldCharType="begin"/>
        </w:r>
        <w:r w:rsidR="004719DC">
          <w:rPr>
            <w:noProof/>
            <w:webHidden/>
          </w:rPr>
          <w:instrText xml:space="preserve"> PAGEREF _Toc228440471 \h </w:instrText>
        </w:r>
        <w:r w:rsidR="004719DC">
          <w:rPr>
            <w:noProof/>
            <w:webHidden/>
          </w:rPr>
        </w:r>
        <w:r w:rsidR="004719DC">
          <w:rPr>
            <w:noProof/>
            <w:webHidden/>
          </w:rPr>
          <w:fldChar w:fldCharType="separate"/>
        </w:r>
        <w:r w:rsidR="001838FB">
          <w:rPr>
            <w:noProof/>
            <w:webHidden/>
          </w:rPr>
          <w:t>9</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72" w:history="1">
        <w:r w:rsidR="004719DC" w:rsidRPr="00187138">
          <w:rPr>
            <w:rStyle w:val="Hyperlink"/>
            <w:rFonts w:eastAsiaTheme="majorEastAsia"/>
            <w:noProof/>
          </w:rPr>
          <w:t>Figure 6: MQ8 Sensor</w:t>
        </w:r>
        <w:r w:rsidR="004719DC">
          <w:rPr>
            <w:noProof/>
            <w:webHidden/>
          </w:rPr>
          <w:tab/>
        </w:r>
        <w:r w:rsidR="004719DC">
          <w:rPr>
            <w:noProof/>
            <w:webHidden/>
          </w:rPr>
          <w:fldChar w:fldCharType="begin"/>
        </w:r>
        <w:r w:rsidR="004719DC">
          <w:rPr>
            <w:noProof/>
            <w:webHidden/>
          </w:rPr>
          <w:instrText xml:space="preserve"> PAGEREF _Toc228440472 \h </w:instrText>
        </w:r>
        <w:r w:rsidR="004719DC">
          <w:rPr>
            <w:noProof/>
            <w:webHidden/>
          </w:rPr>
        </w:r>
        <w:r w:rsidR="004719DC">
          <w:rPr>
            <w:noProof/>
            <w:webHidden/>
          </w:rPr>
          <w:fldChar w:fldCharType="separate"/>
        </w:r>
        <w:r w:rsidR="001838FB">
          <w:rPr>
            <w:noProof/>
            <w:webHidden/>
          </w:rPr>
          <w:t>9</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73" w:history="1">
        <w:r w:rsidR="004719DC" w:rsidRPr="00187138">
          <w:rPr>
            <w:rStyle w:val="Hyperlink"/>
            <w:rFonts w:eastAsiaTheme="majorEastAsia"/>
            <w:noProof/>
          </w:rPr>
          <w:t>Figure 7:MQ2 Sensor</w:t>
        </w:r>
        <w:r w:rsidR="004719DC">
          <w:rPr>
            <w:noProof/>
            <w:webHidden/>
          </w:rPr>
          <w:tab/>
        </w:r>
        <w:r w:rsidR="004719DC">
          <w:rPr>
            <w:noProof/>
            <w:webHidden/>
          </w:rPr>
          <w:fldChar w:fldCharType="begin"/>
        </w:r>
        <w:r w:rsidR="004719DC">
          <w:rPr>
            <w:noProof/>
            <w:webHidden/>
          </w:rPr>
          <w:instrText xml:space="preserve"> PAGEREF _Toc228440473 \h </w:instrText>
        </w:r>
        <w:r w:rsidR="004719DC">
          <w:rPr>
            <w:noProof/>
            <w:webHidden/>
          </w:rPr>
        </w:r>
        <w:r w:rsidR="004719DC">
          <w:rPr>
            <w:noProof/>
            <w:webHidden/>
          </w:rPr>
          <w:fldChar w:fldCharType="separate"/>
        </w:r>
        <w:r w:rsidR="001838FB">
          <w:rPr>
            <w:noProof/>
            <w:webHidden/>
          </w:rPr>
          <w:t>9</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74" w:history="1">
        <w:r w:rsidR="004719DC" w:rsidRPr="00187138">
          <w:rPr>
            <w:rStyle w:val="Hyperlink"/>
            <w:rFonts w:eastAsiaTheme="majorEastAsia"/>
            <w:noProof/>
          </w:rPr>
          <w:t>Figure 8: 4_way relay Channel</w:t>
        </w:r>
        <w:r w:rsidR="004719DC">
          <w:rPr>
            <w:noProof/>
            <w:webHidden/>
          </w:rPr>
          <w:tab/>
        </w:r>
        <w:r w:rsidR="004719DC">
          <w:rPr>
            <w:noProof/>
            <w:webHidden/>
          </w:rPr>
          <w:fldChar w:fldCharType="begin"/>
        </w:r>
        <w:r w:rsidR="004719DC">
          <w:rPr>
            <w:noProof/>
            <w:webHidden/>
          </w:rPr>
          <w:instrText xml:space="preserve"> PAGEREF _Toc228440474 \h </w:instrText>
        </w:r>
        <w:r w:rsidR="004719DC">
          <w:rPr>
            <w:noProof/>
            <w:webHidden/>
          </w:rPr>
        </w:r>
        <w:r w:rsidR="004719DC">
          <w:rPr>
            <w:noProof/>
            <w:webHidden/>
          </w:rPr>
          <w:fldChar w:fldCharType="separate"/>
        </w:r>
        <w:r w:rsidR="001838FB">
          <w:rPr>
            <w:noProof/>
            <w:webHidden/>
          </w:rPr>
          <w:t>9</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75" w:history="1">
        <w:r w:rsidR="004719DC" w:rsidRPr="00187138">
          <w:rPr>
            <w:rStyle w:val="Hyperlink"/>
            <w:rFonts w:eastAsiaTheme="majorEastAsia"/>
            <w:noProof/>
          </w:rPr>
          <w:t>Figure 9: MQ7 Sensor</w:t>
        </w:r>
        <w:r w:rsidR="004719DC">
          <w:rPr>
            <w:noProof/>
            <w:webHidden/>
          </w:rPr>
          <w:tab/>
        </w:r>
        <w:r w:rsidR="004719DC">
          <w:rPr>
            <w:noProof/>
            <w:webHidden/>
          </w:rPr>
          <w:fldChar w:fldCharType="begin"/>
        </w:r>
        <w:r w:rsidR="004719DC">
          <w:rPr>
            <w:noProof/>
            <w:webHidden/>
          </w:rPr>
          <w:instrText xml:space="preserve"> PAGEREF _Toc228440475 \h </w:instrText>
        </w:r>
        <w:r w:rsidR="004719DC">
          <w:rPr>
            <w:noProof/>
            <w:webHidden/>
          </w:rPr>
        </w:r>
        <w:r w:rsidR="004719DC">
          <w:rPr>
            <w:noProof/>
            <w:webHidden/>
          </w:rPr>
          <w:fldChar w:fldCharType="separate"/>
        </w:r>
        <w:r w:rsidR="001838FB">
          <w:rPr>
            <w:noProof/>
            <w:webHidden/>
          </w:rPr>
          <w:t>9</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76" w:history="1">
        <w:r w:rsidR="004719DC" w:rsidRPr="00187138">
          <w:rPr>
            <w:rStyle w:val="Hyperlink"/>
            <w:rFonts w:eastAsiaTheme="majorEastAsia"/>
            <w:noProof/>
          </w:rPr>
          <w:t>Figure 10: Voltage Regulator</w:t>
        </w:r>
        <w:r w:rsidR="004719DC">
          <w:rPr>
            <w:noProof/>
            <w:webHidden/>
          </w:rPr>
          <w:tab/>
        </w:r>
        <w:r w:rsidR="004719DC">
          <w:rPr>
            <w:noProof/>
            <w:webHidden/>
          </w:rPr>
          <w:fldChar w:fldCharType="begin"/>
        </w:r>
        <w:r w:rsidR="004719DC">
          <w:rPr>
            <w:noProof/>
            <w:webHidden/>
          </w:rPr>
          <w:instrText xml:space="preserve"> PAGEREF _Toc228440476 \h </w:instrText>
        </w:r>
        <w:r w:rsidR="004719DC">
          <w:rPr>
            <w:noProof/>
            <w:webHidden/>
          </w:rPr>
        </w:r>
        <w:r w:rsidR="004719DC">
          <w:rPr>
            <w:noProof/>
            <w:webHidden/>
          </w:rPr>
          <w:fldChar w:fldCharType="separate"/>
        </w:r>
        <w:r w:rsidR="001838FB">
          <w:rPr>
            <w:noProof/>
            <w:webHidden/>
          </w:rPr>
          <w:t>9</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77" w:history="1">
        <w:r w:rsidR="004719DC" w:rsidRPr="00187138">
          <w:rPr>
            <w:rStyle w:val="Hyperlink"/>
            <w:rFonts w:eastAsiaTheme="majorEastAsia"/>
            <w:noProof/>
          </w:rPr>
          <w:t>Figure 11: Circuit Connection</w:t>
        </w:r>
        <w:r w:rsidR="004719DC">
          <w:rPr>
            <w:noProof/>
            <w:webHidden/>
          </w:rPr>
          <w:tab/>
        </w:r>
        <w:r w:rsidR="004719DC">
          <w:rPr>
            <w:noProof/>
            <w:webHidden/>
          </w:rPr>
          <w:fldChar w:fldCharType="begin"/>
        </w:r>
        <w:r w:rsidR="004719DC">
          <w:rPr>
            <w:noProof/>
            <w:webHidden/>
          </w:rPr>
          <w:instrText xml:space="preserve"> PAGEREF _Toc228440477 \h </w:instrText>
        </w:r>
        <w:r w:rsidR="004719DC">
          <w:rPr>
            <w:noProof/>
            <w:webHidden/>
          </w:rPr>
        </w:r>
        <w:r w:rsidR="004719DC">
          <w:rPr>
            <w:noProof/>
            <w:webHidden/>
          </w:rPr>
          <w:fldChar w:fldCharType="separate"/>
        </w:r>
        <w:r w:rsidR="001838FB">
          <w:rPr>
            <w:noProof/>
            <w:webHidden/>
          </w:rPr>
          <w:t>10</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78" w:history="1">
        <w:r w:rsidR="004719DC" w:rsidRPr="00187138">
          <w:rPr>
            <w:rStyle w:val="Hyperlink"/>
            <w:rFonts w:eastAsiaTheme="majorEastAsia"/>
            <w:noProof/>
          </w:rPr>
          <w:t>Figure 12: Flow of Data</w:t>
        </w:r>
        <w:r w:rsidR="004719DC">
          <w:rPr>
            <w:noProof/>
            <w:webHidden/>
          </w:rPr>
          <w:tab/>
        </w:r>
        <w:r w:rsidR="004719DC">
          <w:rPr>
            <w:noProof/>
            <w:webHidden/>
          </w:rPr>
          <w:fldChar w:fldCharType="begin"/>
        </w:r>
        <w:r w:rsidR="004719DC">
          <w:rPr>
            <w:noProof/>
            <w:webHidden/>
          </w:rPr>
          <w:instrText xml:space="preserve"> PAGEREF _Toc228440478 \h </w:instrText>
        </w:r>
        <w:r w:rsidR="004719DC">
          <w:rPr>
            <w:noProof/>
            <w:webHidden/>
          </w:rPr>
        </w:r>
        <w:r w:rsidR="004719DC">
          <w:rPr>
            <w:noProof/>
            <w:webHidden/>
          </w:rPr>
          <w:fldChar w:fldCharType="separate"/>
        </w:r>
        <w:r w:rsidR="001838FB">
          <w:rPr>
            <w:noProof/>
            <w:webHidden/>
          </w:rPr>
          <w:t>12</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79" w:history="1">
        <w:r w:rsidR="004719DC" w:rsidRPr="00187138">
          <w:rPr>
            <w:rStyle w:val="Hyperlink"/>
            <w:rFonts w:eastAsiaTheme="majorEastAsia"/>
            <w:noProof/>
          </w:rPr>
          <w:t>Figure 13: System Block Diagram</w:t>
        </w:r>
        <w:r w:rsidR="004719DC">
          <w:rPr>
            <w:noProof/>
            <w:webHidden/>
          </w:rPr>
          <w:tab/>
        </w:r>
        <w:r w:rsidR="004719DC">
          <w:rPr>
            <w:noProof/>
            <w:webHidden/>
          </w:rPr>
          <w:fldChar w:fldCharType="begin"/>
        </w:r>
        <w:r w:rsidR="004719DC">
          <w:rPr>
            <w:noProof/>
            <w:webHidden/>
          </w:rPr>
          <w:instrText xml:space="preserve"> PAGEREF _Toc228440479 \h </w:instrText>
        </w:r>
        <w:r w:rsidR="004719DC">
          <w:rPr>
            <w:noProof/>
            <w:webHidden/>
          </w:rPr>
        </w:r>
        <w:r w:rsidR="004719DC">
          <w:rPr>
            <w:noProof/>
            <w:webHidden/>
          </w:rPr>
          <w:fldChar w:fldCharType="separate"/>
        </w:r>
        <w:r w:rsidR="001838FB">
          <w:rPr>
            <w:noProof/>
            <w:webHidden/>
          </w:rPr>
          <w:t>13</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80" w:history="1">
        <w:r w:rsidR="004719DC" w:rsidRPr="00187138">
          <w:rPr>
            <w:rStyle w:val="Hyperlink"/>
            <w:rFonts w:eastAsiaTheme="majorEastAsia"/>
            <w:noProof/>
          </w:rPr>
          <w:t>Figure 14: System Flow Chart</w:t>
        </w:r>
        <w:r w:rsidR="004719DC">
          <w:rPr>
            <w:noProof/>
            <w:webHidden/>
          </w:rPr>
          <w:tab/>
        </w:r>
        <w:r w:rsidR="004719DC">
          <w:rPr>
            <w:noProof/>
            <w:webHidden/>
          </w:rPr>
          <w:fldChar w:fldCharType="begin"/>
        </w:r>
        <w:r w:rsidR="004719DC">
          <w:rPr>
            <w:noProof/>
            <w:webHidden/>
          </w:rPr>
          <w:instrText xml:space="preserve"> PAGEREF _Toc228440480 \h </w:instrText>
        </w:r>
        <w:r w:rsidR="004719DC">
          <w:rPr>
            <w:noProof/>
            <w:webHidden/>
          </w:rPr>
        </w:r>
        <w:r w:rsidR="004719DC">
          <w:rPr>
            <w:noProof/>
            <w:webHidden/>
          </w:rPr>
          <w:fldChar w:fldCharType="separate"/>
        </w:r>
        <w:r w:rsidR="001838FB">
          <w:rPr>
            <w:noProof/>
            <w:webHidden/>
          </w:rPr>
          <w:t>17</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81" w:history="1">
        <w:r w:rsidR="004719DC" w:rsidRPr="00187138">
          <w:rPr>
            <w:rStyle w:val="Hyperlink"/>
            <w:rFonts w:eastAsiaTheme="majorEastAsia"/>
            <w:noProof/>
          </w:rPr>
          <w:t>Figure 15: LPG and CO testing.</w:t>
        </w:r>
        <w:r w:rsidR="004719DC">
          <w:rPr>
            <w:noProof/>
            <w:webHidden/>
          </w:rPr>
          <w:tab/>
        </w:r>
        <w:r w:rsidR="004719DC">
          <w:rPr>
            <w:noProof/>
            <w:webHidden/>
          </w:rPr>
          <w:fldChar w:fldCharType="begin"/>
        </w:r>
        <w:r w:rsidR="004719DC">
          <w:rPr>
            <w:noProof/>
            <w:webHidden/>
          </w:rPr>
          <w:instrText xml:space="preserve"> PAGEREF _Toc228440481 \h </w:instrText>
        </w:r>
        <w:r w:rsidR="004719DC">
          <w:rPr>
            <w:noProof/>
            <w:webHidden/>
          </w:rPr>
        </w:r>
        <w:r w:rsidR="004719DC">
          <w:rPr>
            <w:noProof/>
            <w:webHidden/>
          </w:rPr>
          <w:fldChar w:fldCharType="separate"/>
        </w:r>
        <w:r w:rsidR="001838FB">
          <w:rPr>
            <w:noProof/>
            <w:webHidden/>
          </w:rPr>
          <w:t>18</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82" w:history="1">
        <w:r w:rsidR="004719DC" w:rsidRPr="00187138">
          <w:rPr>
            <w:rStyle w:val="Hyperlink"/>
            <w:rFonts w:eastAsiaTheme="majorEastAsia"/>
            <w:noProof/>
          </w:rPr>
          <w:t>Figure 16: prototype, web, and DB.</w:t>
        </w:r>
        <w:r w:rsidR="004719DC">
          <w:rPr>
            <w:noProof/>
            <w:webHidden/>
          </w:rPr>
          <w:tab/>
        </w:r>
        <w:r w:rsidR="004719DC">
          <w:rPr>
            <w:noProof/>
            <w:webHidden/>
          </w:rPr>
          <w:fldChar w:fldCharType="begin"/>
        </w:r>
        <w:r w:rsidR="004719DC">
          <w:rPr>
            <w:noProof/>
            <w:webHidden/>
          </w:rPr>
          <w:instrText xml:space="preserve"> PAGEREF _Toc228440482 \h </w:instrText>
        </w:r>
        <w:r w:rsidR="004719DC">
          <w:rPr>
            <w:noProof/>
            <w:webHidden/>
          </w:rPr>
        </w:r>
        <w:r w:rsidR="004719DC">
          <w:rPr>
            <w:noProof/>
            <w:webHidden/>
          </w:rPr>
          <w:fldChar w:fldCharType="separate"/>
        </w:r>
        <w:r w:rsidR="001838FB">
          <w:rPr>
            <w:noProof/>
            <w:webHidden/>
          </w:rPr>
          <w:t>21</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83" w:history="1">
        <w:r w:rsidR="004719DC" w:rsidRPr="00187138">
          <w:rPr>
            <w:rStyle w:val="Hyperlink"/>
            <w:rFonts w:eastAsiaTheme="majorEastAsia"/>
            <w:noProof/>
          </w:rPr>
          <w:t>Figure 17: DT actual vs predicteg</w:t>
        </w:r>
        <w:r w:rsidR="004719DC">
          <w:rPr>
            <w:noProof/>
            <w:webHidden/>
          </w:rPr>
          <w:tab/>
        </w:r>
        <w:r w:rsidR="004719DC">
          <w:rPr>
            <w:noProof/>
            <w:webHidden/>
          </w:rPr>
          <w:fldChar w:fldCharType="begin"/>
        </w:r>
        <w:r w:rsidR="004719DC">
          <w:rPr>
            <w:noProof/>
            <w:webHidden/>
          </w:rPr>
          <w:instrText xml:space="preserve"> PAGEREF _Toc228440483 \h </w:instrText>
        </w:r>
        <w:r w:rsidR="004719DC">
          <w:rPr>
            <w:noProof/>
            <w:webHidden/>
          </w:rPr>
        </w:r>
        <w:r w:rsidR="004719DC">
          <w:rPr>
            <w:noProof/>
            <w:webHidden/>
          </w:rPr>
          <w:fldChar w:fldCharType="separate"/>
        </w:r>
        <w:r w:rsidR="001838FB">
          <w:rPr>
            <w:noProof/>
            <w:webHidden/>
          </w:rPr>
          <w:t>23</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84" w:history="1">
        <w:r w:rsidR="004719DC" w:rsidRPr="00187138">
          <w:rPr>
            <w:rStyle w:val="Hyperlink"/>
            <w:rFonts w:eastAsiaTheme="majorEastAsia"/>
            <w:noProof/>
          </w:rPr>
          <w:t>Figure 18:DT time series</w:t>
        </w:r>
        <w:r w:rsidR="004719DC">
          <w:rPr>
            <w:noProof/>
            <w:webHidden/>
          </w:rPr>
          <w:tab/>
        </w:r>
        <w:r w:rsidR="004719DC">
          <w:rPr>
            <w:noProof/>
            <w:webHidden/>
          </w:rPr>
          <w:fldChar w:fldCharType="begin"/>
        </w:r>
        <w:r w:rsidR="004719DC">
          <w:rPr>
            <w:noProof/>
            <w:webHidden/>
          </w:rPr>
          <w:instrText xml:space="preserve"> PAGEREF _Toc228440484 \h </w:instrText>
        </w:r>
        <w:r w:rsidR="004719DC">
          <w:rPr>
            <w:noProof/>
            <w:webHidden/>
          </w:rPr>
        </w:r>
        <w:r w:rsidR="004719DC">
          <w:rPr>
            <w:noProof/>
            <w:webHidden/>
          </w:rPr>
          <w:fldChar w:fldCharType="separate"/>
        </w:r>
        <w:r w:rsidR="001838FB">
          <w:rPr>
            <w:noProof/>
            <w:webHidden/>
          </w:rPr>
          <w:t>24</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85" w:history="1">
        <w:r w:rsidR="004719DC" w:rsidRPr="00187138">
          <w:rPr>
            <w:rStyle w:val="Hyperlink"/>
            <w:rFonts w:eastAsiaTheme="majorEastAsia"/>
            <w:noProof/>
          </w:rPr>
          <w:t>Figure 19: DT performance</w:t>
        </w:r>
        <w:r w:rsidR="004719DC">
          <w:rPr>
            <w:noProof/>
            <w:webHidden/>
          </w:rPr>
          <w:tab/>
        </w:r>
        <w:r w:rsidR="004719DC">
          <w:rPr>
            <w:noProof/>
            <w:webHidden/>
          </w:rPr>
          <w:fldChar w:fldCharType="begin"/>
        </w:r>
        <w:r w:rsidR="004719DC">
          <w:rPr>
            <w:noProof/>
            <w:webHidden/>
          </w:rPr>
          <w:instrText xml:space="preserve"> PAGEREF _Toc228440485 \h </w:instrText>
        </w:r>
        <w:r w:rsidR="004719DC">
          <w:rPr>
            <w:noProof/>
            <w:webHidden/>
          </w:rPr>
        </w:r>
        <w:r w:rsidR="004719DC">
          <w:rPr>
            <w:noProof/>
            <w:webHidden/>
          </w:rPr>
          <w:fldChar w:fldCharType="separate"/>
        </w:r>
        <w:r w:rsidR="001838FB">
          <w:rPr>
            <w:noProof/>
            <w:webHidden/>
          </w:rPr>
          <w:t>25</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86" w:history="1">
        <w:r w:rsidR="004719DC" w:rsidRPr="00187138">
          <w:rPr>
            <w:rStyle w:val="Hyperlink"/>
            <w:rFonts w:eastAsiaTheme="majorEastAsia"/>
            <w:noProof/>
          </w:rPr>
          <w:t>Figure 20: RF actual vs predicted</w:t>
        </w:r>
        <w:r w:rsidR="004719DC">
          <w:rPr>
            <w:noProof/>
            <w:webHidden/>
          </w:rPr>
          <w:tab/>
        </w:r>
        <w:r w:rsidR="004719DC">
          <w:rPr>
            <w:noProof/>
            <w:webHidden/>
          </w:rPr>
          <w:fldChar w:fldCharType="begin"/>
        </w:r>
        <w:r w:rsidR="004719DC">
          <w:rPr>
            <w:noProof/>
            <w:webHidden/>
          </w:rPr>
          <w:instrText xml:space="preserve"> PAGEREF _Toc228440486 \h </w:instrText>
        </w:r>
        <w:r w:rsidR="004719DC">
          <w:rPr>
            <w:noProof/>
            <w:webHidden/>
          </w:rPr>
        </w:r>
        <w:r w:rsidR="004719DC">
          <w:rPr>
            <w:noProof/>
            <w:webHidden/>
          </w:rPr>
          <w:fldChar w:fldCharType="separate"/>
        </w:r>
        <w:r w:rsidR="001838FB">
          <w:rPr>
            <w:noProof/>
            <w:webHidden/>
          </w:rPr>
          <w:t>26</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87" w:history="1">
        <w:r w:rsidR="004719DC" w:rsidRPr="00187138">
          <w:rPr>
            <w:rStyle w:val="Hyperlink"/>
            <w:rFonts w:eastAsiaTheme="majorEastAsia"/>
            <w:noProof/>
          </w:rPr>
          <w:t>Figure 21:RF time series</w:t>
        </w:r>
        <w:r w:rsidR="004719DC">
          <w:rPr>
            <w:noProof/>
            <w:webHidden/>
          </w:rPr>
          <w:tab/>
        </w:r>
        <w:r w:rsidR="004719DC">
          <w:rPr>
            <w:noProof/>
            <w:webHidden/>
          </w:rPr>
          <w:fldChar w:fldCharType="begin"/>
        </w:r>
        <w:r w:rsidR="004719DC">
          <w:rPr>
            <w:noProof/>
            <w:webHidden/>
          </w:rPr>
          <w:instrText xml:space="preserve"> PAGEREF _Toc228440487 \h </w:instrText>
        </w:r>
        <w:r w:rsidR="004719DC">
          <w:rPr>
            <w:noProof/>
            <w:webHidden/>
          </w:rPr>
        </w:r>
        <w:r w:rsidR="004719DC">
          <w:rPr>
            <w:noProof/>
            <w:webHidden/>
          </w:rPr>
          <w:fldChar w:fldCharType="separate"/>
        </w:r>
        <w:r w:rsidR="001838FB">
          <w:rPr>
            <w:noProof/>
            <w:webHidden/>
          </w:rPr>
          <w:t>27</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88" w:history="1">
        <w:r w:rsidR="004719DC" w:rsidRPr="00187138">
          <w:rPr>
            <w:rStyle w:val="Hyperlink"/>
            <w:rFonts w:eastAsiaTheme="majorEastAsia"/>
            <w:noProof/>
          </w:rPr>
          <w:t>Figure 22: RF performance.</w:t>
        </w:r>
        <w:r w:rsidR="004719DC">
          <w:rPr>
            <w:noProof/>
            <w:webHidden/>
          </w:rPr>
          <w:tab/>
        </w:r>
        <w:r w:rsidR="004719DC">
          <w:rPr>
            <w:noProof/>
            <w:webHidden/>
          </w:rPr>
          <w:fldChar w:fldCharType="begin"/>
        </w:r>
        <w:r w:rsidR="004719DC">
          <w:rPr>
            <w:noProof/>
            <w:webHidden/>
          </w:rPr>
          <w:instrText xml:space="preserve"> PAGEREF _Toc228440488 \h </w:instrText>
        </w:r>
        <w:r w:rsidR="004719DC">
          <w:rPr>
            <w:noProof/>
            <w:webHidden/>
          </w:rPr>
        </w:r>
        <w:r w:rsidR="004719DC">
          <w:rPr>
            <w:noProof/>
            <w:webHidden/>
          </w:rPr>
          <w:fldChar w:fldCharType="separate"/>
        </w:r>
        <w:r w:rsidR="001838FB">
          <w:rPr>
            <w:noProof/>
            <w:webHidden/>
          </w:rPr>
          <w:t>28</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89" w:history="1">
        <w:r w:rsidR="004719DC" w:rsidRPr="00187138">
          <w:rPr>
            <w:rStyle w:val="Hyperlink"/>
            <w:rFonts w:eastAsiaTheme="majorEastAsia"/>
            <w:noProof/>
          </w:rPr>
          <w:t>Figure 23: IS anomaly distribution</w:t>
        </w:r>
        <w:r w:rsidR="004719DC">
          <w:rPr>
            <w:noProof/>
            <w:webHidden/>
          </w:rPr>
          <w:tab/>
        </w:r>
        <w:r w:rsidR="004719DC">
          <w:rPr>
            <w:noProof/>
            <w:webHidden/>
          </w:rPr>
          <w:fldChar w:fldCharType="begin"/>
        </w:r>
        <w:r w:rsidR="004719DC">
          <w:rPr>
            <w:noProof/>
            <w:webHidden/>
          </w:rPr>
          <w:instrText xml:space="preserve"> PAGEREF _Toc228440489 \h </w:instrText>
        </w:r>
        <w:r w:rsidR="004719DC">
          <w:rPr>
            <w:noProof/>
            <w:webHidden/>
          </w:rPr>
        </w:r>
        <w:r w:rsidR="004719DC">
          <w:rPr>
            <w:noProof/>
            <w:webHidden/>
          </w:rPr>
          <w:fldChar w:fldCharType="separate"/>
        </w:r>
        <w:r w:rsidR="001838FB">
          <w:rPr>
            <w:noProof/>
            <w:webHidden/>
          </w:rPr>
          <w:t>29</w:t>
        </w:r>
        <w:r w:rsidR="004719DC">
          <w:rPr>
            <w:noProof/>
            <w:webHidden/>
          </w:rPr>
          <w:fldChar w:fldCharType="end"/>
        </w:r>
      </w:hyperlink>
    </w:p>
    <w:p w:rsidR="004719DC"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0490" w:history="1">
        <w:r w:rsidR="004719DC" w:rsidRPr="00187138">
          <w:rPr>
            <w:rStyle w:val="Hyperlink"/>
            <w:rFonts w:eastAsiaTheme="majorEastAsia"/>
            <w:noProof/>
          </w:rPr>
          <w:t>Figure 24:IS anomaly score</w:t>
        </w:r>
        <w:r w:rsidR="004719DC">
          <w:rPr>
            <w:noProof/>
            <w:webHidden/>
          </w:rPr>
          <w:tab/>
        </w:r>
        <w:r w:rsidR="004719DC">
          <w:rPr>
            <w:noProof/>
            <w:webHidden/>
          </w:rPr>
          <w:fldChar w:fldCharType="begin"/>
        </w:r>
        <w:r w:rsidR="004719DC">
          <w:rPr>
            <w:noProof/>
            <w:webHidden/>
          </w:rPr>
          <w:instrText xml:space="preserve"> PAGEREF _Toc228440490 \h </w:instrText>
        </w:r>
        <w:r w:rsidR="004719DC">
          <w:rPr>
            <w:noProof/>
            <w:webHidden/>
          </w:rPr>
        </w:r>
        <w:r w:rsidR="004719DC">
          <w:rPr>
            <w:noProof/>
            <w:webHidden/>
          </w:rPr>
          <w:fldChar w:fldCharType="separate"/>
        </w:r>
        <w:r w:rsidR="001838FB">
          <w:rPr>
            <w:noProof/>
            <w:webHidden/>
          </w:rPr>
          <w:t>30</w:t>
        </w:r>
        <w:r w:rsidR="004719DC">
          <w:rPr>
            <w:noProof/>
            <w:webHidden/>
          </w:rPr>
          <w:fldChar w:fldCharType="end"/>
        </w:r>
      </w:hyperlink>
    </w:p>
    <w:p w:rsidR="00A47A9D" w:rsidRDefault="004719DC" w:rsidP="001433CA">
      <w:pPr>
        <w:spacing w:before="120" w:after="120" w:line="360" w:lineRule="auto"/>
        <w:jc w:val="both"/>
        <w:rPr>
          <w:b/>
          <w:color w:val="000000" w:themeColor="text1"/>
          <w:sz w:val="36"/>
          <w:szCs w:val="36"/>
        </w:rPr>
      </w:pPr>
      <w:r>
        <w:rPr>
          <w:b/>
          <w:color w:val="000000" w:themeColor="text1"/>
          <w:sz w:val="36"/>
          <w:szCs w:val="36"/>
        </w:rPr>
        <w:fldChar w:fldCharType="end"/>
      </w:r>
    </w:p>
    <w:p w:rsidR="001433CA" w:rsidRDefault="001433CA" w:rsidP="001433CA">
      <w:pPr>
        <w:spacing w:before="120" w:after="120" w:line="360" w:lineRule="auto"/>
        <w:jc w:val="both"/>
        <w:rPr>
          <w:b/>
          <w:color w:val="000000" w:themeColor="text1"/>
          <w:sz w:val="36"/>
          <w:szCs w:val="36"/>
        </w:rPr>
      </w:pPr>
    </w:p>
    <w:p w:rsidR="002A56A0" w:rsidRDefault="002A56A0" w:rsidP="001433CA">
      <w:pPr>
        <w:spacing w:before="120" w:after="120" w:line="360" w:lineRule="auto"/>
        <w:jc w:val="both"/>
        <w:rPr>
          <w:b/>
          <w:color w:val="000000" w:themeColor="text1"/>
          <w:sz w:val="36"/>
          <w:szCs w:val="36"/>
        </w:rPr>
      </w:pPr>
    </w:p>
    <w:p w:rsidR="00C40826" w:rsidRDefault="00C40826" w:rsidP="001433CA">
      <w:pPr>
        <w:pStyle w:val="Heading1"/>
      </w:pPr>
      <w:bookmarkStart w:id="6" w:name="_Toc228444290"/>
      <w:r w:rsidRPr="00C40826">
        <w:lastRenderedPageBreak/>
        <w:t>LIST OF TABLES</w:t>
      </w:r>
      <w:bookmarkEnd w:id="6"/>
    </w:p>
    <w:p w:rsidR="00C40826" w:rsidRDefault="00C40826" w:rsidP="001433CA">
      <w:pPr>
        <w:pStyle w:val="TableofFigures"/>
        <w:tabs>
          <w:tab w:val="right" w:leader="dot" w:pos="9350"/>
        </w:tabs>
        <w:spacing w:line="360" w:lineRule="auto"/>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28441030" w:history="1">
        <w:r w:rsidRPr="00215D5C">
          <w:rPr>
            <w:rStyle w:val="Hyperlink"/>
            <w:rFonts w:eastAsiaTheme="majorEastAsia"/>
            <w:noProof/>
          </w:rPr>
          <w:t>Table 1: sample of data collected.</w:t>
        </w:r>
        <w:r>
          <w:rPr>
            <w:noProof/>
            <w:webHidden/>
          </w:rPr>
          <w:tab/>
        </w:r>
        <w:r>
          <w:rPr>
            <w:noProof/>
            <w:webHidden/>
          </w:rPr>
          <w:fldChar w:fldCharType="begin"/>
        </w:r>
        <w:r>
          <w:rPr>
            <w:noProof/>
            <w:webHidden/>
          </w:rPr>
          <w:instrText xml:space="preserve"> PAGEREF _Toc228441030 \h </w:instrText>
        </w:r>
        <w:r>
          <w:rPr>
            <w:noProof/>
            <w:webHidden/>
          </w:rPr>
        </w:r>
        <w:r>
          <w:rPr>
            <w:noProof/>
            <w:webHidden/>
          </w:rPr>
          <w:fldChar w:fldCharType="separate"/>
        </w:r>
        <w:r w:rsidR="001838FB">
          <w:rPr>
            <w:noProof/>
            <w:webHidden/>
          </w:rPr>
          <w:t>22</w:t>
        </w:r>
        <w:r>
          <w:rPr>
            <w:noProof/>
            <w:webHidden/>
          </w:rPr>
          <w:fldChar w:fldCharType="end"/>
        </w:r>
      </w:hyperlink>
    </w:p>
    <w:p w:rsidR="00C40826" w:rsidRDefault="00EA7BD6" w:rsidP="001433CA">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8441031" w:history="1">
        <w:r w:rsidR="00C40826" w:rsidRPr="00215D5C">
          <w:rPr>
            <w:rStyle w:val="Hyperlink"/>
            <w:rFonts w:eastAsiaTheme="majorEastAsia"/>
            <w:noProof/>
          </w:rPr>
          <w:t>Table 2: model performance comparison</w:t>
        </w:r>
        <w:r w:rsidR="00C40826">
          <w:rPr>
            <w:noProof/>
            <w:webHidden/>
          </w:rPr>
          <w:tab/>
        </w:r>
        <w:r w:rsidR="00C40826">
          <w:rPr>
            <w:noProof/>
            <w:webHidden/>
          </w:rPr>
          <w:fldChar w:fldCharType="begin"/>
        </w:r>
        <w:r w:rsidR="00C40826">
          <w:rPr>
            <w:noProof/>
            <w:webHidden/>
          </w:rPr>
          <w:instrText xml:space="preserve"> PAGEREF _Toc228441031 \h </w:instrText>
        </w:r>
        <w:r w:rsidR="00C40826">
          <w:rPr>
            <w:noProof/>
            <w:webHidden/>
          </w:rPr>
        </w:r>
        <w:r w:rsidR="00C40826">
          <w:rPr>
            <w:noProof/>
            <w:webHidden/>
          </w:rPr>
          <w:fldChar w:fldCharType="separate"/>
        </w:r>
        <w:r w:rsidR="001838FB">
          <w:rPr>
            <w:noProof/>
            <w:webHidden/>
          </w:rPr>
          <w:t>31</w:t>
        </w:r>
        <w:r w:rsidR="00C40826">
          <w:rPr>
            <w:noProof/>
            <w:webHidden/>
          </w:rPr>
          <w:fldChar w:fldCharType="end"/>
        </w:r>
      </w:hyperlink>
    </w:p>
    <w:p w:rsidR="00C40826" w:rsidRPr="00C40826" w:rsidRDefault="00C40826" w:rsidP="001433CA">
      <w:pPr>
        <w:spacing w:line="360" w:lineRule="auto"/>
      </w:pPr>
      <w:r>
        <w:fldChar w:fldCharType="end"/>
      </w:r>
    </w:p>
    <w:p w:rsidR="00C40826" w:rsidRPr="00C40826" w:rsidRDefault="00C40826" w:rsidP="001433CA">
      <w:pPr>
        <w:spacing w:line="360" w:lineRule="auto"/>
      </w:pPr>
    </w:p>
    <w:p w:rsidR="001643A4" w:rsidRDefault="001643A4" w:rsidP="001433CA">
      <w:pPr>
        <w:spacing w:before="120" w:after="120" w:line="360" w:lineRule="auto"/>
        <w:jc w:val="both"/>
        <w:rPr>
          <w:b/>
          <w:color w:val="000000" w:themeColor="text1"/>
          <w:sz w:val="36"/>
          <w:szCs w:val="36"/>
        </w:rPr>
      </w:pPr>
    </w:p>
    <w:p w:rsidR="001643A4" w:rsidRDefault="001643A4" w:rsidP="001433CA">
      <w:pPr>
        <w:spacing w:before="120" w:after="120" w:line="360" w:lineRule="auto"/>
        <w:jc w:val="both"/>
        <w:rPr>
          <w:b/>
          <w:color w:val="000000" w:themeColor="text1"/>
          <w:sz w:val="36"/>
          <w:szCs w:val="36"/>
        </w:rPr>
      </w:pPr>
    </w:p>
    <w:p w:rsidR="001643A4" w:rsidRDefault="001643A4" w:rsidP="001433CA">
      <w:pPr>
        <w:spacing w:before="120" w:after="120" w:line="360" w:lineRule="auto"/>
        <w:jc w:val="both"/>
        <w:rPr>
          <w:b/>
          <w:color w:val="000000" w:themeColor="text1"/>
          <w:sz w:val="36"/>
          <w:szCs w:val="36"/>
        </w:rPr>
      </w:pPr>
    </w:p>
    <w:p w:rsidR="002F257E" w:rsidRDefault="002F257E" w:rsidP="00040653">
      <w:pPr>
        <w:pStyle w:val="Heading1"/>
        <w:sectPr w:rsidR="002F257E" w:rsidSect="002F257E">
          <w:footerReference w:type="default" r:id="rId9"/>
          <w:pgSz w:w="12240" w:h="15840"/>
          <w:pgMar w:top="1440" w:right="1440" w:bottom="1440" w:left="1440" w:header="720" w:footer="720" w:gutter="0"/>
          <w:pgNumType w:fmt="lowerRoman" w:start="2"/>
          <w:cols w:space="720"/>
          <w:docGrid w:linePitch="360"/>
        </w:sectPr>
      </w:pPr>
    </w:p>
    <w:p w:rsidR="00A47A9D" w:rsidRPr="002A56A0" w:rsidRDefault="002A56A0" w:rsidP="00040653">
      <w:pPr>
        <w:pStyle w:val="Heading1"/>
      </w:pPr>
      <w:bookmarkStart w:id="7" w:name="_Toc228444291"/>
      <w:r w:rsidRPr="002A56A0">
        <w:lastRenderedPageBreak/>
        <w:t>CHAPTER 1: INTRODUCTION</w:t>
      </w:r>
      <w:bookmarkEnd w:id="7"/>
      <w:r w:rsidRPr="002A56A0">
        <w:t xml:space="preserve"> </w:t>
      </w:r>
    </w:p>
    <w:p w:rsidR="00A47A9D" w:rsidRDefault="00986F35" w:rsidP="00040653">
      <w:pPr>
        <w:pStyle w:val="Heading2"/>
      </w:pPr>
      <w:bookmarkStart w:id="8" w:name="_Toc228444292"/>
      <w:r>
        <w:t xml:space="preserve">1.1 </w:t>
      </w:r>
      <w:r w:rsidR="002A56A0" w:rsidRPr="009E3E02">
        <w:t>BACKGROUND OF STUDY</w:t>
      </w:r>
      <w:bookmarkEnd w:id="8"/>
    </w:p>
    <w:p w:rsidR="00222FEA" w:rsidRDefault="00222FEA" w:rsidP="00222FEA">
      <w:pPr>
        <w:pStyle w:val="NormalWeb"/>
        <w:spacing w:line="360" w:lineRule="auto"/>
        <w:jc w:val="both"/>
      </w:pPr>
      <w:r>
        <w:t>Air quality degradation is a major environmental and public health concern worldwide. Rapid urbanization, industrial activities, transportation growth, and population increase have significantly elevated the emission of harmful pollutants such as particulate matter (PM2.5 and PM10), carbon oxides, methane, and volatile organic compounds [1]. These pollutants are associated with respiratory diseases, cardiovascular conditions, and adverse climate effects [1]. In addition to outdoor pollution, indoor environments are also exposed to risks from hazardous gas leaks such as liquefied petroleum gas (LPG) and methane, which may result in poisoning, fire outbreaks, and explosions [2].</w:t>
      </w:r>
    </w:p>
    <w:p w:rsidR="00222FEA" w:rsidRDefault="00222FEA" w:rsidP="00222FEA">
      <w:pPr>
        <w:pStyle w:val="NormalWeb"/>
        <w:spacing w:line="360" w:lineRule="auto"/>
        <w:jc w:val="both"/>
      </w:pPr>
      <w:r>
        <w:t>Despite the existence of government-operated air quality monitoring stations in major urban areas, monitoring systems remain largely centralized, expensive, and inaccessible at the household level [1]. Consequently, individuals lack real-time, localized information about air quality conditions in their immediate environment, limiting their ability to respond to potential hazards [3].</w:t>
      </w:r>
    </w:p>
    <w:p w:rsidR="00222FEA" w:rsidRDefault="004719DC" w:rsidP="00222FEA">
      <w:pPr>
        <w:pStyle w:val="NormalWeb"/>
        <w:spacing w:line="360" w:lineRule="auto"/>
        <w:jc w:val="both"/>
      </w:pPr>
      <w:r>
        <w:t>A</w:t>
      </w:r>
      <w:r w:rsidR="00222FEA">
        <w:t>dvancements in Internet of Things (IoT), cloud computing, and machine learning have enabled the development of low-cost, scalable, and distributed monitoring systems [3]. In this project, an IoT-based air quality monitoring system was developed to address these limitations. The system integrated low-cost gas sensors (MQ-series), particulate matter sensors, and environmental sensors (DHT11) with an ESP32 microcontroller to enable continuous monitoring of air pollutants and hazardous gases [4]; [5].</w:t>
      </w:r>
    </w:p>
    <w:p w:rsidR="00222FEA" w:rsidRDefault="00222FEA" w:rsidP="00222FEA">
      <w:pPr>
        <w:pStyle w:val="NormalWeb"/>
        <w:spacing w:line="360" w:lineRule="auto"/>
        <w:jc w:val="both"/>
      </w:pPr>
      <w:r>
        <w:t>The system incorporated cloud-based storage and web-based visualization for real-time access to environmental data. In addition, machine learning techniques were implemented to support short-term prediction and anomaly detection, enhancing the system’s ability to identify abnormal pollution levels [3]; [6]; [7]. A safety response mechanism was also integrated to enable automated alerts and actuation in the presence of hazardous conditions, thereby improving risk mitigation at the household level [2].</w:t>
      </w:r>
    </w:p>
    <w:p w:rsidR="00222FEA" w:rsidRDefault="00222FEA" w:rsidP="00222FEA">
      <w:pPr>
        <w:pStyle w:val="NormalWeb"/>
        <w:spacing w:line="360" w:lineRule="auto"/>
        <w:jc w:val="both"/>
      </w:pPr>
      <w:r>
        <w:lastRenderedPageBreak/>
        <w:t>Environmental factors such as temperature and humidity were observed to influence sensor performance and measurement accuracy, necessitating calibration and compensation techniques [8]; [9]. Therefore, the developed system provides a practical and scalable solution for improving environmental monitoring, enhancing public safety, and bridging the gap between centralized monitoring systems and household-level accessibility [5].</w:t>
      </w:r>
    </w:p>
    <w:p w:rsidR="00A47A9D" w:rsidRDefault="00986F35" w:rsidP="00040653">
      <w:pPr>
        <w:pStyle w:val="Heading2"/>
      </w:pPr>
      <w:bookmarkStart w:id="9" w:name="_Toc228444293"/>
      <w:r>
        <w:t>1.2</w:t>
      </w:r>
      <w:r w:rsidR="009E3E02" w:rsidRPr="009E3E02">
        <w:t xml:space="preserve"> </w:t>
      </w:r>
      <w:r w:rsidR="002A56A0" w:rsidRPr="009E3E02">
        <w:t>PROBLEM STATEMENT</w:t>
      </w:r>
      <w:bookmarkEnd w:id="9"/>
    </w:p>
    <w:p w:rsidR="00222FEA" w:rsidRPr="00222FEA" w:rsidRDefault="00222FEA" w:rsidP="004719DC">
      <w:pPr>
        <w:spacing w:before="100" w:beforeAutospacing="1" w:after="100" w:afterAutospacing="1" w:line="360" w:lineRule="auto"/>
        <w:jc w:val="both"/>
      </w:pPr>
      <w:r w:rsidRPr="00222FEA">
        <w:t>Air pollution and hazardous gas exposure remain significant challenges in both urban and domestic environments due to increasing industrial activity, vehicle emissions, and the widespread use of gas-powered appliances. In many residential and small business settings, exposure to pollutants such as carbon monoxide and combustible gases often goes undetected until adverse health effects, fires, or explosions occur, leading to increased risks of injury, property damage, and loss of life.</w:t>
      </w:r>
      <w:r w:rsidR="004719DC">
        <w:t xml:space="preserve"> </w:t>
      </w:r>
      <w:r w:rsidRPr="00222FEA">
        <w:t>Existing air quality and gas monitoring systems are largely centralized, expensive, and primarily designed for industrial or regulatory applications. As a result, they are inaccessible to most households and small enterprises and do not provide continuous, real-time, and location-specific monitoring at the point of exposure. This lack of accessible monitoring limits early detection and timely response to hazardous conditions.</w:t>
      </w:r>
      <w:r w:rsidR="004719DC">
        <w:t xml:space="preserve"> </w:t>
      </w:r>
      <w:r w:rsidRPr="00222FEA">
        <w:t>The absence of a cost-effective, real-time, and localized monitoring solution therefore creates a critical gap in environmental safety and public health, leaving communities reactive rather than proactive in managing air pollution and gas-related risks. Addressing this challenge requires the development of an affordable and scalable system capable of continuous monitoring, early hazard detection, real-time alert generation, and automated safety response.</w:t>
      </w:r>
    </w:p>
    <w:p w:rsidR="001643A4" w:rsidRDefault="001643A4" w:rsidP="008D68C2">
      <w:pPr>
        <w:spacing w:line="360" w:lineRule="auto"/>
        <w:jc w:val="both"/>
      </w:pPr>
    </w:p>
    <w:p w:rsidR="001643A4" w:rsidRDefault="001643A4" w:rsidP="008D68C2">
      <w:pPr>
        <w:spacing w:line="360" w:lineRule="auto"/>
        <w:jc w:val="both"/>
      </w:pPr>
    </w:p>
    <w:p w:rsidR="001643A4" w:rsidRDefault="001643A4" w:rsidP="008D68C2">
      <w:pPr>
        <w:spacing w:line="360" w:lineRule="auto"/>
        <w:jc w:val="both"/>
      </w:pPr>
    </w:p>
    <w:p w:rsidR="00007606" w:rsidRDefault="00007606" w:rsidP="008D68C2">
      <w:pPr>
        <w:spacing w:line="360" w:lineRule="auto"/>
        <w:jc w:val="both"/>
      </w:pPr>
    </w:p>
    <w:p w:rsidR="00585705" w:rsidRDefault="00585705" w:rsidP="008D68C2">
      <w:pPr>
        <w:spacing w:line="360" w:lineRule="auto"/>
        <w:jc w:val="both"/>
      </w:pPr>
    </w:p>
    <w:p w:rsidR="00BA79F6" w:rsidRDefault="00BA79F6" w:rsidP="008D68C2">
      <w:pPr>
        <w:spacing w:line="360" w:lineRule="auto"/>
        <w:jc w:val="both"/>
      </w:pPr>
    </w:p>
    <w:p w:rsidR="00BA79F6" w:rsidRDefault="00BA79F6" w:rsidP="008D68C2">
      <w:pPr>
        <w:spacing w:line="360" w:lineRule="auto"/>
        <w:jc w:val="both"/>
      </w:pPr>
    </w:p>
    <w:p w:rsidR="00BA79F6" w:rsidRDefault="00BA79F6" w:rsidP="008D68C2">
      <w:pPr>
        <w:spacing w:line="360" w:lineRule="auto"/>
        <w:jc w:val="both"/>
      </w:pPr>
    </w:p>
    <w:p w:rsidR="00585705" w:rsidRDefault="00585705" w:rsidP="008D68C2">
      <w:pPr>
        <w:spacing w:line="360" w:lineRule="auto"/>
        <w:jc w:val="both"/>
      </w:pPr>
    </w:p>
    <w:p w:rsidR="00222FEA" w:rsidRDefault="00222FEA" w:rsidP="00BA79F6">
      <w:pPr>
        <w:pStyle w:val="Heading2"/>
        <w:rPr>
          <w:sz w:val="27"/>
          <w:szCs w:val="27"/>
        </w:rPr>
      </w:pPr>
      <w:bookmarkStart w:id="10" w:name="_Toc228444294"/>
      <w:r>
        <w:rPr>
          <w:rStyle w:val="Strong"/>
          <w:b/>
          <w:bCs w:val="0"/>
        </w:rPr>
        <w:t>1.3 OBJECTIVES</w:t>
      </w:r>
      <w:bookmarkEnd w:id="10"/>
    </w:p>
    <w:p w:rsidR="00222FEA" w:rsidRDefault="00222FEA" w:rsidP="00BA79F6">
      <w:pPr>
        <w:pStyle w:val="NormalWeb"/>
        <w:spacing w:line="360" w:lineRule="auto"/>
      </w:pPr>
      <w:r>
        <w:rPr>
          <w:rStyle w:val="Strong"/>
        </w:rPr>
        <w:t>Main Objective</w:t>
      </w:r>
      <w:r>
        <w:br/>
        <w:t>To design and implement a scalable IoT-based air quality monitoring system capable of real-time detection, prediction, alert generation, and actuation.</w:t>
      </w:r>
    </w:p>
    <w:p w:rsidR="00222FEA" w:rsidRDefault="00222FEA" w:rsidP="00BA79F6">
      <w:pPr>
        <w:pStyle w:val="NormalWeb"/>
        <w:spacing w:line="360" w:lineRule="auto"/>
        <w:rPr>
          <w:rStyle w:val="Strong"/>
        </w:rPr>
      </w:pPr>
      <w:r>
        <w:rPr>
          <w:rStyle w:val="Strong"/>
        </w:rPr>
        <w:t>Specific Objectives</w:t>
      </w:r>
    </w:p>
    <w:p w:rsidR="00222FEA" w:rsidRDefault="00222FEA" w:rsidP="00BA79F6">
      <w:pPr>
        <w:pStyle w:val="NormalWeb"/>
        <w:numPr>
          <w:ilvl w:val="0"/>
          <w:numId w:val="25"/>
        </w:numPr>
        <w:spacing w:line="360" w:lineRule="auto"/>
        <w:jc w:val="both"/>
      </w:pPr>
      <w:r>
        <w:t>To measure and log air pollutants (PM2.5, PM10</w:t>
      </w:r>
      <w:r w:rsidR="00BA79F6">
        <w:t>, H</w:t>
      </w:r>
      <w:r>
        <w:t>, CO, and LPG) along with temperature and humidity using low-cost sensors interfaced with an ESP32 microcontroller.</w:t>
      </w:r>
    </w:p>
    <w:p w:rsidR="00222FEA" w:rsidRDefault="00222FEA" w:rsidP="00BA79F6">
      <w:pPr>
        <w:pStyle w:val="NormalWeb"/>
        <w:numPr>
          <w:ilvl w:val="0"/>
          <w:numId w:val="25"/>
        </w:numPr>
        <w:spacing w:line="360" w:lineRule="auto"/>
        <w:jc w:val="both"/>
      </w:pPr>
      <w:r>
        <w:t>To transmit the collected data to a cloud platform for real-time visualization, predictive modeling of air quality trends, and threshold-based alert generation through a web-based interface.</w:t>
      </w:r>
    </w:p>
    <w:p w:rsidR="00222FEA" w:rsidRDefault="00222FEA" w:rsidP="00BA79F6">
      <w:pPr>
        <w:pStyle w:val="NormalWeb"/>
        <w:numPr>
          <w:ilvl w:val="0"/>
          <w:numId w:val="25"/>
        </w:numPr>
        <w:spacing w:line="360" w:lineRule="auto"/>
        <w:jc w:val="both"/>
      </w:pPr>
      <w:r>
        <w:t>To implement automated actuation mechanisms that respond to detected hazards or predicted unsafe conditions, such as activating ventilation systems or triggering safety alerts.</w:t>
      </w:r>
    </w:p>
    <w:p w:rsidR="000500DA" w:rsidRDefault="000500DA" w:rsidP="000500DA">
      <w:pPr>
        <w:pStyle w:val="NormalWeb"/>
        <w:spacing w:line="360" w:lineRule="auto"/>
        <w:jc w:val="both"/>
      </w:pPr>
    </w:p>
    <w:p w:rsidR="00A47A9D" w:rsidRDefault="00830FD3" w:rsidP="00040653">
      <w:pPr>
        <w:pStyle w:val="Heading2"/>
      </w:pPr>
      <w:bookmarkStart w:id="11" w:name="_Toc228444295"/>
      <w:r>
        <w:t>1.4 JUSTIFICATION</w:t>
      </w:r>
      <w:bookmarkEnd w:id="11"/>
    </w:p>
    <w:p w:rsidR="008E105F" w:rsidRPr="008E105F" w:rsidRDefault="008E105F" w:rsidP="000500DA">
      <w:pPr>
        <w:spacing w:before="100" w:beforeAutospacing="1" w:after="100" w:afterAutospacing="1" w:line="360" w:lineRule="auto"/>
        <w:jc w:val="both"/>
      </w:pPr>
      <w:r w:rsidRPr="008E105F">
        <w:t>Air quality monitoring solutions are predominantly confined to government-operated or industrial-scale installations, limiting accessibility for households and small businesses. As a result, individuals are often exposed to hazardous pollutants and gas leaks without timely detection or warning.</w:t>
      </w:r>
      <w:r>
        <w:t xml:space="preserve"> A resource-efficient</w:t>
      </w:r>
      <w:r w:rsidRPr="008E105F">
        <w:t xml:space="preserve"> and scalable IoT-based air quality monitoring system addresses this gap by enabling real-time monitoring, early detection of hazardous conditions, and automated alert mechanisms that enhance public safety. The system provides accessible environmental data that supports informed decision-making at both individual and community levels, thereby reducing exposure-related health risks.</w:t>
      </w:r>
      <w:r>
        <w:t xml:space="preserve"> T</w:t>
      </w:r>
      <w:r w:rsidRPr="008E105F">
        <w:t>he integration of machine learning techniques enables predictive analysis and anomaly detection, improving the system’s capability beyond conventional monitoring approaches. This project therefore presents a practical, research-based solution for enhancing environmental monitoring, public awareness, and safety.</w:t>
      </w:r>
    </w:p>
    <w:p w:rsidR="001643A4" w:rsidRDefault="001643A4" w:rsidP="008D68C2">
      <w:pPr>
        <w:spacing w:line="360" w:lineRule="auto"/>
        <w:jc w:val="both"/>
      </w:pPr>
    </w:p>
    <w:p w:rsidR="00A47A9D" w:rsidRDefault="00986F35" w:rsidP="00040653">
      <w:pPr>
        <w:pStyle w:val="Heading2"/>
      </w:pPr>
      <w:bookmarkStart w:id="12" w:name="_Toc228444296"/>
      <w:r>
        <w:t xml:space="preserve">1.5 </w:t>
      </w:r>
      <w:r w:rsidR="002A56A0" w:rsidRPr="009E3E02">
        <w:t>SCOPE</w:t>
      </w:r>
      <w:bookmarkEnd w:id="12"/>
    </w:p>
    <w:p w:rsidR="00BA79F6" w:rsidRPr="00BA79F6" w:rsidRDefault="00BA79F6" w:rsidP="000500DA">
      <w:pPr>
        <w:spacing w:before="100" w:beforeAutospacing="1" w:after="100" w:afterAutospacing="1" w:line="360" w:lineRule="auto"/>
        <w:jc w:val="both"/>
      </w:pPr>
      <w:r w:rsidRPr="00BA79F6">
        <w:t>This project focuses on the design and implementation of an IoT-based air quality monitoring system using low-cost gas sensors, particulate matter sensors, environmental sensors, actuators, and an ESP32 microcontroller. The system performs real-time data acquisition, wireless transmission to a cloud platform (Firebase Realtime Database), web-based data visualization, safety response, and predictive modeling for anomaly detection and short-term forecasting.</w:t>
      </w:r>
      <w:r>
        <w:t xml:space="preserve"> </w:t>
      </w:r>
      <w:r w:rsidRPr="00BA79F6">
        <w:t>The scope of the project includes hardware integration, firmware development, cloud connectivity, web application development, alert system implementation, and evaluation of system performance under real-world conditions.</w:t>
      </w:r>
      <w:r w:rsidR="008E105F">
        <w:t xml:space="preserve"> </w:t>
      </w:r>
      <w:r w:rsidRPr="00BA79F6">
        <w:t>However, the project does not cover large-scale industrial deployment, regulatory certification standards, or nationwide monitoring systems. The focus is limited to household, urban, agricultural, and small-scale environments where cost-effective and scalable monitoring solutions are required.</w:t>
      </w:r>
    </w:p>
    <w:p w:rsidR="00660C9F" w:rsidRPr="00660C9F" w:rsidRDefault="00660C9F" w:rsidP="008D68C2">
      <w:pPr>
        <w:pStyle w:val="ListParagraph"/>
        <w:spacing w:line="360" w:lineRule="auto"/>
        <w:ind w:left="420"/>
        <w:jc w:val="both"/>
      </w:pPr>
    </w:p>
    <w:p w:rsidR="008F095A" w:rsidRDefault="008F095A"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8F095A" w:rsidRPr="00FB2CC3" w:rsidRDefault="002A56A0" w:rsidP="00040653">
      <w:pPr>
        <w:pStyle w:val="Heading1"/>
      </w:pPr>
      <w:bookmarkStart w:id="13" w:name="_Toc228444297"/>
      <w:r w:rsidRPr="00FB2CC3">
        <w:lastRenderedPageBreak/>
        <w:t>CHAPTER 2: LITERATURE REVIEW</w:t>
      </w:r>
      <w:bookmarkEnd w:id="13"/>
    </w:p>
    <w:p w:rsidR="00AC7D24" w:rsidRDefault="00AC7D24" w:rsidP="00040653">
      <w:pPr>
        <w:spacing w:line="360" w:lineRule="auto"/>
        <w:jc w:val="both"/>
      </w:pPr>
      <w:r>
        <w:t xml:space="preserve">Air quality monitoring has become increasingly important due to rising pollution levels and associated health risks. Traditional reference-grade monitoring stations provide high measurement accuracy but are expensive and sparsely distributed, limiting their spatial coverage and accessibility. Bagkis et al. </w:t>
      </w:r>
      <w:sdt>
        <w:sdtPr>
          <w:id w:val="262036981"/>
          <w:citation/>
        </w:sdtPr>
        <w:sdtContent>
          <w:r>
            <w:fldChar w:fldCharType="begin"/>
          </w:r>
          <w:r>
            <w:instrText xml:space="preserve"> CITATION Bag25 \l 1033 </w:instrText>
          </w:r>
          <w:r>
            <w:fldChar w:fldCharType="separate"/>
          </w:r>
          <w:r w:rsidR="00D41B0F">
            <w:rPr>
              <w:noProof/>
            </w:rPr>
            <w:t>[1]</w:t>
          </w:r>
          <w:r>
            <w:fldChar w:fldCharType="end"/>
          </w:r>
        </w:sdtContent>
      </w:sdt>
      <w:r w:rsidR="00884420">
        <w:t>;</w:t>
      </w:r>
      <w:r w:rsidR="00884420" w:rsidRPr="00884420">
        <w:t xml:space="preserve"> </w:t>
      </w:r>
      <w:r w:rsidR="00884420">
        <w:t xml:space="preserve">Kumar et al. </w:t>
      </w:r>
      <w:sdt>
        <w:sdtPr>
          <w:id w:val="136465417"/>
          <w:citation/>
        </w:sdtPr>
        <w:sdtContent>
          <w:r w:rsidR="00884420">
            <w:fldChar w:fldCharType="begin"/>
          </w:r>
          <w:r w:rsidR="00884420">
            <w:instrText xml:space="preserve"> CITATION Kum23 \l 1033 </w:instrText>
          </w:r>
          <w:r w:rsidR="00884420">
            <w:fldChar w:fldCharType="separate"/>
          </w:r>
          <w:r w:rsidR="00D41B0F">
            <w:rPr>
              <w:noProof/>
            </w:rPr>
            <w:t>[2]</w:t>
          </w:r>
          <w:r w:rsidR="00884420">
            <w:fldChar w:fldCharType="end"/>
          </w:r>
        </w:sdtContent>
      </w:sdt>
      <w:r>
        <w:t xml:space="preserve"> highlighted the technological evolution of low-cost sensor networks and emphasized the need for scalable, distributed monitoring solutions. Similarly, Garcia et al. </w:t>
      </w:r>
      <w:sdt>
        <w:sdtPr>
          <w:id w:val="1592201620"/>
          <w:citation/>
        </w:sdtPr>
        <w:sdtContent>
          <w:r>
            <w:fldChar w:fldCharType="begin"/>
          </w:r>
          <w:r>
            <w:instrText xml:space="preserve"> CITATION Gar25 \l 1033 </w:instrText>
          </w:r>
          <w:r>
            <w:fldChar w:fldCharType="separate"/>
          </w:r>
          <w:r w:rsidR="00D41B0F">
            <w:rPr>
              <w:noProof/>
            </w:rPr>
            <w:t>[3]</w:t>
          </w:r>
          <w:r>
            <w:fldChar w:fldCharType="end"/>
          </w:r>
        </w:sdtContent>
      </w:sdt>
      <w:r>
        <w:t xml:space="preserve"> noted that centralized systems restrict accessibility and integration with modern digital infrastructures.</w:t>
      </w:r>
    </w:p>
    <w:p w:rsidR="00AC7D24" w:rsidRDefault="00AC7D24" w:rsidP="00040653">
      <w:pPr>
        <w:spacing w:line="360" w:lineRule="auto"/>
        <w:jc w:val="both"/>
      </w:pPr>
      <w:r>
        <w:t>Recent research has therefore shifted toward low-cost sensors and IoT-based systems to improve real-time environmental monitoring. Concas et al.</w:t>
      </w:r>
      <w:sdt>
        <w:sdtPr>
          <w:id w:val="-3673580"/>
          <w:citation/>
        </w:sdtPr>
        <w:sdtContent>
          <w:r>
            <w:fldChar w:fldCharType="begin"/>
          </w:r>
          <w:r>
            <w:instrText xml:space="preserve"> CITATION Con21 \l 1033 </w:instrText>
          </w:r>
          <w:r>
            <w:fldChar w:fldCharType="separate"/>
          </w:r>
          <w:r w:rsidR="00D41B0F">
            <w:rPr>
              <w:noProof/>
            </w:rPr>
            <w:t xml:space="preserve"> [4]</w:t>
          </w:r>
          <w:r>
            <w:fldChar w:fldCharType="end"/>
          </w:r>
        </w:sdtContent>
      </w:sdt>
      <w:r>
        <w:t xml:space="preserve"> surveyed low-cost outdoor air quality monitoring systems, discussing calibration challenges, sensor drift, and cross-sensitivity effects. Their work emphasized proper calibration strategies for reliable deployment at scale.</w:t>
      </w:r>
    </w:p>
    <w:p w:rsidR="00AC7D24" w:rsidRPr="00040653" w:rsidRDefault="00AC7D24" w:rsidP="00040653">
      <w:pPr>
        <w:pStyle w:val="Heading2"/>
      </w:pPr>
      <w:bookmarkStart w:id="14" w:name="_Toc228444298"/>
      <w:r w:rsidRPr="00040653">
        <w:t>2.1 Technologies Used in Air Quality Monitoring</w:t>
      </w:r>
      <w:bookmarkEnd w:id="14"/>
    </w:p>
    <w:p w:rsidR="00AC7D24" w:rsidRDefault="00AC7D24" w:rsidP="00040653">
      <w:pPr>
        <w:spacing w:line="360" w:lineRule="auto"/>
        <w:jc w:val="both"/>
      </w:pPr>
      <w:r>
        <w:t>Low-cost sensors are increasingly preferred for distributed monitoring due to their affordability and compact size. Concas et al.</w:t>
      </w:r>
      <w:sdt>
        <w:sdtPr>
          <w:id w:val="-864984425"/>
          <w:citation/>
        </w:sdtPr>
        <w:sdtContent>
          <w:r>
            <w:fldChar w:fldCharType="begin"/>
          </w:r>
          <w:r>
            <w:instrText xml:space="preserve"> CITATION Con21 \l 1033 </w:instrText>
          </w:r>
          <w:r>
            <w:fldChar w:fldCharType="separate"/>
          </w:r>
          <w:r w:rsidR="00D41B0F">
            <w:rPr>
              <w:noProof/>
            </w:rPr>
            <w:t xml:space="preserve"> [4]</w:t>
          </w:r>
          <w:r>
            <w:fldChar w:fldCharType="end"/>
          </w:r>
        </w:sdtContent>
      </w:sdt>
      <w:r>
        <w:t xml:space="preserve"> explained that sensor drift and environmental interference can affect measurement accuracy over time. Environmental conditions further impact sensor performance. Spinelle et al. [14] showed that temperature and humidity variations influence sensor sensitivity and stability, while Casari and Po </w:t>
      </w:r>
      <w:sdt>
        <w:sdtPr>
          <w:id w:val="-1102872623"/>
          <w:citation/>
        </w:sdtPr>
        <w:sdtContent>
          <w:r>
            <w:fldChar w:fldCharType="begin"/>
          </w:r>
          <w:r>
            <w:instrText xml:space="preserve"> CITATION Cas23 \l 1033 </w:instrText>
          </w:r>
          <w:r>
            <w:fldChar w:fldCharType="separate"/>
          </w:r>
          <w:r w:rsidR="00D41B0F">
            <w:rPr>
              <w:noProof/>
            </w:rPr>
            <w:t>[5]</w:t>
          </w:r>
          <w:r>
            <w:fldChar w:fldCharType="end"/>
          </w:r>
        </w:sdtContent>
      </w:sdt>
      <w:r>
        <w:t xml:space="preserve"> reported that high humidity inflates particulate matter readings due to hygroscopic growth.</w:t>
      </w:r>
    </w:p>
    <w:p w:rsidR="00AC7D24" w:rsidRDefault="00AC7D24" w:rsidP="00040653">
      <w:pPr>
        <w:spacing w:line="360" w:lineRule="auto"/>
        <w:jc w:val="both"/>
      </w:pPr>
      <w:r>
        <w:t xml:space="preserve">To address these challenges, IoT architectures and machine learning techniques are widely used. Zaid et al. </w:t>
      </w:r>
      <w:sdt>
        <w:sdtPr>
          <w:id w:val="2108996479"/>
          <w:citation/>
        </w:sdtPr>
        <w:sdtContent>
          <w:r>
            <w:fldChar w:fldCharType="begin"/>
          </w:r>
          <w:r>
            <w:instrText xml:space="preserve"> CITATION Zai25 \l 1033 </w:instrText>
          </w:r>
          <w:r>
            <w:fldChar w:fldCharType="separate"/>
          </w:r>
          <w:r w:rsidR="00D41B0F">
            <w:rPr>
              <w:noProof/>
            </w:rPr>
            <w:t>[6]</w:t>
          </w:r>
          <w:r>
            <w:fldChar w:fldCharType="end"/>
          </w:r>
        </w:sdtContent>
      </w:sdt>
      <w:r>
        <w:t xml:space="preserve"> developed an IoT-based low-cost sensor network capable of reliable wireless data transmission, real-time monitoring, and cloud storage. Ramesh et al.</w:t>
      </w:r>
      <w:sdt>
        <w:sdtPr>
          <w:id w:val="-244731398"/>
          <w:citation/>
        </w:sdtPr>
        <w:sdtContent>
          <w:r>
            <w:fldChar w:fldCharType="begin"/>
          </w:r>
          <w:r>
            <w:instrText xml:space="preserve"> CITATION Ram24 \l 1033 </w:instrText>
          </w:r>
          <w:r>
            <w:fldChar w:fldCharType="separate"/>
          </w:r>
          <w:r w:rsidR="00D41B0F">
            <w:rPr>
              <w:noProof/>
            </w:rPr>
            <w:t xml:space="preserve"> [7]</w:t>
          </w:r>
          <w:r>
            <w:fldChar w:fldCharType="end"/>
          </w:r>
        </w:sdtContent>
      </w:sdt>
      <w:r>
        <w:t xml:space="preserve"> reported that integrating sensors with microcontrollers and cloud dashboards enables real-time monitoring and early hazard detection. Garcia et al. </w:t>
      </w:r>
      <w:sdt>
        <w:sdtPr>
          <w:id w:val="29684487"/>
          <w:citation/>
        </w:sdtPr>
        <w:sdtContent>
          <w:r>
            <w:fldChar w:fldCharType="begin"/>
          </w:r>
          <w:r>
            <w:instrText xml:space="preserve"> CITATION Gar25 \l 1033 </w:instrText>
          </w:r>
          <w:r>
            <w:fldChar w:fldCharType="separate"/>
          </w:r>
          <w:r w:rsidR="00D41B0F">
            <w:rPr>
              <w:noProof/>
            </w:rPr>
            <w:t>[3]</w:t>
          </w:r>
          <w:r>
            <w:fldChar w:fldCharType="end"/>
          </w:r>
        </w:sdtContent>
      </w:sdt>
      <w:r>
        <w:t xml:space="preserve"> also highlighted the use of AI to improve predictive analytics and system automation.</w:t>
      </w:r>
    </w:p>
    <w:p w:rsidR="00986F35" w:rsidRDefault="00986F35"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AC7D24" w:rsidRDefault="00AC7D24" w:rsidP="00040653">
      <w:pPr>
        <w:spacing w:line="360" w:lineRule="auto"/>
        <w:jc w:val="both"/>
      </w:pPr>
      <w:r>
        <w:lastRenderedPageBreak/>
        <w:t xml:space="preserve">Machine learning has improved sensor reliability and data accuracy. Tastan </w:t>
      </w:r>
      <w:sdt>
        <w:sdtPr>
          <w:id w:val="1326087647"/>
          <w:citation/>
        </w:sdtPr>
        <w:sdtContent>
          <w:r>
            <w:fldChar w:fldCharType="begin"/>
          </w:r>
          <w:r>
            <w:instrText xml:space="preserve"> CITATION Tas25 \l 1033 </w:instrText>
          </w:r>
          <w:r>
            <w:fldChar w:fldCharType="separate"/>
          </w:r>
          <w:r w:rsidR="00D41B0F">
            <w:rPr>
              <w:noProof/>
            </w:rPr>
            <w:t>[8]</w:t>
          </w:r>
          <w:r>
            <w:fldChar w:fldCharType="end"/>
          </w:r>
        </w:sdtContent>
      </w:sdt>
      <w:r>
        <w:t xml:space="preserve"> applied machine learning for sensor calibration and reported improvements in measurement accuracy and stability. Kim and Seung-Hyun </w:t>
      </w:r>
      <w:sdt>
        <w:sdtPr>
          <w:id w:val="-1654600546"/>
          <w:citation/>
        </w:sdtPr>
        <w:sdtContent>
          <w:r>
            <w:fldChar w:fldCharType="begin"/>
          </w:r>
          <w:r>
            <w:instrText xml:space="preserve"> CITATION Yon25 \l 1033 </w:instrText>
          </w:r>
          <w:r>
            <w:fldChar w:fldCharType="separate"/>
          </w:r>
          <w:r w:rsidR="00D41B0F">
            <w:rPr>
              <w:noProof/>
            </w:rPr>
            <w:t>[9]</w:t>
          </w:r>
          <w:r>
            <w:fldChar w:fldCharType="end"/>
          </w:r>
        </w:sdtContent>
      </w:sdt>
      <w:r>
        <w:t xml:space="preserve"> reviewed a decade of machine learning methods for correcting sensor drift and noise, including Random Forest, SVM, and deep learning. Idir et al. </w:t>
      </w:r>
      <w:sdt>
        <w:sdtPr>
          <w:id w:val="-926260263"/>
          <w:citation/>
        </w:sdtPr>
        <w:sdtContent>
          <w:r>
            <w:fldChar w:fldCharType="begin"/>
          </w:r>
          <w:r>
            <w:instrText xml:space="preserve"> CITATION Idi25 \l 1033 </w:instrText>
          </w:r>
          <w:r>
            <w:fldChar w:fldCharType="separate"/>
          </w:r>
          <w:r w:rsidR="00D41B0F">
            <w:rPr>
              <w:noProof/>
            </w:rPr>
            <w:t>[10]</w:t>
          </w:r>
          <w:r>
            <w:fldChar w:fldCharType="end"/>
          </w:r>
        </w:sdtContent>
      </w:sdt>
      <w:r>
        <w:t xml:space="preserve"> compared predictive models for urban air quality using mobile and fixed sensors, showing that data fusion enhances spatial resolution and forecasting accuracy.</w:t>
      </w:r>
    </w:p>
    <w:p w:rsidR="00AC7D24" w:rsidRDefault="00AC7D24" w:rsidP="00040653">
      <w:pPr>
        <w:pStyle w:val="Heading2"/>
      </w:pPr>
      <w:bookmarkStart w:id="15" w:name="_Toc228444299"/>
      <w:r>
        <w:t>2.2 Review of Existing Systems</w:t>
      </w:r>
      <w:bookmarkEnd w:id="15"/>
    </w:p>
    <w:p w:rsidR="00AC7D24" w:rsidRDefault="00AC7D24" w:rsidP="00040653">
      <w:pPr>
        <w:spacing w:line="360" w:lineRule="auto"/>
        <w:jc w:val="both"/>
      </w:pPr>
      <w:r>
        <w:t xml:space="preserve">Several studies have demonstrated the practical deployment of low-cost monitoring systems. Gatari et al. </w:t>
      </w:r>
      <w:sdt>
        <w:sdtPr>
          <w:id w:val="-240725885"/>
          <w:citation/>
        </w:sdtPr>
        <w:sdtContent>
          <w:r>
            <w:fldChar w:fldCharType="begin"/>
          </w:r>
          <w:r>
            <w:instrText xml:space="preserve"> CITATION Nje24 \l 1033 </w:instrText>
          </w:r>
          <w:r>
            <w:fldChar w:fldCharType="separate"/>
          </w:r>
          <w:r w:rsidR="00D41B0F">
            <w:rPr>
              <w:noProof/>
            </w:rPr>
            <w:t>[11]</w:t>
          </w:r>
          <w:r>
            <w:fldChar w:fldCharType="end"/>
          </w:r>
        </w:sdtContent>
      </w:sdt>
      <w:r>
        <w:t xml:space="preserve"> conducted one of the earliest studies in Kenya using calibrated particulate matter sensors, validating their accuracy against reference instruments. Njeru et al. </w:t>
      </w:r>
      <w:sdt>
        <w:sdtPr>
          <w:id w:val="1514643421"/>
          <w:citation/>
        </w:sdtPr>
        <w:sdtContent>
          <w:r>
            <w:fldChar w:fldCharType="begin"/>
          </w:r>
          <w:r>
            <w:instrText xml:space="preserve"> CITATION Nje241 \l 1033 </w:instrText>
          </w:r>
          <w:r>
            <w:fldChar w:fldCharType="separate"/>
          </w:r>
          <w:r w:rsidR="00D41B0F">
            <w:rPr>
              <w:noProof/>
            </w:rPr>
            <w:t>[12]</w:t>
          </w:r>
          <w:r>
            <w:fldChar w:fldCharType="end"/>
          </w:r>
        </w:sdtContent>
      </w:sdt>
      <w:r>
        <w:t xml:space="preserve"> deployed a PM2.5 sensor network in Mombasa, Kenya, reporting frequent exceedances of health-based air quality guidelines, indicating high exposure risks.</w:t>
      </w:r>
    </w:p>
    <w:p w:rsidR="00AC7D24" w:rsidRDefault="00AC7D24" w:rsidP="00040653">
      <w:pPr>
        <w:spacing w:line="360" w:lineRule="auto"/>
        <w:jc w:val="both"/>
      </w:pPr>
      <w:r>
        <w:t xml:space="preserve">Community-integrated approaches improve monitoring effectiveness. Manshur et al. </w:t>
      </w:r>
      <w:sdt>
        <w:sdtPr>
          <w:id w:val="-214278667"/>
          <w:citation/>
        </w:sdtPr>
        <w:sdtContent>
          <w:r>
            <w:fldChar w:fldCharType="begin"/>
          </w:r>
          <w:r>
            <w:instrText xml:space="preserve"> CITATION Man23 \l 1033 </w:instrText>
          </w:r>
          <w:r>
            <w:fldChar w:fldCharType="separate"/>
          </w:r>
          <w:r w:rsidR="00D41B0F">
            <w:rPr>
              <w:noProof/>
            </w:rPr>
            <w:t>[13]</w:t>
          </w:r>
          <w:r>
            <w:fldChar w:fldCharType="end"/>
          </w:r>
        </w:sdtContent>
      </w:sdt>
      <w:r>
        <w:t xml:space="preserve"> implemented citizen-science air quality monitoring in a Kenyan informal settlement, showing both technical feasibility and social value. Bowyer et al. </w:t>
      </w:r>
      <w:sdt>
        <w:sdtPr>
          <w:id w:val="-2095769958"/>
          <w:citation/>
        </w:sdtPr>
        <w:sdtContent>
          <w:r>
            <w:fldChar w:fldCharType="begin"/>
          </w:r>
          <w:r>
            <w:instrText xml:space="preserve"> CITATION CBone \l 1033 </w:instrText>
          </w:r>
          <w:r>
            <w:fldChar w:fldCharType="separate"/>
          </w:r>
          <w:r w:rsidR="00D41B0F">
            <w:rPr>
              <w:noProof/>
            </w:rPr>
            <w:t>[14]</w:t>
          </w:r>
          <w:r>
            <w:fldChar w:fldCharType="end"/>
          </w:r>
        </w:sdtContent>
      </w:sdt>
      <w:r>
        <w:t xml:space="preserve"> demonstrated that participatory arts-based methods, such as theatre, music, murals, and school outreach, increase awareness and participation in air pollution studies.</w:t>
      </w:r>
    </w:p>
    <w:p w:rsidR="00AC7D24" w:rsidRDefault="00AC7D24" w:rsidP="00040653">
      <w:pPr>
        <w:spacing w:line="360" w:lineRule="auto"/>
        <w:jc w:val="both"/>
      </w:pPr>
      <w:r>
        <w:t xml:space="preserve">Indoor and household-level monitoring systems are increasingly emphasized. Othman et al. </w:t>
      </w:r>
      <w:sdt>
        <w:sdtPr>
          <w:id w:val="1193648594"/>
          <w:citation/>
        </w:sdtPr>
        <w:sdtContent>
          <w:r>
            <w:fldChar w:fldCharType="begin"/>
          </w:r>
          <w:r>
            <w:instrText xml:space="preserve"> CITATION Oth24 \l 1033 </w:instrText>
          </w:r>
          <w:r>
            <w:fldChar w:fldCharType="separate"/>
          </w:r>
          <w:r w:rsidR="00D41B0F">
            <w:rPr>
              <w:noProof/>
            </w:rPr>
            <w:t>[15]</w:t>
          </w:r>
          <w:r>
            <w:fldChar w:fldCharType="end"/>
          </w:r>
        </w:sdtContent>
      </w:sdt>
      <w:r>
        <w:t xml:space="preserve"> reviewed low-cost IoT-based indoor air quality monitoring systems, highlighting low power requirements and suitability for household deployment. Kumar et al. </w:t>
      </w:r>
      <w:sdt>
        <w:sdtPr>
          <w:id w:val="1629052473"/>
          <w:citation/>
        </w:sdtPr>
        <w:sdtContent>
          <w:r>
            <w:fldChar w:fldCharType="begin"/>
          </w:r>
          <w:r>
            <w:instrText xml:space="preserve"> CITATION Kum23 \l 1033 </w:instrText>
          </w:r>
          <w:r>
            <w:fldChar w:fldCharType="separate"/>
          </w:r>
          <w:r w:rsidR="00D41B0F">
            <w:rPr>
              <w:noProof/>
            </w:rPr>
            <w:t>[2]</w:t>
          </w:r>
          <w:r>
            <w:fldChar w:fldCharType="end"/>
          </w:r>
        </w:sdtContent>
      </w:sdt>
      <w:r>
        <w:t xml:space="preserve"> developed a gas leakage detection system with automated alerts, showing the importance of safety response mechanisms in household monitoring.</w:t>
      </w:r>
    </w:p>
    <w:p w:rsidR="00AC7D24" w:rsidRDefault="00AC7D24" w:rsidP="00040653">
      <w:pPr>
        <w:spacing w:line="360" w:lineRule="auto"/>
        <w:jc w:val="both"/>
      </w:pPr>
      <w:r>
        <w:t xml:space="preserve">Ramesh et al. </w:t>
      </w:r>
      <w:sdt>
        <w:sdtPr>
          <w:id w:val="393853532"/>
          <w:citation/>
        </w:sdtPr>
        <w:sdtContent>
          <w:r>
            <w:fldChar w:fldCharType="begin"/>
          </w:r>
          <w:r>
            <w:instrText xml:space="preserve"> CITATION Ram24 \l 1033 </w:instrText>
          </w:r>
          <w:r>
            <w:fldChar w:fldCharType="separate"/>
          </w:r>
          <w:r w:rsidR="00D41B0F">
            <w:rPr>
              <w:noProof/>
            </w:rPr>
            <w:t>[7]</w:t>
          </w:r>
          <w:r>
            <w:fldChar w:fldCharType="end"/>
          </w:r>
        </w:sdtContent>
      </w:sdt>
      <w:r>
        <w:t xml:space="preserve"> identified safety response mechanisms as a key component of air quality monitoring systems, enabling real-time hazard detection and mitigation.</w:t>
      </w:r>
    </w:p>
    <w:p w:rsidR="00FB2CC3" w:rsidRDefault="00FB2CC3"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040653" w:rsidRPr="00FB2CC3" w:rsidRDefault="00040653" w:rsidP="00040653">
      <w:pPr>
        <w:spacing w:line="360" w:lineRule="auto"/>
        <w:jc w:val="both"/>
      </w:pPr>
    </w:p>
    <w:p w:rsidR="00FB2CC3" w:rsidRPr="00FB2CC3" w:rsidRDefault="00FB2CC3" w:rsidP="00040653">
      <w:pPr>
        <w:pStyle w:val="Heading2"/>
      </w:pPr>
      <w:bookmarkStart w:id="16" w:name="_Toc228444300"/>
      <w:r w:rsidRPr="00FB2CC3">
        <w:lastRenderedPageBreak/>
        <w:t>2.3 Research Gaps</w:t>
      </w:r>
      <w:bookmarkEnd w:id="16"/>
    </w:p>
    <w:p w:rsidR="008F095A" w:rsidRDefault="006C7FF4" w:rsidP="00040653">
      <w:pPr>
        <w:spacing w:line="360" w:lineRule="auto"/>
        <w:jc w:val="both"/>
      </w:pPr>
      <w:r>
        <w:t>Despite advances in low-cost sensors, IoT platforms, and machine learning, several gaps remain. Household-level access to reliable air quality monitoring is still limited. Many current systems lack real-time alert mechanisms and predictive analytics integration. Community engagement strategies are often underutilized, reducing participation and trust. Finally, sensor performance can be affected by environmental conditions, and more work is needed to maintain accuracy under varying temperature and humidity. These gaps justify the development of an integrated solution combining distributed sensors, IoT communication, cloud-based data management, machine learning analytics, and community engagement to provide accessible and act</w:t>
      </w:r>
      <w:r w:rsidR="00FC64A9">
        <w:t>ionable air quality information.</w:t>
      </w:r>
    </w:p>
    <w:p w:rsidR="00FC64A9" w:rsidRDefault="00FC64A9"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2F257E">
      <w:pPr>
        <w:pStyle w:val="Heading1"/>
      </w:pPr>
    </w:p>
    <w:p w:rsidR="008F095A" w:rsidRPr="00AD5DA7" w:rsidRDefault="002A56A0" w:rsidP="00040653">
      <w:pPr>
        <w:pStyle w:val="Heading1"/>
      </w:pPr>
      <w:bookmarkStart w:id="17" w:name="_Toc228444301"/>
      <w:r w:rsidRPr="00AD5DA7">
        <w:t>CHAPTER 3: METHODOLOGY</w:t>
      </w:r>
      <w:bookmarkEnd w:id="17"/>
    </w:p>
    <w:p w:rsidR="00D625E5" w:rsidRPr="00F9145C" w:rsidRDefault="00F9145C" w:rsidP="00040653">
      <w:pPr>
        <w:pStyle w:val="Heading1"/>
      </w:pPr>
      <w:bookmarkStart w:id="18" w:name="_Toc228444302"/>
      <w:r w:rsidRPr="00F9145C">
        <w:t>3.1 SYSTEM REQUIREMENTS</w:t>
      </w:r>
      <w:bookmarkEnd w:id="18"/>
    </w:p>
    <w:p w:rsidR="000E6F39" w:rsidRPr="00AD5DA7" w:rsidRDefault="00CB2DB4" w:rsidP="008D68C2">
      <w:pPr>
        <w:pStyle w:val="ListParagraph"/>
        <w:numPr>
          <w:ilvl w:val="0"/>
          <w:numId w:val="3"/>
        </w:numPr>
        <w:spacing w:line="360" w:lineRule="auto"/>
        <w:jc w:val="both"/>
      </w:pPr>
      <w:r w:rsidRPr="00AD5DA7">
        <w:t>ESP</w:t>
      </w:r>
      <w:r w:rsidR="000E6F39" w:rsidRPr="00AD5DA7">
        <w:t xml:space="preserve">32 </w:t>
      </w:r>
      <w:r w:rsidRPr="00AD5DA7">
        <w:t>microcontroller.</w:t>
      </w:r>
    </w:p>
    <w:p w:rsidR="000E6F39" w:rsidRPr="00AD5DA7" w:rsidRDefault="00554764" w:rsidP="008D68C2">
      <w:pPr>
        <w:pStyle w:val="ListParagraph"/>
        <w:numPr>
          <w:ilvl w:val="0"/>
          <w:numId w:val="3"/>
        </w:numPr>
        <w:spacing w:line="360" w:lineRule="auto"/>
        <w:jc w:val="both"/>
      </w:pPr>
      <w:r w:rsidRPr="00AD5DA7">
        <w:t>DHT11 sensor -</w:t>
      </w:r>
      <w:r w:rsidR="00EA6302" w:rsidRPr="00AD5DA7">
        <w:t xml:space="preserve"> </w:t>
      </w:r>
      <w:r w:rsidR="000E6F39" w:rsidRPr="00AD5DA7">
        <w:t xml:space="preserve">Temperature </w:t>
      </w:r>
      <w:r w:rsidR="00EA6302" w:rsidRPr="00AD5DA7">
        <w:t>and humidity.</w:t>
      </w:r>
    </w:p>
    <w:p w:rsidR="00D625E5" w:rsidRPr="00AD5DA7" w:rsidRDefault="00554764" w:rsidP="008D68C2">
      <w:pPr>
        <w:pStyle w:val="ListParagraph"/>
        <w:numPr>
          <w:ilvl w:val="0"/>
          <w:numId w:val="3"/>
        </w:numPr>
        <w:spacing w:before="120" w:after="120" w:line="360" w:lineRule="auto"/>
        <w:jc w:val="both"/>
        <w:rPr>
          <w:color w:val="000000" w:themeColor="text1"/>
        </w:rPr>
      </w:pPr>
      <w:r w:rsidRPr="00AD5DA7">
        <w:rPr>
          <w:color w:val="000000" w:themeColor="text1"/>
        </w:rPr>
        <w:t xml:space="preserve">Mq7 sensor </w:t>
      </w:r>
      <w:r w:rsidR="00EA6302" w:rsidRPr="00AD5DA7">
        <w:rPr>
          <w:color w:val="000000" w:themeColor="text1"/>
        </w:rPr>
        <w:t xml:space="preserve">- </w:t>
      </w:r>
      <w:r w:rsidRPr="00AD5DA7">
        <w:rPr>
          <w:color w:val="000000" w:themeColor="text1"/>
        </w:rPr>
        <w:t>carbon monoxide(CO)</w:t>
      </w:r>
      <w:r w:rsidR="00EA6302" w:rsidRPr="00AD5DA7">
        <w:rPr>
          <w:color w:val="000000" w:themeColor="text1"/>
        </w:rPr>
        <w:t>.</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MQ8 sensor</w:t>
      </w:r>
      <w:r w:rsidR="0001737F">
        <w:rPr>
          <w:color w:val="000000" w:themeColor="text1"/>
        </w:rPr>
        <w:t xml:space="preserve"> – Hydrogen Gas</w:t>
      </w:r>
    </w:p>
    <w:p w:rsidR="00EA6302" w:rsidRPr="00AD5DA7" w:rsidRDefault="008E105F" w:rsidP="008D68C2">
      <w:pPr>
        <w:pStyle w:val="ListParagraph"/>
        <w:numPr>
          <w:ilvl w:val="0"/>
          <w:numId w:val="3"/>
        </w:numPr>
        <w:spacing w:before="120" w:after="120" w:line="360" w:lineRule="auto"/>
        <w:jc w:val="both"/>
        <w:rPr>
          <w:color w:val="000000" w:themeColor="text1"/>
        </w:rPr>
      </w:pPr>
      <w:r>
        <w:rPr>
          <w:color w:val="000000" w:themeColor="text1"/>
        </w:rPr>
        <w:t xml:space="preserve">MQ2 </w:t>
      </w:r>
      <w:r w:rsidR="00EA6302" w:rsidRPr="00AD5DA7">
        <w:rPr>
          <w:color w:val="000000" w:themeColor="text1"/>
        </w:rPr>
        <w:t>sensor</w:t>
      </w:r>
      <w:r w:rsidR="0001737F">
        <w:rPr>
          <w:color w:val="000000" w:themeColor="text1"/>
        </w:rPr>
        <w:t xml:space="preserve"> - LPG</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Nova PM sensor</w:t>
      </w:r>
      <w:r w:rsidR="0001737F">
        <w:rPr>
          <w:color w:val="000000" w:themeColor="text1"/>
        </w:rPr>
        <w:t xml:space="preserve"> Particulate matter.</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Breadboard and stripboard.</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12 V battery and battery charger.</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Powerbank.</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Buzzer.</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 xml:space="preserve">Relay. </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Jumper wires.</w:t>
      </w:r>
    </w:p>
    <w:p w:rsidR="00CB2DB4" w:rsidRPr="00AD5DA7" w:rsidRDefault="008E35F9" w:rsidP="008D68C2">
      <w:pPr>
        <w:pStyle w:val="ListParagraph"/>
        <w:numPr>
          <w:ilvl w:val="0"/>
          <w:numId w:val="3"/>
        </w:numPr>
        <w:spacing w:before="120" w:after="120" w:line="360" w:lineRule="auto"/>
        <w:jc w:val="both"/>
        <w:rPr>
          <w:color w:val="000000" w:themeColor="text1"/>
        </w:rPr>
      </w:pPr>
      <w:r>
        <w:rPr>
          <w:color w:val="000000" w:themeColor="text1"/>
        </w:rPr>
        <w:t>Firebase</w:t>
      </w:r>
    </w:p>
    <w:p w:rsidR="00CB2DB4" w:rsidRPr="00AD5DA7" w:rsidRDefault="00CB2DB4" w:rsidP="008D68C2">
      <w:pPr>
        <w:pStyle w:val="ListParagraph"/>
        <w:numPr>
          <w:ilvl w:val="0"/>
          <w:numId w:val="3"/>
        </w:numPr>
        <w:spacing w:before="120" w:after="120" w:line="360" w:lineRule="auto"/>
        <w:jc w:val="both"/>
        <w:rPr>
          <w:color w:val="000000" w:themeColor="text1"/>
        </w:rPr>
      </w:pPr>
      <w:r w:rsidRPr="00AD5DA7">
        <w:rPr>
          <w:color w:val="000000" w:themeColor="text1"/>
        </w:rPr>
        <w:t>Arduino IDE</w:t>
      </w:r>
    </w:p>
    <w:p w:rsidR="00CB2DB4" w:rsidRPr="00AD5DA7" w:rsidRDefault="00CB2DB4" w:rsidP="008D68C2">
      <w:pPr>
        <w:pStyle w:val="ListParagraph"/>
        <w:numPr>
          <w:ilvl w:val="0"/>
          <w:numId w:val="3"/>
        </w:numPr>
        <w:spacing w:before="120" w:after="120" w:line="360" w:lineRule="auto"/>
        <w:jc w:val="both"/>
        <w:rPr>
          <w:color w:val="000000" w:themeColor="text1"/>
        </w:rPr>
      </w:pPr>
      <w:r w:rsidRPr="00AD5DA7">
        <w:rPr>
          <w:color w:val="000000" w:themeColor="text1"/>
        </w:rPr>
        <w:t>Visual studio code</w:t>
      </w:r>
    </w:p>
    <w:p w:rsidR="00CB2DB4" w:rsidRDefault="00CB2DB4" w:rsidP="008D68C2">
      <w:pPr>
        <w:pStyle w:val="ListParagraph"/>
        <w:numPr>
          <w:ilvl w:val="0"/>
          <w:numId w:val="3"/>
        </w:numPr>
        <w:spacing w:before="120" w:after="120" w:line="360" w:lineRule="auto"/>
        <w:jc w:val="both"/>
        <w:rPr>
          <w:color w:val="000000" w:themeColor="text1"/>
        </w:rPr>
      </w:pPr>
      <w:r w:rsidRPr="00AD5DA7">
        <w:rPr>
          <w:color w:val="000000" w:themeColor="text1"/>
        </w:rPr>
        <w:t>GitHub</w:t>
      </w:r>
    </w:p>
    <w:p w:rsidR="00AD5DA7" w:rsidRDefault="00AD5DA7" w:rsidP="008D68C2">
      <w:pPr>
        <w:pStyle w:val="ListParagraph"/>
        <w:numPr>
          <w:ilvl w:val="0"/>
          <w:numId w:val="3"/>
        </w:numPr>
        <w:spacing w:before="120" w:after="120" w:line="360" w:lineRule="auto"/>
        <w:jc w:val="both"/>
        <w:rPr>
          <w:color w:val="000000" w:themeColor="text1"/>
        </w:rPr>
      </w:pPr>
      <w:r>
        <w:rPr>
          <w:color w:val="000000" w:themeColor="text1"/>
        </w:rPr>
        <w:t>LCD Display.</w:t>
      </w:r>
    </w:p>
    <w:p w:rsidR="000D78D3" w:rsidRDefault="000D78D3" w:rsidP="008D68C2">
      <w:pPr>
        <w:pStyle w:val="ListParagraph"/>
        <w:numPr>
          <w:ilvl w:val="0"/>
          <w:numId w:val="3"/>
        </w:numPr>
        <w:spacing w:before="120" w:after="120" w:line="360" w:lineRule="auto"/>
        <w:jc w:val="both"/>
        <w:rPr>
          <w:color w:val="000000" w:themeColor="text1"/>
        </w:rPr>
      </w:pPr>
      <w:r>
        <w:rPr>
          <w:color w:val="000000" w:themeColor="text1"/>
        </w:rPr>
        <w:t xml:space="preserve"> Voltage regulator</w:t>
      </w:r>
    </w:p>
    <w:p w:rsidR="000D78D3" w:rsidRPr="000D78D3" w:rsidRDefault="000D78D3" w:rsidP="000D78D3">
      <w:pPr>
        <w:spacing w:before="120" w:after="120" w:line="360" w:lineRule="auto"/>
        <w:jc w:val="both"/>
        <w:rPr>
          <w:color w:val="000000" w:themeColor="text1"/>
        </w:rPr>
      </w:pPr>
    </w:p>
    <w:tbl>
      <w:tblPr>
        <w:tblStyle w:val="TableGrid"/>
        <w:tblW w:w="0" w:type="auto"/>
        <w:tblLook w:val="04A0" w:firstRow="1" w:lastRow="0" w:firstColumn="1" w:lastColumn="0" w:noHBand="0" w:noVBand="1"/>
      </w:tblPr>
      <w:tblGrid>
        <w:gridCol w:w="4675"/>
        <w:gridCol w:w="4675"/>
      </w:tblGrid>
      <w:tr w:rsidR="00CE1B85" w:rsidRPr="00AD5DA7" w:rsidTr="00330482">
        <w:tc>
          <w:tcPr>
            <w:tcW w:w="4675" w:type="dxa"/>
          </w:tcPr>
          <w:p w:rsidR="00CE1B85" w:rsidRPr="00AD5DA7" w:rsidRDefault="0095371B" w:rsidP="00330482">
            <w:pPr>
              <w:keepNext/>
              <w:spacing w:line="360" w:lineRule="auto"/>
              <w:jc w:val="both"/>
            </w:pPr>
            <w:r w:rsidRPr="00AD5DA7">
              <w:rPr>
                <w:noProof/>
              </w:rPr>
              <w:lastRenderedPageBreak/>
              <w:drawing>
                <wp:inline distT="0" distB="0" distL="0" distR="0" wp14:anchorId="595AF2B6" wp14:editId="111E18CC">
                  <wp:extent cx="1973890" cy="793631"/>
                  <wp:effectExtent l="0" t="0" r="762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UZZER.jfif"/>
                          <pic:cNvPicPr/>
                        </pic:nvPicPr>
                        <pic:blipFill>
                          <a:blip r:embed="rId10">
                            <a:extLst>
                              <a:ext uri="{28A0092B-C50C-407E-A947-70E740481C1C}">
                                <a14:useLocalDpi xmlns:a14="http://schemas.microsoft.com/office/drawing/2010/main" val="0"/>
                              </a:ext>
                            </a:extLst>
                          </a:blip>
                          <a:stretch>
                            <a:fillRect/>
                          </a:stretch>
                        </pic:blipFill>
                        <pic:spPr>
                          <a:xfrm>
                            <a:off x="0" y="0"/>
                            <a:ext cx="1988347" cy="799444"/>
                          </a:xfrm>
                          <a:prstGeom prst="rect">
                            <a:avLst/>
                          </a:prstGeom>
                        </pic:spPr>
                      </pic:pic>
                    </a:graphicData>
                  </a:graphic>
                </wp:inline>
              </w:drawing>
            </w:r>
          </w:p>
          <w:p w:rsidR="00CE1B85" w:rsidRPr="00AD5DA7" w:rsidRDefault="00CE1B85" w:rsidP="00330482">
            <w:pPr>
              <w:pStyle w:val="Caption"/>
            </w:pPr>
            <w:bookmarkStart w:id="19" w:name="_Toc228440467"/>
            <w:r w:rsidRPr="00AD5DA7">
              <w:t xml:space="preserve">Figure </w:t>
            </w:r>
            <w:fldSimple w:instr=" SEQ Figure \* ARABIC ">
              <w:r w:rsidR="001838FB">
                <w:rPr>
                  <w:noProof/>
                </w:rPr>
                <w:t>1</w:t>
              </w:r>
            </w:fldSimple>
            <w:r w:rsidRPr="00AD5DA7">
              <w:t>:Passive Buzzer</w:t>
            </w:r>
            <w:bookmarkEnd w:id="19"/>
          </w:p>
        </w:tc>
        <w:tc>
          <w:tcPr>
            <w:tcW w:w="4675" w:type="dxa"/>
          </w:tcPr>
          <w:p w:rsidR="00CE1B85" w:rsidRPr="00AD5DA7" w:rsidRDefault="00CE1B85" w:rsidP="00330482">
            <w:pPr>
              <w:keepNext/>
              <w:spacing w:line="360" w:lineRule="auto"/>
              <w:jc w:val="both"/>
            </w:pPr>
            <w:r w:rsidRPr="00AD5DA7">
              <w:rPr>
                <w:noProof/>
              </w:rPr>
              <w:drawing>
                <wp:inline distT="0" distB="0" distL="0" distR="0" wp14:anchorId="4AA9F412" wp14:editId="75052596">
                  <wp:extent cx="2333625" cy="834887"/>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ownload (1).jfif"/>
                          <pic:cNvPicPr/>
                        </pic:nvPicPr>
                        <pic:blipFill>
                          <a:blip r:embed="rId11">
                            <a:extLst>
                              <a:ext uri="{28A0092B-C50C-407E-A947-70E740481C1C}">
                                <a14:useLocalDpi xmlns:a14="http://schemas.microsoft.com/office/drawing/2010/main" val="0"/>
                              </a:ext>
                            </a:extLst>
                          </a:blip>
                          <a:stretch>
                            <a:fillRect/>
                          </a:stretch>
                        </pic:blipFill>
                        <pic:spPr>
                          <a:xfrm>
                            <a:off x="0" y="0"/>
                            <a:ext cx="2357809" cy="843539"/>
                          </a:xfrm>
                          <a:prstGeom prst="rect">
                            <a:avLst/>
                          </a:prstGeom>
                        </pic:spPr>
                      </pic:pic>
                    </a:graphicData>
                  </a:graphic>
                </wp:inline>
              </w:drawing>
            </w:r>
          </w:p>
          <w:p w:rsidR="00CE1B85" w:rsidRPr="00AD5DA7" w:rsidRDefault="00CE1B85" w:rsidP="00330482">
            <w:pPr>
              <w:pStyle w:val="Caption"/>
            </w:pPr>
            <w:bookmarkStart w:id="20" w:name="_Toc228440468"/>
            <w:r w:rsidRPr="00AD5DA7">
              <w:t xml:space="preserve">Figure </w:t>
            </w:r>
            <w:fldSimple w:instr=" SEQ Figure \* ARABIC ">
              <w:r w:rsidR="001838FB">
                <w:rPr>
                  <w:noProof/>
                </w:rPr>
                <w:t>2</w:t>
              </w:r>
            </w:fldSimple>
            <w:r w:rsidRPr="00AD5DA7">
              <w:t>: ESP32 Board</w:t>
            </w:r>
            <w:bookmarkEnd w:id="20"/>
          </w:p>
        </w:tc>
      </w:tr>
      <w:tr w:rsidR="00CE1B85" w:rsidRPr="00AD5DA7" w:rsidTr="00330482">
        <w:tc>
          <w:tcPr>
            <w:tcW w:w="4675" w:type="dxa"/>
          </w:tcPr>
          <w:p w:rsidR="00CE1B85" w:rsidRPr="00AD5DA7" w:rsidRDefault="00CE1B85" w:rsidP="00330482">
            <w:pPr>
              <w:keepNext/>
              <w:spacing w:line="360" w:lineRule="auto"/>
              <w:jc w:val="both"/>
            </w:pPr>
            <w:r w:rsidRPr="00AD5DA7">
              <w:rPr>
                <w:noProof/>
              </w:rPr>
              <w:drawing>
                <wp:inline distT="0" distB="0" distL="0" distR="0" wp14:anchorId="617FDD88" wp14:editId="016295EF">
                  <wp:extent cx="1590675" cy="546652"/>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ht11.jfif"/>
                          <pic:cNvPicPr/>
                        </pic:nvPicPr>
                        <pic:blipFill>
                          <a:blip r:embed="rId12">
                            <a:extLst>
                              <a:ext uri="{28A0092B-C50C-407E-A947-70E740481C1C}">
                                <a14:useLocalDpi xmlns:a14="http://schemas.microsoft.com/office/drawing/2010/main" val="0"/>
                              </a:ext>
                            </a:extLst>
                          </a:blip>
                          <a:stretch>
                            <a:fillRect/>
                          </a:stretch>
                        </pic:blipFill>
                        <pic:spPr>
                          <a:xfrm>
                            <a:off x="0" y="0"/>
                            <a:ext cx="1598927" cy="549488"/>
                          </a:xfrm>
                          <a:prstGeom prst="rect">
                            <a:avLst/>
                          </a:prstGeom>
                        </pic:spPr>
                      </pic:pic>
                    </a:graphicData>
                  </a:graphic>
                </wp:inline>
              </w:drawing>
            </w:r>
          </w:p>
          <w:p w:rsidR="00CE1B85" w:rsidRPr="00AD5DA7" w:rsidRDefault="00CE1B85" w:rsidP="00330482">
            <w:pPr>
              <w:pStyle w:val="Caption"/>
            </w:pPr>
            <w:bookmarkStart w:id="21" w:name="_Toc228440469"/>
            <w:r w:rsidRPr="00AD5DA7">
              <w:t xml:space="preserve">Figure </w:t>
            </w:r>
            <w:fldSimple w:instr=" SEQ Figure \* ARABIC ">
              <w:r w:rsidR="001838FB">
                <w:rPr>
                  <w:noProof/>
                </w:rPr>
                <w:t>3</w:t>
              </w:r>
            </w:fldSimple>
            <w:r w:rsidRPr="00AD5DA7">
              <w:t>: DHT11 Sensor</w:t>
            </w:r>
            <w:bookmarkEnd w:id="21"/>
          </w:p>
        </w:tc>
        <w:tc>
          <w:tcPr>
            <w:tcW w:w="4675" w:type="dxa"/>
          </w:tcPr>
          <w:p w:rsidR="00CE1B85" w:rsidRPr="00AD5DA7" w:rsidRDefault="00CE1B85" w:rsidP="00330482">
            <w:pPr>
              <w:keepNext/>
              <w:spacing w:line="360" w:lineRule="auto"/>
              <w:jc w:val="both"/>
            </w:pPr>
            <w:r w:rsidRPr="00AD5DA7">
              <w:rPr>
                <w:noProof/>
              </w:rPr>
              <w:drawing>
                <wp:inline distT="0" distB="0" distL="0" distR="0" wp14:anchorId="3E1E980A" wp14:editId="36BB838A">
                  <wp:extent cx="1409700" cy="506895"/>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ownload.jfif"/>
                          <pic:cNvPicPr/>
                        </pic:nvPicPr>
                        <pic:blipFill>
                          <a:blip r:embed="rId13">
                            <a:extLst>
                              <a:ext uri="{28A0092B-C50C-407E-A947-70E740481C1C}">
                                <a14:useLocalDpi xmlns:a14="http://schemas.microsoft.com/office/drawing/2010/main" val="0"/>
                              </a:ext>
                            </a:extLst>
                          </a:blip>
                          <a:stretch>
                            <a:fillRect/>
                          </a:stretch>
                        </pic:blipFill>
                        <pic:spPr>
                          <a:xfrm>
                            <a:off x="0" y="0"/>
                            <a:ext cx="1413414" cy="508230"/>
                          </a:xfrm>
                          <a:prstGeom prst="rect">
                            <a:avLst/>
                          </a:prstGeom>
                        </pic:spPr>
                      </pic:pic>
                    </a:graphicData>
                  </a:graphic>
                </wp:inline>
              </w:drawing>
            </w:r>
          </w:p>
          <w:p w:rsidR="00CE1B85" w:rsidRPr="00AD5DA7" w:rsidRDefault="00CE1B85" w:rsidP="00330482">
            <w:pPr>
              <w:pStyle w:val="Caption"/>
            </w:pPr>
            <w:bookmarkStart w:id="22" w:name="_Toc228440470"/>
            <w:r w:rsidRPr="00AD5DA7">
              <w:t xml:space="preserve">Figure </w:t>
            </w:r>
            <w:fldSimple w:instr=" SEQ Figure \* ARABIC ">
              <w:r w:rsidR="001838FB">
                <w:rPr>
                  <w:noProof/>
                </w:rPr>
                <w:t>4</w:t>
              </w:r>
            </w:fldSimple>
            <w:r w:rsidRPr="00AD5DA7">
              <w:t>: LCD Display</w:t>
            </w:r>
            <w:bookmarkEnd w:id="22"/>
          </w:p>
        </w:tc>
      </w:tr>
      <w:tr w:rsidR="00CE1B85" w:rsidRPr="00AD5DA7" w:rsidTr="00330482">
        <w:trPr>
          <w:trHeight w:val="3293"/>
        </w:trPr>
        <w:tc>
          <w:tcPr>
            <w:tcW w:w="4675" w:type="dxa"/>
          </w:tcPr>
          <w:p w:rsidR="00CE1B85" w:rsidRPr="00AD5DA7" w:rsidRDefault="00CE1B85" w:rsidP="00330482">
            <w:pPr>
              <w:keepNext/>
              <w:spacing w:line="360" w:lineRule="auto"/>
              <w:jc w:val="both"/>
            </w:pPr>
            <w:r w:rsidRPr="00AD5DA7">
              <w:rPr>
                <w:noProof/>
              </w:rPr>
              <w:drawing>
                <wp:inline distT="0" distB="0" distL="0" distR="0" wp14:anchorId="52B20426" wp14:editId="1255F66E">
                  <wp:extent cx="1200150" cy="70567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ownload.jfif"/>
                          <pic:cNvPicPr/>
                        </pic:nvPicPr>
                        <pic:blipFill>
                          <a:blip r:embed="rId14">
                            <a:extLst>
                              <a:ext uri="{28A0092B-C50C-407E-A947-70E740481C1C}">
                                <a14:useLocalDpi xmlns:a14="http://schemas.microsoft.com/office/drawing/2010/main" val="0"/>
                              </a:ext>
                            </a:extLst>
                          </a:blip>
                          <a:stretch>
                            <a:fillRect/>
                          </a:stretch>
                        </pic:blipFill>
                        <pic:spPr>
                          <a:xfrm>
                            <a:off x="0" y="0"/>
                            <a:ext cx="1206456" cy="709386"/>
                          </a:xfrm>
                          <a:prstGeom prst="rect">
                            <a:avLst/>
                          </a:prstGeom>
                        </pic:spPr>
                      </pic:pic>
                    </a:graphicData>
                  </a:graphic>
                </wp:inline>
              </w:drawing>
            </w:r>
          </w:p>
          <w:p w:rsidR="00CE1B85" w:rsidRPr="00AD5DA7" w:rsidRDefault="00CE1B85" w:rsidP="00330482">
            <w:pPr>
              <w:pStyle w:val="Caption"/>
            </w:pPr>
            <w:bookmarkStart w:id="23" w:name="_Toc228440471"/>
            <w:r w:rsidRPr="00AD5DA7">
              <w:t xml:space="preserve">Figure </w:t>
            </w:r>
            <w:fldSimple w:instr=" SEQ Figure \* ARABIC ">
              <w:r w:rsidR="001838FB">
                <w:rPr>
                  <w:noProof/>
                </w:rPr>
                <w:t>5</w:t>
              </w:r>
            </w:fldSimple>
            <w:r w:rsidRPr="00AD5DA7">
              <w:t>: PM nova Sensor</w:t>
            </w:r>
            <w:bookmarkEnd w:id="23"/>
          </w:p>
        </w:tc>
        <w:tc>
          <w:tcPr>
            <w:tcW w:w="4675" w:type="dxa"/>
          </w:tcPr>
          <w:p w:rsidR="00CE1B85" w:rsidRPr="00AD5DA7" w:rsidRDefault="00CE1B85" w:rsidP="00330482">
            <w:pPr>
              <w:keepNext/>
              <w:spacing w:line="360" w:lineRule="auto"/>
              <w:jc w:val="both"/>
            </w:pPr>
            <w:r w:rsidRPr="00AD5DA7">
              <w:rPr>
                <w:noProof/>
              </w:rPr>
              <w:drawing>
                <wp:inline distT="0" distB="0" distL="0" distR="0" wp14:anchorId="06DB9E86" wp14:editId="325D35E0">
                  <wp:extent cx="1504950" cy="695739"/>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mq8.jfif"/>
                          <pic:cNvPicPr/>
                        </pic:nvPicPr>
                        <pic:blipFill>
                          <a:blip r:embed="rId15">
                            <a:extLst>
                              <a:ext uri="{28A0092B-C50C-407E-A947-70E740481C1C}">
                                <a14:useLocalDpi xmlns:a14="http://schemas.microsoft.com/office/drawing/2010/main" val="0"/>
                              </a:ext>
                            </a:extLst>
                          </a:blip>
                          <a:stretch>
                            <a:fillRect/>
                          </a:stretch>
                        </pic:blipFill>
                        <pic:spPr>
                          <a:xfrm>
                            <a:off x="0" y="0"/>
                            <a:ext cx="1508104" cy="697197"/>
                          </a:xfrm>
                          <a:prstGeom prst="rect">
                            <a:avLst/>
                          </a:prstGeom>
                        </pic:spPr>
                      </pic:pic>
                    </a:graphicData>
                  </a:graphic>
                </wp:inline>
              </w:drawing>
            </w:r>
          </w:p>
          <w:p w:rsidR="00CE1B85" w:rsidRPr="00AD5DA7" w:rsidRDefault="00CE1B85" w:rsidP="00330482">
            <w:pPr>
              <w:pStyle w:val="Caption"/>
            </w:pPr>
            <w:bookmarkStart w:id="24" w:name="_Toc228440472"/>
            <w:r w:rsidRPr="00AD5DA7">
              <w:t xml:space="preserve">Figure </w:t>
            </w:r>
            <w:fldSimple w:instr=" SEQ Figure \* ARABIC ">
              <w:r w:rsidR="001838FB">
                <w:rPr>
                  <w:noProof/>
                </w:rPr>
                <w:t>6</w:t>
              </w:r>
            </w:fldSimple>
            <w:r w:rsidRPr="00AD5DA7">
              <w:t>: MQ8 Sensor</w:t>
            </w:r>
            <w:bookmarkEnd w:id="24"/>
          </w:p>
        </w:tc>
      </w:tr>
      <w:tr w:rsidR="00CE1B85" w:rsidRPr="00AD5DA7" w:rsidTr="00330482">
        <w:tc>
          <w:tcPr>
            <w:tcW w:w="4675" w:type="dxa"/>
          </w:tcPr>
          <w:p w:rsidR="00CE1B85" w:rsidRPr="00AD5DA7" w:rsidRDefault="006D4926" w:rsidP="00330482">
            <w:pPr>
              <w:keepNext/>
              <w:spacing w:line="360" w:lineRule="auto"/>
              <w:jc w:val="both"/>
            </w:pPr>
            <w:r>
              <w:rPr>
                <w:noProof/>
              </w:rPr>
              <w:drawing>
                <wp:inline distT="0" distB="0" distL="0" distR="0" wp14:anchorId="3CE898E2" wp14:editId="423DED05">
                  <wp:extent cx="1743051" cy="9810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53318" cy="986854"/>
                          </a:xfrm>
                          <a:prstGeom prst="rect">
                            <a:avLst/>
                          </a:prstGeom>
                        </pic:spPr>
                      </pic:pic>
                    </a:graphicData>
                  </a:graphic>
                </wp:inline>
              </w:drawing>
            </w:r>
          </w:p>
          <w:p w:rsidR="00CE1B85" w:rsidRPr="00AD5DA7" w:rsidRDefault="00CE1B85" w:rsidP="00330482">
            <w:pPr>
              <w:pStyle w:val="Caption"/>
            </w:pPr>
            <w:bookmarkStart w:id="25" w:name="_Toc228440473"/>
            <w:r w:rsidRPr="00AD5DA7">
              <w:t xml:space="preserve">Figure </w:t>
            </w:r>
            <w:fldSimple w:instr=" SEQ Figure \* ARABIC ">
              <w:r w:rsidR="001838FB">
                <w:rPr>
                  <w:noProof/>
                </w:rPr>
                <w:t>7</w:t>
              </w:r>
            </w:fldSimple>
            <w:r w:rsidR="008E105F">
              <w:t>:MQ2</w:t>
            </w:r>
            <w:r w:rsidRPr="00AD5DA7">
              <w:t xml:space="preserve"> Sensor</w:t>
            </w:r>
            <w:bookmarkEnd w:id="25"/>
          </w:p>
          <w:p w:rsidR="00CE1B85" w:rsidRPr="00AD5DA7" w:rsidRDefault="00CE1B85" w:rsidP="00330482">
            <w:pPr>
              <w:pStyle w:val="Caption"/>
            </w:pPr>
          </w:p>
        </w:tc>
        <w:tc>
          <w:tcPr>
            <w:tcW w:w="4675" w:type="dxa"/>
          </w:tcPr>
          <w:p w:rsidR="00CE1B85" w:rsidRPr="00AD5DA7" w:rsidRDefault="00CE1B85" w:rsidP="00330482">
            <w:pPr>
              <w:keepNext/>
              <w:spacing w:line="360" w:lineRule="auto"/>
              <w:jc w:val="both"/>
            </w:pPr>
            <w:r w:rsidRPr="00AD5DA7">
              <w:rPr>
                <w:noProof/>
              </w:rPr>
              <w:drawing>
                <wp:inline distT="0" distB="0" distL="0" distR="0" wp14:anchorId="5CBAA744" wp14:editId="7FAFBC5B">
                  <wp:extent cx="2705100" cy="795130"/>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RELAY.jfif"/>
                          <pic:cNvPicPr/>
                        </pic:nvPicPr>
                        <pic:blipFill>
                          <a:blip r:embed="rId17">
                            <a:extLst>
                              <a:ext uri="{28A0092B-C50C-407E-A947-70E740481C1C}">
                                <a14:useLocalDpi xmlns:a14="http://schemas.microsoft.com/office/drawing/2010/main" val="0"/>
                              </a:ext>
                            </a:extLst>
                          </a:blip>
                          <a:stretch>
                            <a:fillRect/>
                          </a:stretch>
                        </pic:blipFill>
                        <pic:spPr>
                          <a:xfrm>
                            <a:off x="0" y="0"/>
                            <a:ext cx="2713511" cy="797602"/>
                          </a:xfrm>
                          <a:prstGeom prst="rect">
                            <a:avLst/>
                          </a:prstGeom>
                        </pic:spPr>
                      </pic:pic>
                    </a:graphicData>
                  </a:graphic>
                </wp:inline>
              </w:drawing>
            </w:r>
          </w:p>
          <w:p w:rsidR="00CE1B85" w:rsidRPr="00AD5DA7" w:rsidRDefault="00CE1B85" w:rsidP="00330482">
            <w:pPr>
              <w:pStyle w:val="Caption"/>
            </w:pPr>
            <w:bookmarkStart w:id="26" w:name="_Toc228440474"/>
            <w:r w:rsidRPr="00AD5DA7">
              <w:t xml:space="preserve">Figure </w:t>
            </w:r>
            <w:fldSimple w:instr=" SEQ Figure \* ARABIC ">
              <w:r w:rsidR="001838FB">
                <w:rPr>
                  <w:noProof/>
                </w:rPr>
                <w:t>8</w:t>
              </w:r>
            </w:fldSimple>
            <w:r w:rsidRPr="00AD5DA7">
              <w:t>: 4_way relay Channel</w:t>
            </w:r>
            <w:bookmarkEnd w:id="26"/>
          </w:p>
        </w:tc>
      </w:tr>
      <w:tr w:rsidR="00CE1B85" w:rsidRPr="00AD5DA7" w:rsidTr="00330482">
        <w:tc>
          <w:tcPr>
            <w:tcW w:w="4675" w:type="dxa"/>
          </w:tcPr>
          <w:p w:rsidR="00CE1B85" w:rsidRPr="00AD5DA7" w:rsidRDefault="00CE1B85" w:rsidP="00330482">
            <w:pPr>
              <w:keepNext/>
              <w:spacing w:line="360" w:lineRule="auto"/>
              <w:jc w:val="both"/>
            </w:pPr>
            <w:r w:rsidRPr="00AD5DA7">
              <w:rPr>
                <w:noProof/>
              </w:rPr>
              <w:drawing>
                <wp:inline distT="0" distB="0" distL="0" distR="0" wp14:anchorId="13D9FB67" wp14:editId="2C8E5A23">
                  <wp:extent cx="1447800" cy="685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mq7.jfif"/>
                          <pic:cNvPicPr/>
                        </pic:nvPicPr>
                        <pic:blipFill>
                          <a:blip r:embed="rId18">
                            <a:extLst>
                              <a:ext uri="{28A0092B-C50C-407E-A947-70E740481C1C}">
                                <a14:useLocalDpi xmlns:a14="http://schemas.microsoft.com/office/drawing/2010/main" val="0"/>
                              </a:ext>
                            </a:extLst>
                          </a:blip>
                          <a:stretch>
                            <a:fillRect/>
                          </a:stretch>
                        </pic:blipFill>
                        <pic:spPr>
                          <a:xfrm>
                            <a:off x="0" y="0"/>
                            <a:ext cx="1453468" cy="688485"/>
                          </a:xfrm>
                          <a:prstGeom prst="rect">
                            <a:avLst/>
                          </a:prstGeom>
                        </pic:spPr>
                      </pic:pic>
                    </a:graphicData>
                  </a:graphic>
                </wp:inline>
              </w:drawing>
            </w:r>
          </w:p>
          <w:p w:rsidR="00CE1B85" w:rsidRPr="00AD5DA7" w:rsidRDefault="00CE1B85" w:rsidP="00330482">
            <w:pPr>
              <w:pStyle w:val="Caption"/>
            </w:pPr>
            <w:bookmarkStart w:id="27" w:name="_Toc228440475"/>
            <w:r w:rsidRPr="00AD5DA7">
              <w:t xml:space="preserve">Figure </w:t>
            </w:r>
            <w:fldSimple w:instr=" SEQ Figure \* ARABIC ">
              <w:r w:rsidR="001838FB">
                <w:rPr>
                  <w:noProof/>
                </w:rPr>
                <w:t>9</w:t>
              </w:r>
            </w:fldSimple>
            <w:r w:rsidRPr="00AD5DA7">
              <w:t>: MQ7 Sensor</w:t>
            </w:r>
            <w:bookmarkEnd w:id="27"/>
          </w:p>
        </w:tc>
        <w:tc>
          <w:tcPr>
            <w:tcW w:w="4675" w:type="dxa"/>
          </w:tcPr>
          <w:p w:rsidR="00CE1B85" w:rsidRPr="00AD5DA7" w:rsidRDefault="00CE1B85" w:rsidP="00330482">
            <w:pPr>
              <w:keepNext/>
              <w:spacing w:line="360" w:lineRule="auto"/>
              <w:jc w:val="both"/>
            </w:pPr>
            <w:r w:rsidRPr="00AD5DA7">
              <w:rPr>
                <w:noProof/>
              </w:rPr>
              <w:drawing>
                <wp:inline distT="0" distB="0" distL="0" distR="0" wp14:anchorId="6C24C1A3" wp14:editId="59256AA5">
                  <wp:extent cx="1952625" cy="586409"/>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regulato.jfif"/>
                          <pic:cNvPicPr/>
                        </pic:nvPicPr>
                        <pic:blipFill>
                          <a:blip r:embed="rId19">
                            <a:extLst>
                              <a:ext uri="{28A0092B-C50C-407E-A947-70E740481C1C}">
                                <a14:useLocalDpi xmlns:a14="http://schemas.microsoft.com/office/drawing/2010/main" val="0"/>
                              </a:ext>
                            </a:extLst>
                          </a:blip>
                          <a:stretch>
                            <a:fillRect/>
                          </a:stretch>
                        </pic:blipFill>
                        <pic:spPr>
                          <a:xfrm>
                            <a:off x="0" y="0"/>
                            <a:ext cx="1969149" cy="591372"/>
                          </a:xfrm>
                          <a:prstGeom prst="rect">
                            <a:avLst/>
                          </a:prstGeom>
                        </pic:spPr>
                      </pic:pic>
                    </a:graphicData>
                  </a:graphic>
                </wp:inline>
              </w:drawing>
            </w:r>
          </w:p>
          <w:p w:rsidR="00CE1B85" w:rsidRPr="00AD5DA7" w:rsidRDefault="00CE1B85" w:rsidP="00330482">
            <w:pPr>
              <w:pStyle w:val="Caption"/>
            </w:pPr>
            <w:bookmarkStart w:id="28" w:name="_Toc228440476"/>
            <w:r w:rsidRPr="00AD5DA7">
              <w:t xml:space="preserve">Figure </w:t>
            </w:r>
            <w:fldSimple w:instr=" SEQ Figure \* ARABIC ">
              <w:r w:rsidR="001838FB">
                <w:rPr>
                  <w:noProof/>
                </w:rPr>
                <w:t>10</w:t>
              </w:r>
            </w:fldSimple>
            <w:r w:rsidRPr="00AD5DA7">
              <w:t>: Voltage Regulator</w:t>
            </w:r>
            <w:bookmarkEnd w:id="28"/>
          </w:p>
        </w:tc>
      </w:tr>
    </w:tbl>
    <w:p w:rsidR="00CE1B85" w:rsidRDefault="00CE1B85" w:rsidP="00CE1B85">
      <w:pPr>
        <w:keepNext/>
        <w:spacing w:line="360" w:lineRule="auto"/>
        <w:jc w:val="both"/>
        <w:rPr>
          <w:noProof/>
        </w:rPr>
      </w:pPr>
    </w:p>
    <w:p w:rsidR="00E93DCF" w:rsidRDefault="00E93DCF" w:rsidP="00CE1B85">
      <w:pPr>
        <w:keepNext/>
        <w:spacing w:line="360" w:lineRule="auto"/>
        <w:jc w:val="both"/>
        <w:rPr>
          <w:noProof/>
        </w:rPr>
      </w:pPr>
    </w:p>
    <w:p w:rsidR="000D78D3" w:rsidRPr="00AD5DA7" w:rsidRDefault="000D78D3" w:rsidP="00CE1B85">
      <w:pPr>
        <w:keepNext/>
        <w:spacing w:line="360" w:lineRule="auto"/>
        <w:jc w:val="both"/>
        <w:rPr>
          <w:noProof/>
        </w:rPr>
      </w:pPr>
    </w:p>
    <w:p w:rsidR="00D625E5" w:rsidRPr="00CE1B85" w:rsidRDefault="00F9145C" w:rsidP="00040653">
      <w:pPr>
        <w:pStyle w:val="Heading1"/>
      </w:pPr>
      <w:bookmarkStart w:id="29" w:name="_Toc228444303"/>
      <w:r w:rsidRPr="00CE1B85">
        <w:lastRenderedPageBreak/>
        <w:t>3.2 SYSTEM DEVELOPMENT</w:t>
      </w:r>
      <w:bookmarkEnd w:id="29"/>
    </w:p>
    <w:p w:rsidR="00D625E5" w:rsidRPr="00AD5DA7" w:rsidRDefault="002D1D21" w:rsidP="008D68C2">
      <w:pPr>
        <w:pStyle w:val="Heading3"/>
        <w:spacing w:line="360" w:lineRule="auto"/>
        <w:jc w:val="both"/>
        <w:rPr>
          <w:rFonts w:cs="Times New Roman"/>
        </w:rPr>
      </w:pPr>
      <w:bookmarkStart w:id="30" w:name="_Toc228444304"/>
      <w:r w:rsidRPr="00AD5DA7">
        <w:rPr>
          <w:rFonts w:cs="Times New Roman"/>
        </w:rPr>
        <w:t>3.2.1 Circuit Development</w:t>
      </w:r>
      <w:bookmarkEnd w:id="30"/>
    </w:p>
    <w:p w:rsidR="006D4926" w:rsidRDefault="006D4926" w:rsidP="006D4926">
      <w:pPr>
        <w:pStyle w:val="NormalWeb"/>
        <w:spacing w:line="360" w:lineRule="auto"/>
        <w:jc w:val="both"/>
      </w:pPr>
      <w:r>
        <w:t>The sensors’ Vcc pins were connected to the +5V output of the power supply unit (PSU), while their ground pins were connected to the PSU ground terminal. The sensors were not powered directly from the ESP32 5V pin because their combined current requirements exceeded the supply capacity of the ESP32 onboard voltage regulator. Supplying the sensors from the ESP32 could therefore have resulted in overheating or permanent damage to the board. To ensure stable and accurate signal acquisition, the ground of the ESP32 was connected to the PSU ground, establishing a common reference point for all components. This common grounding minimized noise and ensured reliable sensor readings.</w:t>
      </w:r>
    </w:p>
    <w:p w:rsidR="00704C28" w:rsidRPr="00AD5DA7" w:rsidRDefault="00704C28" w:rsidP="008D68C2">
      <w:pPr>
        <w:keepNext/>
        <w:spacing w:line="360" w:lineRule="auto"/>
        <w:jc w:val="both"/>
        <w:rPr>
          <w:noProof/>
        </w:rPr>
      </w:pPr>
    </w:p>
    <w:p w:rsidR="00704C28" w:rsidRPr="00AD5DA7" w:rsidRDefault="00704C28" w:rsidP="008D68C2">
      <w:pPr>
        <w:keepNext/>
        <w:spacing w:line="360" w:lineRule="auto"/>
        <w:jc w:val="both"/>
      </w:pPr>
      <w:r w:rsidRPr="00AD5DA7">
        <w:rPr>
          <w:noProof/>
        </w:rPr>
        <w:drawing>
          <wp:inline distT="0" distB="0" distL="0" distR="0" wp14:anchorId="0B793375" wp14:editId="43B7B81D">
            <wp:extent cx="5048574" cy="2623820"/>
            <wp:effectExtent l="0" t="0" r="0" b="5080"/>
            <wp:docPr id="1" name="Picture 1" descr="C:\Users\Joshua\Pictures\Screenshots\Screenshot (8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Pictures\Screenshots\Screenshot (88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4621" cy="2637357"/>
                    </a:xfrm>
                    <a:prstGeom prst="rect">
                      <a:avLst/>
                    </a:prstGeom>
                    <a:noFill/>
                    <a:ln>
                      <a:noFill/>
                    </a:ln>
                  </pic:spPr>
                </pic:pic>
              </a:graphicData>
            </a:graphic>
          </wp:inline>
        </w:drawing>
      </w:r>
    </w:p>
    <w:p w:rsidR="00CB2DB4" w:rsidRPr="00AD5DA7" w:rsidRDefault="00AA7561" w:rsidP="008D68C2">
      <w:pPr>
        <w:pStyle w:val="Caption"/>
      </w:pPr>
      <w:bookmarkStart w:id="31" w:name="_Toc228440477"/>
      <w:r w:rsidRPr="00AD5DA7">
        <w:t xml:space="preserve">Figure </w:t>
      </w:r>
      <w:fldSimple w:instr=" SEQ Figure \* ARABIC ">
        <w:r w:rsidR="001838FB">
          <w:rPr>
            <w:noProof/>
          </w:rPr>
          <w:t>11</w:t>
        </w:r>
      </w:fldSimple>
      <w:r w:rsidRPr="00AD5DA7">
        <w:t>: Circuit Connection</w:t>
      </w:r>
      <w:bookmarkEnd w:id="31"/>
    </w:p>
    <w:p w:rsidR="00CB2DB4" w:rsidRDefault="00CB2DB4" w:rsidP="008D68C2">
      <w:pPr>
        <w:spacing w:line="360" w:lineRule="auto"/>
        <w:jc w:val="both"/>
      </w:pPr>
    </w:p>
    <w:p w:rsidR="00B459D7" w:rsidRDefault="00B459D7" w:rsidP="008D68C2">
      <w:pPr>
        <w:spacing w:line="360" w:lineRule="auto"/>
        <w:jc w:val="both"/>
      </w:pPr>
    </w:p>
    <w:p w:rsidR="00B459D7" w:rsidRDefault="00B459D7" w:rsidP="008D68C2">
      <w:pPr>
        <w:spacing w:line="360" w:lineRule="auto"/>
        <w:jc w:val="both"/>
      </w:pPr>
    </w:p>
    <w:p w:rsidR="00B459D7" w:rsidRPr="00AD5DA7" w:rsidRDefault="00B459D7" w:rsidP="008D68C2">
      <w:pPr>
        <w:spacing w:line="360" w:lineRule="auto"/>
        <w:jc w:val="both"/>
      </w:pPr>
    </w:p>
    <w:p w:rsidR="00C419DA" w:rsidRPr="00AD5DA7" w:rsidRDefault="00CB2DB4" w:rsidP="008D68C2">
      <w:pPr>
        <w:pStyle w:val="Heading3"/>
        <w:spacing w:line="360" w:lineRule="auto"/>
        <w:jc w:val="both"/>
        <w:rPr>
          <w:rFonts w:cs="Times New Roman"/>
        </w:rPr>
      </w:pPr>
      <w:bookmarkStart w:id="32" w:name="_Toc228444305"/>
      <w:r w:rsidRPr="00AD5DA7">
        <w:rPr>
          <w:rFonts w:cs="Times New Roman"/>
        </w:rPr>
        <w:lastRenderedPageBreak/>
        <w:t>3.2.2</w:t>
      </w:r>
      <w:r w:rsidR="002D1D21" w:rsidRPr="00AD5DA7">
        <w:rPr>
          <w:rFonts w:cs="Times New Roman"/>
        </w:rPr>
        <w:t xml:space="preserve"> Database and Web Development</w:t>
      </w:r>
      <w:bookmarkEnd w:id="32"/>
    </w:p>
    <w:p w:rsidR="00B60B8D" w:rsidRDefault="00B60B8D" w:rsidP="002603F4">
      <w:pPr>
        <w:pStyle w:val="NormalWeb"/>
        <w:spacing w:line="360" w:lineRule="auto"/>
        <w:jc w:val="both"/>
      </w:pPr>
      <w:r>
        <w:t xml:space="preserve">The system database was implemented using Firebase Realtime Database to store sensor values transmitted from the ESP32 node. The web interface was developed using Visual Studio Code, where client-side scripts were written to retrieve, process, and visualize the stored sensor data. Firebase configuration keys and authentication parameters were integrated into the web application to enable secure and reliable communication between the database and the frontend interface. The system was tested to verify data retrieval accuracy and real-time update consistency prior to deployment. After successful validation, the web application was hosted using GitHub Pages to provide remote accessibility and continuous monitoring of environmental parameters. The deployed web dashboard is accessible at: </w:t>
      </w:r>
      <w:hyperlink r:id="rId21" w:tgtFrame="_new" w:history="1">
        <w:r>
          <w:rPr>
            <w:rStyle w:val="Hyperlink"/>
          </w:rPr>
          <w:t>https://joshuawambua.github.io/ecosphere1/</w:t>
        </w:r>
      </w:hyperlink>
      <w:r w:rsidR="002603F4">
        <w:t xml:space="preserve"> . </w:t>
      </w:r>
      <w:r>
        <w:t xml:space="preserve">The source code for the system is available at: </w:t>
      </w:r>
      <w:hyperlink r:id="rId22" w:tgtFrame="_new" w:history="1">
        <w:r>
          <w:rPr>
            <w:rStyle w:val="Hyperlink"/>
          </w:rPr>
          <w:t>https://github.com/joshuawambua/project_IOT.git</w:t>
        </w:r>
      </w:hyperlink>
    </w:p>
    <w:p w:rsidR="00EA0A49" w:rsidRPr="00AD5DA7" w:rsidRDefault="00CB2DB4" w:rsidP="008D68C2">
      <w:pPr>
        <w:pStyle w:val="Heading3"/>
        <w:spacing w:line="360" w:lineRule="auto"/>
        <w:jc w:val="both"/>
        <w:rPr>
          <w:rFonts w:cs="Times New Roman"/>
        </w:rPr>
      </w:pPr>
      <w:bookmarkStart w:id="33" w:name="_Toc228444306"/>
      <w:r w:rsidRPr="00AD5DA7">
        <w:rPr>
          <w:rFonts w:cs="Times New Roman"/>
        </w:rPr>
        <w:t>3.2.3 Firmware Development</w:t>
      </w:r>
      <w:bookmarkEnd w:id="33"/>
    </w:p>
    <w:p w:rsidR="00B60B8D" w:rsidRDefault="00B60B8D" w:rsidP="00B60B8D">
      <w:pPr>
        <w:pStyle w:val="NormalWeb"/>
        <w:spacing w:line="360" w:lineRule="auto"/>
        <w:jc w:val="both"/>
      </w:pPr>
      <w:r>
        <w:t xml:space="preserve">The firmware for the ESP32 microcontroller was developed using the Arduino Integrated Development Environment (IDE). The program was responsible for reading sensor values, establishing Wi-Fi connectivity, performing basic signal conditioning, and packaging the data for transmission to the Firebase Realtime Database. Firebase authentication credentials and database configuration parameters were embedded within the firmware to enable direct communication between the ESP32 and the cloud database. The microcontroller periodically collected sensor data, converted analog signals to digital values using its internal analog-to-digital converter (ADC), and transmitted the processed data via HTTP protocol. This firmware enabled continuous data acquisition and real-time synchronization between the physical sensor nodes and the cloud-based monitoring system. The source code for the firmware is available in the project repository at: </w:t>
      </w:r>
      <w:hyperlink r:id="rId23" w:tgtFrame="_new" w:history="1">
        <w:r>
          <w:rPr>
            <w:rStyle w:val="Hyperlink"/>
          </w:rPr>
          <w:t>https://github.com/joshuawambua/project_IOT.git</w:t>
        </w:r>
      </w:hyperlink>
    </w:p>
    <w:p w:rsidR="00B60B8D" w:rsidRDefault="00B60B8D" w:rsidP="006D4926">
      <w:pPr>
        <w:pStyle w:val="NormalWeb"/>
      </w:pPr>
    </w:p>
    <w:p w:rsidR="000500DA" w:rsidRDefault="000500DA" w:rsidP="006D4926">
      <w:pPr>
        <w:pStyle w:val="NormalWeb"/>
      </w:pPr>
    </w:p>
    <w:p w:rsidR="000500DA" w:rsidRDefault="000500DA" w:rsidP="006D4926">
      <w:pPr>
        <w:pStyle w:val="NormalWeb"/>
      </w:pPr>
    </w:p>
    <w:p w:rsidR="000500DA" w:rsidRDefault="000500DA" w:rsidP="006D4926">
      <w:pPr>
        <w:pStyle w:val="NormalWeb"/>
      </w:pPr>
    </w:p>
    <w:p w:rsidR="00D625E5" w:rsidRDefault="00F9145C" w:rsidP="00040653">
      <w:pPr>
        <w:pStyle w:val="Heading1"/>
      </w:pPr>
      <w:bookmarkStart w:id="34" w:name="_Toc228444307"/>
      <w:r w:rsidRPr="00AD5DA7">
        <w:lastRenderedPageBreak/>
        <w:t>3.3 DATA COLLECTION</w:t>
      </w:r>
      <w:bookmarkEnd w:id="34"/>
    </w:p>
    <w:p w:rsidR="00BE6FF6" w:rsidRDefault="00BE6FF6" w:rsidP="002603F4">
      <w:pPr>
        <w:pStyle w:val="NormalWeb"/>
        <w:spacing w:line="360" w:lineRule="auto"/>
        <w:jc w:val="both"/>
      </w:pPr>
      <w:r>
        <w:t>The DHT11 sensor was used for temperature and humidity monitoring, the Nova PM sensor was used for particulate matter (PM2.5 and PM10) detection, the MQ2 sensor was used for LPG monitoring, the MQ8 sensor for hydrogen gas detection, and the MQ7 sensor for carbon monoxide (CO) monitoring. The sensors measured their respective air quality parameters and produced analog voltage signals, which were fed into the analog input pins of the ESP32 microcontroller. The signals were then digitized using the ESP32’s internal analog-to-digital converters (ADCs). The digital values were quantized within a 12-bit resolution range of 0 to 4095, depending on the input signal strength. The processed data was transmitted over the internet to the Firebase Realtime Database for storage. Using the Hypertext Transfer Protocol (HTTP), the stored data was subsequently accessed by the web application for real-time visualization.</w:t>
      </w:r>
    </w:p>
    <w:p w:rsidR="00AA7561" w:rsidRPr="00AD5DA7" w:rsidRDefault="00475C3C" w:rsidP="008D68C2">
      <w:pPr>
        <w:keepNext/>
        <w:spacing w:line="360" w:lineRule="auto"/>
        <w:jc w:val="both"/>
      </w:pPr>
      <w:r w:rsidRPr="00AD5DA7">
        <w:rPr>
          <w:noProof/>
        </w:rPr>
        <w:drawing>
          <wp:inline distT="0" distB="0" distL="0" distR="0" wp14:anchorId="7A1F1B9B" wp14:editId="1672F8CE">
            <wp:extent cx="5347252" cy="2385060"/>
            <wp:effectExtent l="0" t="0" r="6350" b="0"/>
            <wp:docPr id="2" name="Picture 2" descr="C:\Users\Joshua\Pictures\Screenshots\Screenshot (8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Pictures\Screenshots\Screenshot (88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6368" cy="2402507"/>
                    </a:xfrm>
                    <a:prstGeom prst="rect">
                      <a:avLst/>
                    </a:prstGeom>
                    <a:noFill/>
                    <a:ln>
                      <a:noFill/>
                    </a:ln>
                  </pic:spPr>
                </pic:pic>
              </a:graphicData>
            </a:graphic>
          </wp:inline>
        </w:drawing>
      </w:r>
    </w:p>
    <w:p w:rsidR="00972D31" w:rsidRDefault="00AA7561" w:rsidP="008D68C2">
      <w:pPr>
        <w:pStyle w:val="Caption"/>
      </w:pPr>
      <w:bookmarkStart w:id="35" w:name="_Toc228440478"/>
      <w:r w:rsidRPr="00AD5DA7">
        <w:t xml:space="preserve">Figure </w:t>
      </w:r>
      <w:fldSimple w:instr=" SEQ Figure \* ARABIC ">
        <w:r w:rsidR="001838FB">
          <w:rPr>
            <w:noProof/>
          </w:rPr>
          <w:t>12</w:t>
        </w:r>
      </w:fldSimple>
      <w:r w:rsidRPr="00AD5DA7">
        <w:t>: Flow of Data</w:t>
      </w:r>
      <w:bookmarkEnd w:id="35"/>
    </w:p>
    <w:p w:rsidR="002059AD" w:rsidRDefault="002059AD" w:rsidP="002059AD"/>
    <w:p w:rsidR="00BE6FF6" w:rsidRDefault="00BE6FF6" w:rsidP="000500DA">
      <w:pPr>
        <w:pStyle w:val="NormalWeb"/>
        <w:spacing w:line="360" w:lineRule="auto"/>
        <w:jc w:val="both"/>
      </w:pPr>
      <w:r>
        <w:t>The data collection process spanned 27 days, during which all sensor readings were continuously stored in the Firebase database and later retrieved for analysis. Data transmission to the cloud was performed at 30-second intervals. This reduced the frequency of HTTP requests between the ESP32 and the server, thereby minimizing network overhead and improving system stability and reliability.</w:t>
      </w:r>
    </w:p>
    <w:p w:rsidR="002059AD" w:rsidRDefault="002059AD" w:rsidP="002059AD"/>
    <w:p w:rsidR="00BE6FF6" w:rsidRDefault="00BE6FF6" w:rsidP="002059AD"/>
    <w:p w:rsidR="00BE6FF6" w:rsidRDefault="00BE6FF6" w:rsidP="002059AD"/>
    <w:p w:rsidR="002059AD" w:rsidRDefault="002059AD" w:rsidP="002059AD"/>
    <w:p w:rsidR="002059AD" w:rsidRPr="002059AD" w:rsidRDefault="002059AD" w:rsidP="002059AD"/>
    <w:p w:rsidR="00554764" w:rsidRPr="007879B1" w:rsidRDefault="00EA7BD6" w:rsidP="000478EE">
      <w:pPr>
        <w:pStyle w:val="Heading3"/>
      </w:pPr>
      <w:bookmarkStart w:id="36" w:name="_Toc228444308"/>
      <w:r>
        <w:t xml:space="preserve">3.3.1 </w:t>
      </w:r>
      <w:r w:rsidR="007879B1" w:rsidRPr="007879B1">
        <w:t>SYSTEM OPERATION</w:t>
      </w:r>
      <w:bookmarkEnd w:id="36"/>
    </w:p>
    <w:p w:rsidR="007879B1" w:rsidRPr="00AD5DA7" w:rsidRDefault="007879B1" w:rsidP="008D68C2">
      <w:pPr>
        <w:spacing w:line="360" w:lineRule="auto"/>
        <w:jc w:val="both"/>
      </w:pPr>
    </w:p>
    <w:p w:rsidR="00AA7561" w:rsidRPr="00AD5DA7" w:rsidRDefault="00475C3C" w:rsidP="008D68C2">
      <w:pPr>
        <w:keepNext/>
        <w:spacing w:before="120" w:after="120" w:line="360" w:lineRule="auto"/>
        <w:jc w:val="both"/>
      </w:pPr>
      <w:r w:rsidRPr="00AD5DA7">
        <w:rPr>
          <w:noProof/>
        </w:rPr>
        <w:drawing>
          <wp:inline distT="0" distB="0" distL="0" distR="0" wp14:anchorId="53BFB51A" wp14:editId="7C937E1C">
            <wp:extent cx="5738363" cy="1962150"/>
            <wp:effectExtent l="0" t="0" r="0" b="0"/>
            <wp:docPr id="42" name="Picture 42" descr="C:\Users\Joshua\Pictures\Screenshots\Screenshot (8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hua\Pictures\Screenshots\Screenshot (88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5218" cy="1964494"/>
                    </a:xfrm>
                    <a:prstGeom prst="rect">
                      <a:avLst/>
                    </a:prstGeom>
                    <a:noFill/>
                    <a:ln>
                      <a:noFill/>
                    </a:ln>
                  </pic:spPr>
                </pic:pic>
              </a:graphicData>
            </a:graphic>
          </wp:inline>
        </w:drawing>
      </w:r>
    </w:p>
    <w:p w:rsidR="00D625E5" w:rsidRPr="00AD5DA7" w:rsidRDefault="00AA7561" w:rsidP="008D68C2">
      <w:pPr>
        <w:pStyle w:val="Caption"/>
      </w:pPr>
      <w:bookmarkStart w:id="37" w:name="_Toc228440479"/>
      <w:r w:rsidRPr="00AD5DA7">
        <w:t xml:space="preserve">Figure </w:t>
      </w:r>
      <w:fldSimple w:instr=" SEQ Figure \* ARABIC ">
        <w:r w:rsidR="001838FB">
          <w:rPr>
            <w:noProof/>
          </w:rPr>
          <w:t>13</w:t>
        </w:r>
      </w:fldSimple>
      <w:r w:rsidRPr="00AD5DA7">
        <w:t>: System Block Diagram</w:t>
      </w:r>
      <w:bookmarkEnd w:id="37"/>
    </w:p>
    <w:p w:rsidR="00286AA9" w:rsidRPr="00AD5DA7" w:rsidRDefault="00BE6FF6" w:rsidP="00BE6FF6">
      <w:pPr>
        <w:spacing w:line="360" w:lineRule="auto"/>
        <w:jc w:val="both"/>
      </w:pPr>
      <w:r>
        <w:t>Data collected by the sensors is passed to the ESP32 microcontroller for calibration, packaging, and transmission to Firebase for storage. From Firebase, the data is accessed by the web application for real-time visualization. The machine learning unit, which is responsible for short-term prediction and anomaly detection, accesses the data from Firebase and performs the necessary analytics. Depending on the results of the analytics, alerts are disseminated accordingly. The actuator is activated or deactivated depending on the output of the analytics.</w:t>
      </w:r>
    </w:p>
    <w:p w:rsidR="00286AA9" w:rsidRDefault="00286AA9" w:rsidP="008D68C2">
      <w:pPr>
        <w:spacing w:line="360" w:lineRule="auto"/>
        <w:jc w:val="both"/>
      </w:pPr>
    </w:p>
    <w:p w:rsidR="00CF5AB1" w:rsidRDefault="00CF5AB1" w:rsidP="008D68C2">
      <w:pPr>
        <w:spacing w:line="360" w:lineRule="auto"/>
        <w:jc w:val="both"/>
      </w:pPr>
    </w:p>
    <w:p w:rsidR="00CF5AB1" w:rsidRDefault="00CF5AB1" w:rsidP="008D68C2">
      <w:pPr>
        <w:spacing w:line="360" w:lineRule="auto"/>
        <w:jc w:val="both"/>
      </w:pPr>
    </w:p>
    <w:p w:rsidR="004B48FC" w:rsidRDefault="004B48FC" w:rsidP="008D68C2">
      <w:pPr>
        <w:spacing w:line="360" w:lineRule="auto"/>
        <w:jc w:val="both"/>
      </w:pPr>
    </w:p>
    <w:p w:rsidR="004B48FC" w:rsidRDefault="004B48FC" w:rsidP="008D68C2">
      <w:pPr>
        <w:spacing w:line="360" w:lineRule="auto"/>
        <w:jc w:val="both"/>
      </w:pPr>
    </w:p>
    <w:p w:rsidR="004B48FC" w:rsidRDefault="004B48FC" w:rsidP="008D68C2">
      <w:pPr>
        <w:spacing w:line="360" w:lineRule="auto"/>
        <w:jc w:val="both"/>
      </w:pPr>
    </w:p>
    <w:p w:rsidR="004B48FC" w:rsidRDefault="004B48FC" w:rsidP="008D68C2">
      <w:pPr>
        <w:spacing w:line="360" w:lineRule="auto"/>
        <w:jc w:val="both"/>
      </w:pPr>
    </w:p>
    <w:p w:rsidR="004B48FC" w:rsidRDefault="004B48FC" w:rsidP="008D68C2">
      <w:pPr>
        <w:spacing w:line="360" w:lineRule="auto"/>
        <w:jc w:val="both"/>
      </w:pPr>
    </w:p>
    <w:p w:rsidR="004B48FC" w:rsidRDefault="004B48FC" w:rsidP="008D68C2">
      <w:pPr>
        <w:spacing w:line="360" w:lineRule="auto"/>
        <w:jc w:val="both"/>
      </w:pPr>
    </w:p>
    <w:p w:rsidR="004B48FC" w:rsidRDefault="004B48FC" w:rsidP="008D68C2">
      <w:pPr>
        <w:spacing w:line="360" w:lineRule="auto"/>
        <w:jc w:val="both"/>
      </w:pPr>
    </w:p>
    <w:p w:rsidR="004B48FC" w:rsidRDefault="004B48FC" w:rsidP="008D68C2">
      <w:pPr>
        <w:spacing w:line="360" w:lineRule="auto"/>
        <w:jc w:val="both"/>
      </w:pPr>
    </w:p>
    <w:p w:rsidR="00D625E5" w:rsidRPr="00AD5DA7" w:rsidRDefault="00F9145C" w:rsidP="00040653">
      <w:pPr>
        <w:pStyle w:val="Heading1"/>
      </w:pPr>
      <w:bookmarkStart w:id="38" w:name="_Toc228444309"/>
      <w:r w:rsidRPr="00AD5DA7">
        <w:lastRenderedPageBreak/>
        <w:t>3.4 DATA ANALYSIS METHODS</w:t>
      </w:r>
      <w:bookmarkEnd w:id="38"/>
    </w:p>
    <w:p w:rsidR="00BE6FF6" w:rsidRDefault="00BE6FF6" w:rsidP="000500DA">
      <w:pPr>
        <w:pStyle w:val="NormalWeb"/>
        <w:spacing w:line="360" w:lineRule="auto"/>
        <w:jc w:val="both"/>
      </w:pPr>
      <w:r>
        <w:t>Sensor data was collected and stored in the Firebase Realtime Database at a fixed interval of 30 seconds over a duration of 27 days. The theoretical number of data points was estimated using the expression:</w:t>
      </w:r>
    </w:p>
    <w:p w:rsidR="00BE6FF6" w:rsidRDefault="00BE6FF6" w:rsidP="000500DA">
      <w:pPr>
        <w:pStyle w:val="NormalWeb"/>
        <w:spacing w:line="360" w:lineRule="auto"/>
        <w:jc w:val="both"/>
      </w:pPr>
      <w:r>
        <w:t>(Days × Hours in a Day × Minutes in an Hour × Seconds in a Minute) ÷ 30</w:t>
      </w:r>
    </w:p>
    <w:p w:rsidR="00BE6FF6" w:rsidRDefault="00BE6FF6" w:rsidP="000500DA">
      <w:pPr>
        <w:pStyle w:val="NormalWeb"/>
        <w:spacing w:line="360" w:lineRule="auto"/>
        <w:jc w:val="both"/>
      </w:pPr>
      <w:r>
        <w:t>For a 27-day collection period, this corresponds to approximatel</w:t>
      </w:r>
      <w:r w:rsidR="004B48FC">
        <w:t xml:space="preserve">y 66,919 data points per sensor. </w:t>
      </w:r>
      <w:r>
        <w:t>However, minor data losses were observed during system operation due to occasional network interruptions and temporary system downtimes. These interruptions led to missing entries in the dataset, which is common in real-world IoT deployments.</w:t>
      </w:r>
      <w:r w:rsidR="004B48FC">
        <w:t xml:space="preserve"> </w:t>
      </w:r>
      <w:r>
        <w:t>The collected dataset was therefore preprocessed to remove missing values, handle outliers, and ensure timestamp consistency before further analysis. The cleaned dataset was then used to train machine learning models for short-term prediction and anomaly detection.</w:t>
      </w:r>
    </w:p>
    <w:p w:rsidR="00961A54" w:rsidRPr="00AD5DA7" w:rsidRDefault="00961A54" w:rsidP="002059AD">
      <w:pPr>
        <w:spacing w:line="360" w:lineRule="auto"/>
        <w:jc w:val="both"/>
      </w:pPr>
    </w:p>
    <w:p w:rsidR="00CB1CCD" w:rsidRPr="00AD5DA7" w:rsidRDefault="00286AA9" w:rsidP="000478EE">
      <w:pPr>
        <w:pStyle w:val="Heading3"/>
        <w:rPr>
          <w:sz w:val="27"/>
          <w:szCs w:val="27"/>
        </w:rPr>
      </w:pPr>
      <w:bookmarkStart w:id="39" w:name="_Toc228444310"/>
      <w:r w:rsidRPr="00AD5DA7">
        <w:t xml:space="preserve">3.4.1 </w:t>
      </w:r>
      <w:r w:rsidR="00CB1CCD" w:rsidRPr="00AD5DA7">
        <w:t>Machine Learning Model</w:t>
      </w:r>
      <w:r w:rsidR="008E35F9">
        <w:t>ing</w:t>
      </w:r>
      <w:bookmarkEnd w:id="39"/>
    </w:p>
    <w:p w:rsidR="00CB1CCD" w:rsidRPr="00AD5DA7" w:rsidRDefault="00CB1CCD" w:rsidP="002059AD">
      <w:pPr>
        <w:spacing w:line="360" w:lineRule="auto"/>
      </w:pPr>
      <w:r w:rsidRPr="00AD5DA7">
        <w:t>The following machine learning models w</w:t>
      </w:r>
      <w:r w:rsidR="00961A54">
        <w:t>ere employed in this project:</w:t>
      </w:r>
    </w:p>
    <w:p w:rsidR="00CF5AB1" w:rsidRDefault="006F7939" w:rsidP="004B48FC">
      <w:pPr>
        <w:pStyle w:val="ListParagraph"/>
        <w:numPr>
          <w:ilvl w:val="0"/>
          <w:numId w:val="26"/>
        </w:numPr>
        <w:spacing w:line="360" w:lineRule="auto"/>
        <w:jc w:val="both"/>
      </w:pPr>
      <w:r w:rsidRPr="00CF5AB1">
        <w:rPr>
          <w:b/>
        </w:rPr>
        <w:t>Decision Tree (D</w:t>
      </w:r>
      <w:r w:rsidRPr="00CF5AB1">
        <w:t>T)</w:t>
      </w:r>
      <w:r w:rsidR="00CF5AB1">
        <w:t xml:space="preserve"> </w:t>
      </w:r>
    </w:p>
    <w:p w:rsidR="004B48FC" w:rsidRDefault="004B48FC" w:rsidP="004B48FC">
      <w:pPr>
        <w:spacing w:line="360" w:lineRule="auto"/>
        <w:jc w:val="both"/>
      </w:pPr>
      <w:r>
        <w:t>Decision Trees are supervised learning algorithms used for both classification and regression tasks. They operate by recursively splitting input data based on feature values, forming a tree structure in which internal nodes represent decision rules and leaf nodes represent output predictions. Decision Trees are easy to interpret, computationally efficient, and suitable for structured sensor data. However, they are sensitive to small variations in the dataset and are prone to overfitting. To reduce this effect, tree depth and splitting criteria were controlled during training.</w:t>
      </w:r>
    </w:p>
    <w:p w:rsidR="000500DA" w:rsidRDefault="000500DA" w:rsidP="004B48FC">
      <w:pPr>
        <w:spacing w:line="360" w:lineRule="auto"/>
        <w:jc w:val="both"/>
      </w:pPr>
    </w:p>
    <w:p w:rsidR="000500DA" w:rsidRDefault="000500DA" w:rsidP="004B48FC">
      <w:pPr>
        <w:spacing w:line="360" w:lineRule="auto"/>
        <w:jc w:val="both"/>
      </w:pPr>
    </w:p>
    <w:p w:rsidR="000500DA" w:rsidRDefault="000500DA" w:rsidP="004B48FC">
      <w:pPr>
        <w:spacing w:line="360" w:lineRule="auto"/>
        <w:jc w:val="both"/>
      </w:pPr>
    </w:p>
    <w:p w:rsidR="000500DA" w:rsidRDefault="000500DA" w:rsidP="004B48FC">
      <w:pPr>
        <w:spacing w:line="360" w:lineRule="auto"/>
        <w:jc w:val="both"/>
      </w:pPr>
    </w:p>
    <w:p w:rsidR="000500DA" w:rsidRDefault="000500DA" w:rsidP="004B48FC">
      <w:pPr>
        <w:spacing w:line="360" w:lineRule="auto"/>
        <w:jc w:val="both"/>
      </w:pPr>
    </w:p>
    <w:p w:rsidR="000478EE" w:rsidRDefault="000478EE" w:rsidP="004B48FC">
      <w:pPr>
        <w:spacing w:line="360" w:lineRule="auto"/>
        <w:jc w:val="both"/>
      </w:pPr>
    </w:p>
    <w:p w:rsidR="000500DA" w:rsidRDefault="000500DA" w:rsidP="004B48FC">
      <w:pPr>
        <w:spacing w:line="360" w:lineRule="auto"/>
        <w:jc w:val="both"/>
      </w:pPr>
    </w:p>
    <w:p w:rsidR="00CF5AB1" w:rsidRDefault="00CB1CCD" w:rsidP="004B48FC">
      <w:pPr>
        <w:pStyle w:val="ListParagraph"/>
        <w:numPr>
          <w:ilvl w:val="0"/>
          <w:numId w:val="26"/>
        </w:numPr>
        <w:spacing w:line="360" w:lineRule="auto"/>
      </w:pPr>
      <w:r w:rsidRPr="004B48FC">
        <w:rPr>
          <w:b/>
        </w:rPr>
        <w:lastRenderedPageBreak/>
        <w:t>Random Forest (RF)</w:t>
      </w:r>
      <w:r w:rsidR="00CF5AB1">
        <w:t xml:space="preserve"> </w:t>
      </w:r>
    </w:p>
    <w:p w:rsidR="004B48FC" w:rsidRDefault="004B48FC" w:rsidP="004B48FC">
      <w:pPr>
        <w:spacing w:line="360" w:lineRule="auto"/>
        <w:jc w:val="both"/>
      </w:pPr>
      <w:r>
        <w:t>Random Forest is an ensemble learning technique that combines multiple Decision Trees to improve prediction accuracy and robustness. Each tree was trained on a random subset of the dataset, and final predictions were obtained through averaging in the case of regression. Random Forest models are less sensitive to noise and provide improved generalization compared to individual Decision Trees. However, they have higher computational cost and reduced interpretability due to their ensemble structure.</w:t>
      </w:r>
    </w:p>
    <w:p w:rsidR="00CB1CCD" w:rsidRPr="004B48FC" w:rsidRDefault="00CB1CCD" w:rsidP="004B48FC">
      <w:pPr>
        <w:pStyle w:val="ListParagraph"/>
        <w:numPr>
          <w:ilvl w:val="0"/>
          <w:numId w:val="26"/>
        </w:numPr>
        <w:spacing w:line="360" w:lineRule="auto"/>
        <w:rPr>
          <w:b/>
        </w:rPr>
      </w:pPr>
      <w:r w:rsidRPr="004B48FC">
        <w:rPr>
          <w:b/>
        </w:rPr>
        <w:t>Isolation Forest (IF)</w:t>
      </w:r>
    </w:p>
    <w:p w:rsidR="00CF5AB1" w:rsidRPr="00AD5DA7" w:rsidRDefault="004B48FC" w:rsidP="004B48FC">
      <w:pPr>
        <w:spacing w:line="360" w:lineRule="auto"/>
        <w:jc w:val="both"/>
      </w:pPr>
      <w:r>
        <w:t>Isolation Forest is an unsupervised learning algorithm used for anomaly detection. It isolates data points through random partitioning, where anomalies require fewer splits to be isolated compared to normal observations. This model was used to detect abnormal pollution patterns such as sudden gas concentration spikes that deviated from normal operating conditions.</w:t>
      </w:r>
    </w:p>
    <w:p w:rsidR="00CB1CCD" w:rsidRPr="00AD5DA7" w:rsidRDefault="00286AA9" w:rsidP="008D68C2">
      <w:pPr>
        <w:pStyle w:val="Heading3"/>
        <w:spacing w:line="360" w:lineRule="auto"/>
        <w:jc w:val="both"/>
        <w:rPr>
          <w:rFonts w:cs="Times New Roman"/>
        </w:rPr>
      </w:pPr>
      <w:bookmarkStart w:id="40" w:name="_Toc228444311"/>
      <w:r w:rsidRPr="00AD5DA7">
        <w:rPr>
          <w:rFonts w:cs="Times New Roman"/>
        </w:rPr>
        <w:t xml:space="preserve">3.4.2 </w:t>
      </w:r>
      <w:r w:rsidR="00CB1CCD" w:rsidRPr="00AD5DA7">
        <w:rPr>
          <w:rFonts w:cs="Times New Roman"/>
        </w:rPr>
        <w:t>Model</w:t>
      </w:r>
      <w:r w:rsidR="006F5836">
        <w:rPr>
          <w:rFonts w:cs="Times New Roman"/>
        </w:rPr>
        <w:t>s’</w:t>
      </w:r>
      <w:r w:rsidR="00CB1CCD" w:rsidRPr="00AD5DA7">
        <w:rPr>
          <w:rFonts w:cs="Times New Roman"/>
        </w:rPr>
        <w:t xml:space="preserve"> Training and Deployment</w:t>
      </w:r>
      <w:bookmarkEnd w:id="40"/>
    </w:p>
    <w:p w:rsidR="004B48FC" w:rsidRDefault="004B48FC" w:rsidP="004B48FC">
      <w:pPr>
        <w:pStyle w:val="NormalWeb"/>
        <w:spacing w:line="360" w:lineRule="auto"/>
        <w:ind w:left="480"/>
        <w:jc w:val="both"/>
      </w:pPr>
      <w:r>
        <w:t>The collected dataset was split into an 80:20 ratio, where 80% of the data was used for training the machine learning models and the remaining 20% was used for testing. Model training was performed locally on a personal computer.</w:t>
      </w:r>
      <w:r w:rsidR="001E1FA5">
        <w:t xml:space="preserve"> </w:t>
      </w:r>
      <w:r>
        <w:t>Predicted values from the Random Forest model were displayed on the web dashboard, while anomaly detection results from the Isolation Forest model triggered alerts on the dashboard when abnormal conditions were detected.</w:t>
      </w:r>
    </w:p>
    <w:p w:rsidR="00044B27" w:rsidRPr="00AD5DA7" w:rsidRDefault="00286AA9" w:rsidP="00F9145C">
      <w:pPr>
        <w:pStyle w:val="Heading3"/>
        <w:numPr>
          <w:ilvl w:val="2"/>
          <w:numId w:val="19"/>
        </w:numPr>
        <w:spacing w:line="360" w:lineRule="auto"/>
        <w:jc w:val="both"/>
        <w:rPr>
          <w:rFonts w:cs="Times New Roman"/>
        </w:rPr>
      </w:pPr>
      <w:bookmarkStart w:id="41" w:name="_Toc228444312"/>
      <w:r w:rsidRPr="00AD5DA7">
        <w:rPr>
          <w:rFonts w:cs="Times New Roman"/>
        </w:rPr>
        <w:t>Model Evaluation</w:t>
      </w:r>
      <w:bookmarkEnd w:id="41"/>
      <w:r w:rsidRPr="00AD5DA7">
        <w:rPr>
          <w:rFonts w:cs="Times New Roman"/>
        </w:rPr>
        <w:t xml:space="preserve"> </w:t>
      </w:r>
    </w:p>
    <w:p w:rsidR="00F9145C" w:rsidRDefault="00CB1CCD" w:rsidP="00DB2093">
      <w:pPr>
        <w:pStyle w:val="ListParagraph"/>
        <w:numPr>
          <w:ilvl w:val="0"/>
          <w:numId w:val="27"/>
        </w:numPr>
        <w:spacing w:line="360" w:lineRule="auto"/>
        <w:jc w:val="both"/>
      </w:pPr>
      <w:r w:rsidRPr="004B48FC">
        <w:rPr>
          <w:rStyle w:val="Strong"/>
          <w:b w:val="0"/>
        </w:rPr>
        <w:t>Mean Absolute Error (MAE)</w:t>
      </w:r>
      <w:r w:rsidR="00286AA9" w:rsidRPr="00AD5DA7">
        <w:t xml:space="preserve"> </w:t>
      </w:r>
      <w:r w:rsidR="006F7939">
        <w:t xml:space="preserve">- </w:t>
      </w:r>
      <w:r w:rsidR="00F9145C" w:rsidRPr="00AD5DA7">
        <w:t>MAE measure</w:t>
      </w:r>
      <w:r w:rsidR="00706476">
        <w:t xml:space="preserve">d </w:t>
      </w:r>
      <w:r w:rsidR="00F9145C" w:rsidRPr="00AD5DA7">
        <w:t>the average magnitude of errors between the predicted values and the actual sensor readings, ignoring the</w:t>
      </w:r>
      <w:r w:rsidR="00706476">
        <w:t xml:space="preserve"> direction of the errors. It was </w:t>
      </w:r>
      <w:r w:rsidR="00F9145C" w:rsidRPr="00AD5DA7">
        <w:t>calculated as the arithmetic mean of the absolute differences between predicted and actual values.</w:t>
      </w:r>
    </w:p>
    <w:p w:rsidR="00286AA9" w:rsidRPr="00AD5DA7" w:rsidRDefault="00286AA9" w:rsidP="00DB2093">
      <w:pPr>
        <w:spacing w:line="360" w:lineRule="auto"/>
        <w:jc w:val="center"/>
      </w:pPr>
      <w:r w:rsidRPr="00AD5DA7">
        <w:rPr>
          <w:noProof/>
        </w:rPr>
        <w:drawing>
          <wp:inline distT="0" distB="0" distL="0" distR="0" wp14:anchorId="4159E5F1" wp14:editId="30D72C70">
            <wp:extent cx="3558071" cy="1683990"/>
            <wp:effectExtent l="0" t="0" r="444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mBC8VW.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73909" cy="1691486"/>
                    </a:xfrm>
                    <a:prstGeom prst="rect">
                      <a:avLst/>
                    </a:prstGeom>
                  </pic:spPr>
                </pic:pic>
              </a:graphicData>
            </a:graphic>
          </wp:inline>
        </w:drawing>
      </w:r>
    </w:p>
    <w:p w:rsidR="00286AA9" w:rsidRPr="00AD5DA7" w:rsidRDefault="00CB1CCD" w:rsidP="00DB2093">
      <w:pPr>
        <w:pStyle w:val="ListParagraph"/>
        <w:numPr>
          <w:ilvl w:val="0"/>
          <w:numId w:val="27"/>
        </w:numPr>
        <w:spacing w:line="360" w:lineRule="auto"/>
        <w:jc w:val="both"/>
      </w:pPr>
      <w:r w:rsidRPr="004B48FC">
        <w:rPr>
          <w:rStyle w:val="Strong"/>
          <w:b w:val="0"/>
        </w:rPr>
        <w:lastRenderedPageBreak/>
        <w:t>Root Mean Square Error (RMSE)</w:t>
      </w:r>
      <w:r w:rsidR="006F7939" w:rsidRPr="004B48FC">
        <w:rPr>
          <w:rStyle w:val="Strong"/>
          <w:b w:val="0"/>
        </w:rPr>
        <w:t xml:space="preserve"> - </w:t>
      </w:r>
      <w:r w:rsidR="00706476">
        <w:t>RMSE measured</w:t>
      </w:r>
      <w:r w:rsidR="00AD5DA7" w:rsidRPr="00AD5DA7">
        <w:t xml:space="preserve"> the square root of the average squared differences between predicted and actual values:</w:t>
      </w:r>
    </w:p>
    <w:p w:rsidR="00286AA9" w:rsidRPr="00AD5DA7" w:rsidRDefault="00AD5DA7" w:rsidP="00DB2093">
      <w:pPr>
        <w:spacing w:line="360" w:lineRule="auto"/>
        <w:jc w:val="center"/>
      </w:pPr>
      <w:r w:rsidRPr="00AD5DA7">
        <w:rPr>
          <w:noProof/>
        </w:rPr>
        <w:drawing>
          <wp:inline distT="0" distB="0" distL="0" distR="0" wp14:anchorId="49D08F04" wp14:editId="610B6D7C">
            <wp:extent cx="3825853" cy="1530626"/>
            <wp:effectExtent l="0" t="0" r="381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nsights_rmse_formula.jpg"/>
                    <pic:cNvPicPr/>
                  </pic:nvPicPr>
                  <pic:blipFill>
                    <a:blip r:embed="rId27">
                      <a:extLst>
                        <a:ext uri="{28A0092B-C50C-407E-A947-70E740481C1C}">
                          <a14:useLocalDpi xmlns:a14="http://schemas.microsoft.com/office/drawing/2010/main" val="0"/>
                        </a:ext>
                      </a:extLst>
                    </a:blip>
                    <a:stretch>
                      <a:fillRect/>
                    </a:stretch>
                  </pic:blipFill>
                  <pic:spPr>
                    <a:xfrm>
                      <a:off x="0" y="0"/>
                      <a:ext cx="3877525" cy="1551299"/>
                    </a:xfrm>
                    <a:prstGeom prst="rect">
                      <a:avLst/>
                    </a:prstGeom>
                  </pic:spPr>
                </pic:pic>
              </a:graphicData>
            </a:graphic>
          </wp:inline>
        </w:drawing>
      </w:r>
    </w:p>
    <w:p w:rsidR="00AD5DA7" w:rsidRPr="00AD5DA7" w:rsidRDefault="00AD5DA7" w:rsidP="00DB2093">
      <w:pPr>
        <w:spacing w:line="360" w:lineRule="auto"/>
        <w:jc w:val="both"/>
      </w:pPr>
    </w:p>
    <w:p w:rsidR="0019606B" w:rsidRDefault="00706476" w:rsidP="00DB2093">
      <w:pPr>
        <w:spacing w:line="360" w:lineRule="auto"/>
        <w:jc w:val="both"/>
      </w:pPr>
      <w:r>
        <w:t>Unlike MAE, RMSE penalized</w:t>
      </w:r>
      <w:r w:rsidR="00AD5DA7" w:rsidRPr="00AD5DA7">
        <w:t xml:space="preserve"> larger errors more heavily, making</w:t>
      </w:r>
      <w:r w:rsidR="00F9145C">
        <w:t xml:space="preserve"> it more sensitive to outliers. </w:t>
      </w:r>
      <w:r>
        <w:t>Together with MAE, RMSE provided</w:t>
      </w:r>
      <w:r w:rsidR="00AD5DA7" w:rsidRPr="00AD5DA7">
        <w:t xml:space="preserve"> a comprehensive view of the model’s prediction accuracy.</w:t>
      </w:r>
    </w:p>
    <w:p w:rsidR="004B48FC" w:rsidRDefault="004B48FC" w:rsidP="002B688E">
      <w:pPr>
        <w:pStyle w:val="ListParagraph"/>
        <w:numPr>
          <w:ilvl w:val="0"/>
          <w:numId w:val="27"/>
        </w:numPr>
        <w:spacing w:line="360" w:lineRule="auto"/>
        <w:jc w:val="both"/>
      </w:pPr>
      <w:r>
        <w:t>Coefficient of Determination (R² Score)</w:t>
      </w:r>
      <w:r w:rsidR="00881622">
        <w:t xml:space="preserve"> - </w:t>
      </w:r>
      <w:r>
        <w:t>R² measures how well the model explains the variability of the target data. It indicates the proportion of variance in the dependent variable that is predictable from the independent variables. An R² value closer to 1 indicates a better fit, meaning the model explains most of the variability in the data, while a value closer to 0 indicates poor predictive performance.</w:t>
      </w:r>
    </w:p>
    <w:p w:rsidR="004B48FC" w:rsidRDefault="004B48FC" w:rsidP="00DB2093">
      <w:pPr>
        <w:spacing w:line="360" w:lineRule="auto"/>
        <w:jc w:val="center"/>
      </w:pPr>
      <w:r>
        <w:rPr>
          <w:noProof/>
        </w:rPr>
        <w:drawing>
          <wp:inline distT="0" distB="0" distL="0" distR="0" wp14:anchorId="0E741082" wp14:editId="15A9F244">
            <wp:extent cx="4074795" cy="1422318"/>
            <wp:effectExtent l="0" t="0" r="1905"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16424" cy="1436849"/>
                    </a:xfrm>
                    <a:prstGeom prst="rect">
                      <a:avLst/>
                    </a:prstGeom>
                  </pic:spPr>
                </pic:pic>
              </a:graphicData>
            </a:graphic>
          </wp:inline>
        </w:drawing>
      </w:r>
    </w:p>
    <w:p w:rsidR="0019606B" w:rsidRDefault="0019606B" w:rsidP="00C76577">
      <w:pPr>
        <w:spacing w:line="360" w:lineRule="auto"/>
        <w:jc w:val="both"/>
      </w:pPr>
    </w:p>
    <w:p w:rsidR="00703951" w:rsidRDefault="00AE3A5C" w:rsidP="00703951">
      <w:pPr>
        <w:pStyle w:val="Heading3"/>
        <w:numPr>
          <w:ilvl w:val="2"/>
          <w:numId w:val="19"/>
        </w:numPr>
        <w:spacing w:line="360" w:lineRule="auto"/>
        <w:jc w:val="both"/>
      </w:pPr>
      <w:bookmarkStart w:id="42" w:name="_Toc228444313"/>
      <w:r w:rsidRPr="007879B1">
        <w:t>SYSTEM FLOWCHART</w:t>
      </w:r>
      <w:bookmarkEnd w:id="42"/>
    </w:p>
    <w:p w:rsidR="00CF5AB1" w:rsidRPr="00703951" w:rsidRDefault="00CF5AB1" w:rsidP="00703951">
      <w:pPr>
        <w:spacing w:line="360" w:lineRule="auto"/>
        <w:jc w:val="both"/>
      </w:pPr>
      <w:r w:rsidRPr="00703951">
        <w:t>The flowchart shows flow of the system’s logic. Data is collected by sensors and ESP handles necessary processing for transmission to firebase, from firebase date is visualized on the web app, the machine learning unit (Python server) handles the short term prediction and anomaly detection and from the results alerts are disseminated and necessary actuation mechanisms activated.</w:t>
      </w:r>
    </w:p>
    <w:p w:rsidR="007879B1" w:rsidRDefault="007879B1" w:rsidP="00F9145C">
      <w:pPr>
        <w:spacing w:before="100" w:beforeAutospacing="1" w:after="100" w:afterAutospacing="1" w:line="360" w:lineRule="auto"/>
        <w:jc w:val="both"/>
      </w:pPr>
    </w:p>
    <w:p w:rsidR="007879B1" w:rsidRDefault="007879B1" w:rsidP="00F9145C">
      <w:pPr>
        <w:spacing w:before="100" w:beforeAutospacing="1" w:after="100" w:afterAutospacing="1" w:line="360" w:lineRule="auto"/>
        <w:jc w:val="both"/>
      </w:pPr>
    </w:p>
    <w:p w:rsidR="00AA7561" w:rsidRPr="00AD5DA7" w:rsidRDefault="002E2A83" w:rsidP="008D68C2">
      <w:pPr>
        <w:spacing w:line="360" w:lineRule="auto"/>
        <w:jc w:val="both"/>
      </w:pPr>
      <w:r w:rsidRPr="00AD5DA7">
        <w:rPr>
          <w:noProof/>
          <w:color w:val="EE0000"/>
        </w:rPr>
        <w:lastRenderedPageBreak/>
        <mc:AlternateContent>
          <mc:Choice Requires="wpc">
            <w:drawing>
              <wp:inline distT="0" distB="0" distL="0" distR="0" wp14:anchorId="33BFE688" wp14:editId="63FBC25A">
                <wp:extent cx="6321425" cy="7082155"/>
                <wp:effectExtent l="19050" t="0" r="41275" b="4445"/>
                <wp:docPr id="40"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 name="Rectangle: Rounded Corners 1242179052"/>
                        <wps:cNvSpPr/>
                        <wps:spPr>
                          <a:xfrm>
                            <a:off x="2171701" y="171449"/>
                            <a:ext cx="1228725" cy="914400"/>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rsidR="00EA7BD6" w:rsidRDefault="00EA7BD6" w:rsidP="002E2A83">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owchart: Magnetic Disk 9"/>
                        <wps:cNvSpPr/>
                        <wps:spPr>
                          <a:xfrm>
                            <a:off x="3810001" y="2133599"/>
                            <a:ext cx="1390650" cy="1057275"/>
                          </a:xfrm>
                          <a:prstGeom prst="flowChartMagneticDisk">
                            <a:avLst/>
                          </a:prstGeom>
                        </wps:spPr>
                        <wps:style>
                          <a:lnRef idx="2">
                            <a:schemeClr val="accent3">
                              <a:shade val="15000"/>
                            </a:schemeClr>
                          </a:lnRef>
                          <a:fillRef idx="1">
                            <a:schemeClr val="accent3"/>
                          </a:fillRef>
                          <a:effectRef idx="0">
                            <a:schemeClr val="accent3"/>
                          </a:effectRef>
                          <a:fontRef idx="minor">
                            <a:schemeClr val="lt1"/>
                          </a:fontRef>
                        </wps:style>
                        <wps:txbx>
                          <w:txbxContent>
                            <w:p w:rsidR="00EA7BD6" w:rsidRDefault="00EA7BD6" w:rsidP="002E2A83">
                              <w:pPr>
                                <w:jc w:val="center"/>
                                <w:rPr>
                                  <w:sz w:val="22"/>
                                  <w:szCs w:val="22"/>
                                </w:rPr>
                              </w:pPr>
                              <w:r w:rsidRPr="009F36B7">
                                <w:rPr>
                                  <w:sz w:val="22"/>
                                  <w:szCs w:val="22"/>
                                </w:rPr>
                                <w:t>Firebase Database</w:t>
                              </w:r>
                              <w:r>
                                <w:rPr>
                                  <w:sz w:val="22"/>
                                  <w:szCs w:val="22"/>
                                </w:rPr>
                                <w:t xml:space="preserve"> </w:t>
                              </w:r>
                            </w:p>
                            <w:p w:rsidR="00EA7BD6" w:rsidRPr="009F36B7" w:rsidRDefault="00EA7BD6" w:rsidP="002E2A83">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Decision 10"/>
                        <wps:cNvSpPr/>
                        <wps:spPr>
                          <a:xfrm>
                            <a:off x="3684897" y="3664750"/>
                            <a:ext cx="1657350" cy="1422808"/>
                          </a:xfrm>
                          <a:prstGeom prst="flowChartDecision">
                            <a:avLst/>
                          </a:prstGeom>
                        </wps:spPr>
                        <wps:style>
                          <a:lnRef idx="1">
                            <a:schemeClr val="accent5"/>
                          </a:lnRef>
                          <a:fillRef idx="2">
                            <a:schemeClr val="accent5"/>
                          </a:fillRef>
                          <a:effectRef idx="1">
                            <a:schemeClr val="accent5"/>
                          </a:effectRef>
                          <a:fontRef idx="minor">
                            <a:schemeClr val="dk1"/>
                          </a:fontRef>
                        </wps:style>
                        <wps:txbx>
                          <w:txbxContent>
                            <w:p w:rsidR="00EA7BD6" w:rsidRPr="00667CEF" w:rsidRDefault="00EA7BD6" w:rsidP="002E2A83">
                              <w:pPr>
                                <w:jc w:val="center"/>
                              </w:pPr>
                              <w:r w:rsidRPr="00667CEF">
                                <w:t>Any Pollutant spike?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Flowchart: Data 11"/>
                        <wps:cNvSpPr/>
                        <wps:spPr>
                          <a:xfrm>
                            <a:off x="47627" y="1902039"/>
                            <a:ext cx="1171574" cy="665105"/>
                          </a:xfrm>
                          <a:prstGeom prst="flowChartInputOutput">
                            <a:avLst/>
                          </a:prstGeom>
                        </wps:spPr>
                        <wps:style>
                          <a:lnRef idx="1">
                            <a:schemeClr val="accent2"/>
                          </a:lnRef>
                          <a:fillRef idx="2">
                            <a:schemeClr val="accent2"/>
                          </a:fillRef>
                          <a:effectRef idx="1">
                            <a:schemeClr val="accent2"/>
                          </a:effectRef>
                          <a:fontRef idx="minor">
                            <a:schemeClr val="dk1"/>
                          </a:fontRef>
                        </wps:style>
                        <wps:txbx>
                          <w:txbxContent>
                            <w:p w:rsidR="00EA7BD6" w:rsidRDefault="00EA7BD6" w:rsidP="002E2A83">
                              <w:pPr>
                                <w:jc w:val="center"/>
                              </w:pPr>
                              <w:r>
                                <w:t>DHT11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lowchart: Process 12"/>
                        <wps:cNvSpPr/>
                        <wps:spPr>
                          <a:xfrm>
                            <a:off x="2133600" y="1798305"/>
                            <a:ext cx="1304925" cy="1018837"/>
                          </a:xfrm>
                          <a:prstGeom prst="flowChartProcess">
                            <a:avLst/>
                          </a:prstGeom>
                          <a:ln/>
                        </wps:spPr>
                        <wps:style>
                          <a:lnRef idx="1">
                            <a:schemeClr val="accent1"/>
                          </a:lnRef>
                          <a:fillRef idx="3">
                            <a:schemeClr val="accent1"/>
                          </a:fillRef>
                          <a:effectRef idx="2">
                            <a:schemeClr val="accent1"/>
                          </a:effectRef>
                          <a:fontRef idx="minor">
                            <a:schemeClr val="lt1"/>
                          </a:fontRef>
                        </wps:style>
                        <wps:txbx>
                          <w:txbxContent>
                            <w:p w:rsidR="00EA7BD6" w:rsidRDefault="00EA7BD6" w:rsidP="002E2A83">
                              <w:pPr>
                                <w:jc w:val="center"/>
                              </w:pPr>
                              <w:r>
                                <w:t>ESP32</w:t>
                              </w:r>
                            </w:p>
                            <w:p w:rsidR="00EA7BD6" w:rsidRDefault="00EA7BD6" w:rsidP="002E2A83">
                              <w:pPr>
                                <w:jc w:val="center"/>
                              </w:pPr>
                              <w:r>
                                <w:t>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owchart: Data 13"/>
                        <wps:cNvSpPr/>
                        <wps:spPr>
                          <a:xfrm>
                            <a:off x="1" y="1197474"/>
                            <a:ext cx="1323975" cy="612648"/>
                          </a:xfrm>
                          <a:prstGeom prst="flowChartInputOutput">
                            <a:avLst/>
                          </a:prstGeom>
                        </wps:spPr>
                        <wps:style>
                          <a:lnRef idx="1">
                            <a:schemeClr val="accent2"/>
                          </a:lnRef>
                          <a:fillRef idx="2">
                            <a:schemeClr val="accent2"/>
                          </a:fillRef>
                          <a:effectRef idx="1">
                            <a:schemeClr val="accent2"/>
                          </a:effectRef>
                          <a:fontRef idx="minor">
                            <a:schemeClr val="dk1"/>
                          </a:fontRef>
                        </wps:style>
                        <wps:txbx>
                          <w:txbxContent>
                            <w:p w:rsidR="00EA7BD6" w:rsidRPr="009F36B7" w:rsidRDefault="00EA7BD6" w:rsidP="002E2A83">
                              <w:pPr>
                                <w:jc w:val="center"/>
                                <w:rPr>
                                  <w:sz w:val="22"/>
                                  <w:szCs w:val="22"/>
                                </w:rPr>
                              </w:pPr>
                              <w:r w:rsidRPr="009F36B7">
                                <w:rPr>
                                  <w:sz w:val="22"/>
                                  <w:szCs w:val="22"/>
                                </w:rPr>
                                <w:t>Gas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lowchart: Data 14"/>
                        <wps:cNvSpPr/>
                        <wps:spPr>
                          <a:xfrm>
                            <a:off x="2" y="2754698"/>
                            <a:ext cx="1191577" cy="739057"/>
                          </a:xfrm>
                          <a:prstGeom prst="flowChartInputOutput">
                            <a:avLst/>
                          </a:prstGeom>
                        </wps:spPr>
                        <wps:style>
                          <a:lnRef idx="1">
                            <a:schemeClr val="accent2"/>
                          </a:lnRef>
                          <a:fillRef idx="2">
                            <a:schemeClr val="accent2"/>
                          </a:fillRef>
                          <a:effectRef idx="1">
                            <a:schemeClr val="accent2"/>
                          </a:effectRef>
                          <a:fontRef idx="minor">
                            <a:schemeClr val="dk1"/>
                          </a:fontRef>
                        </wps:style>
                        <wps:txbx>
                          <w:txbxContent>
                            <w:p w:rsidR="00EA7BD6" w:rsidRDefault="00EA7BD6" w:rsidP="002E2A83">
                              <w:pPr>
                                <w:jc w:val="center"/>
                              </w:pPr>
                              <w:r>
                                <w:t>PM Nova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Connector: Elbow 605437474"/>
                        <wps:cNvCnPr/>
                        <wps:spPr>
                          <a:xfrm flipV="1">
                            <a:off x="3438525" y="2133599"/>
                            <a:ext cx="1066801" cy="174125"/>
                          </a:xfrm>
                          <a:prstGeom prst="bentConnector4">
                            <a:avLst>
                              <a:gd name="adj1" fmla="val 17411"/>
                              <a:gd name="adj2" fmla="val 42384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 name="Connector: Elbow 1435638631"/>
                        <wps:cNvCnPr/>
                        <wps:spPr>
                          <a:xfrm>
                            <a:off x="1191579" y="1503585"/>
                            <a:ext cx="942021" cy="67572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Connector: Elbow 1526342198"/>
                        <wps:cNvCnPr/>
                        <wps:spPr>
                          <a:xfrm>
                            <a:off x="1102044" y="2234507"/>
                            <a:ext cx="1031556" cy="7313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Connector: Elbow 527705299"/>
                        <wps:cNvCnPr/>
                        <wps:spPr>
                          <a:xfrm flipV="1">
                            <a:off x="1072421" y="2436480"/>
                            <a:ext cx="1070705" cy="68738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flipH="1">
                            <a:off x="2786063" y="1085849"/>
                            <a:ext cx="1" cy="712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Flowchart: Decision 20"/>
                        <wps:cNvSpPr/>
                        <wps:spPr>
                          <a:xfrm>
                            <a:off x="2233653" y="5895501"/>
                            <a:ext cx="1931158" cy="1058863"/>
                          </a:xfrm>
                          <a:prstGeom prst="flowChartDecision">
                            <a:avLst/>
                          </a:prstGeom>
                        </wps:spPr>
                        <wps:style>
                          <a:lnRef idx="1">
                            <a:schemeClr val="accent5"/>
                          </a:lnRef>
                          <a:fillRef idx="2">
                            <a:schemeClr val="accent5"/>
                          </a:fillRef>
                          <a:effectRef idx="1">
                            <a:schemeClr val="accent5"/>
                          </a:effectRef>
                          <a:fontRef idx="minor">
                            <a:schemeClr val="dk1"/>
                          </a:fontRef>
                        </wps:style>
                        <wps:txbx>
                          <w:txbxContent>
                            <w:p w:rsidR="00EA7BD6" w:rsidRDefault="00EA7BD6" w:rsidP="002E2A83">
                              <w:pPr>
                                <w:jc w:val="center"/>
                              </w:pPr>
                              <w:r>
                                <w:t>Is Actuator needed?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Flowchart: Process 21"/>
                        <wps:cNvSpPr/>
                        <wps:spPr>
                          <a:xfrm>
                            <a:off x="2692307" y="4692770"/>
                            <a:ext cx="1028700" cy="819650"/>
                          </a:xfrm>
                          <a:prstGeom prst="flowChartProcess">
                            <a:avLst/>
                          </a:prstGeom>
                        </wps:spPr>
                        <wps:style>
                          <a:lnRef idx="3">
                            <a:schemeClr val="lt1"/>
                          </a:lnRef>
                          <a:fillRef idx="1">
                            <a:schemeClr val="accent2"/>
                          </a:fillRef>
                          <a:effectRef idx="1">
                            <a:schemeClr val="accent2"/>
                          </a:effectRef>
                          <a:fontRef idx="minor">
                            <a:schemeClr val="lt1"/>
                          </a:fontRef>
                        </wps:style>
                        <wps:txbx>
                          <w:txbxContent>
                            <w:p w:rsidR="00EA7BD6" w:rsidRPr="00667CEF" w:rsidRDefault="00EA7BD6" w:rsidP="002E2A83">
                              <w:pPr>
                                <w:jc w:val="center"/>
                              </w:pPr>
                              <w:r w:rsidRPr="00667CEF">
                                <w:t>Send Alert</w:t>
                              </w:r>
                            </w:p>
                            <w:p w:rsidR="00EA7BD6" w:rsidRPr="00667CEF" w:rsidRDefault="00EA7BD6" w:rsidP="002E2A83">
                              <w:pPr>
                                <w:jc w:val="center"/>
                              </w:pPr>
                              <w:r w:rsidRPr="00667CEF">
                                <w:t>On Web A</w:t>
                              </w:r>
                              <w:r>
                                <w:t>pp</w:t>
                              </w:r>
                              <w:r w:rsidRPr="00667CEF">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wps:spPr>
                          <a:xfrm>
                            <a:off x="4505326" y="3190874"/>
                            <a:ext cx="8246" cy="4738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Connector: Elbow 1062641193"/>
                        <wps:cNvCnPr/>
                        <wps:spPr>
                          <a:xfrm rot="16200000" flipV="1">
                            <a:off x="3965495" y="2082882"/>
                            <a:ext cx="2845284" cy="1765618"/>
                          </a:xfrm>
                          <a:prstGeom prst="bentConnector3">
                            <a:avLst>
                              <a:gd name="adj1" fmla="val 9988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Text Box 24"/>
                        <wps:cNvSpPr txBox="1"/>
                        <wps:spPr>
                          <a:xfrm>
                            <a:off x="5446122" y="4047549"/>
                            <a:ext cx="409575" cy="306531"/>
                          </a:xfrm>
                          <a:prstGeom prst="rect">
                            <a:avLst/>
                          </a:prstGeom>
                          <a:solidFill>
                            <a:schemeClr val="lt1"/>
                          </a:solidFill>
                          <a:ln w="6350">
                            <a:solidFill>
                              <a:prstClr val="black"/>
                            </a:solidFill>
                          </a:ln>
                        </wps:spPr>
                        <wps:txbx>
                          <w:txbxContent>
                            <w:p w:rsidR="00EA7BD6" w:rsidRPr="00A91D5E" w:rsidRDefault="00EA7BD6" w:rsidP="002E2A83">
                              <w:r w:rsidRPr="00A91D5E">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5" name="Connector: Elbow 1283159392"/>
                        <wps:cNvCnPr/>
                        <wps:spPr>
                          <a:xfrm rot="10800000" flipV="1">
                            <a:off x="3206657" y="4376154"/>
                            <a:ext cx="478240" cy="31661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Text Box 26"/>
                        <wps:cNvSpPr txBox="1"/>
                        <wps:spPr>
                          <a:xfrm>
                            <a:off x="3182074" y="4059141"/>
                            <a:ext cx="477520" cy="266065"/>
                          </a:xfrm>
                          <a:prstGeom prst="rect">
                            <a:avLst/>
                          </a:prstGeom>
                          <a:solidFill>
                            <a:schemeClr val="lt1"/>
                          </a:solidFill>
                          <a:ln w="6350">
                            <a:solidFill>
                              <a:prstClr val="black"/>
                            </a:solidFill>
                          </a:ln>
                        </wps:spPr>
                        <wps:txbx>
                          <w:txbxContent>
                            <w:p w:rsidR="00EA7BD6" w:rsidRPr="00667CEF" w:rsidRDefault="00EA7BD6" w:rsidP="002E2A83">
                              <w:r w:rsidRPr="00667CEF">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7" name="Straight Arrow Connector 27"/>
                        <wps:cNvCnPr/>
                        <wps:spPr>
                          <a:xfrm flipH="1">
                            <a:off x="3199232" y="5512420"/>
                            <a:ext cx="7425" cy="3830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 name="Connector: Elbow 653310578"/>
                        <wps:cNvCnPr/>
                        <wps:spPr>
                          <a:xfrm flipV="1">
                            <a:off x="4164642" y="4376154"/>
                            <a:ext cx="2121574" cy="2048779"/>
                          </a:xfrm>
                          <a:prstGeom prst="bentConnector3">
                            <a:avLst>
                              <a:gd name="adj1" fmla="val 9984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Text Box 29"/>
                        <wps:cNvSpPr txBox="1"/>
                        <wps:spPr>
                          <a:xfrm>
                            <a:off x="4401823" y="6164494"/>
                            <a:ext cx="409575" cy="246380"/>
                          </a:xfrm>
                          <a:prstGeom prst="rect">
                            <a:avLst/>
                          </a:prstGeom>
                          <a:solidFill>
                            <a:schemeClr val="lt1"/>
                          </a:solidFill>
                          <a:ln w="6350">
                            <a:solidFill>
                              <a:prstClr val="black"/>
                            </a:solidFill>
                          </a:ln>
                        </wps:spPr>
                        <wps:txbx>
                          <w:txbxContent>
                            <w:p w:rsidR="00EA7BD6" w:rsidRDefault="00EA7BD6" w:rsidP="002E2A83">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0" name="Flowchart: Process 30"/>
                        <wps:cNvSpPr/>
                        <wps:spPr>
                          <a:xfrm>
                            <a:off x="151018" y="4227972"/>
                            <a:ext cx="977109" cy="1061428"/>
                          </a:xfrm>
                          <a:prstGeom prst="flowChartProcess">
                            <a:avLst/>
                          </a:prstGeom>
                        </wps:spPr>
                        <wps:style>
                          <a:lnRef idx="2">
                            <a:schemeClr val="accent2">
                              <a:shade val="15000"/>
                            </a:schemeClr>
                          </a:lnRef>
                          <a:fillRef idx="1">
                            <a:schemeClr val="accent2"/>
                          </a:fillRef>
                          <a:effectRef idx="0">
                            <a:schemeClr val="accent2"/>
                          </a:effectRef>
                          <a:fontRef idx="minor">
                            <a:schemeClr val="lt1"/>
                          </a:fontRef>
                        </wps:style>
                        <wps:txbx>
                          <w:txbxContent>
                            <w:p w:rsidR="00EA7BD6" w:rsidRDefault="00EA7BD6" w:rsidP="002E2A83">
                              <w:pPr>
                                <w:jc w:val="center"/>
                              </w:pPr>
                              <w:r w:rsidRPr="00A91D5E">
                                <w:t>Activate</w:t>
                              </w:r>
                            </w:p>
                            <w:p w:rsidR="00EA7BD6" w:rsidRPr="00A91D5E" w:rsidRDefault="00EA7BD6" w:rsidP="002E2A83">
                              <w:pPr>
                                <w:jc w:val="center"/>
                              </w:pPr>
                              <w:r>
                                <w:t>S</w:t>
                              </w:r>
                              <w:r w:rsidRPr="00A91D5E">
                                <w:t>afety Response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Connector: Elbow 1791329227"/>
                        <wps:cNvCnPr/>
                        <wps:spPr>
                          <a:xfrm rot="10800000">
                            <a:off x="1128127" y="4758687"/>
                            <a:ext cx="1105526" cy="1666247"/>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Text Box 32"/>
                        <wps:cNvSpPr txBox="1"/>
                        <wps:spPr>
                          <a:xfrm>
                            <a:off x="1756136" y="6104256"/>
                            <a:ext cx="477520" cy="289560"/>
                          </a:xfrm>
                          <a:prstGeom prst="rect">
                            <a:avLst/>
                          </a:prstGeom>
                          <a:solidFill>
                            <a:schemeClr val="lt1"/>
                          </a:solidFill>
                          <a:ln w="6350">
                            <a:solidFill>
                              <a:prstClr val="black"/>
                            </a:solidFill>
                          </a:ln>
                        </wps:spPr>
                        <wps:txbx>
                          <w:txbxContent>
                            <w:p w:rsidR="00EA7BD6" w:rsidRPr="00A91D5E" w:rsidRDefault="00EA7BD6" w:rsidP="002E2A83">
                              <w:r w:rsidRPr="00A91D5E">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 name="Connector: Elbow 569960365"/>
                        <wps:cNvCnPr/>
                        <wps:spPr>
                          <a:xfrm rot="5400000">
                            <a:off x="1252877" y="3216980"/>
                            <a:ext cx="1933131" cy="1133242"/>
                          </a:xfrm>
                          <a:prstGeom prst="bent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4" name="Flowchart: Alternate Process 34"/>
                        <wps:cNvSpPr/>
                        <wps:spPr>
                          <a:xfrm>
                            <a:off x="178347" y="5882131"/>
                            <a:ext cx="914400" cy="612648"/>
                          </a:xfrm>
                          <a:prstGeom prst="flowChartAlternateProcess">
                            <a:avLst/>
                          </a:prstGeom>
                        </wps:spPr>
                        <wps:style>
                          <a:lnRef idx="2">
                            <a:schemeClr val="accent6">
                              <a:shade val="15000"/>
                            </a:schemeClr>
                          </a:lnRef>
                          <a:fillRef idx="1">
                            <a:schemeClr val="accent6"/>
                          </a:fillRef>
                          <a:effectRef idx="0">
                            <a:schemeClr val="accent6"/>
                          </a:effectRef>
                          <a:fontRef idx="minor">
                            <a:schemeClr val="lt1"/>
                          </a:fontRef>
                        </wps:style>
                        <wps:txbx>
                          <w:txbxContent>
                            <w:p w:rsidR="00EA7BD6" w:rsidRDefault="00EA7BD6" w:rsidP="002E2A83">
                              <w:pPr>
                                <w:jc w:val="center"/>
                              </w:pPr>
                              <w:r>
                                <w:t>Air Clean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Straight Arrow Connector 35"/>
                        <wps:cNvCnPr/>
                        <wps:spPr>
                          <a:xfrm flipH="1">
                            <a:off x="635547" y="5289400"/>
                            <a:ext cx="4026" cy="5927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a:off x="5341765" y="4376154"/>
                            <a:ext cx="9302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Flowchart: Magnetic Disk 37"/>
                        <wps:cNvSpPr/>
                        <wps:spPr>
                          <a:xfrm>
                            <a:off x="4876800" y="314324"/>
                            <a:ext cx="1333500" cy="771525"/>
                          </a:xfrm>
                          <a:prstGeom prst="flowChartMagneticDisk">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Elbow Connector 38"/>
                        <wps:cNvCnPr/>
                        <wps:spPr>
                          <a:xfrm rot="5400000">
                            <a:off x="4583907" y="1702594"/>
                            <a:ext cx="1576388" cy="342899"/>
                          </a:xfrm>
                          <a:prstGeom prst="bentConnector2">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9" name="Text Box 39"/>
                        <wps:cNvSpPr txBox="1"/>
                        <wps:spPr>
                          <a:xfrm>
                            <a:off x="4895849" y="657180"/>
                            <a:ext cx="1323975" cy="304800"/>
                          </a:xfrm>
                          <a:prstGeom prst="rect">
                            <a:avLst/>
                          </a:prstGeom>
                          <a:solidFill>
                            <a:schemeClr val="lt1"/>
                          </a:solidFill>
                          <a:ln w="6350">
                            <a:solidFill>
                              <a:prstClr val="black"/>
                            </a:solidFill>
                          </a:ln>
                        </wps:spPr>
                        <wps:txbx>
                          <w:txbxContent>
                            <w:p w:rsidR="00EA7BD6" w:rsidRDefault="00EA7BD6" w:rsidP="002E2A83">
                              <w:r>
                                <w:t>ML Python 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3BFE688" id="Canvas 2" o:spid="_x0000_s1026" editas="canvas" style="width:497.75pt;height:557.65pt;mso-position-horizontal-relative:char;mso-position-vertical-relative:line" coordsize="63214,70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qrM0QsAAA5nAAAOAAAAZHJzL2Uyb0RvYy54bWzsXV1z27gVfe9M/wNH740JgARJT5wd19m0&#10;O5PdZJK0+0xTlK2GIlWSjp3++p4LEKBEixStxJ5Y4eysIokACQH349x7LuCXv9ytMudLWlbLIj+b&#10;sRfuzEnzpJgv86uz2b8+vflbOHOqOs7ncVbk6dnsa1rNfnn117+8vF2fpry4LrJ5Wjq4SV6d3q7P&#10;Ztd1vT49OamS63QVVy+KdZrj4qIoV3GNj+XVybyMb3H3VXbCXVee3BblfF0WSVpV+Pa1vjh7pe6/&#10;WKRJ/W6xqNLayc5mGFutXkv1ekmvJ69exqdXZby+XibNMOIDRrGKlzkeam/1Oq5j56Zc3rvVapmU&#10;RVUs6hdJsTopFotlkqrfgF/D3M6vuYjzL3GlfkyC2TEDxLvveN/LKxp3VWTL+ZtlltGHdVnVF1np&#10;fIkxa7fXyzqleTrZanWCUZxSX/r3FuuYosntGqtYre16Vt82zo/X8TpVP786Tf748r50lvOzGSQq&#10;j1eQpQ9Y3Ti/ytJT50Nxk8/TuXNRlDmE0WHc4yyIXJ/TyGlY6P9x/b5sPlV4S7/0blGu6F8shHN3&#10;NkMfFrhs5nyFLAfM8yItIOld7SS4zjgPA+7PnAQNIlx3lQRhZsyNaOr+kRYrh96czUoaF41TCUf8&#10;5W1V65k07TCtNDo9HvWu/pqlNKQs/5Au8INpWKq30onUrkucJGleS33pOp6nermY79pB2R5q8dQN&#10;6c4LLLO9Nxu6tx5r0566pkqlbGd3f2fbQz25yGvbebXMi3LXDbKaNfK20O3NJOmpoVmq7y7vmqW8&#10;LOZfIRlloXW7Widvlpj7t3FVv49LKDPUHgaqfoeXRVbcns2K5t3MuS7K/+36ntpDdHF15tzCOJzN&#10;qv/exGU6c7Lfcgi1WnpYE/XB8wOOZ5SbVy43r+Q3q4sCmgS5wujUW2pfZ+btoixWf8KOndNTcSnO&#10;Ezz7bJbUpflwUWujBUuYpOfnqhksyDqu3+YfyR7odSSx+nT3Z1yuGwGsIbp/FEaR4tOOCOq2tDR5&#10;cX5TF4ulkk+aYj2vzdRDqZ9IuyOj3W+wVsl1XNanzu/xVZ7WMNCvl9VnR+kkjXCUSouQQSG0SnMm&#10;hB91dVpErvQx66TTzMViBn4jfj1KTVJ0QSMz46JhKUHuzC4ZAiO7yuAcoOBCa8ijKLgwaqYNwsMU&#10;3HR+PAVX1l6ZglYeJz1X8vD89ZxB47Qb31D012myJCTp4Gpj3scpuQy9MAqU3xZSegH0Gf3hr4zj&#10;ln4grJJ7cONuOFLJzZi+ScEHvKwxNrvd84DrNx373fOIpx6gvfPPo9yz0l4LvyYvfVRemsGh3tde&#10;Cnpw5SGa6wWSa71lkctd0XXOQOF+4GnnLKUP/zxSbX/L1zf1u5sar4+luUq4gf0frLmm40Gaazo/&#10;suYq9z753aPD14zv0Nz3OoGCsPlBykt4WiLa1OFyFAqtnRtuV7heZOJl5rIwFMFI/W2G1K+7pHew&#10;NCPC5wE3aDzZbhVusDflorpxt+nYr8IDntt0PkCFR8bGyvl6ZjEn53tczlfsUGGVcWTWao+CzU2i&#10;i0WBBx+7DZgFFxECYRUVS8alNxYvT44XcYfNvOmk3EMgswI4k+M9PscLFNsDma2hHqW1cODIVCFL&#10;5clIKeWGv2UR4DLwNOWyAiS2/LHudtLab9NaOfnao0xHM7hArbUXRZ6DyCnKU+fX7LK4daTre8J4&#10;TjLY0N6LfCfF5Cyy5frfJknfkE3CE6FP4Ji0eWdm2pUypNS1ykwHHkNjQry9bNMlCCE7TK+FzpQJ&#10;u5o3vyOe/we3XKwyUCMg+ByGGytAut0GVqZt43ERespK4eEqya2G0ZJYBMbpKXW8zH7N5079dQ2C&#10;ri6Xip9rRk1NHhOuD7BRBnH3w/URnQ+A6/WdfXIflaXBuYlkno5oYbJXspknfClCKdTgh0WbVr0R&#10;aKa8DwgcIlJ8V/ihktfWPUUed3kjzzJQtNl4edbBWCN827K6Jc/EfxpWdhJVWp6GRdVcci/r+iOL&#10;KhBNjxFmPpcCXL9GQg8QVSQbYdGU7eXC810FlFpRZa5gvg8V0UiKCSNSPZzglumdRNVULvx8VtVW&#10;p1hHbPCCz4MABSmafx6W1J14gbkBVbVomfUEIvIuyeUG+M/E7GEgdIOReGES2p9XaG3Rxce6jJdX&#10;17VzXpaAuFaGHbZZdTGEcv/ZQbk8CKUrkbEiUOCGfnivpqqxsSjZgr0dxANVMzo7LJ3Z3Vl1MSHS&#10;3cVVP7Cbpyqq+xkSUxKAqxCOxm6OKOXj4CZ8LXd+GPk+Ain03/DwkWDMh7lu6n5C4N1h8bN1P1NJ&#10;wDfkNxXQomWcWImjYiUImdzTXkMs4uKDlFdGXACSk9NAlpOAU0d5XRTiEvNIyhuyiAr4Bl2H1d29&#10;vOKIDMVOXrBl5naTiQMspKH0+7MTIzofkJ1ohzxYaKvIRJVpntT26GgJbusBerEfmrTK24P9NtJA&#10;CKZ9wRE6QzUFqnrCLrcYcq8JrD3EKMEE+pK2KP6nC5i5JbMtqjcBM3MleGdkFTdZ7R75c1T9P5PY&#10;E0Tpv50BtICb8KIm4e6GPAyVYLeQkIeej/8bSBhIX7I9rPdBaZ8oCm1kPmUojyJDyS25+4lKjv9e&#10;3Dn4qrWaFK849R2+p/C4+V5v+mnZnCaN7nseCi40y+u5qGXuRsyeG/mmNENg74JO0/enecrB/Udb&#10;u7ruVS60EGFrh1iWO9hII6mkmtZv6xqxQnaX0mUWJ58baLbRCoPdwQbRrh4FNmyy4WlihBxbE594&#10;a0/9023sIaazL4nPQ2TbIxGNABqNoXfDIUPPwZyi9EGFDyKQzO9UN3kBMEgTPQgmJbiwwehhy8zr&#10;wr4p6bQ4DsttadDWcttijqYeZ6zlFizkLlWrU9jq+tgl2Mk5eUHgU5aLolYukRfdQ+g/P8vdbtyZ&#10;TDc8PanI89+rRTs0tOnujxFtWm9PFUyXH0CEiFyPRju+T/u2O6mewDMF5AIF5qHSqH6sM1EEM70x&#10;3MzTAWmhH5ki6KdXgYMFbd+1iao9gtgtx/KY9KTXwO5doIEz3u5FQvVAGAQKp/YL4xZsGMuvIjr0&#10;jFuYosPjwBiWX20xhg1xHogxcOYEUIbmtYBbcURFF9tuRIdItO0tAniGGMNG0BPGOBqMgQKrfvpI&#10;V1+N5n4Z9okic6dgOOdBFHTyfFEQMBc6qZlfyTy+J833XdmjgY1hzaVHOexBzQF8VT/JNJB7Np0P&#10;QBNtBmk/ydTuP3wazZ5OdXmiU12QouxN/gQREzyCnpq86ABw01l+k/whcGBrj3nImp3kSJmGMuwW&#10;dAIbola0UXopJfdUi++M3qbqY0zoAVbiB445KDjV0a9Fb/jqsNw+C8ApCc2NSuYitFW5ppaC2soQ&#10;oWxJ7qlreIbozbJ5T2Pjp+T+E5zJJ/pZXF9GkXRRi7ehMoMkro9T9YjD3bTuHLws7WukkgLOsO+x&#10;kyQCRywYORkF6bCZCnmkB6T0x8bmY637dRrPd2+DmrZIdfdG/8iW37K6G2dUnWd1WuZxnTqmuE10&#10;md5hfpcFoQD2IFn2UYJAYosOrQtozpVUovygnfd2ZN+jxm0gSvmJz5xU7DSz6/00HmyKUp4qSrEU&#10;dS/PIca4Mdrt2+U5UCvhG63nYdScHNtqveea4MRHveu+ko6J5jhqmoMihD2EG5q0IUgPntpAUL7w&#10;GAradE5sF7sRCRcnvmgAtSfmmITvuIXPsr0bqMccdauP4NWneI3Ox4Iqw0EGSPASfMfmcl0a19o+&#10;4HVUkjV1EcjN0qkIEO7+1IzNx5phffMJvDsL7Ntje3aX9O/ESG2n/kzrnqcdkD/ZeOrwQQO6fgpz&#10;XU0HZT/rg7KFpcL1cSS2fNrBlb2uQYvBjlDb80OcG6TDE5yFz/0uvwgOHKRis28OW+9DvaG5X1m3&#10;WHCtMoPFc1PwTH772R/aQGCimzY9mPRGJpQ2DpMDQWEnu5f+2TytDmdOkrMZdCDPMG1qA4+nCTp/&#10;9rQptgHi75qsEwVDmj8QQ2csbn5Wxxm1f8bm1f8BAAD//wMAUEsDBBQABgAIAAAAIQCmOEKN2wAA&#10;AAYBAAAPAAAAZHJzL2Rvd25yZXYueG1sTI/BTsMwEETvSPyDtUjcqB1QEE3jVIBA4gSi5cLNjbdJ&#10;VHsd2U4b/p6FC1xWWs1o5k29nr0TR4xpCKShWCgQSG2wA3UaPrbPV3cgUjZkjQuEGr4wwbo5P6tN&#10;ZcOJ3vG4yZ3gEEqV0dDnPFZSprZHb9IijEis7UP0JvMbO2mjOXG4d/JaqVvpzUDc0JsRH3tsD5vJ&#10;c290b1P32j7g0/5zO+dByRevtL68mO9XIDLO+c8MP/iMDg0z7cJENgmngYfk38vaclmWIHZsKory&#10;BmRTy//4zTcAAAD//wMAUEsBAi0AFAAGAAgAAAAhALaDOJL+AAAA4QEAABMAAAAAAAAAAAAAAAAA&#10;AAAAAFtDb250ZW50X1R5cGVzXS54bWxQSwECLQAUAAYACAAAACEAOP0h/9YAAACUAQAACwAAAAAA&#10;AAAAAAAAAAAvAQAAX3JlbHMvLnJlbHNQSwECLQAUAAYACAAAACEA2Y6qzNELAAAOZwAADgAAAAAA&#10;AAAAAAAAAAAuAgAAZHJzL2Uyb0RvYy54bWxQSwECLQAUAAYACAAAACEApjhCjdsAAAAGAQAADwAA&#10;AAAAAAAAAAAAAAArDgAAZHJzL2Rvd25yZXYueG1sUEsFBgAAAAAEAAQA8wAAADM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214;height:70821;visibility:visible;mso-wrap-style:square" filled="t">
                  <v:fill o:detectmouseclick="t"/>
                  <v:path o:connecttype="none"/>
                </v:shape>
                <v:roundrect id="Rectangle: Rounded Corners 1242179052" o:spid="_x0000_s1028" style="position:absolute;left:21717;top:1714;width:12287;height:9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gfFwQAAANoAAAAPAAAAZHJzL2Rvd25yZXYueG1sRE/Pa8Iw&#10;FL4L/g/hCV5kplOU0RlFREFkHlYF8fZsnm1Z89IlUet/vxyEHT++37NFa2pxJ+crywrehwkI4tzq&#10;igsFx8Pm7QOED8gaa8uk4EkeFvNuZ4aptg/+pnsWChFD2KeooAyhSaX0eUkG/dA2xJG7WmcwROgK&#10;qR0+Yrip5ShJptJgxbGhxIZWJeU/2c0oaNzkas5fv+ut3uvx4DSYni7ZTql+r11+ggjUhn/xy73V&#10;CuLWeCXeADn/AwAA//8DAFBLAQItABQABgAIAAAAIQDb4fbL7gAAAIUBAAATAAAAAAAAAAAAAAAA&#10;AAAAAABbQ29udGVudF9UeXBlc10ueG1sUEsBAi0AFAAGAAgAAAAhAFr0LFu/AAAAFQEAAAsAAAAA&#10;AAAAAAAAAAAAHwEAAF9yZWxzLy5yZWxzUEsBAi0AFAAGAAgAAAAhAHQSB8XBAAAA2gAAAA8AAAAA&#10;AAAAAAAAAAAABwIAAGRycy9kb3ducmV2LnhtbFBLBQYAAAAAAwADALcAAAD1AgAAAAA=&#10;" fillcolor="#70ad47 [3209]" strokecolor="#10190a [489]" strokeweight="1pt">
                  <v:stroke joinstyle="miter"/>
                  <v:textbox>
                    <w:txbxContent>
                      <w:p w:rsidR="00EA7BD6" w:rsidRDefault="00EA7BD6" w:rsidP="002E2A83">
                        <w:pPr>
                          <w:jc w:val="center"/>
                        </w:pPr>
                        <w:r>
                          <w:t>Start</w:t>
                        </w:r>
                      </w:p>
                    </w:txbxContent>
                  </v:textbox>
                </v:round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9" o:spid="_x0000_s1029" type="#_x0000_t132" style="position:absolute;left:38100;top:21335;width:13906;height:10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CjpwgAAANoAAAAPAAAAZHJzL2Rvd25yZXYueG1sRI9Li8JA&#10;EITvC/6HoQVv68Q9yCY6igr7uK0vFG9NpvPATE/ITGL23zuC4LGoqq+o+bI3leiocaVlBZNxBII4&#10;tbrkXMHx8PX+CcJ5ZI2VZVLwTw6Wi8HbHBNtb7yjbu9zESDsElRQeF8nUrq0IINubGvi4GW2MeiD&#10;bHKpG7wFuKnkRxRNpcGSw0KBNW0KSq/71ii4xNtsHf/9dO33ls+uXdfZ6XBRajTsVzMQnnr/Cj/b&#10;v1pBDI8r4QbIxR0AAP//AwBQSwECLQAUAAYACAAAACEA2+H2y+4AAACFAQAAEwAAAAAAAAAAAAAA&#10;AAAAAAAAW0NvbnRlbnRfVHlwZXNdLnhtbFBLAQItABQABgAIAAAAIQBa9CxbvwAAABUBAAALAAAA&#10;AAAAAAAAAAAAAB8BAABfcmVscy8ucmVsc1BLAQItABQABgAIAAAAIQCidCjpwgAAANoAAAAPAAAA&#10;AAAAAAAAAAAAAAcCAABkcnMvZG93bnJldi54bWxQSwUGAAAAAAMAAwC3AAAA9gIAAAAA&#10;" fillcolor="#a5a5a5 [3206]" strokecolor="#181818 [486]" strokeweight="1pt">
                  <v:stroke joinstyle="miter"/>
                  <v:textbox>
                    <w:txbxContent>
                      <w:p w:rsidR="00EA7BD6" w:rsidRDefault="00EA7BD6" w:rsidP="002E2A83">
                        <w:pPr>
                          <w:jc w:val="center"/>
                          <w:rPr>
                            <w:sz w:val="22"/>
                            <w:szCs w:val="22"/>
                          </w:rPr>
                        </w:pPr>
                        <w:r w:rsidRPr="009F36B7">
                          <w:rPr>
                            <w:sz w:val="22"/>
                            <w:szCs w:val="22"/>
                          </w:rPr>
                          <w:t>Firebase Database</w:t>
                        </w:r>
                        <w:r>
                          <w:rPr>
                            <w:sz w:val="22"/>
                            <w:szCs w:val="22"/>
                          </w:rPr>
                          <w:t xml:space="preserve"> </w:t>
                        </w:r>
                      </w:p>
                      <w:p w:rsidR="00EA7BD6" w:rsidRPr="009F36B7" w:rsidRDefault="00EA7BD6" w:rsidP="002E2A83">
                        <w:pPr>
                          <w:jc w:val="center"/>
                          <w:rPr>
                            <w:sz w:val="22"/>
                            <w:szCs w:val="22"/>
                          </w:rPr>
                        </w:pPr>
                      </w:p>
                    </w:txbxContent>
                  </v:textbox>
                </v:shape>
                <v:shapetype id="_x0000_t110" coordsize="21600,21600" o:spt="110" path="m10800,l,10800,10800,21600,21600,10800xe">
                  <v:stroke joinstyle="miter"/>
                  <v:path gradientshapeok="t" o:connecttype="rect" textboxrect="5400,5400,16200,16200"/>
                </v:shapetype>
                <v:shape id="Flowchart: Decision 10" o:spid="_x0000_s1030" type="#_x0000_t110" style="position:absolute;left:36848;top:36647;width:16574;height:14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ZJcxAAAANsAAAAPAAAAZHJzL2Rvd25yZXYueG1sRI/NasNA&#10;DITvgbzDokBvydo+FONkE5LQljb0Uru9C6/8Q7xa490m7ttXh0JvEjOa+bQ7zG5QN5pC79lAuklA&#10;Edfe9twa+Kye1zmoEJEtDp7JwA8FOOyXix0W1t/5g25lbJWEcCjQQBfjWGgd6o4cho0fiUVr/OQw&#10;yjq12k54l3A36CxJHrXDnqWhw5HOHdXX8tsZeNHV5Sl9bzGrLjb5yufmLT81xjys5uMWVKQ5/pv/&#10;rl+t4Au9/CID6P0vAAAA//8DAFBLAQItABQABgAIAAAAIQDb4fbL7gAAAIUBAAATAAAAAAAAAAAA&#10;AAAAAAAAAABbQ29udGVudF9UeXBlc10ueG1sUEsBAi0AFAAGAAgAAAAhAFr0LFu/AAAAFQEAAAsA&#10;AAAAAAAAAAAAAAAAHwEAAF9yZWxzLy5yZWxzUEsBAi0AFAAGAAgAAAAhAPClklzEAAAA2wAAAA8A&#10;AAAAAAAAAAAAAAAABwIAAGRycy9kb3ducmV2LnhtbFBLBQYAAAAAAwADALcAAAD4AgAAAAA=&#10;" fillcolor="#82a0d7 [2168]" strokecolor="#4472c4 [3208]" strokeweight=".5pt">
                  <v:fill color2="#678ccf [2616]" rotate="t" colors="0 #a8b7df;.5 #9aabd9;1 #879ed7" focus="100%" type="gradient">
                    <o:fill v:ext="view" type="gradientUnscaled"/>
                  </v:fill>
                  <v:textbox>
                    <w:txbxContent>
                      <w:p w:rsidR="00EA7BD6" w:rsidRPr="00667CEF" w:rsidRDefault="00EA7BD6" w:rsidP="002E2A83">
                        <w:pPr>
                          <w:jc w:val="center"/>
                        </w:pPr>
                        <w:r w:rsidRPr="00667CEF">
                          <w:t>Any Pollutant spike?</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11" o:spid="_x0000_s1031" type="#_x0000_t111" style="position:absolute;left:476;top:19020;width:11716;height:6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YuwAAAANsAAAAPAAAAZHJzL2Rvd25yZXYueG1sRE/dasIw&#10;FL4f+A7hCN7NVGUjdEZRQZAxxqZ9gENzbIvNSUlirW+/CMLuzsf3e5brwbaiJx8axxpm0wwEcelM&#10;w5WG4rR/VSBCRDbYOiYNdwqwXo1elpgbd+Nf6o+xEimEQ44a6hi7XMpQ1mQxTF1HnLiz8xZjgr6S&#10;xuMthdtWzrPsXVpsODXU2NGupvJyvFoNJ3/4KdSXwl32+Y3bRaHesFdaT8bD5gNEpCH+i5/ug0nz&#10;Z/D4JR0gV38AAAD//wMAUEsBAi0AFAAGAAgAAAAhANvh9svuAAAAhQEAABMAAAAAAAAAAAAAAAAA&#10;AAAAAFtDb250ZW50X1R5cGVzXS54bWxQSwECLQAUAAYACAAAACEAWvQsW78AAAAVAQAACwAAAAAA&#10;AAAAAAAAAAAfAQAAX3JlbHMvLnJlbHNQSwECLQAUAAYACAAAACEAYr/mLsAAAADbAAAADwAAAAAA&#10;AAAAAAAAAAAHAgAAZHJzL2Rvd25yZXYueG1sUEsFBgAAAAADAAMAtwAAAPQCAAAAAA==&#10;" fillcolor="#f3a875 [2165]" strokecolor="#ed7d31 [3205]" strokeweight=".5pt">
                  <v:fill color2="#f09558 [2613]" rotate="t" colors="0 #f7bda4;.5 #f5b195;1 #f8a581" focus="100%" type="gradient">
                    <o:fill v:ext="view" type="gradientUnscaled"/>
                  </v:fill>
                  <v:textbox>
                    <w:txbxContent>
                      <w:p w:rsidR="00EA7BD6" w:rsidRDefault="00EA7BD6" w:rsidP="002E2A83">
                        <w:pPr>
                          <w:jc w:val="center"/>
                        </w:pPr>
                        <w:r>
                          <w:t>DHT11 Sensor</w:t>
                        </w:r>
                      </w:p>
                    </w:txbxContent>
                  </v:textbox>
                </v:shape>
                <v:shapetype id="_x0000_t109" coordsize="21600,21600" o:spt="109" path="m,l,21600r21600,l21600,xe">
                  <v:stroke joinstyle="miter"/>
                  <v:path gradientshapeok="t" o:connecttype="rect"/>
                </v:shapetype>
                <v:shape id="Flowchart: Process 12" o:spid="_x0000_s1032" type="#_x0000_t109" style="position:absolute;left:21336;top:17983;width:13049;height:10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mHYwgAAANsAAAAPAAAAZHJzL2Rvd25yZXYueG1sRE9NawIx&#10;EL0X+h/CFLwUzVaw1dUoooheilTF87CZ7i7dTJZkqqu/vikUepvH+5zZonONulCItWcDL4MMFHHh&#10;bc2lgdNx0x+DioJssfFMBm4UYTF/fJhhbv2VP+hykFKlEI45GqhE2lzrWFTkMA58S5y4Tx8cSoKh&#10;1DbgNYW7Rg+z7FU7rDk1VNjSqqLi6/DtDMh5/X4/7kbZVs5hvXoeT972SzGm99Qtp6CEOvkX/7l3&#10;Ns0fwu8v6QA9/wEAAP//AwBQSwECLQAUAAYACAAAACEA2+H2y+4AAACFAQAAEwAAAAAAAAAAAAAA&#10;AAAAAAAAW0NvbnRlbnRfVHlwZXNdLnhtbFBLAQItABQABgAIAAAAIQBa9CxbvwAAABUBAAALAAAA&#10;AAAAAAAAAAAAAB8BAABfcmVscy8ucmVsc1BLAQItABQABgAIAAAAIQBxMmHYwgAAANsAAAAPAAAA&#10;AAAAAAAAAAAAAAcCAABkcnMvZG93bnJldi54bWxQSwUGAAAAAAMAAwC3AAAA9gIAAAAA&#10;" fillcolor="#65a0d7 [3028]" strokecolor="#5b9bd5 [3204]" strokeweight=".5pt">
                  <v:fill color2="#5898d4 [3172]" rotate="t" colors="0 #71a6db;.5 #559bdb;1 #438ac9" focus="100%" type="gradient">
                    <o:fill v:ext="view" type="gradientUnscaled"/>
                  </v:fill>
                  <v:textbox>
                    <w:txbxContent>
                      <w:p w:rsidR="00EA7BD6" w:rsidRDefault="00EA7BD6" w:rsidP="002E2A83">
                        <w:pPr>
                          <w:jc w:val="center"/>
                        </w:pPr>
                        <w:r>
                          <w:t>ESP32</w:t>
                        </w:r>
                      </w:p>
                      <w:p w:rsidR="00EA7BD6" w:rsidRDefault="00EA7BD6" w:rsidP="002E2A83">
                        <w:pPr>
                          <w:jc w:val="center"/>
                        </w:pPr>
                        <w:r>
                          <w:t>Board</w:t>
                        </w:r>
                      </w:p>
                    </w:txbxContent>
                  </v:textbox>
                </v:shape>
                <v:shape id="Flowchart: Data 13" o:spid="_x0000_s1033" type="#_x0000_t111" style="position:absolute;top:11974;width:13239;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d3CwAAAANsAAAAPAAAAZHJzL2Rvd25yZXYueG1sRE/dasIw&#10;FL4f+A7hCN7NVGUjVKOoMJAxxtQ+wKE5tsXmpCRZrW+/CMLuzsf3e1abwbaiJx8axxpm0wwEcelM&#10;w5WG4vzxqkCEiGywdUwa7hRgsx69rDA37sZH6k+xEimEQ44a6hi7XMpQ1mQxTF1HnLiL8xZjgr6S&#10;xuMthdtWzrPsXVpsODXU2NG+pvJ6+rUazv7wU6gvhfvs8xt3i0K9Ya+0noyH7RJEpCH+i5/ug0nz&#10;F/D4JR0g138AAAD//wMAUEsBAi0AFAAGAAgAAAAhANvh9svuAAAAhQEAABMAAAAAAAAAAAAAAAAA&#10;AAAAAFtDb250ZW50X1R5cGVzXS54bWxQSwECLQAUAAYACAAAACEAWvQsW78AAAAVAQAACwAAAAAA&#10;AAAAAAAAAAAfAQAAX3JlbHMvLnJlbHNQSwECLQAUAAYACAAAACEA/SHdwsAAAADbAAAADwAAAAAA&#10;AAAAAAAAAAAHAgAAZHJzL2Rvd25yZXYueG1sUEsFBgAAAAADAAMAtwAAAPQCAAAAAA==&#10;" fillcolor="#f3a875 [2165]" strokecolor="#ed7d31 [3205]" strokeweight=".5pt">
                  <v:fill color2="#f09558 [2613]" rotate="t" colors="0 #f7bda4;.5 #f5b195;1 #f8a581" focus="100%" type="gradient">
                    <o:fill v:ext="view" type="gradientUnscaled"/>
                  </v:fill>
                  <v:textbox>
                    <w:txbxContent>
                      <w:p w:rsidR="00EA7BD6" w:rsidRPr="009F36B7" w:rsidRDefault="00EA7BD6" w:rsidP="002E2A83">
                        <w:pPr>
                          <w:jc w:val="center"/>
                          <w:rPr>
                            <w:sz w:val="22"/>
                            <w:szCs w:val="22"/>
                          </w:rPr>
                        </w:pPr>
                        <w:r w:rsidRPr="009F36B7">
                          <w:rPr>
                            <w:sz w:val="22"/>
                            <w:szCs w:val="22"/>
                          </w:rPr>
                          <w:t>Gas Sensors</w:t>
                        </w:r>
                      </w:p>
                    </w:txbxContent>
                  </v:textbox>
                </v:shape>
                <v:shape id="Flowchart: Data 14" o:spid="_x0000_s1034" type="#_x0000_t111" style="position:absolute;top:27546;width:11915;height:7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EW2wAAAANsAAAAPAAAAZHJzL2Rvd25yZXYueG1sRE/dasIw&#10;FL4f+A7hDLyb6aYboTOKEwSRMTbtAxyaY1tsTkoSa317MxC8Ox/f75kvB9uKnnxoHGt4nWQgiEtn&#10;Gq40FIfNiwIRIrLB1jFpuFKA5WL0NMfcuAv/Ub+PlUghHHLUUMfY5VKGsiaLYeI64sQdnbcYE/SV&#10;NB4vKdy28i3LPqTFhlNDjR2taypP+7PVcPDb30J9K1xnux/8mhbqHXul9fh5WH2CiDTEh/ju3po0&#10;fwb/v6QD5OIGAAD//wMAUEsBAi0AFAAGAAgAAAAhANvh9svuAAAAhQEAABMAAAAAAAAAAAAAAAAA&#10;AAAAAFtDb250ZW50X1R5cGVzXS54bWxQSwECLQAUAAYACAAAACEAWvQsW78AAAAVAQAACwAAAAAA&#10;AAAAAAAAAAAfAQAAX3JlbHMvLnJlbHNQSwECLQAUAAYACAAAACEAcshFtsAAAADbAAAADwAAAAAA&#10;AAAAAAAAAAAHAgAAZHJzL2Rvd25yZXYueG1sUEsFBgAAAAADAAMAtwAAAPQCAAAAAA==&#10;" fillcolor="#f3a875 [2165]" strokecolor="#ed7d31 [3205]" strokeweight=".5pt">
                  <v:fill color2="#f09558 [2613]" rotate="t" colors="0 #f7bda4;.5 #f5b195;1 #f8a581" focus="100%" type="gradient">
                    <o:fill v:ext="view" type="gradientUnscaled"/>
                  </v:fill>
                  <v:textbox>
                    <w:txbxContent>
                      <w:p w:rsidR="00EA7BD6" w:rsidRDefault="00EA7BD6" w:rsidP="002E2A83">
                        <w:pPr>
                          <w:jc w:val="center"/>
                        </w:pPr>
                        <w:r>
                          <w:t>PM Nova Sensor</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605437474" o:spid="_x0000_s1035" type="#_x0000_t35" style="position:absolute;left:34385;top:21335;width:10668;height:17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txgAAANsAAAAPAAAAZHJzL2Rvd25yZXYueG1sRI9BawIx&#10;EIXvQv9DmII3zVZUZGuUYisoiKC2hd6Gzbi7dDNZk6irv94IgrcZ3pv3vRlPG1OJEzlfWlbw1k1A&#10;EGdWl5wr+N7NOyMQPiBrrCyTggt5mE5eWmNMtT3zhk7bkIsYwj5FBUUIdSqlzwoy6Lu2Jo7a3jqD&#10;Ia4ul9rhOYabSvaSZCgNlhwJBdY0Kyj73x5NhKz2h8FuOXPJ5ee39/l1PR76f2ul2q/NxzuIQE14&#10;mh/XCx3rD+D+SxxATm4AAAD//wMAUEsBAi0AFAAGAAgAAAAhANvh9svuAAAAhQEAABMAAAAAAAAA&#10;AAAAAAAAAAAAAFtDb250ZW50X1R5cGVzXS54bWxQSwECLQAUAAYACAAAACEAWvQsW78AAAAVAQAA&#10;CwAAAAAAAAAAAAAAAAAfAQAAX3JlbHMvLnJlbHNQSwECLQAUAAYACAAAACEA0vxkLcYAAADbAAAA&#10;DwAAAAAAAAAAAAAAAAAHAgAAZHJzL2Rvd25yZXYueG1sUEsFBgAAAAADAAMAtwAAAPoCAAAAAA==&#10;" adj="3761,91550" strokecolor="#5b9bd5 [3204]" strokeweight=".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35638631" o:spid="_x0000_s1036" type="#_x0000_t34" style="position:absolute;left:11915;top:15035;width:9421;height:675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G8VwwAAANsAAAAPAAAAZHJzL2Rvd25yZXYueG1sRE9Na8JA&#10;EL0X/A/LCN7qxh6CTV2liFIVD6kV9DhkxyQ0O7tk1xj767tCobd5vM+ZLXrTiI5aX1tWMBknIIgL&#10;q2suFRy/1s9TED4ga2wsk4I7eVjMB08zzLS98Sd1h1CKGMI+QwVVCC6T0hcVGfRj64gjd7GtwRBh&#10;W0rd4i2Gm0a+JEkqDdYcGyp0tKyo+D5cjYL8/nG+HnerPN2f8tezcdufbuOUGg379zcQgfrwL/5z&#10;b3Scn8Ljl3iAnP8CAAD//wMAUEsBAi0AFAAGAAgAAAAhANvh9svuAAAAhQEAABMAAAAAAAAAAAAA&#10;AAAAAAAAAFtDb250ZW50X1R5cGVzXS54bWxQSwECLQAUAAYACAAAACEAWvQsW78AAAAVAQAACwAA&#10;AAAAAAAAAAAAAAAfAQAAX3JlbHMvLnJlbHNQSwECLQAUAAYACAAAACEAMURvFcMAAADbAAAADwAA&#10;AAAAAAAAAAAAAAAHAgAAZHJzL2Rvd25yZXYueG1sUEsFBgAAAAADAAMAtwAAAPcCAAAAAA==&#10;" strokecolor="#5b9bd5 [3204]" strokeweight=".5pt">
                  <v:stroke endarrow="block"/>
                </v:shape>
                <v:shape id="Connector: Elbow 1526342198" o:spid="_x0000_s1037" type="#_x0000_t34" style="position:absolute;left:11020;top:22345;width:10316;height: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MqOxAAAANsAAAAPAAAAZHJzL2Rvd25yZXYueG1sRE9Na8JA&#10;EL0L/Q/LCL3VjT1oja5SSkVbeoipUI9DdkxCs7NLdo3RX98tCN7m8T5nsepNIzpqfW1ZwXiUgCAu&#10;rK65VLD/Xj+9gPABWWNjmRRcyMNq+TBYYKrtmXfU5aEUMYR9igqqEFwqpS8qMuhH1hFH7mhbgyHC&#10;tpS6xXMMN418TpKJNFhzbKjQ0VtFxW9+Mgqyy+Zw2n++Z5Ovn2x2MO7j2m2dUo/D/nUOIlAf7uKb&#10;e6vj/Cn8/xIPkMs/AAAA//8DAFBLAQItABQABgAIAAAAIQDb4fbL7gAAAIUBAAATAAAAAAAAAAAA&#10;AAAAAAAAAABbQ29udGVudF9UeXBlc10ueG1sUEsBAi0AFAAGAAgAAAAhAFr0LFu/AAAAFQEAAAsA&#10;AAAAAAAAAAAAAAAAHwEAAF9yZWxzLy5yZWxzUEsBAi0AFAAGAAgAAAAhAF4Iyo7EAAAA2wAAAA8A&#10;AAAAAAAAAAAAAAAABwIAAGRycy9kb3ducmV2LnhtbFBLBQYAAAAAAwADALcAAAD4AgAAAAA=&#10;" strokecolor="#5b9bd5 [3204]" strokeweight=".5pt">
                  <v:stroke endarrow="block"/>
                </v:shape>
                <v:shape id="Connector: Elbow 527705299" o:spid="_x0000_s1038" type="#_x0000_t34" style="position:absolute;left:10724;top:24364;width:10707;height:687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8DPwgAAANsAAAAPAAAAZHJzL2Rvd25yZXYueG1sRI9Ba8JA&#10;EIXvhf6HZQq91U0tSImuosUWLwpG8Txkx2QxOxuya4z/3jkIvc3w3rz3zWwx+Eb11EUX2MDnKANF&#10;XAbruDJwPPx+fIOKCdliE5gM3CnCYv76MsPchhvvqS9SpSSEY44G6pTaXOtY1uQxjkJLLNo5dB6T&#10;rF2lbYc3CfeNHmfZRHt0LA01tvRTU3kprt7A6WvZHKzd7vo1p6Nb9f7q/J8x72/Dcgoq0ZD+zc/r&#10;jRV8gZVfZAA9fwAAAP//AwBQSwECLQAUAAYACAAAACEA2+H2y+4AAACFAQAAEwAAAAAAAAAAAAAA&#10;AAAAAAAAW0NvbnRlbnRfVHlwZXNdLnhtbFBLAQItABQABgAIAAAAIQBa9CxbvwAAABUBAAALAAAA&#10;AAAAAAAAAAAAAB8BAABfcmVscy8ucmVsc1BLAQItABQABgAIAAAAIQByJ8DPwgAAANsAAAAPAAAA&#10;AAAAAAAAAAAAAAcCAABkcnMvZG93bnJldi54bWxQSwUGAAAAAAMAAwC3AAAA9gIAAAAA&#10;" strokecolor="#5b9bd5 [3204]" strokeweight=".5pt">
                  <v:stroke endarrow="block"/>
                </v:shape>
                <v:shapetype id="_x0000_t32" coordsize="21600,21600" o:spt="32" o:oned="t" path="m,l21600,21600e" filled="f">
                  <v:path arrowok="t" fillok="f" o:connecttype="none"/>
                  <o:lock v:ext="edit" shapetype="t"/>
                </v:shapetype>
                <v:shape id="Straight Arrow Connector 19" o:spid="_x0000_s1039" type="#_x0000_t32" style="position:absolute;left:27860;top:10858;width:0;height:71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V7TxAAAANsAAAAPAAAAZHJzL2Rvd25yZXYueG1sRE9NT8JA&#10;EL2b8B82Y+KFyBYFI4WFYImJV8DEept0h26lO1u7ayn8eteExNu8vM9ZrHpbi45aXzlWMB4lIIgL&#10;pysuFbzvX++fQfiArLF2TArO5GG1HNwsMNXuxFvqdqEUMYR9igpMCE0qpS8MWfQj1xBH7uBaiyHC&#10;tpS6xVMMt7V8SJInabHi2GCwocxQcdz9WAWfh6nuXrJNVZg8e/wYTi7fX/lGqbvbfj0HEagP/+Kr&#10;+03H+TP4+yUeIJe/AAAA//8DAFBLAQItABQABgAIAAAAIQDb4fbL7gAAAIUBAAATAAAAAAAAAAAA&#10;AAAAAAAAAABbQ29udGVudF9UeXBlc10ueG1sUEsBAi0AFAAGAAgAAAAhAFr0LFu/AAAAFQEAAAsA&#10;AAAAAAAAAAAAAAAAHwEAAF9yZWxzLy5yZWxzUEsBAi0AFAAGAAgAAAAhAEPZXtPEAAAA2wAAAA8A&#10;AAAAAAAAAAAAAAAABwIAAGRycy9kb3ducmV2LnhtbFBLBQYAAAAAAwADALcAAAD4AgAAAAA=&#10;" strokecolor="#5b9bd5 [3204]" strokeweight=".5pt">
                  <v:stroke endarrow="block" joinstyle="miter"/>
                </v:shape>
                <v:shape id="Flowchart: Decision 20" o:spid="_x0000_s1040" type="#_x0000_t110" style="position:absolute;left:22336;top:58955;width:19312;height:10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jhwAAAANsAAAAPAAAAZHJzL2Rvd25yZXYueG1sRE+7bsIw&#10;FN2R+AfrIrERhwxVFDCoraAqqEuTdr+Kbx5qfB3ZLoS/xwMS49F5b/eTGcSFnO8tK1gnKQji2uqe&#10;WwU/1XGVg/ABWeNgmRTcyMN+N59tsdD2yt90KUMrYgj7AhV0IYyFlL7uyKBP7EgcucY6gyFC10rt&#10;8BrDzSCzNH2RBnuODR2O9N5R/Vf+GwUfsjof1l8tZtVZp7/51Jzyt0ap5WJ63YAINIWn+OH+1Aqy&#10;uD5+iT9A7u4AAAD//wMAUEsBAi0AFAAGAAgAAAAhANvh9svuAAAAhQEAABMAAAAAAAAAAAAAAAAA&#10;AAAAAFtDb250ZW50X1R5cGVzXS54bWxQSwECLQAUAAYACAAAACEAWvQsW78AAAAVAQAACwAAAAAA&#10;AAAAAAAAAAAfAQAAX3JlbHMvLnJlbHNQSwECLQAUAAYACAAAACEAPslY4cAAAADbAAAADwAAAAAA&#10;AAAAAAAAAAAHAgAAZHJzL2Rvd25yZXYueG1sUEsFBgAAAAADAAMAtwAAAPQCAAAAAA==&#10;" fillcolor="#82a0d7 [2168]" strokecolor="#4472c4 [3208]" strokeweight=".5pt">
                  <v:fill color2="#678ccf [2616]" rotate="t" colors="0 #a8b7df;.5 #9aabd9;1 #879ed7" focus="100%" type="gradient">
                    <o:fill v:ext="view" type="gradientUnscaled"/>
                  </v:fill>
                  <v:textbox>
                    <w:txbxContent>
                      <w:p w:rsidR="00EA7BD6" w:rsidRDefault="00EA7BD6" w:rsidP="002E2A83">
                        <w:pPr>
                          <w:jc w:val="center"/>
                        </w:pPr>
                        <w:r>
                          <w:t>Is Actuator needed?</w:t>
                        </w:r>
                      </w:p>
                    </w:txbxContent>
                  </v:textbox>
                </v:shape>
                <v:shape id="Flowchart: Process 21" o:spid="_x0000_s1041" type="#_x0000_t109" style="position:absolute;left:26923;top:46927;width:10287;height:81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aWUwgAAANsAAAAPAAAAZHJzL2Rvd25yZXYueG1sRI9PawIx&#10;FMTvQr9DeIK3muhBZWsUEVp68j/V42Pz3F1MXrabVNdvb4SCx2FmfsNM562z4kpNqDxrGPQVCOLc&#10;m4oLDYf95/sERIjIBq1n0nCnAPPZW2eKmfE33tJ1FwuRIBwy1FDGWGdShrwkh6Hva+LknX3jMCbZ&#10;FNI0eEtwZ+VQqZF0WHFaKLGmZUn5ZffnNFxWY6eOk409/v7cT19ra5dqY7XuddvFB4hIbXyF/9vf&#10;RsNwAM8v6QfI2QMAAP//AwBQSwECLQAUAAYACAAAACEA2+H2y+4AAACFAQAAEwAAAAAAAAAAAAAA&#10;AAAAAAAAW0NvbnRlbnRfVHlwZXNdLnhtbFBLAQItABQABgAIAAAAIQBa9CxbvwAAABUBAAALAAAA&#10;AAAAAAAAAAAAAB8BAABfcmVscy8ucmVsc1BLAQItABQABgAIAAAAIQAXzaWUwgAAANsAAAAPAAAA&#10;AAAAAAAAAAAAAAcCAABkcnMvZG93bnJldi54bWxQSwUGAAAAAAMAAwC3AAAA9gIAAAAA&#10;" fillcolor="#ed7d31 [3205]" strokecolor="white [3201]" strokeweight="1.5pt">
                  <v:textbox>
                    <w:txbxContent>
                      <w:p w:rsidR="00EA7BD6" w:rsidRPr="00667CEF" w:rsidRDefault="00EA7BD6" w:rsidP="002E2A83">
                        <w:pPr>
                          <w:jc w:val="center"/>
                        </w:pPr>
                        <w:r w:rsidRPr="00667CEF">
                          <w:t>Send Alert</w:t>
                        </w:r>
                      </w:p>
                      <w:p w:rsidR="00EA7BD6" w:rsidRPr="00667CEF" w:rsidRDefault="00EA7BD6" w:rsidP="002E2A83">
                        <w:pPr>
                          <w:jc w:val="center"/>
                        </w:pPr>
                        <w:r w:rsidRPr="00667CEF">
                          <w:t>On Web A</w:t>
                        </w:r>
                        <w:r>
                          <w:t>pp</w:t>
                        </w:r>
                        <w:r w:rsidRPr="00667CEF">
                          <w:t xml:space="preserve"> </w:t>
                        </w:r>
                      </w:p>
                    </w:txbxContent>
                  </v:textbox>
                </v:shape>
                <v:shape id="Straight Arrow Connector 22" o:spid="_x0000_s1042" type="#_x0000_t32" style="position:absolute;left:45053;top:31908;width:82;height:4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5b9bd5 [3204]" strokeweight=".5pt">
                  <v:stroke endarrow="block" joinstyle="miter"/>
                </v:shape>
                <v:shape id="Connector: Elbow 1062641193" o:spid="_x0000_s1043" type="#_x0000_t34" style="position:absolute;left:39654;top:20829;width:28453;height:17656;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b41wwAAANsAAAAPAAAAZHJzL2Rvd25yZXYueG1sRI9Pi8Iw&#10;FMTvgt8hPMGbpiosazWKCOrCXlz/oMdH82yKzUtponb3028EweMwM79hpvPGluJOtS8cKxj0ExDE&#10;mdMF5woO+1XvE4QPyBpLx6TglzzMZ+3WFFPtHvxD913IRYSwT1GBCaFKpfSZIYu+7yri6F1cbTFE&#10;WedS1/iIcFvKYZJ8SIsFxwWDFS0NZdfdzSrYHL+34WzW/nDC8x55bI5/G6NUt9MsJiACNeEdfrW/&#10;tILhCJ5f4g+Qs38AAAD//wMAUEsBAi0AFAAGAAgAAAAhANvh9svuAAAAhQEAABMAAAAAAAAAAAAA&#10;AAAAAAAAAFtDb250ZW50X1R5cGVzXS54bWxQSwECLQAUAAYACAAAACEAWvQsW78AAAAVAQAACwAA&#10;AAAAAAAAAAAAAAAfAQAAX3JlbHMvLnJlbHNQSwECLQAUAAYACAAAACEA94m+NcMAAADbAAAADwAA&#10;AAAAAAAAAAAAAAAHAgAAZHJzL2Rvd25yZXYueG1sUEsFBgAAAAADAAMAtwAAAPcCAAAAAA==&#10;" adj="21574" strokecolor="#5b9bd5 [3204]" strokeweight=".5pt">
                  <v:stroke endarrow="block"/>
                </v:shape>
                <v:shapetype id="_x0000_t202" coordsize="21600,21600" o:spt="202" path="m,l,21600r21600,l21600,xe">
                  <v:stroke joinstyle="miter"/>
                  <v:path gradientshapeok="t" o:connecttype="rect"/>
                </v:shapetype>
                <v:shape id="Text Box 24" o:spid="_x0000_s1044" type="#_x0000_t202" style="position:absolute;left:54461;top:40475;width:4095;height:30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1awwAAANsAAAAPAAAAZHJzL2Rvd25yZXYueG1sRI9LiwIx&#10;EITvC/6H0IK3NeMTGY0iorCwIOsD9NhOeh446QyTqOO/NwuCx6KqvqJmi8aU4k61Kywr6HUjEMSJ&#10;1QVnCo6HzfcEhPPIGkvLpOBJDhbz1tcMY20fvKP73mciQNjFqCD3voqldElOBl3XVsTBS21t0AdZ&#10;Z1LX+AhwU8p+FI2lwYLDQo4VrXJKrvubUbBdje1ocGkm6frv1+6ydCDPo5NSnXaznILw1PhP+N3+&#10;0Qr6Q/j/En6AnL8AAAD//wMAUEsBAi0AFAAGAAgAAAAhANvh9svuAAAAhQEAABMAAAAAAAAAAAAA&#10;AAAAAAAAAFtDb250ZW50X1R5cGVzXS54bWxQSwECLQAUAAYACAAAACEAWvQsW78AAAAVAQAACwAA&#10;AAAAAAAAAAAAAAAfAQAAX3JlbHMvLnJlbHNQSwECLQAUAAYACAAAACEAJHHdWsMAAADbAAAADwAA&#10;AAAAAAAAAAAAAAAHAgAAZHJzL2Rvd25yZXYueG1sUEsFBgAAAAADAAMAtwAAAPcCAAAAAA==&#10;" fillcolor="white [3201]" strokeweight=".5pt">
                  <v:textbox>
                    <w:txbxContent>
                      <w:p w:rsidR="00EA7BD6" w:rsidRPr="00A91D5E" w:rsidRDefault="00EA7BD6" w:rsidP="002E2A83">
                        <w:r w:rsidRPr="00A91D5E">
                          <w:t>NO</w:t>
                        </w:r>
                      </w:p>
                    </w:txbxContent>
                  </v:textbox>
                </v:shape>
                <v:shapetype id="_x0000_t33" coordsize="21600,21600" o:spt="33" o:oned="t" path="m,l21600,r,21600e" filled="f">
                  <v:stroke joinstyle="miter"/>
                  <v:path arrowok="t" fillok="f" o:connecttype="none"/>
                  <o:lock v:ext="edit" shapetype="t"/>
                </v:shapetype>
                <v:shape id="Connector: Elbow 1283159392" o:spid="_x0000_s1045" type="#_x0000_t33" style="position:absolute;left:32066;top:43761;width:4782;height:316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3ShwwAAANsAAAAPAAAAZHJzL2Rvd25yZXYueG1sRI9Bi8Iw&#10;FITvwv6H8Ba8aaqguNVUZFH0sCDWvXh7NM+2tHnpNrHWf78RBI/DzHzDrNa9qUVHrSstK5iMIxDE&#10;mdUl5wp+z7vRAoTzyBpry6TgQQ7WycdghbG2dz5Rl/pcBAi7GBUU3jexlC4ryKAb24Y4eFfbGvRB&#10;trnULd4D3NRyGkVzabDksFBgQ98FZVV6Mwqqv7q5lNlPN3t0tKHtcfEV7Z1Sw89+swThqffv8Kt9&#10;0AqmM3h+CT9AJv8AAAD//wMAUEsBAi0AFAAGAAgAAAAhANvh9svuAAAAhQEAABMAAAAAAAAAAAAA&#10;AAAAAAAAAFtDb250ZW50X1R5cGVzXS54bWxQSwECLQAUAAYACAAAACEAWvQsW78AAAAVAQAACwAA&#10;AAAAAAAAAAAAAAAfAQAAX3JlbHMvLnJlbHNQSwECLQAUAAYACAAAACEASmN0ocMAAADbAAAADwAA&#10;AAAAAAAAAAAAAAAHAgAAZHJzL2Rvd25yZXYueG1sUEsFBgAAAAADAAMAtwAAAPcCAAAAAA==&#10;" strokecolor="#5b9bd5 [3204]" strokeweight=".5pt">
                  <v:stroke endarrow="block"/>
                </v:shape>
                <v:shape id="Text Box 26" o:spid="_x0000_s1046" type="#_x0000_t202" style="position:absolute;left:31820;top:40591;width:4775;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a2wwAAANsAAAAPAAAAZHJzL2Rvd25yZXYueG1sRI9bi8Iw&#10;FITfF/wP4Qi+ramKRbpGEVEQBPEG7uPZ5vTCNieliVr/vREEH4eZ+YaZzltTiRs1rrSsYNCPQBCn&#10;VpecKzif1t8TEM4ja6wsk4IHOZjPOl9TTLS984FuR5+LAGGXoILC+zqR0qUFGXR9WxMHL7ONQR9k&#10;k0vd4D3ATSWHURRLgyWHhQJrWhaU/h+vRsFuGdvx6K+dZKv91h7ybCR/xxelet128QPCU+s/4Xd7&#10;oxUMY3h9CT9Azp4AAAD//wMAUEsBAi0AFAAGAAgAAAAhANvh9svuAAAAhQEAABMAAAAAAAAAAAAA&#10;AAAAAAAAAFtDb250ZW50X1R5cGVzXS54bWxQSwECLQAUAAYACAAAACEAWvQsW78AAAAVAQAACwAA&#10;AAAAAAAAAAAAAAAfAQAAX3JlbHMvLnJlbHNQSwECLQAUAAYACAAAACEAu+/mtsMAAADbAAAADwAA&#10;AAAAAAAAAAAAAAAHAgAAZHJzL2Rvd25yZXYueG1sUEsFBgAAAAADAAMAtwAAAPcCAAAAAA==&#10;" fillcolor="white [3201]" strokeweight=".5pt">
                  <v:textbox>
                    <w:txbxContent>
                      <w:p w:rsidR="00EA7BD6" w:rsidRPr="00667CEF" w:rsidRDefault="00EA7BD6" w:rsidP="002E2A83">
                        <w:r w:rsidRPr="00667CEF">
                          <w:t>YES</w:t>
                        </w:r>
                      </w:p>
                    </w:txbxContent>
                  </v:textbox>
                </v:shape>
                <v:shape id="Straight Arrow Connector 27" o:spid="_x0000_s1047" type="#_x0000_t32" style="position:absolute;left:31992;top:55124;width:74;height:38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WHxgAAANsAAAAPAAAAZHJzL2Rvd25yZXYueG1sRI9Pa8JA&#10;FMTvhX6H5RV6KbqpbVWiq9hIoVf/gHp7ZJ/Z2OzbmN3G6KfvFgo9DjPzG2Y672wlWmp86VjBcz8B&#10;QZw7XXKhYLv56I1B+ICssXJMCq7kYT67v5tiqt2FV9SuQyEihH2KCkwIdSqlzw1Z9H1XE0fv6BqL&#10;IcqmkLrBS4TbSg6SZCgtlhwXDNaUGcq/1t9WweH4ptv3bFnmZp+97J5eb+fTfqnU40O3mIAI1IX/&#10;8F/7UysYjOD3S/wBcvYDAAD//wMAUEsBAi0AFAAGAAgAAAAhANvh9svuAAAAhQEAABMAAAAAAAAA&#10;AAAAAAAAAAAAAFtDb250ZW50X1R5cGVzXS54bWxQSwECLQAUAAYACAAAACEAWvQsW78AAAAVAQAA&#10;CwAAAAAAAAAAAAAAAAAfAQAAX3JlbHMvLnJlbHNQSwECLQAUAAYACAAAACEAk2alh8YAAADbAAAA&#10;DwAAAAAAAAAAAAAAAAAHAgAAZHJzL2Rvd25yZXYueG1sUEsFBgAAAAADAAMAtwAAAPoCAAAAAA==&#10;" strokecolor="#5b9bd5 [3204]" strokeweight=".5pt">
                  <v:stroke endarrow="block" joinstyle="miter"/>
                </v:shape>
                <v:shape id="Connector: Elbow 653310578" o:spid="_x0000_s1048" type="#_x0000_t34" style="position:absolute;left:41646;top:43761;width:21216;height:2048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KgXwQAAANsAAAAPAAAAZHJzL2Rvd25yZXYueG1sRE/Pa8Iw&#10;FL4L/g/hCbtpOsdEqqlMx2A7DLQbnp/Na1NsXkqS2frfL4fBjh/f7+1utJ24kQ+tYwWPiwwEceV0&#10;y42C76+3+RpEiMgaO8ek4E4BdsV0ssVcu4FPdCtjI1IIhxwVmBj7XMpQGbIYFq4nTlztvMWYoG+k&#10;9jikcNvJZZatpMWWU4PBng6Gqmv5YxUMr5dz/WQa3ethn336j/YYnu9KPczGlw2ISGP8F/+537WC&#10;ZRqbvqQfIItfAAAA//8DAFBLAQItABQABgAIAAAAIQDb4fbL7gAAAIUBAAATAAAAAAAAAAAAAAAA&#10;AAAAAABbQ29udGVudF9UeXBlc10ueG1sUEsBAi0AFAAGAAgAAAAhAFr0LFu/AAAAFQEAAAsAAAAA&#10;AAAAAAAAAAAAHwEAAF9yZWxzLy5yZWxzUEsBAi0AFAAGAAgAAAAhAMyQqBfBAAAA2wAAAA8AAAAA&#10;AAAAAAAAAAAABwIAAGRycy9kb3ducmV2LnhtbFBLBQYAAAAAAwADALcAAAD1AgAAAAA=&#10;" adj="21567" strokecolor="#5b9bd5 [3204]" strokeweight=".5pt">
                  <v:stroke endarrow="block"/>
                </v:shape>
                <v:shape id="Text Box 29" o:spid="_x0000_s1049" type="#_x0000_t202" style="position:absolute;left:44018;top:61644;width:4095;height:2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LExQAAANsAAAAPAAAAZHJzL2Rvd25yZXYueG1sRI/dasJA&#10;FITvC77DcoTe1Y1KJI2uUqSFQqGYtKCXx+zJD2bPhuzWpG/fFYReDjPzDbPZjaYVV+pdY1nBfBaB&#10;IC6sbrhS8P319pSAcB5ZY2uZFPySg9128rDBVNuBM7rmvhIBwi5FBbX3XSqlK2oy6Ga2Iw5eaXuD&#10;Psi+krrHIcBNKxdRtJIGGw4LNXa0r6m45D9Gwed+ZePleUzK18OHzapyKU/xUanH6fiyBuFp9P/h&#10;e/tdK1g8w+1L+AFy+wcAAP//AwBQSwECLQAUAAYACAAAACEA2+H2y+4AAACFAQAAEwAAAAAAAAAA&#10;AAAAAAAAAAAAW0NvbnRlbnRfVHlwZXNdLnhtbFBLAQItABQABgAIAAAAIQBa9CxbvwAAABUBAAAL&#10;AAAAAAAAAAAAAAAAAB8BAABfcmVscy8ucmVsc1BLAQItABQABgAIAAAAIQDKcHLExQAAANsAAAAP&#10;AAAAAAAAAAAAAAAAAAcCAABkcnMvZG93bnJldi54bWxQSwUGAAAAAAMAAwC3AAAA+QIAAAAA&#10;" fillcolor="white [3201]" strokeweight=".5pt">
                  <v:textbox>
                    <w:txbxContent>
                      <w:p w:rsidR="00EA7BD6" w:rsidRDefault="00EA7BD6" w:rsidP="002E2A83">
                        <w:r>
                          <w:t>NO</w:t>
                        </w:r>
                      </w:p>
                    </w:txbxContent>
                  </v:textbox>
                </v:shape>
                <v:shape id="Flowchart: Process 30" o:spid="_x0000_s1050" type="#_x0000_t109" style="position:absolute;left:1510;top:42279;width:9771;height:10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jEwQAAANsAAAAPAAAAZHJzL2Rvd25yZXYueG1sRE/LasJA&#10;FN0X/IfhCt01EytYSR1FLNYgCBrb/SVzm0Qzd0Jm8ujfdxZCl4fzXm1GU4ueWldZVjCLYhDEudUV&#10;Fwq+rvuXJQjnkTXWlknBLznYrCdPK0y0HfhCfeYLEULYJaig9L5JpHR5SQZdZBviwP3Y1qAPsC2k&#10;bnEI4aaWr3G8kAYrDg0lNrQrKb9nnVEw3M7H0/dH3cnPy9s8xWZ/6I4zpZ6n4/YdhKfR/4sf7lQr&#10;mIf14Uv4AXL9BwAA//8DAFBLAQItABQABgAIAAAAIQDb4fbL7gAAAIUBAAATAAAAAAAAAAAAAAAA&#10;AAAAAABbQ29udGVudF9UeXBlc10ueG1sUEsBAi0AFAAGAAgAAAAhAFr0LFu/AAAAFQEAAAsAAAAA&#10;AAAAAAAAAAAAHwEAAF9yZWxzLy5yZWxzUEsBAi0AFAAGAAgAAAAhAGizKMTBAAAA2wAAAA8AAAAA&#10;AAAAAAAAAAAABwIAAGRycy9kb3ducmV2LnhtbFBLBQYAAAAAAwADALcAAAD1AgAAAAA=&#10;" fillcolor="#ed7d31 [3205]" strokecolor="#261103 [485]" strokeweight="1pt">
                  <v:textbox>
                    <w:txbxContent>
                      <w:p w:rsidR="00EA7BD6" w:rsidRDefault="00EA7BD6" w:rsidP="002E2A83">
                        <w:pPr>
                          <w:jc w:val="center"/>
                        </w:pPr>
                        <w:r w:rsidRPr="00A91D5E">
                          <w:t>Activate</w:t>
                        </w:r>
                      </w:p>
                      <w:p w:rsidR="00EA7BD6" w:rsidRPr="00A91D5E" w:rsidRDefault="00EA7BD6" w:rsidP="002E2A83">
                        <w:pPr>
                          <w:jc w:val="center"/>
                        </w:pPr>
                        <w:r>
                          <w:t>S</w:t>
                        </w:r>
                        <w:r w:rsidRPr="00A91D5E">
                          <w:t>afety Response System</w:t>
                        </w:r>
                      </w:p>
                    </w:txbxContent>
                  </v:textbox>
                </v:shape>
                <v:shape id="Connector: Elbow 1791329227" o:spid="_x0000_s1051" type="#_x0000_t34" style="position:absolute;left:11281;top:47586;width:11055;height:1666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G0GwgAAANsAAAAPAAAAZHJzL2Rvd25yZXYueG1sRI9Ba8JA&#10;FITvQv/D8gq96cYWVFI3obWKXtdIz4/saxKafRt2t5r+e1cQPA4z8w2zLkfbizP50DlWMJ9lIIhr&#10;ZzpuFJyq3XQFIkRkg71jUvBPAcriabLG3LgLazofYyMShEOOCtoYh1zKULdkMczcQJy8H+ctxiR9&#10;I43HS4LbXr5m2UJa7DgttDjQpqX69/hnFdTDfmO+dKUP1afX30u51RVtlXp5Hj/eQUQa4yN8bx+M&#10;grc53L6kHyCLKwAAAP//AwBQSwECLQAUAAYACAAAACEA2+H2y+4AAACFAQAAEwAAAAAAAAAAAAAA&#10;AAAAAAAAW0NvbnRlbnRfVHlwZXNdLnhtbFBLAQItABQABgAIAAAAIQBa9CxbvwAAABUBAAALAAAA&#10;AAAAAAAAAAAAAB8BAABfcmVscy8ucmVsc1BLAQItABQABgAIAAAAIQCm2G0GwgAAANsAAAAPAAAA&#10;AAAAAAAAAAAAAAcCAABkcnMvZG93bnJldi54bWxQSwUGAAAAAAMAAwC3AAAA9gIAAAAA&#10;" strokecolor="#5b9bd5 [3204]" strokeweight=".5pt">
                  <v:stroke endarrow="block"/>
                </v:shape>
                <v:shape id="Text Box 32" o:spid="_x0000_s1052" type="#_x0000_t202" style="position:absolute;left:17561;top:61042;width:4775;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ZowwAAANsAAAAPAAAAZHJzL2Rvd25yZXYueG1sRI9bi8Iw&#10;FITfF/wP4Qi+rakWpXSNIqIgCIs3cB/PNqcXtjkpTdTuvzeC4OMwM98ws0VnanGj1lWWFYyGEQji&#10;zOqKCwXn0+YzAeE8ssbaMin4JweLee9jhqm2dz7Q7egLESDsUlRQet+kUrqsJINuaBvi4OW2NeiD&#10;bAupW7wHuKnlOIqm0mDFYaHEhlYlZX/Hq1HwvZraSfzbJfl6v7OHIo/lz+Si1KDfLb9AeOr8O/xq&#10;b7WCeAzPL+EHyPkDAAD//wMAUEsBAi0AFAAGAAgAAAAhANvh9svuAAAAhQEAABMAAAAAAAAAAAAA&#10;AAAAAAAAAFtDb250ZW50X1R5cGVzXS54bWxQSwECLQAUAAYACAAAACEAWvQsW78AAAAVAQAACwAA&#10;AAAAAAAAAAAAAAAfAQAAX3JlbHMvLnJlbHNQSwECLQAUAAYACAAAACEAQQ12aMMAAADbAAAADwAA&#10;AAAAAAAAAAAAAAAHAgAAZHJzL2Rvd25yZXYueG1sUEsFBgAAAAADAAMAtwAAAPcCAAAAAA==&#10;" fillcolor="white [3201]" strokeweight=".5pt">
                  <v:textbox>
                    <w:txbxContent>
                      <w:p w:rsidR="00EA7BD6" w:rsidRPr="00A91D5E" w:rsidRDefault="00EA7BD6" w:rsidP="002E2A83">
                        <w:r w:rsidRPr="00A91D5E">
                          <w:t>YES</w:t>
                        </w:r>
                      </w:p>
                    </w:txbxContent>
                  </v:textbox>
                </v:shape>
                <v:shape id="Connector: Elbow 569960365" o:spid="_x0000_s1053" type="#_x0000_t34" style="position:absolute;left:12528;top:32170;width:19331;height:113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qawQAAANsAAAAPAAAAZHJzL2Rvd25yZXYueG1sRI9bi8Iw&#10;FITfBf9DOMK+adoVRLpGUUGQffNCfT00pxc2OSlNtq3/frMg+DjMzDfMZjdaI3rqfONYQbpIQBAX&#10;TjdcKbjfTvM1CB+QNRrHpOBJHnbb6WSDmXYDX6i/hkpECPsMFdQhtJmUvqjJol+4ljh6pesshii7&#10;SuoOhwi3Rn4myUpabDgu1NjSsabi5/prFZSH8VQOl+8i73OfmsfReJOmSn3Mxv0XiEBjeIdf7bNW&#10;sFzC/5f4A+T2DwAA//8DAFBLAQItABQABgAIAAAAIQDb4fbL7gAAAIUBAAATAAAAAAAAAAAAAAAA&#10;AAAAAABbQ29udGVudF9UeXBlc10ueG1sUEsBAi0AFAAGAAgAAAAhAFr0LFu/AAAAFQEAAAsAAAAA&#10;AAAAAAAAAAAAHwEAAF9yZWxzLy5yZWxzUEsBAi0AFAAGAAgAAAAhALD9KprBAAAA2wAAAA8AAAAA&#10;AAAAAAAAAAAABwIAAGRycy9kb3ducmV2LnhtbFBLBQYAAAAAAwADALcAAAD1AgAAAAA=&#10;" strokecolor="#5b9bd5 [3204]" strokeweight=".5pt">
                  <v:stroke startarrow="block" endarrow="block"/>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4" o:spid="_x0000_s1054" type="#_x0000_t176" style="position:absolute;left:1783;top:58821;width:9144;height:6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rwAAAANsAAAAPAAAAZHJzL2Rvd25yZXYueG1sRI/RagIx&#10;FETfC/2HcAXfNKstUlejSMHS+ubaD7hsrpvF5GZJsrr+fSMIfRxm5gyz3g7OiiuF2HpWMJsWIIhr&#10;r1tuFPye9pMPEDEha7SeScGdImw3ry9rLLW/8ZGuVWpEhnAsUYFJqSuljLUhh3HqO+LsnX1wmLIM&#10;jdQBbxnurJwXxUI6bDkvGOzo01B9qXqnQNc28NLsvoI01v2cl9Qfhl6p8WjYrUAkGtJ/+Nn+1gre&#10;3uHxJf8AufkDAAD//wMAUEsBAi0AFAAGAAgAAAAhANvh9svuAAAAhQEAABMAAAAAAAAAAAAAAAAA&#10;AAAAAFtDb250ZW50X1R5cGVzXS54bWxQSwECLQAUAAYACAAAACEAWvQsW78AAAAVAQAACwAAAAAA&#10;AAAAAAAAAAAfAQAAX3JlbHMvLnJlbHNQSwECLQAUAAYACAAAACEA28f968AAAADbAAAADwAAAAAA&#10;AAAAAAAAAAAHAgAAZHJzL2Rvd25yZXYueG1sUEsFBgAAAAADAAMAtwAAAPQCAAAAAA==&#10;" fillcolor="#70ad47 [3209]" strokecolor="#10190a [489]" strokeweight="1pt">
                  <v:textbox>
                    <w:txbxContent>
                      <w:p w:rsidR="00EA7BD6" w:rsidRDefault="00EA7BD6" w:rsidP="002E2A83">
                        <w:pPr>
                          <w:jc w:val="center"/>
                        </w:pPr>
                        <w:r>
                          <w:t>Air Clean</w:t>
                        </w:r>
                      </w:p>
                    </w:txbxContent>
                  </v:textbox>
                </v:shape>
                <v:shape id="Straight Arrow Connector 35" o:spid="_x0000_s1055" type="#_x0000_t32" style="position:absolute;left:6355;top:52894;width:40;height:59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Qi2xQAAANsAAAAPAAAAZHJzL2Rvd25yZXYueG1sRI9Ba8JA&#10;FITvgv9heUIvoptqlZK6ikaEXmsF7e2RfWZTs2/T7DbG/vquUOhxmJlvmMWqs5VoqfGlYwWP4wQE&#10;ce50yYWCw/tu9AzCB2SNlWNScCMPq2W/t8BUuyu/UbsPhYgQ9ikqMCHUqZQ+N2TRj11NHL2zayyG&#10;KJtC6gavEW4rOUmSubRYclwwWFNmKL/sv62Cj/NMt5tsW+bmlE2Pw6efr8/TVqmHQbd+ARGoC//h&#10;v/arVjCdwf1L/AFy+QsAAP//AwBQSwECLQAUAAYACAAAACEA2+H2y+4AAACFAQAAEwAAAAAAAAAA&#10;AAAAAAAAAAAAW0NvbnRlbnRfVHlwZXNdLnhtbFBLAQItABQABgAIAAAAIQBa9CxbvwAAABUBAAAL&#10;AAAAAAAAAAAAAAAAAB8BAABfcmVscy8ucmVsc1BLAQItABQABgAIAAAAIQCJIQi2xQAAANsAAAAP&#10;AAAAAAAAAAAAAAAAAAcCAABkcnMvZG93bnJldi54bWxQSwUGAAAAAAMAAwC3AAAA+QIAAAAA&#10;" strokecolor="#5b9bd5 [3204]" strokeweight=".5pt">
                  <v:stroke endarrow="block" joinstyle="miter"/>
                </v:shape>
                <v:shape id="Straight Arrow Connector 36" o:spid="_x0000_s1056" type="#_x0000_t32" style="position:absolute;left:53417;top:43761;width:93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72kwwAAANsAAAAPAAAAZHJzL2Rvd25yZXYueG1sRI9ba8JA&#10;EIXfC/0PyxR8Ed14qdjUVUpB7GtTKz4O2Wk2mJ0N2anGf98VhD4ezuXjrDa9b9SZulgHNjAZZ6CI&#10;y2Brrgzsv7ajJagoyBabwGTgShE268eHFeY2XPiTzoVUKo1wzNGAE2lzrWPpyGMch5Y4eT+h8yhJ&#10;dpW2HV7SuG/0NMsW2mPNieCwpXdH5an49YlL++mweB6+zE87/D4enFznEzFm8NS/vYIS6uU/fG9/&#10;WAOzBdy+pB+g138AAAD//wMAUEsBAi0AFAAGAAgAAAAhANvh9svuAAAAhQEAABMAAAAAAAAAAAAA&#10;AAAAAAAAAFtDb250ZW50X1R5cGVzXS54bWxQSwECLQAUAAYACAAAACEAWvQsW78AAAAVAQAACwAA&#10;AAAAAAAAAAAAAAAfAQAAX3JlbHMvLnJlbHNQSwECLQAUAAYACAAAACEAry+9pMMAAADbAAAADwAA&#10;AAAAAAAAAAAAAAAHAgAAZHJzL2Rvd25yZXYueG1sUEsFBgAAAAADAAMAtwAAAPcCAAAAAA==&#10;" strokecolor="#5b9bd5 [3204]" strokeweight=".5pt">
                  <v:stroke endarrow="block" joinstyle="miter"/>
                </v:shape>
                <v:shape id="Flowchart: Magnetic Disk 37" o:spid="_x0000_s1057" type="#_x0000_t132" style="position:absolute;left:48768;top:3143;width:133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2g6xQAAANsAAAAPAAAAZHJzL2Rvd25yZXYueG1sRI9Pa8JA&#10;FMTvQr/D8gq96UYLtUZXkUJLCrkY/5wf2WcSzb4N2W1M8+m7gtDjMDO/YVab3tSio9ZVlhVMJxEI&#10;4tzqigsFh/3n+B2E88gaa8uk4JccbNZPoxXG2t54R13mCxEg7GJUUHrfxFK6vCSDbmIb4uCdbWvQ&#10;B9kWUrd4C3BTy1kUvUmDFYeFEhv6KCm/Zj9GQXcdirQ6fG+T0zH9Ol0GnO0XqNTLc79dgvDU+//w&#10;o51oBa9zuH8JP0Cu/wAAAP//AwBQSwECLQAUAAYACAAAACEA2+H2y+4AAACFAQAAEwAAAAAAAAAA&#10;AAAAAAAAAAAAW0NvbnRlbnRfVHlwZXNdLnhtbFBLAQItABQABgAIAAAAIQBa9CxbvwAAABUBAAAL&#10;AAAAAAAAAAAAAAAAAB8BAABfcmVscy8ucmVsc1BLAQItABQABgAIAAAAIQDow2g6xQAAANsAAAAP&#10;AAAAAAAAAAAAAAAAAAcCAABkcnMvZG93bnJldi54bWxQSwUGAAAAAAMAAwC3AAAA+QIAAAAA&#10;" fillcolor="#555 [2160]" strokecolor="black [3200]" strokeweight=".5pt">
                  <v:fill color2="#313131 [2608]" rotate="t" colors="0 #9b9b9b;.5 #8e8e8e;1 #797979" focus="100%" type="gradient">
                    <o:fill v:ext="view" type="gradientUnscaled"/>
                  </v:fill>
                  <v:stroke joinstyle="miter"/>
                </v:shape>
                <v:shape id="Elbow Connector 38" o:spid="_x0000_s1058" type="#_x0000_t33" style="position:absolute;left:45839;top:17025;width:15764;height:342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jowgAAANsAAAAPAAAAZHJzL2Rvd25yZXYueG1sRE9NawIx&#10;EL0L/ocwgpeiSRVEtkbRilQtRbTS83Qz7q5uJssm1fXfm0PB4+N9T2aNLcWVal841vDaVyCIU2cK&#10;zjQcv1e9MQgfkA2WjknDnTzMpu3WBBPjbryn6yFkIoawT1BDHkKVSOnTnCz6vquII3dytcUQYZ1J&#10;U+MthttSDpQaSYsFx4YcK3rPKb0c/qwGetkfP34XzVlt1c9m9zn6Wu5ORutup5m/gQjUhKf43702&#10;GoZxbPwSf4CcPgAAAP//AwBQSwECLQAUAAYACAAAACEA2+H2y+4AAACFAQAAEwAAAAAAAAAAAAAA&#10;AAAAAAAAW0NvbnRlbnRfVHlwZXNdLnhtbFBLAQItABQABgAIAAAAIQBa9CxbvwAAABUBAAALAAAA&#10;AAAAAAAAAAAAAB8BAABfcmVscy8ucmVsc1BLAQItABQABgAIAAAAIQBe/8jowgAAANsAAAAPAAAA&#10;AAAAAAAAAAAAAAcCAABkcnMvZG93bnJldi54bWxQSwUGAAAAAAMAAwC3AAAA9gIAAAAA&#10;" strokecolor="#5b9bd5 [3204]" strokeweight=".5pt">
                  <v:stroke startarrow="block" endarrow="block"/>
                </v:shape>
                <v:shape id="Text Box 39" o:spid="_x0000_s1059" type="#_x0000_t202" style="position:absolute;left:48958;top:6571;width:13240;height:3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eQZxQAAANsAAAAPAAAAZHJzL2Rvd25yZXYueG1sRI9La8Mw&#10;EITvhf4HsYXeGrk1MY5jOZTQQqEQ8oL0uLXWD2KtjKUm7r+PAoEch5n5hskXo+nEiQbXWlbwOolA&#10;EJdWt1wr2O8+X1IQziNr7CyTgn9ysCgeH3LMtD3zhk5bX4sAYZehgsb7PpPSlQ0ZdBPbEwevsoNB&#10;H+RQSz3gOcBNJ9+iKJEGWw4LDfa0bKg8bv+MgtUysdP4d0yrj/W33dRVLH+mB6Wen8b3OQhPo7+H&#10;b+0vrSCewfVL+AGyuAAAAP//AwBQSwECLQAUAAYACAAAACEA2+H2y+4AAACFAQAAEwAAAAAAAAAA&#10;AAAAAAAAAAAAW0NvbnRlbnRfVHlwZXNdLnhtbFBLAQItABQABgAIAAAAIQBa9CxbvwAAABUBAAAL&#10;AAAAAAAAAAAAAAAAAB8BAABfcmVscy8ucmVsc1BLAQItABQABgAIAAAAIQBPqeQZxQAAANsAAAAP&#10;AAAAAAAAAAAAAAAAAAcCAABkcnMvZG93bnJldi54bWxQSwUGAAAAAAMAAwC3AAAA+QIAAAAA&#10;" fillcolor="white [3201]" strokeweight=".5pt">
                  <v:textbox>
                    <w:txbxContent>
                      <w:p w:rsidR="00EA7BD6" w:rsidRDefault="00EA7BD6" w:rsidP="002E2A83">
                        <w:r>
                          <w:t>ML Python Server</w:t>
                        </w:r>
                      </w:p>
                    </w:txbxContent>
                  </v:textbox>
                </v:shape>
                <w10:anchorlock/>
              </v:group>
            </w:pict>
          </mc:Fallback>
        </mc:AlternateContent>
      </w:r>
    </w:p>
    <w:p w:rsidR="00D625E5" w:rsidRPr="00AD5DA7" w:rsidRDefault="00AA7561" w:rsidP="008D68C2">
      <w:pPr>
        <w:pStyle w:val="Caption"/>
      </w:pPr>
      <w:bookmarkStart w:id="43" w:name="_Toc228440480"/>
      <w:r w:rsidRPr="00AD5DA7">
        <w:t xml:space="preserve">Figure </w:t>
      </w:r>
      <w:fldSimple w:instr=" SEQ Figure \* ARABIC ">
        <w:r w:rsidR="001838FB">
          <w:rPr>
            <w:noProof/>
          </w:rPr>
          <w:t>14</w:t>
        </w:r>
      </w:fldSimple>
      <w:r w:rsidRPr="00AD5DA7">
        <w:t>: System Flow Chart</w:t>
      </w:r>
      <w:bookmarkEnd w:id="43"/>
    </w:p>
    <w:p w:rsidR="00EC08F6" w:rsidRDefault="00EC08F6" w:rsidP="008D68C2">
      <w:pPr>
        <w:spacing w:line="360" w:lineRule="auto"/>
        <w:jc w:val="both"/>
      </w:pPr>
    </w:p>
    <w:p w:rsidR="008E35F9" w:rsidRDefault="008E35F9" w:rsidP="008D68C2">
      <w:pPr>
        <w:spacing w:line="360" w:lineRule="auto"/>
        <w:jc w:val="both"/>
      </w:pPr>
    </w:p>
    <w:p w:rsidR="00EC08F6" w:rsidRPr="00AD5DA7" w:rsidRDefault="00F9145C" w:rsidP="00040653">
      <w:pPr>
        <w:pStyle w:val="Heading1"/>
        <w:rPr>
          <w:sz w:val="36"/>
          <w:szCs w:val="36"/>
        </w:rPr>
      </w:pPr>
      <w:bookmarkStart w:id="44" w:name="_Toc228444314"/>
      <w:r w:rsidRPr="00AD5DA7">
        <w:lastRenderedPageBreak/>
        <w:t>3.5 PROTOTYPE TESTING</w:t>
      </w:r>
      <w:bookmarkEnd w:id="44"/>
    </w:p>
    <w:p w:rsidR="00DB2093" w:rsidRDefault="00C40A9D" w:rsidP="006F7939">
      <w:pPr>
        <w:pStyle w:val="NormalWeb"/>
        <w:spacing w:line="360" w:lineRule="auto"/>
        <w:jc w:val="both"/>
      </w:pPr>
      <w:r>
        <w:t>The images below show testing for LPG and CO.</w:t>
      </w:r>
      <w:r w:rsidR="000500DA">
        <w:t xml:space="preserve"> The paper provides smoke that has some CO and the lighter contains a combustible gas.</w:t>
      </w:r>
    </w:p>
    <w:tbl>
      <w:tblPr>
        <w:tblStyle w:val="TableGrid"/>
        <w:tblW w:w="0" w:type="auto"/>
        <w:tblLook w:val="04A0" w:firstRow="1" w:lastRow="0" w:firstColumn="1" w:lastColumn="0" w:noHBand="0" w:noVBand="1"/>
      </w:tblPr>
      <w:tblGrid>
        <w:gridCol w:w="4675"/>
        <w:gridCol w:w="4675"/>
      </w:tblGrid>
      <w:tr w:rsidR="00DB2093" w:rsidTr="00DB2093">
        <w:tc>
          <w:tcPr>
            <w:tcW w:w="4675" w:type="dxa"/>
          </w:tcPr>
          <w:p w:rsidR="00DB2093" w:rsidRDefault="00DB2093" w:rsidP="00DB2093">
            <w:pPr>
              <w:pStyle w:val="NormalWeb"/>
            </w:pPr>
            <w:r>
              <w:rPr>
                <w:noProof/>
              </w:rPr>
              <w:drawing>
                <wp:inline distT="0" distB="0" distL="0" distR="0" wp14:anchorId="4C5BD375" wp14:editId="79CC0465">
                  <wp:extent cx="2705100" cy="2333625"/>
                  <wp:effectExtent l="0" t="0" r="0" b="9525"/>
                  <wp:docPr id="70" name="Picture 70" descr="C:\Users\Joshua\Desktop\finals\web\pt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oshua\Desktop\finals\web\pt1.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5100" cy="2333625"/>
                          </a:xfrm>
                          <a:prstGeom prst="rect">
                            <a:avLst/>
                          </a:prstGeom>
                          <a:noFill/>
                          <a:ln>
                            <a:noFill/>
                          </a:ln>
                        </pic:spPr>
                      </pic:pic>
                    </a:graphicData>
                  </a:graphic>
                </wp:inline>
              </w:drawing>
            </w:r>
          </w:p>
          <w:p w:rsidR="00DB2093" w:rsidRDefault="00DB2093" w:rsidP="00DB2093">
            <w:pPr>
              <w:pStyle w:val="NormalWeb"/>
            </w:pPr>
          </w:p>
          <w:p w:rsidR="00D379C4" w:rsidRDefault="001433CA" w:rsidP="00DB2093">
            <w:pPr>
              <w:pStyle w:val="NormalWeb"/>
            </w:pPr>
            <w:r>
              <w:t>1: CO testing</w:t>
            </w:r>
          </w:p>
          <w:p w:rsidR="00D379C4" w:rsidRDefault="00D379C4" w:rsidP="00DB2093">
            <w:pPr>
              <w:pStyle w:val="NormalWeb"/>
            </w:pPr>
          </w:p>
        </w:tc>
        <w:tc>
          <w:tcPr>
            <w:tcW w:w="4675" w:type="dxa"/>
          </w:tcPr>
          <w:p w:rsidR="00DB2093" w:rsidRDefault="00DB2093" w:rsidP="00DB2093">
            <w:pPr>
              <w:pStyle w:val="NormalWeb"/>
            </w:pPr>
            <w:r>
              <w:rPr>
                <w:noProof/>
              </w:rPr>
              <w:drawing>
                <wp:inline distT="0" distB="0" distL="0" distR="0" wp14:anchorId="22D18F2E" wp14:editId="5C6E8E2F">
                  <wp:extent cx="2501900" cy="2228850"/>
                  <wp:effectExtent l="0" t="0" r="0" b="0"/>
                  <wp:docPr id="71" name="Picture 71" descr="C:\Users\Joshua\Desktop\finals\web\pt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oshua\Desktop\finals\web\pt2.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01900" cy="2228850"/>
                          </a:xfrm>
                          <a:prstGeom prst="rect">
                            <a:avLst/>
                          </a:prstGeom>
                          <a:noFill/>
                          <a:ln>
                            <a:noFill/>
                          </a:ln>
                        </pic:spPr>
                      </pic:pic>
                    </a:graphicData>
                  </a:graphic>
                </wp:inline>
              </w:drawing>
            </w:r>
          </w:p>
          <w:p w:rsidR="00DB2093" w:rsidRDefault="001433CA" w:rsidP="00D379C4">
            <w:pPr>
              <w:pStyle w:val="NormalWeb"/>
              <w:keepNext/>
            </w:pPr>
            <w:r>
              <w:t>2: LPG(combustible gas testing)</w:t>
            </w:r>
          </w:p>
        </w:tc>
      </w:tr>
    </w:tbl>
    <w:p w:rsidR="00DB2093" w:rsidRDefault="00D379C4" w:rsidP="00D379C4">
      <w:pPr>
        <w:pStyle w:val="Caption"/>
      </w:pPr>
      <w:bookmarkStart w:id="45" w:name="_Toc228440481"/>
      <w:r>
        <w:t xml:space="preserve">Figure </w:t>
      </w:r>
      <w:fldSimple w:instr=" SEQ Figure \* ARABIC ">
        <w:r w:rsidR="001838FB">
          <w:rPr>
            <w:noProof/>
          </w:rPr>
          <w:t>15</w:t>
        </w:r>
      </w:fldSimple>
      <w:r>
        <w:t>: LPG and CO testing.</w:t>
      </w:r>
      <w:bookmarkEnd w:id="45"/>
    </w:p>
    <w:p w:rsidR="00DB2093" w:rsidRPr="00AD5DA7" w:rsidRDefault="00DB2093" w:rsidP="006F7939">
      <w:pPr>
        <w:pStyle w:val="NormalWeb"/>
        <w:spacing w:line="360" w:lineRule="auto"/>
        <w:jc w:val="both"/>
      </w:pPr>
    </w:p>
    <w:p w:rsidR="000D78D3" w:rsidRDefault="000D78D3" w:rsidP="000D78D3">
      <w:pPr>
        <w:pStyle w:val="NormalWeb"/>
        <w:spacing w:line="360" w:lineRule="auto"/>
        <w:jc w:val="both"/>
      </w:pPr>
    </w:p>
    <w:p w:rsidR="00D379C4" w:rsidRDefault="00D379C4" w:rsidP="000D78D3">
      <w:pPr>
        <w:pStyle w:val="NormalWeb"/>
        <w:spacing w:line="360" w:lineRule="auto"/>
        <w:jc w:val="both"/>
      </w:pPr>
    </w:p>
    <w:p w:rsidR="00D379C4" w:rsidRDefault="00D379C4" w:rsidP="000D78D3">
      <w:pPr>
        <w:pStyle w:val="NormalWeb"/>
        <w:spacing w:line="360" w:lineRule="auto"/>
        <w:jc w:val="both"/>
      </w:pPr>
    </w:p>
    <w:p w:rsidR="00D379C4" w:rsidRDefault="00D379C4" w:rsidP="000D78D3">
      <w:pPr>
        <w:pStyle w:val="NormalWeb"/>
        <w:spacing w:line="360" w:lineRule="auto"/>
        <w:jc w:val="both"/>
      </w:pPr>
    </w:p>
    <w:p w:rsidR="00D379C4" w:rsidRDefault="00D379C4" w:rsidP="000D78D3">
      <w:pPr>
        <w:pStyle w:val="NormalWeb"/>
        <w:spacing w:line="360" w:lineRule="auto"/>
        <w:jc w:val="both"/>
      </w:pPr>
    </w:p>
    <w:p w:rsidR="000D78D3" w:rsidRDefault="000D78D3" w:rsidP="000D78D3">
      <w:pPr>
        <w:pStyle w:val="NormalWeb"/>
        <w:spacing w:line="360" w:lineRule="auto"/>
        <w:jc w:val="both"/>
      </w:pPr>
    </w:p>
    <w:p w:rsidR="002603F4" w:rsidRPr="001605BC" w:rsidRDefault="004F6A6E" w:rsidP="001605BC">
      <w:pPr>
        <w:pStyle w:val="Heading1"/>
      </w:pPr>
      <w:bookmarkStart w:id="46" w:name="_Toc228444315"/>
      <w:r w:rsidRPr="001605BC">
        <w:lastRenderedPageBreak/>
        <w:t>CHAPTER 4: RESULTS</w:t>
      </w:r>
      <w:bookmarkEnd w:id="46"/>
      <w:r w:rsidRPr="001605BC">
        <w:t xml:space="preserve"> </w:t>
      </w:r>
    </w:p>
    <w:p w:rsidR="005C1EBA" w:rsidRPr="005C1EBA" w:rsidRDefault="005C1EBA" w:rsidP="005C1EBA">
      <w:pPr>
        <w:pStyle w:val="Heading2"/>
      </w:pPr>
      <w:bookmarkStart w:id="47" w:name="_Toc228444316"/>
      <w:r>
        <w:t>4.1 PROTOTYPE,</w:t>
      </w:r>
      <w:r w:rsidR="001605BC">
        <w:t xml:space="preserve"> </w:t>
      </w:r>
      <w:r>
        <w:t>DATABASE</w:t>
      </w:r>
      <w:r w:rsidR="001605BC">
        <w:t>,</w:t>
      </w:r>
      <w:r>
        <w:t xml:space="preserve"> WEBSITE</w:t>
      </w:r>
      <w:bookmarkEnd w:id="47"/>
    </w:p>
    <w:p w:rsidR="005920CD" w:rsidRDefault="00C40A9D" w:rsidP="007419B9">
      <w:pPr>
        <w:spacing w:line="360" w:lineRule="auto"/>
        <w:jc w:val="both"/>
      </w:pPr>
      <w:r>
        <w:t>The figures below show what was achieved and they also demonstrate how the system worked visually.</w:t>
      </w:r>
      <w:r w:rsidR="005920CD">
        <w:t xml:space="preserve"> The f</w:t>
      </w:r>
      <w:r w:rsidR="00D379C4">
        <w:t>irst figure</w:t>
      </w:r>
      <w:r w:rsidR="005920CD">
        <w:t xml:space="preserve"> shows the prototype developed with a paper being burnt on the sensor subsystem side. The paper produces smoke which is sensed by MQ7 sensor, the value sensed is passed to ESP32 which transmits it to Firebase Real T</w:t>
      </w:r>
      <w:r w:rsidR="007419B9">
        <w:t>ime D</w:t>
      </w:r>
      <w:r w:rsidR="005920CD">
        <w:t>atabase</w:t>
      </w:r>
      <w:r w:rsidR="007419B9">
        <w:t xml:space="preserve"> </w:t>
      </w:r>
      <w:r w:rsidR="005920CD">
        <w:t xml:space="preserve">(Figure </w:t>
      </w:r>
      <w:r w:rsidR="00D379C4">
        <w:t>2</w:t>
      </w:r>
      <w:r w:rsidR="005920CD">
        <w:t>) from where the dashboard (figure</w:t>
      </w:r>
      <w:r w:rsidR="00D379C4">
        <w:t xml:space="preserve"> 3</w:t>
      </w:r>
      <w:r w:rsidR="005920CD">
        <w:t xml:space="preserve">) obtains the data and displays it. The smoke from the paper is a form of air quality degradation so the actuation subsystem is activated as a safety </w:t>
      </w:r>
      <w:r w:rsidR="00D379C4">
        <w:t>response (</w:t>
      </w:r>
      <w:r w:rsidR="005920CD">
        <w:t>figure</w:t>
      </w:r>
      <w:r w:rsidR="00D379C4">
        <w:t xml:space="preserve"> 4</w:t>
      </w:r>
      <w:r w:rsidR="005920CD">
        <w:t>)</w:t>
      </w:r>
    </w:p>
    <w:tbl>
      <w:tblPr>
        <w:tblStyle w:val="TableGrid"/>
        <w:tblW w:w="0" w:type="auto"/>
        <w:tblLook w:val="04A0" w:firstRow="1" w:lastRow="0" w:firstColumn="1" w:lastColumn="0" w:noHBand="0" w:noVBand="1"/>
      </w:tblPr>
      <w:tblGrid>
        <w:gridCol w:w="9350"/>
      </w:tblGrid>
      <w:tr w:rsidR="001E1FA5" w:rsidTr="001E1FA5">
        <w:tc>
          <w:tcPr>
            <w:tcW w:w="9350" w:type="dxa"/>
          </w:tcPr>
          <w:p w:rsidR="001433CA" w:rsidRDefault="001433CA" w:rsidP="002F690F">
            <w:pPr>
              <w:spacing w:line="360" w:lineRule="auto"/>
              <w:jc w:val="both"/>
              <w:rPr>
                <w:noProof/>
              </w:rPr>
            </w:pPr>
          </w:p>
          <w:p w:rsidR="001E1FA5" w:rsidRDefault="001E1FA5" w:rsidP="002F690F">
            <w:pPr>
              <w:spacing w:line="360" w:lineRule="auto"/>
              <w:jc w:val="both"/>
              <w:rPr>
                <w:b/>
              </w:rPr>
            </w:pPr>
            <w:r>
              <w:rPr>
                <w:noProof/>
              </w:rPr>
              <w:drawing>
                <wp:inline distT="0" distB="0" distL="0" distR="0" wp14:anchorId="18517CF0" wp14:editId="0932D131">
                  <wp:extent cx="5562600" cy="3466662"/>
                  <wp:effectExtent l="0" t="0" r="0"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33343" cy="3510750"/>
                          </a:xfrm>
                          <a:prstGeom prst="rect">
                            <a:avLst/>
                          </a:prstGeom>
                        </pic:spPr>
                      </pic:pic>
                    </a:graphicData>
                  </a:graphic>
                </wp:inline>
              </w:drawing>
            </w:r>
          </w:p>
          <w:p w:rsidR="001433CA" w:rsidRDefault="001433CA" w:rsidP="002F690F">
            <w:pPr>
              <w:spacing w:line="360" w:lineRule="auto"/>
              <w:jc w:val="both"/>
              <w:rPr>
                <w:b/>
              </w:rPr>
            </w:pPr>
            <w:r>
              <w:rPr>
                <w:b/>
              </w:rPr>
              <w:t>prototype</w:t>
            </w:r>
          </w:p>
        </w:tc>
      </w:tr>
      <w:tr w:rsidR="001E1FA5" w:rsidTr="001E1FA5">
        <w:tc>
          <w:tcPr>
            <w:tcW w:w="9350" w:type="dxa"/>
          </w:tcPr>
          <w:p w:rsidR="001E1FA5" w:rsidRDefault="001E1FA5" w:rsidP="002F690F">
            <w:pPr>
              <w:spacing w:line="360" w:lineRule="auto"/>
              <w:jc w:val="both"/>
              <w:rPr>
                <w:b/>
              </w:rPr>
            </w:pPr>
            <w:r>
              <w:rPr>
                <w:noProof/>
              </w:rPr>
              <w:lastRenderedPageBreak/>
              <w:drawing>
                <wp:inline distT="0" distB="0" distL="0" distR="0" wp14:anchorId="7D8FFBA5" wp14:editId="17B5E7A6">
                  <wp:extent cx="5600700" cy="328239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95635" cy="3338029"/>
                          </a:xfrm>
                          <a:prstGeom prst="rect">
                            <a:avLst/>
                          </a:prstGeom>
                        </pic:spPr>
                      </pic:pic>
                    </a:graphicData>
                  </a:graphic>
                </wp:inline>
              </w:drawing>
            </w:r>
          </w:p>
          <w:p w:rsidR="001433CA" w:rsidRDefault="001433CA" w:rsidP="002F690F">
            <w:pPr>
              <w:spacing w:line="360" w:lineRule="auto"/>
              <w:jc w:val="both"/>
              <w:rPr>
                <w:b/>
              </w:rPr>
            </w:pPr>
            <w:r>
              <w:rPr>
                <w:b/>
              </w:rPr>
              <w:t>database</w:t>
            </w:r>
          </w:p>
        </w:tc>
      </w:tr>
      <w:tr w:rsidR="001E1FA5" w:rsidTr="001E1FA5">
        <w:tc>
          <w:tcPr>
            <w:tcW w:w="9350" w:type="dxa"/>
          </w:tcPr>
          <w:p w:rsidR="001E1FA5" w:rsidRDefault="001E1FA5" w:rsidP="002F690F">
            <w:pPr>
              <w:spacing w:line="360" w:lineRule="auto"/>
              <w:jc w:val="both"/>
              <w:rPr>
                <w:b/>
              </w:rPr>
            </w:pPr>
            <w:r>
              <w:rPr>
                <w:noProof/>
              </w:rPr>
              <w:drawing>
                <wp:inline distT="0" distB="0" distL="0" distR="0" wp14:anchorId="388484C7" wp14:editId="4EE685FB">
                  <wp:extent cx="5562600" cy="3260376"/>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139" cy="3270656"/>
                          </a:xfrm>
                          <a:prstGeom prst="rect">
                            <a:avLst/>
                          </a:prstGeom>
                        </pic:spPr>
                      </pic:pic>
                    </a:graphicData>
                  </a:graphic>
                </wp:inline>
              </w:drawing>
            </w:r>
          </w:p>
          <w:p w:rsidR="001433CA" w:rsidRDefault="001433CA" w:rsidP="002F690F">
            <w:pPr>
              <w:spacing w:line="360" w:lineRule="auto"/>
              <w:jc w:val="both"/>
              <w:rPr>
                <w:b/>
              </w:rPr>
            </w:pPr>
            <w:r>
              <w:rPr>
                <w:b/>
              </w:rPr>
              <w:t>dashboard</w:t>
            </w:r>
          </w:p>
        </w:tc>
      </w:tr>
      <w:tr w:rsidR="001E1FA5" w:rsidTr="001E1FA5">
        <w:tc>
          <w:tcPr>
            <w:tcW w:w="9350" w:type="dxa"/>
          </w:tcPr>
          <w:p w:rsidR="001E1FA5" w:rsidRDefault="001E1FA5" w:rsidP="002F690F">
            <w:pPr>
              <w:spacing w:line="360" w:lineRule="auto"/>
              <w:jc w:val="both"/>
              <w:rPr>
                <w:b/>
              </w:rPr>
            </w:pPr>
            <w:r>
              <w:rPr>
                <w:noProof/>
              </w:rPr>
              <w:lastRenderedPageBreak/>
              <w:drawing>
                <wp:inline distT="0" distB="0" distL="0" distR="0" wp14:anchorId="7CAED728" wp14:editId="5A8105BA">
                  <wp:extent cx="5572125" cy="244776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36735" cy="2476143"/>
                          </a:xfrm>
                          <a:prstGeom prst="rect">
                            <a:avLst/>
                          </a:prstGeom>
                        </pic:spPr>
                      </pic:pic>
                    </a:graphicData>
                  </a:graphic>
                </wp:inline>
              </w:drawing>
            </w:r>
          </w:p>
          <w:p w:rsidR="001433CA" w:rsidRDefault="001433CA" w:rsidP="002F690F">
            <w:pPr>
              <w:spacing w:line="360" w:lineRule="auto"/>
              <w:jc w:val="both"/>
              <w:rPr>
                <w:b/>
              </w:rPr>
            </w:pPr>
            <w:r>
              <w:rPr>
                <w:b/>
              </w:rPr>
              <w:t>Dashboard-actuators page</w:t>
            </w:r>
          </w:p>
        </w:tc>
      </w:tr>
    </w:tbl>
    <w:p w:rsidR="00C40A9D" w:rsidRDefault="00D379C4" w:rsidP="00D379C4">
      <w:pPr>
        <w:pStyle w:val="Caption"/>
      </w:pPr>
      <w:bookmarkStart w:id="48" w:name="_Toc228440482"/>
      <w:r>
        <w:t xml:space="preserve">Figure </w:t>
      </w:r>
      <w:fldSimple w:instr=" SEQ Figure \* ARABIC ">
        <w:r w:rsidR="001838FB">
          <w:rPr>
            <w:noProof/>
          </w:rPr>
          <w:t>16</w:t>
        </w:r>
      </w:fldSimple>
      <w:r>
        <w:t>: prototype, web, and DB.</w:t>
      </w:r>
      <w:bookmarkEnd w:id="48"/>
    </w:p>
    <w:p w:rsidR="00C40A9D" w:rsidRDefault="00C40A9D" w:rsidP="005920CD">
      <w:pPr>
        <w:spacing w:line="360" w:lineRule="auto"/>
        <w:jc w:val="both"/>
      </w:pPr>
    </w:p>
    <w:p w:rsidR="007419B9" w:rsidRDefault="007419B9" w:rsidP="005920CD">
      <w:pPr>
        <w:spacing w:line="360" w:lineRule="auto"/>
        <w:jc w:val="both"/>
      </w:pPr>
    </w:p>
    <w:p w:rsidR="007419B9" w:rsidRDefault="007419B9" w:rsidP="005920CD">
      <w:pPr>
        <w:spacing w:line="360" w:lineRule="auto"/>
        <w:jc w:val="both"/>
      </w:pPr>
    </w:p>
    <w:p w:rsidR="00C40A9D" w:rsidRDefault="005920CD" w:rsidP="005C1EBA">
      <w:pPr>
        <w:spacing w:line="360" w:lineRule="auto"/>
        <w:rPr>
          <w:rStyle w:val="Hyperlink"/>
        </w:rPr>
      </w:pPr>
      <w:r>
        <w:t>The table belo</w:t>
      </w:r>
      <w:r w:rsidR="005C1EBA">
        <w:t>w shows part of data collected, a total of 66919 30-sec separated data was collected. t</w:t>
      </w:r>
      <w:r>
        <w:t xml:space="preserve">he complete data can be accessed on the project repository: </w:t>
      </w:r>
      <w:hyperlink r:id="rId35" w:history="1">
        <w:r w:rsidRPr="00066C4B">
          <w:rPr>
            <w:rStyle w:val="Hyperlink"/>
          </w:rPr>
          <w:t>https://github.com/joshuawambua/project_IOT.git</w:t>
        </w:r>
      </w:hyperlink>
    </w:p>
    <w:p w:rsidR="00B459D7" w:rsidRDefault="00B459D7" w:rsidP="005C1EBA">
      <w:pPr>
        <w:spacing w:line="360" w:lineRule="auto"/>
        <w:rPr>
          <w:rStyle w:val="Hyperlink"/>
        </w:rPr>
      </w:pPr>
    </w:p>
    <w:p w:rsidR="00B459D7" w:rsidRDefault="00B459D7" w:rsidP="005C1EBA">
      <w:pPr>
        <w:spacing w:line="360" w:lineRule="auto"/>
        <w:rPr>
          <w:rStyle w:val="Hyperlink"/>
        </w:rPr>
      </w:pPr>
    </w:p>
    <w:p w:rsidR="00B459D7" w:rsidRDefault="00B459D7" w:rsidP="005C1EBA">
      <w:pPr>
        <w:spacing w:line="360" w:lineRule="auto"/>
        <w:rPr>
          <w:rStyle w:val="Hyperlink"/>
        </w:rPr>
      </w:pPr>
    </w:p>
    <w:p w:rsidR="00B459D7" w:rsidRDefault="00B459D7" w:rsidP="005C1EBA">
      <w:pPr>
        <w:spacing w:line="360" w:lineRule="auto"/>
        <w:rPr>
          <w:rStyle w:val="Hyperlink"/>
        </w:rPr>
      </w:pPr>
    </w:p>
    <w:p w:rsidR="00B459D7" w:rsidRDefault="00B459D7" w:rsidP="005C1EBA">
      <w:pPr>
        <w:spacing w:line="360" w:lineRule="auto"/>
        <w:rPr>
          <w:rStyle w:val="Hyperlink"/>
        </w:rPr>
      </w:pPr>
    </w:p>
    <w:p w:rsidR="00B459D7" w:rsidRDefault="00B459D7" w:rsidP="005C1EBA">
      <w:pPr>
        <w:spacing w:line="360" w:lineRule="auto"/>
        <w:rPr>
          <w:rStyle w:val="Hyperlink"/>
        </w:rPr>
      </w:pPr>
    </w:p>
    <w:p w:rsidR="00B459D7" w:rsidRDefault="00B459D7" w:rsidP="005C1EBA">
      <w:pPr>
        <w:spacing w:line="360" w:lineRule="auto"/>
        <w:rPr>
          <w:rStyle w:val="Hyperlink"/>
        </w:rPr>
      </w:pPr>
    </w:p>
    <w:p w:rsidR="00B459D7" w:rsidRDefault="00B459D7" w:rsidP="005C1EBA">
      <w:pPr>
        <w:spacing w:line="360" w:lineRule="auto"/>
        <w:rPr>
          <w:rStyle w:val="Hyperlink"/>
        </w:rPr>
      </w:pPr>
    </w:p>
    <w:p w:rsidR="00B459D7" w:rsidRDefault="00B459D7" w:rsidP="005C1EBA">
      <w:pPr>
        <w:spacing w:line="360" w:lineRule="auto"/>
        <w:rPr>
          <w:rStyle w:val="Hyperlink"/>
        </w:rPr>
      </w:pPr>
    </w:p>
    <w:p w:rsidR="00B459D7" w:rsidRDefault="00B459D7" w:rsidP="005C1EBA">
      <w:pPr>
        <w:spacing w:line="360" w:lineRule="auto"/>
        <w:rPr>
          <w:rStyle w:val="Hyperlink"/>
        </w:rPr>
      </w:pPr>
    </w:p>
    <w:p w:rsidR="00B459D7" w:rsidRDefault="00B459D7" w:rsidP="005C1EBA">
      <w:pPr>
        <w:spacing w:line="360" w:lineRule="auto"/>
        <w:rPr>
          <w:rStyle w:val="Hyperlink"/>
        </w:rPr>
      </w:pPr>
    </w:p>
    <w:p w:rsidR="00B459D7" w:rsidRDefault="00B459D7" w:rsidP="005C1EBA">
      <w:pPr>
        <w:spacing w:line="360" w:lineRule="auto"/>
      </w:pPr>
    </w:p>
    <w:tbl>
      <w:tblPr>
        <w:tblW w:w="9355" w:type="dxa"/>
        <w:tblInd w:w="-5" w:type="dxa"/>
        <w:tblLook w:val="04A0" w:firstRow="1" w:lastRow="0" w:firstColumn="1" w:lastColumn="0" w:noHBand="0" w:noVBand="1"/>
      </w:tblPr>
      <w:tblGrid>
        <w:gridCol w:w="450"/>
        <w:gridCol w:w="1049"/>
        <w:gridCol w:w="527"/>
        <w:gridCol w:w="632"/>
        <w:gridCol w:w="440"/>
        <w:gridCol w:w="511"/>
        <w:gridCol w:w="663"/>
        <w:gridCol w:w="659"/>
        <w:gridCol w:w="1012"/>
        <w:gridCol w:w="771"/>
        <w:gridCol w:w="575"/>
        <w:gridCol w:w="575"/>
        <w:gridCol w:w="497"/>
        <w:gridCol w:w="497"/>
        <w:gridCol w:w="497"/>
      </w:tblGrid>
      <w:tr w:rsidR="005C1EBA" w:rsidRPr="005C1EBA" w:rsidTr="005C1EBA">
        <w:trPr>
          <w:trHeight w:val="300"/>
        </w:trPr>
        <w:tc>
          <w:tcPr>
            <w:tcW w:w="4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lastRenderedPageBreak/>
              <w:t>id</w:t>
            </w:r>
          </w:p>
        </w:tc>
        <w:tc>
          <w:tcPr>
            <w:tcW w:w="1261"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reading_time</w:t>
            </w:r>
          </w:p>
        </w:tc>
        <w:tc>
          <w:tcPr>
            <w:tcW w:w="315"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year</w:t>
            </w:r>
          </w:p>
        </w:tc>
        <w:tc>
          <w:tcPr>
            <w:tcW w:w="632"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month</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day</w:t>
            </w:r>
          </w:p>
        </w:tc>
        <w:tc>
          <w:tcPr>
            <w:tcW w:w="511"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hour</w:t>
            </w:r>
          </w:p>
        </w:tc>
        <w:tc>
          <w:tcPr>
            <w:tcW w:w="663"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minute</w:t>
            </w:r>
          </w:p>
        </w:tc>
        <w:tc>
          <w:tcPr>
            <w:tcW w:w="659"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second</w:t>
            </w:r>
          </w:p>
        </w:tc>
        <w:tc>
          <w:tcPr>
            <w:tcW w:w="1012"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temperature</w:t>
            </w:r>
          </w:p>
        </w:tc>
        <w:tc>
          <w:tcPr>
            <w:tcW w:w="771"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humidity</w:t>
            </w:r>
          </w:p>
        </w:tc>
        <w:tc>
          <w:tcPr>
            <w:tcW w:w="575"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pm25</w:t>
            </w:r>
          </w:p>
        </w:tc>
        <w:tc>
          <w:tcPr>
            <w:tcW w:w="575"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pm10</w:t>
            </w:r>
          </w:p>
        </w:tc>
        <w:tc>
          <w:tcPr>
            <w:tcW w:w="498"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mq2</w:t>
            </w:r>
          </w:p>
        </w:tc>
        <w:tc>
          <w:tcPr>
            <w:tcW w:w="497"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mq7</w:t>
            </w:r>
          </w:p>
        </w:tc>
        <w:tc>
          <w:tcPr>
            <w:tcW w:w="497" w:type="dxa"/>
            <w:tcBorders>
              <w:top w:val="single" w:sz="4" w:space="0" w:color="auto"/>
              <w:left w:val="nil"/>
              <w:bottom w:val="single" w:sz="4" w:space="0" w:color="auto"/>
              <w:right w:val="single" w:sz="4" w:space="0" w:color="auto"/>
            </w:tcBorders>
            <w:shd w:val="clear" w:color="auto" w:fill="auto"/>
            <w:noWrap/>
            <w:vAlign w:val="bottom"/>
            <w:hideMark/>
          </w:tcPr>
          <w:p w:rsidR="005C1EBA" w:rsidRPr="005C1EBA" w:rsidRDefault="005C1EBA" w:rsidP="005C1EBA">
            <w:pPr>
              <w:rPr>
                <w:rFonts w:ascii="Calibri" w:hAnsi="Calibri" w:cs="Calibri"/>
                <w:color w:val="000000"/>
                <w:sz w:val="22"/>
                <w:szCs w:val="22"/>
              </w:rPr>
            </w:pPr>
            <w:r w:rsidRPr="005C1EBA">
              <w:rPr>
                <w:rFonts w:ascii="Calibri" w:hAnsi="Calibri" w:cs="Calibri"/>
                <w:color w:val="000000"/>
                <w:sz w:val="22"/>
                <w:szCs w:val="22"/>
              </w:rPr>
              <w:t>mq8</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83</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0:42</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42</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72.1</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136</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144</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452</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600</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319</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84</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0:42</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42</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35</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72.2</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134</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143</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456</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596</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284</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85</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0:43</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43</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6</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72.1</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138</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147</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454</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592</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292</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86</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0:43</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43</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36</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72.2</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139</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148</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459</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593</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280</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87</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0:44</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44</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6</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72.3</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139</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147</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457</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602</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315</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88</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0:44</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44</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37</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72.2</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138</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147</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457</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660</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321</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89</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0:45</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72.5</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140</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150</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458</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598</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319</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90</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0:45</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37</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72.3</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139</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147</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458</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539</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285</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91</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0:46</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46</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72.3</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140</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149</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455</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589</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314</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92</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0:46</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46</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37</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72.2</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138</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146</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467</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597</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287</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93</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0:47</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47</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72.3</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133</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141</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409</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594</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318</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94</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0:47</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47</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37</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72.3</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138</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149</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407</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535</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321</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95</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0:48</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48</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72.5</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138</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147</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420</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599</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318</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96</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0:48</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48</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37</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72.4</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138</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147</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453</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600</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318</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97</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0:49</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49</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8</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72.3</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136</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145</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455</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597</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320</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98</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0:49</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49</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38</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72.2</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140</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150</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453</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584</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317</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99</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0:50</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50</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8</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24.1</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72.1</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136</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144</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454</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577</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294</w:t>
            </w:r>
          </w:p>
        </w:tc>
      </w:tr>
      <w:tr w:rsidR="005C1EBA" w:rsidRPr="005C1EBA" w:rsidTr="005C1EBA">
        <w:trPr>
          <w:trHeight w:val="300"/>
        </w:trPr>
        <w:tc>
          <w:tcPr>
            <w:tcW w:w="449" w:type="dxa"/>
            <w:tcBorders>
              <w:top w:val="nil"/>
              <w:left w:val="single" w:sz="4" w:space="0" w:color="auto"/>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100</w:t>
            </w:r>
          </w:p>
        </w:tc>
        <w:tc>
          <w:tcPr>
            <w:tcW w:w="126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3/9/2026 0:50</w:t>
            </w:r>
          </w:p>
        </w:tc>
        <w:tc>
          <w:tcPr>
            <w:tcW w:w="31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2026</w:t>
            </w:r>
          </w:p>
        </w:tc>
        <w:tc>
          <w:tcPr>
            <w:tcW w:w="63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w:t>
            </w:r>
          </w:p>
        </w:tc>
        <w:tc>
          <w:tcPr>
            <w:tcW w:w="440"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9</w:t>
            </w:r>
          </w:p>
        </w:tc>
        <w:tc>
          <w:tcPr>
            <w:tcW w:w="51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0</w:t>
            </w:r>
          </w:p>
        </w:tc>
        <w:tc>
          <w:tcPr>
            <w:tcW w:w="663"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50</w:t>
            </w:r>
          </w:p>
        </w:tc>
        <w:tc>
          <w:tcPr>
            <w:tcW w:w="659"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38</w:t>
            </w:r>
          </w:p>
        </w:tc>
        <w:tc>
          <w:tcPr>
            <w:tcW w:w="1012"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24</w:t>
            </w:r>
          </w:p>
        </w:tc>
        <w:tc>
          <w:tcPr>
            <w:tcW w:w="771"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72.3</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133</w:t>
            </w:r>
          </w:p>
        </w:tc>
        <w:tc>
          <w:tcPr>
            <w:tcW w:w="575"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142</w:t>
            </w:r>
          </w:p>
        </w:tc>
        <w:tc>
          <w:tcPr>
            <w:tcW w:w="498"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451</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533</w:t>
            </w:r>
          </w:p>
        </w:tc>
        <w:tc>
          <w:tcPr>
            <w:tcW w:w="497" w:type="dxa"/>
            <w:tcBorders>
              <w:top w:val="nil"/>
              <w:left w:val="nil"/>
              <w:bottom w:val="single" w:sz="4" w:space="0" w:color="auto"/>
              <w:right w:val="single" w:sz="4" w:space="0" w:color="auto"/>
            </w:tcBorders>
            <w:shd w:val="clear" w:color="auto" w:fill="auto"/>
            <w:noWrap/>
            <w:vAlign w:val="bottom"/>
            <w:hideMark/>
          </w:tcPr>
          <w:p w:rsidR="005C1EBA" w:rsidRPr="005C1EBA" w:rsidRDefault="005C1EBA" w:rsidP="005C1EBA">
            <w:pPr>
              <w:jc w:val="right"/>
              <w:rPr>
                <w:rFonts w:ascii="Calibri" w:hAnsi="Calibri" w:cs="Calibri"/>
                <w:color w:val="000000"/>
                <w:sz w:val="22"/>
                <w:szCs w:val="22"/>
              </w:rPr>
            </w:pPr>
            <w:r w:rsidRPr="005C1EBA">
              <w:rPr>
                <w:rFonts w:ascii="Calibri" w:hAnsi="Calibri" w:cs="Calibri"/>
                <w:color w:val="000000"/>
                <w:sz w:val="22"/>
                <w:szCs w:val="22"/>
              </w:rPr>
              <w:t>320</w:t>
            </w:r>
          </w:p>
        </w:tc>
      </w:tr>
    </w:tbl>
    <w:p w:rsidR="000D78D3" w:rsidRDefault="00D41B0F" w:rsidP="00D41B0F">
      <w:pPr>
        <w:pStyle w:val="Caption"/>
      </w:pPr>
      <w:bookmarkStart w:id="49" w:name="_Toc228441030"/>
      <w:r>
        <w:t xml:space="preserve">Table </w:t>
      </w:r>
      <w:fldSimple w:instr=" SEQ Table \* ARABIC ">
        <w:r w:rsidR="001838FB">
          <w:rPr>
            <w:noProof/>
          </w:rPr>
          <w:t>1</w:t>
        </w:r>
      </w:fldSimple>
      <w:r>
        <w:t>: sample of data collected.</w:t>
      </w:r>
      <w:bookmarkEnd w:id="49"/>
    </w:p>
    <w:p w:rsidR="001E1FA5" w:rsidRDefault="001E1FA5" w:rsidP="001E1FA5"/>
    <w:p w:rsidR="001E1FA5" w:rsidRDefault="001E1FA5" w:rsidP="001E1FA5"/>
    <w:p w:rsidR="001E1FA5" w:rsidRPr="001E1FA5" w:rsidRDefault="001E1FA5" w:rsidP="001E1FA5">
      <w:pPr>
        <w:rPr>
          <w:oMath/>
        </w:rPr>
      </w:pPr>
    </w:p>
    <w:p w:rsidR="00242B20" w:rsidRDefault="001605BC" w:rsidP="001605BC">
      <w:pPr>
        <w:pStyle w:val="Heading2"/>
      </w:pPr>
      <w:bookmarkStart w:id="50" w:name="_Toc228444317"/>
      <w:r w:rsidRPr="001605BC">
        <w:lastRenderedPageBreak/>
        <w:t>4.2 MACHINE LEARNING MODELS</w:t>
      </w:r>
      <w:bookmarkEnd w:id="50"/>
    </w:p>
    <w:p w:rsidR="00810ACF" w:rsidRDefault="00810ACF" w:rsidP="00810ACF">
      <w:pPr>
        <w:spacing w:line="360" w:lineRule="auto"/>
        <w:jc w:val="both"/>
      </w:pPr>
      <w:r>
        <w:t xml:space="preserve">Data collected (66919) was split into 80:20 ratio, where 80%(53535) of the data was used to train the models and the 20%(13383) was used for testing. The source codes together with the models can be accessed from the project repository: </w:t>
      </w:r>
      <w:hyperlink r:id="rId36" w:history="1">
        <w:r w:rsidRPr="00066C4B">
          <w:rPr>
            <w:rStyle w:val="Hyperlink"/>
          </w:rPr>
          <w:t>https://github.com/joshuawambua/project_IOT.git</w:t>
        </w:r>
      </w:hyperlink>
    </w:p>
    <w:p w:rsidR="00810ACF" w:rsidRDefault="00810ACF" w:rsidP="00810ACF">
      <w:pPr>
        <w:spacing w:line="360" w:lineRule="auto"/>
        <w:jc w:val="both"/>
      </w:pPr>
    </w:p>
    <w:p w:rsidR="00810ACF" w:rsidRPr="00810ACF" w:rsidRDefault="00810ACF" w:rsidP="00810ACF">
      <w:pPr>
        <w:spacing w:line="360" w:lineRule="auto"/>
        <w:jc w:val="both"/>
      </w:pPr>
      <w:r>
        <w:t>The plots show below in each model are the outputs of testing of the models. The plots are provided in the repository too. The plots form the basis for the model performance and comparison.</w:t>
      </w:r>
    </w:p>
    <w:p w:rsidR="001605BC" w:rsidRDefault="001605BC" w:rsidP="001605BC">
      <w:pPr>
        <w:pStyle w:val="ListParagraph"/>
        <w:numPr>
          <w:ilvl w:val="0"/>
          <w:numId w:val="28"/>
        </w:numPr>
      </w:pPr>
      <w:r w:rsidRPr="00CF5AB1">
        <w:t>Decision Tree (DT)</w:t>
      </w:r>
      <w:r>
        <w:t xml:space="preserve"> </w:t>
      </w:r>
    </w:p>
    <w:p w:rsidR="001605BC" w:rsidRDefault="001605BC" w:rsidP="001605BC"/>
    <w:p w:rsidR="001605BC" w:rsidRDefault="001605BC" w:rsidP="001605BC">
      <w:pPr>
        <w:pStyle w:val="NormalWeb"/>
      </w:pPr>
      <w:r>
        <w:rPr>
          <w:noProof/>
        </w:rPr>
        <w:drawing>
          <wp:inline distT="0" distB="0" distL="0" distR="0" wp14:anchorId="22C59580" wp14:editId="11051CAE">
            <wp:extent cx="5656352" cy="3733460"/>
            <wp:effectExtent l="0" t="0" r="1905" b="635"/>
            <wp:docPr id="77" name="Picture 77" descr="C:\Users\Joshua\Desktop\finals\DATA\models\visuals\decision_tree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Joshua\Desktop\finals\DATA\models\visuals\decision_tree_actual_vs_predicted.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68237" cy="3741305"/>
                    </a:xfrm>
                    <a:prstGeom prst="rect">
                      <a:avLst/>
                    </a:prstGeom>
                    <a:noFill/>
                    <a:ln>
                      <a:noFill/>
                    </a:ln>
                  </pic:spPr>
                </pic:pic>
              </a:graphicData>
            </a:graphic>
          </wp:inline>
        </w:drawing>
      </w:r>
    </w:p>
    <w:p w:rsidR="00D379C4" w:rsidRDefault="00D379C4" w:rsidP="00D379C4">
      <w:pPr>
        <w:pStyle w:val="Caption"/>
      </w:pPr>
      <w:bookmarkStart w:id="51" w:name="_Toc228440483"/>
      <w:r>
        <w:t xml:space="preserve">Figure </w:t>
      </w:r>
      <w:fldSimple w:instr=" SEQ Figure \* ARABIC ">
        <w:r w:rsidR="001838FB">
          <w:rPr>
            <w:noProof/>
          </w:rPr>
          <w:t>17</w:t>
        </w:r>
      </w:fldSimple>
      <w:r>
        <w:t>: DT actual vs predicte</w:t>
      </w:r>
      <w:bookmarkEnd w:id="51"/>
      <w:r w:rsidR="00CF3F1A">
        <w:t>d</w:t>
      </w:r>
    </w:p>
    <w:p w:rsidR="001605BC" w:rsidRDefault="0037162B" w:rsidP="00035850">
      <w:pPr>
        <w:spacing w:line="360" w:lineRule="auto"/>
        <w:jc w:val="both"/>
      </w:pPr>
      <w:r>
        <w:t xml:space="preserve">The plot shows the comparison between actual and predicted values generated by the Decision Tree model. The model captures general trends in the data, but noticeable deviations occur due to its sensitivity to noise and tendency to </w:t>
      </w:r>
      <w:r w:rsidR="00035850">
        <w:t>over fit</w:t>
      </w:r>
      <w:r>
        <w:t>.</w:t>
      </w:r>
    </w:p>
    <w:p w:rsidR="001605BC" w:rsidRDefault="00810ACF" w:rsidP="001605BC">
      <w:r>
        <w:rPr>
          <w:noProof/>
        </w:rPr>
        <w:lastRenderedPageBreak/>
        <w:drawing>
          <wp:inline distT="0" distB="0" distL="0" distR="0" wp14:anchorId="0C29F623" wp14:editId="40D455A9">
            <wp:extent cx="4964427" cy="3929202"/>
            <wp:effectExtent l="0" t="0" r="8255" b="0"/>
            <wp:docPr id="79" name="Picture 79" descr="C:\Users\Joshua\Desktop\finals\DATA\models\visuals\decision_tree_timeseries_predi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Joshua\Desktop\finals\DATA\models\visuals\decision_tree_timeseries_predictions.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73429" cy="3936327"/>
                    </a:xfrm>
                    <a:prstGeom prst="rect">
                      <a:avLst/>
                    </a:prstGeom>
                    <a:noFill/>
                    <a:ln>
                      <a:noFill/>
                    </a:ln>
                  </pic:spPr>
                </pic:pic>
              </a:graphicData>
            </a:graphic>
          </wp:inline>
        </w:drawing>
      </w:r>
    </w:p>
    <w:p w:rsidR="00D379C4" w:rsidRDefault="00D379C4" w:rsidP="00D379C4">
      <w:pPr>
        <w:pStyle w:val="Caption"/>
      </w:pPr>
      <w:bookmarkStart w:id="52" w:name="_Toc228440484"/>
      <w:r>
        <w:t xml:space="preserve">Figure </w:t>
      </w:r>
      <w:fldSimple w:instr=" SEQ Figure \* ARABIC ">
        <w:r w:rsidR="001838FB">
          <w:rPr>
            <w:noProof/>
          </w:rPr>
          <w:t>18</w:t>
        </w:r>
      </w:fldSimple>
      <w:r>
        <w:t>:DT time series</w:t>
      </w:r>
      <w:bookmarkEnd w:id="52"/>
    </w:p>
    <w:p w:rsidR="0037162B" w:rsidRDefault="0037162B" w:rsidP="00035850">
      <w:pPr>
        <w:pStyle w:val="NormalWeb"/>
        <w:spacing w:line="360" w:lineRule="auto"/>
        <w:jc w:val="both"/>
      </w:pPr>
      <w:r>
        <w:t>The time series plot shows how the Decision Tree model tracks variations in sensor readings over time. While overall trends are captured, fluctuations in prediction accuracy are observed during sudden environmental changes.</w:t>
      </w:r>
    </w:p>
    <w:p w:rsidR="0037162B" w:rsidRDefault="0037162B" w:rsidP="001605BC"/>
    <w:p w:rsidR="00810ACF" w:rsidRDefault="00810ACF" w:rsidP="001605BC"/>
    <w:p w:rsidR="001605BC" w:rsidRDefault="001605BC" w:rsidP="001605BC">
      <w:pPr>
        <w:pStyle w:val="NormalWeb"/>
      </w:pPr>
      <w:r>
        <w:rPr>
          <w:noProof/>
        </w:rPr>
        <w:lastRenderedPageBreak/>
        <w:drawing>
          <wp:inline distT="0" distB="0" distL="0" distR="0" wp14:anchorId="2CE71009" wp14:editId="375EE25E">
            <wp:extent cx="6317955" cy="3128539"/>
            <wp:effectExtent l="0" t="0" r="6985" b="0"/>
            <wp:docPr id="78" name="Picture 78" descr="C:\Users\Joshua\Desktop\finals\DATA\models\visuals\decision_tree_performanc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Joshua\Desktop\finals\DATA\models\visuals\decision_tree_performance_comparison.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335004" cy="3136981"/>
                    </a:xfrm>
                    <a:prstGeom prst="rect">
                      <a:avLst/>
                    </a:prstGeom>
                    <a:noFill/>
                    <a:ln>
                      <a:noFill/>
                    </a:ln>
                  </pic:spPr>
                </pic:pic>
              </a:graphicData>
            </a:graphic>
          </wp:inline>
        </w:drawing>
      </w:r>
    </w:p>
    <w:p w:rsidR="001605BC" w:rsidRDefault="00D379C4" w:rsidP="00D379C4">
      <w:pPr>
        <w:pStyle w:val="Caption"/>
      </w:pPr>
      <w:bookmarkStart w:id="53" w:name="_Toc228440485"/>
      <w:r>
        <w:t xml:space="preserve">Figure </w:t>
      </w:r>
      <w:fldSimple w:instr=" SEQ Figure \* ARABIC ">
        <w:r w:rsidR="001838FB">
          <w:rPr>
            <w:noProof/>
          </w:rPr>
          <w:t>19</w:t>
        </w:r>
      </w:fldSimple>
      <w:r>
        <w:t>: DT performance</w:t>
      </w:r>
      <w:bookmarkEnd w:id="53"/>
    </w:p>
    <w:p w:rsidR="001605BC" w:rsidRDefault="0037162B" w:rsidP="00035850">
      <w:pPr>
        <w:pStyle w:val="NormalWeb"/>
        <w:spacing w:line="360" w:lineRule="auto"/>
      </w:pPr>
      <w:r>
        <w:t>The evaluation metrics indicate moderate performance of the Decision Tree model across all parameters. Higher error values and lower R² in some cases show limited predictive accuracy for complex environmental variables.</w:t>
      </w:r>
    </w:p>
    <w:p w:rsidR="001605BC" w:rsidRDefault="001605BC" w:rsidP="001605BC"/>
    <w:p w:rsidR="00D379C4" w:rsidRDefault="00D379C4" w:rsidP="001605BC"/>
    <w:p w:rsidR="00D379C4" w:rsidRDefault="00D379C4" w:rsidP="001605BC"/>
    <w:p w:rsidR="00D379C4" w:rsidRDefault="00D379C4" w:rsidP="001605BC"/>
    <w:p w:rsidR="00D379C4" w:rsidRDefault="00D379C4" w:rsidP="001605BC"/>
    <w:p w:rsidR="00D379C4" w:rsidRDefault="00D379C4" w:rsidP="001605BC"/>
    <w:p w:rsidR="00D379C4" w:rsidRDefault="00D379C4" w:rsidP="001605BC"/>
    <w:p w:rsidR="00D379C4" w:rsidRDefault="00D379C4" w:rsidP="001605BC"/>
    <w:p w:rsidR="00D379C4" w:rsidRDefault="00D379C4" w:rsidP="001605BC"/>
    <w:p w:rsidR="00D379C4" w:rsidRDefault="00D379C4" w:rsidP="001605BC"/>
    <w:p w:rsidR="00D379C4" w:rsidRDefault="00D379C4" w:rsidP="001605BC"/>
    <w:p w:rsidR="001433CA" w:rsidRDefault="001433CA" w:rsidP="001605BC"/>
    <w:p w:rsidR="00D379C4" w:rsidRDefault="00D379C4" w:rsidP="001605BC"/>
    <w:p w:rsidR="00D379C4" w:rsidRDefault="00D379C4" w:rsidP="001605BC"/>
    <w:p w:rsidR="00D379C4" w:rsidRDefault="00D379C4" w:rsidP="001605BC"/>
    <w:p w:rsidR="00D379C4" w:rsidRDefault="00D379C4" w:rsidP="001605BC"/>
    <w:p w:rsidR="00D379C4" w:rsidRDefault="00D379C4" w:rsidP="001605BC"/>
    <w:p w:rsidR="001605BC" w:rsidRDefault="001605BC" w:rsidP="001605BC"/>
    <w:p w:rsidR="001605BC" w:rsidRDefault="001605BC" w:rsidP="001605BC"/>
    <w:p w:rsidR="001605BC" w:rsidRDefault="001605BC" w:rsidP="001605BC"/>
    <w:p w:rsidR="001605BC" w:rsidRDefault="001605BC" w:rsidP="001605BC">
      <w:pPr>
        <w:pStyle w:val="ListParagraph"/>
        <w:numPr>
          <w:ilvl w:val="0"/>
          <w:numId w:val="28"/>
        </w:numPr>
      </w:pPr>
      <w:r w:rsidRPr="004B48FC">
        <w:lastRenderedPageBreak/>
        <w:t>Random Forest (RF)</w:t>
      </w:r>
      <w:r>
        <w:t xml:space="preserve"> </w:t>
      </w:r>
    </w:p>
    <w:p w:rsidR="001605BC" w:rsidRDefault="001605BC" w:rsidP="001605BC"/>
    <w:p w:rsidR="001605BC" w:rsidRDefault="001605BC" w:rsidP="001605BC"/>
    <w:p w:rsidR="001605BC" w:rsidRDefault="001605BC" w:rsidP="001605BC">
      <w:pPr>
        <w:pStyle w:val="NormalWeb"/>
      </w:pPr>
      <w:r>
        <w:rPr>
          <w:noProof/>
        </w:rPr>
        <w:drawing>
          <wp:inline distT="0" distB="0" distL="0" distR="0" wp14:anchorId="4E1EF35C" wp14:editId="146AE7A4">
            <wp:extent cx="5967188" cy="3938626"/>
            <wp:effectExtent l="0" t="0" r="0" b="5080"/>
            <wp:docPr id="82" name="Picture 82" descr="C:\Users\Joshua\Desktop\finals\DATA\models\visuals\random_forest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Joshua\Desktop\finals\DATA\models\visuals\random_forest_actual_vs_predicted.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78276" cy="3945945"/>
                    </a:xfrm>
                    <a:prstGeom prst="rect">
                      <a:avLst/>
                    </a:prstGeom>
                    <a:noFill/>
                    <a:ln>
                      <a:noFill/>
                    </a:ln>
                  </pic:spPr>
                </pic:pic>
              </a:graphicData>
            </a:graphic>
          </wp:inline>
        </w:drawing>
      </w:r>
    </w:p>
    <w:p w:rsidR="001605BC" w:rsidRDefault="00D379C4" w:rsidP="00D379C4">
      <w:pPr>
        <w:pStyle w:val="Caption"/>
      </w:pPr>
      <w:bookmarkStart w:id="54" w:name="_Toc228440486"/>
      <w:r>
        <w:t xml:space="preserve">Figure </w:t>
      </w:r>
      <w:fldSimple w:instr=" SEQ Figure \* ARABIC ">
        <w:r w:rsidR="001838FB">
          <w:rPr>
            <w:noProof/>
          </w:rPr>
          <w:t>20</w:t>
        </w:r>
      </w:fldSimple>
      <w:r>
        <w:t>: RF actual vs predicted</w:t>
      </w:r>
      <w:bookmarkEnd w:id="54"/>
    </w:p>
    <w:p w:rsidR="001605BC" w:rsidRDefault="0037162B" w:rsidP="00035850">
      <w:pPr>
        <w:pStyle w:val="NormalWeb"/>
        <w:spacing w:line="360" w:lineRule="auto"/>
        <w:jc w:val="both"/>
      </w:pPr>
      <w:r>
        <w:t>The plot illustrates a strong alignment between predicted and actual values from the Random Forest model. The reduced deviation indicates improved accuracy and better generalization compared to the Decision Tree model.</w:t>
      </w:r>
    </w:p>
    <w:p w:rsidR="001605BC" w:rsidRDefault="001605BC" w:rsidP="001605BC"/>
    <w:p w:rsidR="001605BC" w:rsidRDefault="001605BC" w:rsidP="001605BC">
      <w:pPr>
        <w:pStyle w:val="NormalWeb"/>
      </w:pPr>
      <w:r>
        <w:rPr>
          <w:noProof/>
        </w:rPr>
        <w:lastRenderedPageBreak/>
        <w:drawing>
          <wp:inline distT="0" distB="0" distL="0" distR="0" wp14:anchorId="64454289" wp14:editId="5016784E">
            <wp:extent cx="6012611" cy="3634105"/>
            <wp:effectExtent l="0" t="0" r="7620" b="4445"/>
            <wp:docPr id="84" name="Picture 84" descr="C:\Users\Joshua\Desktop\finals\DATA\models\visuals\random_forest_timeseries_predi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Joshua\Desktop\finals\DATA\models\visuals\random_forest_timeseries_predictions.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27798" cy="3643284"/>
                    </a:xfrm>
                    <a:prstGeom prst="rect">
                      <a:avLst/>
                    </a:prstGeom>
                    <a:noFill/>
                    <a:ln>
                      <a:noFill/>
                    </a:ln>
                  </pic:spPr>
                </pic:pic>
              </a:graphicData>
            </a:graphic>
          </wp:inline>
        </w:drawing>
      </w:r>
    </w:p>
    <w:p w:rsidR="00D379C4" w:rsidRDefault="00D379C4" w:rsidP="00D379C4">
      <w:pPr>
        <w:pStyle w:val="Caption"/>
      </w:pPr>
      <w:bookmarkStart w:id="55" w:name="_Toc228440487"/>
      <w:r>
        <w:t xml:space="preserve">Figure </w:t>
      </w:r>
      <w:fldSimple w:instr=" SEQ Figure \* ARABIC ">
        <w:r w:rsidR="001838FB">
          <w:rPr>
            <w:noProof/>
          </w:rPr>
          <w:t>21</w:t>
        </w:r>
      </w:fldSimple>
      <w:r>
        <w:t>:RF time series</w:t>
      </w:r>
      <w:bookmarkEnd w:id="55"/>
    </w:p>
    <w:p w:rsidR="0037162B" w:rsidRDefault="0037162B" w:rsidP="00035850">
      <w:pPr>
        <w:pStyle w:val="NormalWeb"/>
        <w:spacing w:line="360" w:lineRule="auto"/>
        <w:jc w:val="both"/>
      </w:pPr>
      <w:r>
        <w:t>The Random Forest model closely follows the actual time series patterns of the sensor data. Its ensemble structure provides smoother and more stable predictions over time.</w:t>
      </w:r>
    </w:p>
    <w:p w:rsidR="00D379C4" w:rsidRDefault="00810ACF" w:rsidP="00D379C4">
      <w:pPr>
        <w:keepNext/>
      </w:pPr>
      <w:r>
        <w:rPr>
          <w:noProof/>
        </w:rPr>
        <w:lastRenderedPageBreak/>
        <w:drawing>
          <wp:inline distT="0" distB="0" distL="0" distR="0" wp14:anchorId="09122FD1" wp14:editId="19C1127C">
            <wp:extent cx="6124755" cy="2908262"/>
            <wp:effectExtent l="0" t="0" r="0" b="6985"/>
            <wp:docPr id="83" name="Picture 83" descr="C:\Users\Joshua\Desktop\finals\DATA\models\visuals\random_forest_performanc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Joshua\Desktop\finals\DATA\models\visuals\random_forest_performance_comparison.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42546" cy="2916710"/>
                    </a:xfrm>
                    <a:prstGeom prst="rect">
                      <a:avLst/>
                    </a:prstGeom>
                    <a:noFill/>
                    <a:ln>
                      <a:noFill/>
                    </a:ln>
                  </pic:spPr>
                </pic:pic>
              </a:graphicData>
            </a:graphic>
          </wp:inline>
        </w:drawing>
      </w:r>
    </w:p>
    <w:p w:rsidR="001605BC" w:rsidRDefault="00D379C4" w:rsidP="00D379C4">
      <w:pPr>
        <w:pStyle w:val="Caption"/>
        <w:jc w:val="left"/>
      </w:pPr>
      <w:bookmarkStart w:id="56" w:name="_Toc228440488"/>
      <w:r>
        <w:t xml:space="preserve">Figure </w:t>
      </w:r>
      <w:fldSimple w:instr=" SEQ Figure \* ARABIC ">
        <w:r w:rsidR="001838FB">
          <w:rPr>
            <w:noProof/>
          </w:rPr>
          <w:t>22</w:t>
        </w:r>
      </w:fldSimple>
      <w:r>
        <w:t>: RF performance.</w:t>
      </w:r>
      <w:bookmarkEnd w:id="56"/>
    </w:p>
    <w:p w:rsidR="001605BC" w:rsidRDefault="0037162B" w:rsidP="00035850">
      <w:pPr>
        <w:spacing w:line="360" w:lineRule="auto"/>
        <w:jc w:val="both"/>
      </w:pPr>
      <w:r>
        <w:t>The Random Forest model shows improved performance with lower MAE and RMSE values and higher R² scores. This confirms better prediction accuracy and stronger generalization compared to the Decision Tree model.</w:t>
      </w:r>
    </w:p>
    <w:p w:rsidR="000478EE" w:rsidRDefault="000478EE" w:rsidP="00035850">
      <w:pPr>
        <w:spacing w:line="360" w:lineRule="auto"/>
        <w:jc w:val="both"/>
      </w:pPr>
    </w:p>
    <w:p w:rsidR="000478EE" w:rsidRDefault="000478EE" w:rsidP="00035850">
      <w:pPr>
        <w:spacing w:line="360" w:lineRule="auto"/>
        <w:jc w:val="both"/>
      </w:pPr>
    </w:p>
    <w:p w:rsidR="000478EE" w:rsidRDefault="000478EE" w:rsidP="00035850">
      <w:pPr>
        <w:spacing w:line="360" w:lineRule="auto"/>
        <w:jc w:val="both"/>
      </w:pPr>
    </w:p>
    <w:p w:rsidR="000478EE" w:rsidRDefault="000478EE" w:rsidP="00035850">
      <w:pPr>
        <w:spacing w:line="360" w:lineRule="auto"/>
        <w:jc w:val="both"/>
      </w:pPr>
    </w:p>
    <w:p w:rsidR="000478EE" w:rsidRDefault="000478EE" w:rsidP="00035850">
      <w:pPr>
        <w:spacing w:line="360" w:lineRule="auto"/>
        <w:jc w:val="both"/>
      </w:pPr>
    </w:p>
    <w:p w:rsidR="000478EE" w:rsidRDefault="000478EE" w:rsidP="00035850">
      <w:pPr>
        <w:spacing w:line="360" w:lineRule="auto"/>
        <w:jc w:val="both"/>
      </w:pPr>
    </w:p>
    <w:p w:rsidR="000478EE" w:rsidRDefault="000478EE" w:rsidP="00035850">
      <w:pPr>
        <w:spacing w:line="360" w:lineRule="auto"/>
        <w:jc w:val="both"/>
      </w:pPr>
    </w:p>
    <w:p w:rsidR="000478EE" w:rsidRDefault="000478EE" w:rsidP="00035850">
      <w:pPr>
        <w:spacing w:line="360" w:lineRule="auto"/>
        <w:jc w:val="both"/>
      </w:pPr>
    </w:p>
    <w:p w:rsidR="000478EE" w:rsidRDefault="000478EE" w:rsidP="00035850">
      <w:pPr>
        <w:spacing w:line="360" w:lineRule="auto"/>
        <w:jc w:val="both"/>
      </w:pPr>
    </w:p>
    <w:p w:rsidR="000478EE" w:rsidRDefault="000478EE" w:rsidP="00035850">
      <w:pPr>
        <w:spacing w:line="360" w:lineRule="auto"/>
        <w:jc w:val="both"/>
      </w:pPr>
    </w:p>
    <w:p w:rsidR="000478EE" w:rsidRDefault="000478EE" w:rsidP="00035850">
      <w:pPr>
        <w:spacing w:line="360" w:lineRule="auto"/>
        <w:jc w:val="both"/>
      </w:pPr>
    </w:p>
    <w:p w:rsidR="000478EE" w:rsidRDefault="000478EE" w:rsidP="00035850">
      <w:pPr>
        <w:spacing w:line="360" w:lineRule="auto"/>
        <w:jc w:val="both"/>
      </w:pPr>
    </w:p>
    <w:p w:rsidR="000478EE" w:rsidRDefault="000478EE" w:rsidP="00035850">
      <w:pPr>
        <w:spacing w:line="360" w:lineRule="auto"/>
        <w:jc w:val="both"/>
      </w:pPr>
    </w:p>
    <w:p w:rsidR="000478EE" w:rsidRDefault="000478EE" w:rsidP="00035850">
      <w:pPr>
        <w:spacing w:line="360" w:lineRule="auto"/>
        <w:jc w:val="both"/>
      </w:pPr>
    </w:p>
    <w:p w:rsidR="001605BC" w:rsidRDefault="001605BC" w:rsidP="001605BC"/>
    <w:p w:rsidR="000478EE" w:rsidRDefault="000478EE" w:rsidP="001605BC"/>
    <w:p w:rsidR="001605BC" w:rsidRPr="004B48FC" w:rsidRDefault="001605BC" w:rsidP="001605BC">
      <w:pPr>
        <w:pStyle w:val="ListParagraph"/>
        <w:numPr>
          <w:ilvl w:val="0"/>
          <w:numId w:val="28"/>
        </w:numPr>
      </w:pPr>
      <w:r w:rsidRPr="004B48FC">
        <w:lastRenderedPageBreak/>
        <w:t>Isolation Forest (IF)</w:t>
      </w:r>
    </w:p>
    <w:p w:rsidR="008F556B" w:rsidRDefault="008F556B" w:rsidP="001605BC"/>
    <w:p w:rsidR="008F556B" w:rsidRDefault="008F556B" w:rsidP="001605BC"/>
    <w:p w:rsidR="001605BC" w:rsidRDefault="001605BC" w:rsidP="001605BC">
      <w:pPr>
        <w:pStyle w:val="NormalWeb"/>
      </w:pPr>
      <w:r>
        <w:rPr>
          <w:noProof/>
        </w:rPr>
        <w:drawing>
          <wp:inline distT="0" distB="0" distL="0" distR="0" wp14:anchorId="1EEEE34F" wp14:editId="4D931362">
            <wp:extent cx="6409642" cy="4166559"/>
            <wp:effectExtent l="0" t="0" r="0" b="5715"/>
            <wp:docPr id="80" name="Picture 80" descr="C:\Users\Joshua\Desktop\finals\DATA\models\visuals\isolation_forest_hourly_anomal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Joshua\Desktop\finals\DATA\models\visuals\isolation_forest_hourly_anomalies.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30456" cy="4180089"/>
                    </a:xfrm>
                    <a:prstGeom prst="rect">
                      <a:avLst/>
                    </a:prstGeom>
                    <a:noFill/>
                    <a:ln>
                      <a:noFill/>
                    </a:ln>
                  </pic:spPr>
                </pic:pic>
              </a:graphicData>
            </a:graphic>
          </wp:inline>
        </w:drawing>
      </w:r>
    </w:p>
    <w:p w:rsidR="00D379C4" w:rsidRDefault="00D379C4" w:rsidP="00D379C4">
      <w:pPr>
        <w:pStyle w:val="Caption"/>
      </w:pPr>
      <w:bookmarkStart w:id="57" w:name="_Toc228440489"/>
      <w:r>
        <w:t xml:space="preserve">Figure </w:t>
      </w:r>
      <w:fldSimple w:instr=" SEQ Figure \* ARABIC ">
        <w:r w:rsidR="001838FB">
          <w:rPr>
            <w:noProof/>
          </w:rPr>
          <w:t>23</w:t>
        </w:r>
      </w:fldSimple>
      <w:r>
        <w:t>: IS anomaly distribution</w:t>
      </w:r>
      <w:bookmarkEnd w:id="57"/>
    </w:p>
    <w:p w:rsidR="00810ACF" w:rsidRDefault="00196FC1" w:rsidP="00035850">
      <w:pPr>
        <w:pStyle w:val="NormalWeb"/>
        <w:spacing w:line="360" w:lineRule="auto"/>
        <w:jc w:val="both"/>
      </w:pPr>
      <w:r w:rsidRPr="00196FC1">
        <w:t>The Isolation Forest plot shows the distribution of detected anomalies across different hours of the day. The results indicate that anomalies are not uniformly distributed, with certain time periods showing higher abnormal activity due to variations in environmental conditions.</w:t>
      </w:r>
    </w:p>
    <w:p w:rsidR="00D379C4" w:rsidRDefault="001605BC" w:rsidP="00D379C4">
      <w:pPr>
        <w:pStyle w:val="NormalWeb"/>
        <w:keepNext/>
      </w:pPr>
      <w:r>
        <w:rPr>
          <w:noProof/>
        </w:rPr>
        <w:lastRenderedPageBreak/>
        <w:drawing>
          <wp:inline distT="0" distB="0" distL="0" distR="0" wp14:anchorId="1E5B6D98" wp14:editId="348835A3">
            <wp:extent cx="6708356" cy="3157268"/>
            <wp:effectExtent l="0" t="0" r="0" b="5080"/>
            <wp:docPr id="81" name="Picture 81" descr="C:\Users\Joshua\Desktop\finals\DATA\models\visuals\isolation_forest_scor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Joshua\Desktop\finals\DATA\models\visuals\isolation_forest_score_distribution.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720833" cy="3163140"/>
                    </a:xfrm>
                    <a:prstGeom prst="rect">
                      <a:avLst/>
                    </a:prstGeom>
                    <a:noFill/>
                    <a:ln>
                      <a:noFill/>
                    </a:ln>
                  </pic:spPr>
                </pic:pic>
              </a:graphicData>
            </a:graphic>
          </wp:inline>
        </w:drawing>
      </w:r>
    </w:p>
    <w:p w:rsidR="001605BC" w:rsidRDefault="00D379C4" w:rsidP="00D379C4">
      <w:pPr>
        <w:pStyle w:val="Caption"/>
        <w:jc w:val="left"/>
      </w:pPr>
      <w:bookmarkStart w:id="58" w:name="_Toc228440490"/>
      <w:r>
        <w:t xml:space="preserve">Figure </w:t>
      </w:r>
      <w:fldSimple w:instr=" SEQ Figure \* ARABIC ">
        <w:r w:rsidR="001838FB">
          <w:rPr>
            <w:noProof/>
          </w:rPr>
          <w:t>24</w:t>
        </w:r>
      </w:fldSimple>
      <w:r>
        <w:t>:IS anomaly score</w:t>
      </w:r>
      <w:bookmarkEnd w:id="58"/>
    </w:p>
    <w:p w:rsidR="0037162B" w:rsidRDefault="00035850" w:rsidP="00035850">
      <w:pPr>
        <w:spacing w:line="360" w:lineRule="auto"/>
        <w:jc w:val="both"/>
      </w:pPr>
      <w:r>
        <w:t>The anomaly score distribution shows how the Isolation Forest model assigns anomaly scores across the dataset. The plot displays the spread of anomaly scores for all data points. The anomaly score plot illustrates individual sensor readings ranked according to their computed anomaly scores, showing how each data point is evaluated by the model.</w:t>
      </w:r>
    </w:p>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37162B" w:rsidRDefault="0037162B" w:rsidP="001605BC"/>
    <w:p w:rsidR="008F556B" w:rsidRDefault="008F556B" w:rsidP="00035850">
      <w:pPr>
        <w:pStyle w:val="Heading2"/>
      </w:pPr>
    </w:p>
    <w:p w:rsidR="008F556B" w:rsidRDefault="00FF4F66" w:rsidP="00035850">
      <w:pPr>
        <w:pStyle w:val="Heading2"/>
      </w:pPr>
      <w:bookmarkStart w:id="59" w:name="_Toc228444318"/>
      <w:r>
        <w:t>4.3 MODEL PERFORMANCE AND COMPARISON</w:t>
      </w:r>
      <w:bookmarkEnd w:id="59"/>
    </w:p>
    <w:p w:rsidR="00DC7F0C" w:rsidRDefault="00DC7F0C" w:rsidP="00035850">
      <w:pPr>
        <w:spacing w:line="360" w:lineRule="auto"/>
        <w:jc w:val="both"/>
      </w:pPr>
      <w:r>
        <w:t xml:space="preserve">The performance of the Decision Tree and Random Forest models was evaluated using MAE, RMSE, and R² metrics across multiple environmental parameters, including PM2.5, PM10, CO, LPG, and hydrogen gas. The results are summarized in Table </w:t>
      </w:r>
      <w:r w:rsidR="0037162B">
        <w:t>2 below.</w:t>
      </w:r>
    </w:p>
    <w:p w:rsidR="00035850" w:rsidRPr="00DC7F0C" w:rsidRDefault="00035850" w:rsidP="00035850">
      <w:pPr>
        <w:spacing w:line="360" w:lineRule="auto"/>
        <w:jc w:val="both"/>
      </w:pPr>
    </w:p>
    <w:tbl>
      <w:tblPr>
        <w:tblW w:w="9469" w:type="dxa"/>
        <w:tblInd w:w="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0"/>
        <w:gridCol w:w="837"/>
        <w:gridCol w:w="777"/>
        <w:gridCol w:w="636"/>
        <w:gridCol w:w="721"/>
        <w:gridCol w:w="1125"/>
        <w:gridCol w:w="837"/>
        <w:gridCol w:w="875"/>
        <w:gridCol w:w="750"/>
        <w:gridCol w:w="825"/>
        <w:gridCol w:w="1166"/>
      </w:tblGrid>
      <w:tr w:rsidR="00AC450A" w:rsidTr="00AC450A">
        <w:trPr>
          <w:trHeight w:val="271"/>
        </w:trPr>
        <w:tc>
          <w:tcPr>
            <w:tcW w:w="4950" w:type="dxa"/>
            <w:gridSpan w:val="6"/>
          </w:tcPr>
          <w:p w:rsidR="00AC450A" w:rsidRDefault="00AC450A" w:rsidP="00DC7F0C">
            <w:pPr>
              <w:jc w:val="center"/>
            </w:pPr>
            <w:r>
              <w:t>Decision tree</w:t>
            </w:r>
          </w:p>
        </w:tc>
        <w:tc>
          <w:tcPr>
            <w:tcW w:w="4519" w:type="dxa"/>
            <w:gridSpan w:val="5"/>
          </w:tcPr>
          <w:p w:rsidR="00AC450A" w:rsidRDefault="00AC450A" w:rsidP="00DC7F0C">
            <w:pPr>
              <w:jc w:val="center"/>
            </w:pPr>
            <w:r>
              <w:t>Random forest</w:t>
            </w:r>
          </w:p>
        </w:tc>
      </w:tr>
      <w:tr w:rsidR="00AC450A" w:rsidTr="00AC450A">
        <w:trPr>
          <w:trHeight w:val="407"/>
        </w:trPr>
        <w:tc>
          <w:tcPr>
            <w:tcW w:w="923" w:type="dxa"/>
          </w:tcPr>
          <w:p w:rsidR="00AC450A" w:rsidRDefault="00AC450A" w:rsidP="00AC450A">
            <w:r>
              <w:t>Metric</w:t>
            </w:r>
          </w:p>
        </w:tc>
        <w:tc>
          <w:tcPr>
            <w:tcW w:w="837" w:type="dxa"/>
          </w:tcPr>
          <w:p w:rsidR="00AC450A" w:rsidRDefault="00AC450A" w:rsidP="00AC450A">
            <w:r>
              <w:t>Pm2.5</w:t>
            </w:r>
          </w:p>
        </w:tc>
        <w:tc>
          <w:tcPr>
            <w:tcW w:w="777" w:type="dxa"/>
          </w:tcPr>
          <w:p w:rsidR="00AC450A" w:rsidRDefault="00AC450A" w:rsidP="00AC450A">
            <w:r>
              <w:t>Pm10</w:t>
            </w:r>
          </w:p>
        </w:tc>
        <w:tc>
          <w:tcPr>
            <w:tcW w:w="550" w:type="dxa"/>
          </w:tcPr>
          <w:p w:rsidR="00AC450A" w:rsidRDefault="00AC450A" w:rsidP="00AC450A">
            <w:r>
              <w:t>CO</w:t>
            </w:r>
          </w:p>
        </w:tc>
        <w:tc>
          <w:tcPr>
            <w:tcW w:w="737" w:type="dxa"/>
          </w:tcPr>
          <w:p w:rsidR="00AC450A" w:rsidRDefault="00AC450A" w:rsidP="00AC450A">
            <w:r>
              <w:t>LPG</w:t>
            </w:r>
          </w:p>
        </w:tc>
        <w:tc>
          <w:tcPr>
            <w:tcW w:w="1126" w:type="dxa"/>
          </w:tcPr>
          <w:p w:rsidR="00AC450A" w:rsidRDefault="00AC450A" w:rsidP="00AC450A">
            <w:r>
              <w:t>hydrogen</w:t>
            </w:r>
          </w:p>
        </w:tc>
        <w:tc>
          <w:tcPr>
            <w:tcW w:w="799" w:type="dxa"/>
          </w:tcPr>
          <w:p w:rsidR="00AC450A" w:rsidRDefault="00AC450A" w:rsidP="00AC450A">
            <w:r>
              <w:t>Pm2.5</w:t>
            </w:r>
          </w:p>
        </w:tc>
        <w:tc>
          <w:tcPr>
            <w:tcW w:w="906" w:type="dxa"/>
          </w:tcPr>
          <w:p w:rsidR="00AC450A" w:rsidRDefault="00AC450A" w:rsidP="00AC450A">
            <w:r>
              <w:t>Pm10</w:t>
            </w:r>
          </w:p>
        </w:tc>
        <w:tc>
          <w:tcPr>
            <w:tcW w:w="787" w:type="dxa"/>
          </w:tcPr>
          <w:p w:rsidR="00AC450A" w:rsidRDefault="00AC450A" w:rsidP="00AC450A">
            <w:r>
              <w:t>CO</w:t>
            </w:r>
          </w:p>
        </w:tc>
        <w:tc>
          <w:tcPr>
            <w:tcW w:w="847" w:type="dxa"/>
          </w:tcPr>
          <w:p w:rsidR="00AC450A" w:rsidRDefault="00AC450A" w:rsidP="00AC450A">
            <w:r>
              <w:t>LPG</w:t>
            </w:r>
          </w:p>
        </w:tc>
        <w:tc>
          <w:tcPr>
            <w:tcW w:w="1180" w:type="dxa"/>
          </w:tcPr>
          <w:p w:rsidR="00AC450A" w:rsidRDefault="00AC450A" w:rsidP="00AC450A">
            <w:r>
              <w:t>hydrogen</w:t>
            </w:r>
          </w:p>
        </w:tc>
      </w:tr>
      <w:tr w:rsidR="00AC450A" w:rsidTr="00AC450A">
        <w:trPr>
          <w:trHeight w:val="570"/>
        </w:trPr>
        <w:tc>
          <w:tcPr>
            <w:tcW w:w="923" w:type="dxa"/>
          </w:tcPr>
          <w:p w:rsidR="00AC450A" w:rsidRDefault="00AC450A" w:rsidP="00AC450A">
            <w:r>
              <w:t>MAE</w:t>
            </w:r>
          </w:p>
        </w:tc>
        <w:tc>
          <w:tcPr>
            <w:tcW w:w="837" w:type="dxa"/>
          </w:tcPr>
          <w:p w:rsidR="00AC450A" w:rsidRDefault="00AC450A" w:rsidP="00AC450A">
            <w:r>
              <w:t>7.78</w:t>
            </w:r>
          </w:p>
        </w:tc>
        <w:tc>
          <w:tcPr>
            <w:tcW w:w="777" w:type="dxa"/>
          </w:tcPr>
          <w:p w:rsidR="00AC450A" w:rsidRDefault="00AC450A" w:rsidP="00AC450A">
            <w:r>
              <w:t>10.78</w:t>
            </w:r>
          </w:p>
        </w:tc>
        <w:tc>
          <w:tcPr>
            <w:tcW w:w="550" w:type="dxa"/>
          </w:tcPr>
          <w:p w:rsidR="00AC450A" w:rsidRDefault="00AC450A" w:rsidP="00AC450A">
            <w:r>
              <w:t>6.03</w:t>
            </w:r>
          </w:p>
        </w:tc>
        <w:tc>
          <w:tcPr>
            <w:tcW w:w="737" w:type="dxa"/>
          </w:tcPr>
          <w:p w:rsidR="00AC450A" w:rsidRDefault="00AC450A" w:rsidP="00AC450A">
            <w:r>
              <w:t>0.03</w:t>
            </w:r>
          </w:p>
        </w:tc>
        <w:tc>
          <w:tcPr>
            <w:tcW w:w="1126" w:type="dxa"/>
          </w:tcPr>
          <w:p w:rsidR="00AC450A" w:rsidRDefault="00AC450A" w:rsidP="00AC450A">
            <w:r>
              <w:t>0.04</w:t>
            </w:r>
          </w:p>
        </w:tc>
        <w:tc>
          <w:tcPr>
            <w:tcW w:w="799" w:type="dxa"/>
          </w:tcPr>
          <w:p w:rsidR="00AC450A" w:rsidRDefault="00AC450A" w:rsidP="00AC450A">
            <w:r>
              <w:t>4.11</w:t>
            </w:r>
          </w:p>
        </w:tc>
        <w:tc>
          <w:tcPr>
            <w:tcW w:w="906" w:type="dxa"/>
          </w:tcPr>
          <w:p w:rsidR="00AC450A" w:rsidRDefault="00AC450A" w:rsidP="00AC450A">
            <w:r>
              <w:t>6.48</w:t>
            </w:r>
          </w:p>
        </w:tc>
        <w:tc>
          <w:tcPr>
            <w:tcW w:w="787" w:type="dxa"/>
          </w:tcPr>
          <w:p w:rsidR="00AC450A" w:rsidRDefault="00AC450A" w:rsidP="00AC450A">
            <w:r>
              <w:t>0.02</w:t>
            </w:r>
          </w:p>
        </w:tc>
        <w:tc>
          <w:tcPr>
            <w:tcW w:w="847" w:type="dxa"/>
          </w:tcPr>
          <w:p w:rsidR="00AC450A" w:rsidRDefault="00AC450A" w:rsidP="00AC450A">
            <w:r>
              <w:t>0.02</w:t>
            </w:r>
          </w:p>
        </w:tc>
        <w:tc>
          <w:tcPr>
            <w:tcW w:w="1180" w:type="dxa"/>
          </w:tcPr>
          <w:p w:rsidR="00AC450A" w:rsidRDefault="00AC450A" w:rsidP="00AC450A">
            <w:r>
              <w:t>0.04</w:t>
            </w:r>
          </w:p>
        </w:tc>
      </w:tr>
      <w:tr w:rsidR="00AC450A" w:rsidTr="00AC450A">
        <w:trPr>
          <w:trHeight w:val="543"/>
        </w:trPr>
        <w:tc>
          <w:tcPr>
            <w:tcW w:w="923" w:type="dxa"/>
          </w:tcPr>
          <w:p w:rsidR="00AC450A" w:rsidRDefault="00AC450A" w:rsidP="00AC450A">
            <w:r>
              <w:t>RMAE</w:t>
            </w:r>
          </w:p>
        </w:tc>
        <w:tc>
          <w:tcPr>
            <w:tcW w:w="837" w:type="dxa"/>
          </w:tcPr>
          <w:p w:rsidR="00AC450A" w:rsidRDefault="00AC450A" w:rsidP="00AC450A">
            <w:r>
              <w:t>15.3</w:t>
            </w:r>
          </w:p>
        </w:tc>
        <w:tc>
          <w:tcPr>
            <w:tcW w:w="777" w:type="dxa"/>
          </w:tcPr>
          <w:p w:rsidR="00AC450A" w:rsidRDefault="00AC450A" w:rsidP="00AC450A">
            <w:r>
              <w:t>25.74</w:t>
            </w:r>
          </w:p>
        </w:tc>
        <w:tc>
          <w:tcPr>
            <w:tcW w:w="550" w:type="dxa"/>
          </w:tcPr>
          <w:p w:rsidR="00AC450A" w:rsidRDefault="00AC450A" w:rsidP="00AC450A">
            <w:r>
              <w:t>0.05</w:t>
            </w:r>
          </w:p>
        </w:tc>
        <w:tc>
          <w:tcPr>
            <w:tcW w:w="737" w:type="dxa"/>
          </w:tcPr>
          <w:p w:rsidR="00AC450A" w:rsidRDefault="00AC450A" w:rsidP="00AC450A">
            <w:r>
              <w:t>0.03</w:t>
            </w:r>
          </w:p>
        </w:tc>
        <w:tc>
          <w:tcPr>
            <w:tcW w:w="1126" w:type="dxa"/>
          </w:tcPr>
          <w:p w:rsidR="00AC450A" w:rsidRDefault="00AC450A" w:rsidP="00AC450A">
            <w:r>
              <w:t>0.05</w:t>
            </w:r>
          </w:p>
        </w:tc>
        <w:tc>
          <w:tcPr>
            <w:tcW w:w="799" w:type="dxa"/>
          </w:tcPr>
          <w:p w:rsidR="00AC450A" w:rsidRDefault="00AC450A" w:rsidP="00AC450A">
            <w:r>
              <w:t>8.74</w:t>
            </w:r>
          </w:p>
        </w:tc>
        <w:tc>
          <w:tcPr>
            <w:tcW w:w="906" w:type="dxa"/>
          </w:tcPr>
          <w:p w:rsidR="00AC450A" w:rsidRDefault="00AC450A" w:rsidP="00AC450A">
            <w:r>
              <w:t>17.72</w:t>
            </w:r>
          </w:p>
        </w:tc>
        <w:tc>
          <w:tcPr>
            <w:tcW w:w="787" w:type="dxa"/>
          </w:tcPr>
          <w:p w:rsidR="00AC450A" w:rsidRDefault="00AC450A" w:rsidP="00AC450A">
            <w:r>
              <w:t>0.04</w:t>
            </w:r>
          </w:p>
        </w:tc>
        <w:tc>
          <w:tcPr>
            <w:tcW w:w="847" w:type="dxa"/>
          </w:tcPr>
          <w:p w:rsidR="00AC450A" w:rsidRDefault="00AC450A" w:rsidP="00AC450A">
            <w:r>
              <w:t>0.03</w:t>
            </w:r>
          </w:p>
        </w:tc>
        <w:tc>
          <w:tcPr>
            <w:tcW w:w="1180" w:type="dxa"/>
          </w:tcPr>
          <w:p w:rsidR="00AC450A" w:rsidRDefault="00AC450A" w:rsidP="00AC450A">
            <w:r>
              <w:t>0.04</w:t>
            </w:r>
          </w:p>
        </w:tc>
      </w:tr>
      <w:tr w:rsidR="00AC450A" w:rsidTr="00AC450A">
        <w:trPr>
          <w:trHeight w:val="788"/>
        </w:trPr>
        <w:tc>
          <w:tcPr>
            <w:tcW w:w="923" w:type="dxa"/>
          </w:tcPr>
          <w:p w:rsidR="00AC450A" w:rsidRDefault="00AC450A" w:rsidP="00AC450A">
            <w:r>
              <w:t>R</w:t>
            </w:r>
            <w:r w:rsidRPr="00AC450A">
              <w:rPr>
                <w:vertAlign w:val="superscript"/>
              </w:rPr>
              <w:t>2</w:t>
            </w:r>
          </w:p>
        </w:tc>
        <w:tc>
          <w:tcPr>
            <w:tcW w:w="837" w:type="dxa"/>
          </w:tcPr>
          <w:p w:rsidR="00AC450A" w:rsidRDefault="00AC450A" w:rsidP="00AC450A">
            <w:r>
              <w:t>0.96</w:t>
            </w:r>
          </w:p>
        </w:tc>
        <w:tc>
          <w:tcPr>
            <w:tcW w:w="777" w:type="dxa"/>
          </w:tcPr>
          <w:p w:rsidR="00AC450A" w:rsidRDefault="00AC450A" w:rsidP="00AC450A">
            <w:r>
              <w:t>0.93</w:t>
            </w:r>
          </w:p>
        </w:tc>
        <w:tc>
          <w:tcPr>
            <w:tcW w:w="550" w:type="dxa"/>
          </w:tcPr>
          <w:p w:rsidR="00AC450A" w:rsidRDefault="00AC450A" w:rsidP="00AC450A">
            <w:r>
              <w:t>0.85</w:t>
            </w:r>
          </w:p>
        </w:tc>
        <w:tc>
          <w:tcPr>
            <w:tcW w:w="737" w:type="dxa"/>
          </w:tcPr>
          <w:p w:rsidR="00AC450A" w:rsidRDefault="00AC450A" w:rsidP="00AC450A">
            <w:r>
              <w:t>0.23</w:t>
            </w:r>
          </w:p>
        </w:tc>
        <w:tc>
          <w:tcPr>
            <w:tcW w:w="1126" w:type="dxa"/>
          </w:tcPr>
          <w:p w:rsidR="00AC450A" w:rsidRDefault="00AC450A" w:rsidP="00AC450A">
            <w:r>
              <w:t>-2.851</w:t>
            </w:r>
          </w:p>
        </w:tc>
        <w:tc>
          <w:tcPr>
            <w:tcW w:w="799" w:type="dxa"/>
          </w:tcPr>
          <w:p w:rsidR="00AC450A" w:rsidRDefault="00AC450A" w:rsidP="00AC450A">
            <w:r>
              <w:t>0.99</w:t>
            </w:r>
          </w:p>
        </w:tc>
        <w:tc>
          <w:tcPr>
            <w:tcW w:w="906" w:type="dxa"/>
          </w:tcPr>
          <w:p w:rsidR="00AC450A" w:rsidRDefault="00AC450A" w:rsidP="00AC450A">
            <w:r>
              <w:t>0.96</w:t>
            </w:r>
          </w:p>
        </w:tc>
        <w:tc>
          <w:tcPr>
            <w:tcW w:w="787" w:type="dxa"/>
          </w:tcPr>
          <w:p w:rsidR="00AC450A" w:rsidRDefault="00AC450A" w:rsidP="00AC450A">
            <w:r>
              <w:t>0.95</w:t>
            </w:r>
          </w:p>
        </w:tc>
        <w:tc>
          <w:tcPr>
            <w:tcW w:w="847" w:type="dxa"/>
          </w:tcPr>
          <w:p w:rsidR="00AC450A" w:rsidRDefault="00AC450A" w:rsidP="00AC450A">
            <w:r>
              <w:t>0.435</w:t>
            </w:r>
          </w:p>
        </w:tc>
        <w:tc>
          <w:tcPr>
            <w:tcW w:w="1180" w:type="dxa"/>
          </w:tcPr>
          <w:p w:rsidR="00AC450A" w:rsidRDefault="00AC450A" w:rsidP="00AC450A">
            <w:r>
              <w:t>-1.855</w:t>
            </w:r>
          </w:p>
        </w:tc>
      </w:tr>
    </w:tbl>
    <w:p w:rsidR="008F556B" w:rsidRDefault="008F556B" w:rsidP="001605BC"/>
    <w:p w:rsidR="008F556B" w:rsidRDefault="00D41B0F" w:rsidP="00D41B0F">
      <w:pPr>
        <w:pStyle w:val="Caption"/>
      </w:pPr>
      <w:bookmarkStart w:id="60" w:name="_Toc228441031"/>
      <w:r>
        <w:t xml:space="preserve">Table </w:t>
      </w:r>
      <w:fldSimple w:instr=" SEQ Table \* ARABIC ">
        <w:r w:rsidR="001838FB">
          <w:rPr>
            <w:noProof/>
          </w:rPr>
          <w:t>2</w:t>
        </w:r>
      </w:fldSimple>
      <w:r>
        <w:t>: model performance comparison</w:t>
      </w:r>
      <w:bookmarkEnd w:id="60"/>
    </w:p>
    <w:p w:rsidR="008F556B" w:rsidRDefault="008F556B" w:rsidP="001605BC"/>
    <w:p w:rsidR="008F556B" w:rsidRDefault="008F556B" w:rsidP="004E47AE">
      <w:pPr>
        <w:spacing w:line="360" w:lineRule="auto"/>
        <w:jc w:val="both"/>
      </w:pPr>
    </w:p>
    <w:p w:rsidR="0037162B" w:rsidRDefault="0037162B" w:rsidP="0037162B">
      <w:pPr>
        <w:pStyle w:val="NormalWeb"/>
        <w:spacing w:line="360" w:lineRule="auto"/>
        <w:jc w:val="both"/>
      </w:pPr>
      <w:r>
        <w:t xml:space="preserve">The Decision Tree model achieved moderate performance across most parameters, with lower errors observed for CO, LPG, and hydrogen compared to particulate matter readings. However, the R² values indicate reduced predictive reliability for LPG and negative performance for hydrogen, suggesting poor generalization in highly non-linear or noisy features. The Random Forest model demonstrated significantly improved performance across all parameters. It recorded lower MAE and RMSE values compared to the Decision Tree, indicating reduced prediction error. Additionally, higher R² values (closer to 1) for PM2.5, PM10, and CO show strong predictive capability and better model generalization. The Random Forest model outperformed the Decision Tree model across all evaluation metrics. This is attributed to its ensemble learning approach, which reduces overfitting and improves robustness to noise in sensor data. The Decision Tree model, while simpler and interpretable, showed limitations in handling complex environmental patterns. </w:t>
      </w:r>
    </w:p>
    <w:p w:rsidR="008F556B" w:rsidRDefault="008F556B" w:rsidP="004E47AE">
      <w:pPr>
        <w:spacing w:line="360" w:lineRule="auto"/>
        <w:jc w:val="both"/>
      </w:pPr>
    </w:p>
    <w:p w:rsidR="009F1DD8" w:rsidRDefault="009F1DD8" w:rsidP="00196FC1">
      <w:pPr>
        <w:pStyle w:val="Heading1"/>
        <w:rPr>
          <w:sz w:val="36"/>
          <w:szCs w:val="36"/>
        </w:rPr>
      </w:pPr>
      <w:bookmarkStart w:id="61" w:name="_Toc228444319"/>
      <w:r>
        <w:lastRenderedPageBreak/>
        <w:t>CONCLUSION</w:t>
      </w:r>
      <w:bookmarkEnd w:id="61"/>
    </w:p>
    <w:p w:rsidR="00196FC1" w:rsidRDefault="00196FC1" w:rsidP="00035850">
      <w:pPr>
        <w:pStyle w:val="NormalWeb"/>
        <w:spacing w:line="360" w:lineRule="auto"/>
      </w:pPr>
      <w:r>
        <w:t>This study successfully achieved its main objective of designing and implementing a scalable IoT-based air quality monitoring system capable of real-time environmental sensing, cloud-based data visualization, predictive analysis, anomaly detection, alert generation, and safety actuation. The system effectively integrated an ESP32 microcontroller with low-cost sensors (MQ-series gas sensors, particulate matter sensor, and DHT11), Firebase cloud infrastructure, a web-based dashboard, and machine learning algorithms to form a functional and cost-efficient monitoring platform.</w:t>
      </w:r>
    </w:p>
    <w:p w:rsidR="00196FC1" w:rsidRDefault="00196FC1" w:rsidP="00035850">
      <w:pPr>
        <w:pStyle w:val="NormalWeb"/>
        <w:spacing w:line="360" w:lineRule="auto"/>
      </w:pPr>
      <w:r>
        <w:t>The system successfully measured and recorded key environmental parameters including PM2.5, PM10, carbon monoxide (CO), LPG, hydrogen gas, temperature, and humidity. Data was reliably transmitted to Firebase in real time and visualized through a web dashboard, enabling continuous environmental monitoring and remote accessibility. The integration of machine learning models further enhanced system functionality, where Decision Tree and Random Forest models were used for short-term prediction, while Isolation Forest effectively detected abnormal environmental conditions.</w:t>
      </w:r>
      <w:r w:rsidR="000478EE">
        <w:t xml:space="preserve"> </w:t>
      </w:r>
      <w:r>
        <w:t>Performance evaluation showed that the Random Forest model consistently outperformed the Decision Tree model across most parameters, achieving lower prediction errors and higher R² values, particularly for PM2.5, PM10, and CO. However, weaker performance was observed in highly noisy or weakly correlated parameters such as hydrogen gas, where negative R² values indicated poor predictive fit. This highlights the influence of sensor noise and environmental variability on model accuracy.</w:t>
      </w:r>
    </w:p>
    <w:p w:rsidR="00196FC1" w:rsidRDefault="00196FC1" w:rsidP="00035850">
      <w:pPr>
        <w:pStyle w:val="NormalWeb"/>
        <w:spacing w:line="360" w:lineRule="auto"/>
      </w:pPr>
      <w:r>
        <w:t>The system also demonstrated effective anomaly detection capability through Isolation Forest, successfully identifying abnormal pollution spikes and unusual environmental behavior patterns. These results confirm that combining IoT sensing with machine learning techniques improves both monitoring accuracy and system intelligence.</w:t>
      </w:r>
      <w:r w:rsidR="00035850">
        <w:t xml:space="preserve"> The</w:t>
      </w:r>
      <w:r>
        <w:t xml:space="preserve"> developed system provides a practical and low-cost solution for real-time air quality monitoring, environmental awareness, and early hazard detection in domestic and small-scale environments. The project successfully met its intended objectives and demonstrated the feasibility of integrating IoT and machine learning for environmental monitoring applications.</w:t>
      </w:r>
    </w:p>
    <w:p w:rsidR="004E4BBA" w:rsidRDefault="004E4BBA" w:rsidP="00C219BD">
      <w:pPr>
        <w:pStyle w:val="NormalWeb"/>
        <w:spacing w:line="360" w:lineRule="auto"/>
        <w:jc w:val="both"/>
      </w:pPr>
    </w:p>
    <w:p w:rsidR="004E4BBA" w:rsidRDefault="004E4BBA" w:rsidP="00C219BD">
      <w:pPr>
        <w:pStyle w:val="NormalWeb"/>
        <w:spacing w:line="360" w:lineRule="auto"/>
        <w:jc w:val="both"/>
      </w:pPr>
    </w:p>
    <w:p w:rsidR="004E4BBA" w:rsidRDefault="00196FC1" w:rsidP="00196FC1">
      <w:pPr>
        <w:pStyle w:val="Heading1"/>
      </w:pPr>
      <w:bookmarkStart w:id="62" w:name="_Toc228444320"/>
      <w:r>
        <w:t>RECOMMENDATIONS</w:t>
      </w:r>
      <w:bookmarkEnd w:id="62"/>
    </w:p>
    <w:p w:rsidR="00035850" w:rsidRDefault="00035850" w:rsidP="00035850">
      <w:pPr>
        <w:pStyle w:val="ListParagraph"/>
        <w:numPr>
          <w:ilvl w:val="1"/>
          <w:numId w:val="30"/>
        </w:numPr>
        <w:spacing w:line="360" w:lineRule="auto"/>
        <w:jc w:val="both"/>
      </w:pPr>
      <w:r>
        <w:t xml:space="preserve">Future improvements should include proper calibration of the gas and particulate matter sensors to enhance measurement accuracy and reduce errors caused by environmental conditions and sensor drift. </w:t>
      </w:r>
    </w:p>
    <w:p w:rsidR="00035850" w:rsidRDefault="00035850" w:rsidP="00035850">
      <w:pPr>
        <w:pStyle w:val="ListParagraph"/>
        <w:numPr>
          <w:ilvl w:val="1"/>
          <w:numId w:val="30"/>
        </w:numPr>
        <w:spacing w:line="360" w:lineRule="auto"/>
        <w:jc w:val="both"/>
      </w:pPr>
      <w:r>
        <w:t xml:space="preserve">The system should incorporate a local data buffering mechanism on the ESP32 to prevent data loss during temporary network interruptions and improve overall data reliability. </w:t>
      </w:r>
    </w:p>
    <w:p w:rsidR="00035850" w:rsidRDefault="00035850" w:rsidP="00035850">
      <w:pPr>
        <w:pStyle w:val="ListParagraph"/>
        <w:numPr>
          <w:ilvl w:val="1"/>
          <w:numId w:val="30"/>
        </w:numPr>
        <w:spacing w:line="360" w:lineRule="auto"/>
        <w:jc w:val="both"/>
      </w:pPr>
      <w:r>
        <w:t xml:space="preserve">Advanced machine learning models such as time-series forecasting techniques could be explored in future work to improve long-term air quality prediction performance. </w:t>
      </w:r>
    </w:p>
    <w:p w:rsidR="004E4BBA" w:rsidRDefault="00035850" w:rsidP="00035850">
      <w:pPr>
        <w:pStyle w:val="NormalWeb"/>
        <w:numPr>
          <w:ilvl w:val="1"/>
          <w:numId w:val="30"/>
        </w:numPr>
        <w:spacing w:line="360" w:lineRule="auto"/>
        <w:jc w:val="both"/>
      </w:pPr>
      <w:r>
        <w:t>The system can be scaled to a multi-node IoT network to enable wider environmental coverage and improve spatial resolution of air quality monitoring data.</w:t>
      </w:r>
    </w:p>
    <w:p w:rsidR="004E4BBA" w:rsidRDefault="004E4BBA" w:rsidP="00C219BD">
      <w:pPr>
        <w:pStyle w:val="NormalWeb"/>
        <w:spacing w:line="360" w:lineRule="auto"/>
        <w:jc w:val="both"/>
      </w:pPr>
    </w:p>
    <w:p w:rsidR="00035850" w:rsidRDefault="00035850" w:rsidP="00C219BD">
      <w:pPr>
        <w:pStyle w:val="NormalWeb"/>
        <w:spacing w:line="360" w:lineRule="auto"/>
        <w:jc w:val="both"/>
      </w:pPr>
    </w:p>
    <w:p w:rsidR="00035850" w:rsidRDefault="00035850" w:rsidP="00C219BD">
      <w:pPr>
        <w:pStyle w:val="NormalWeb"/>
        <w:spacing w:line="360" w:lineRule="auto"/>
        <w:jc w:val="both"/>
      </w:pPr>
    </w:p>
    <w:p w:rsidR="00035850" w:rsidRDefault="00035850" w:rsidP="00C219BD">
      <w:pPr>
        <w:pStyle w:val="NormalWeb"/>
        <w:spacing w:line="360" w:lineRule="auto"/>
        <w:jc w:val="both"/>
      </w:pPr>
    </w:p>
    <w:p w:rsidR="00035850" w:rsidRDefault="00035850" w:rsidP="00C219BD">
      <w:pPr>
        <w:pStyle w:val="NormalWeb"/>
        <w:spacing w:line="360" w:lineRule="auto"/>
        <w:jc w:val="both"/>
      </w:pPr>
    </w:p>
    <w:p w:rsidR="000478EE" w:rsidRDefault="000478EE" w:rsidP="00C219BD">
      <w:pPr>
        <w:pStyle w:val="NormalWeb"/>
        <w:spacing w:line="360" w:lineRule="auto"/>
        <w:jc w:val="both"/>
      </w:pPr>
    </w:p>
    <w:p w:rsidR="000478EE" w:rsidRDefault="000478EE" w:rsidP="00C219BD">
      <w:pPr>
        <w:pStyle w:val="NormalWeb"/>
        <w:spacing w:line="360" w:lineRule="auto"/>
        <w:jc w:val="both"/>
      </w:pPr>
    </w:p>
    <w:p w:rsidR="000478EE" w:rsidRDefault="000478EE" w:rsidP="00C219BD">
      <w:pPr>
        <w:pStyle w:val="NormalWeb"/>
        <w:spacing w:line="360" w:lineRule="auto"/>
        <w:jc w:val="both"/>
      </w:pPr>
    </w:p>
    <w:bookmarkStart w:id="63" w:name="_Toc228444321" w:displacedByCustomXml="next"/>
    <w:sdt>
      <w:sdtPr>
        <w:rPr>
          <w:rFonts w:eastAsia="Times New Roman"/>
          <w:b w:val="0"/>
          <w:bCs w:val="0"/>
          <w:color w:val="auto"/>
          <w:kern w:val="0"/>
          <w:sz w:val="24"/>
        </w:rPr>
        <w:id w:val="1900627103"/>
        <w:docPartObj>
          <w:docPartGallery w:val="Bibliographies"/>
          <w:docPartUnique/>
        </w:docPartObj>
      </w:sdtPr>
      <w:sdtContent>
        <w:p w:rsidR="00912AF2" w:rsidRPr="00912AF2" w:rsidRDefault="00912AF2" w:rsidP="00CF3F1A">
          <w:pPr>
            <w:pStyle w:val="Heading1"/>
          </w:pPr>
          <w:r w:rsidRPr="00912AF2">
            <w:t>REFERENCES</w:t>
          </w:r>
          <w:bookmarkEnd w:id="63"/>
        </w:p>
        <w:sdt>
          <w:sdtPr>
            <w:id w:val="-573587230"/>
            <w:bibliography/>
          </w:sdtPr>
          <w:sdtContent>
            <w:p w:rsidR="00D41B0F" w:rsidRDefault="00912AF2" w:rsidP="00CF3F1A">
              <w:pPr>
                <w:spacing w:line="360" w:lineRule="auto"/>
                <w:rPr>
                  <w:rFonts w:asciiTheme="minorHAnsi" w:eastAsia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[1] </w:t>
                    </w:r>
                  </w:p>
                </w:tc>
                <w:tc>
                  <w:tcPr>
                    <w:tcW w:w="0" w:type="auto"/>
                    <w:hideMark/>
                  </w:tcPr>
                  <w:p w:rsidR="00D41B0F" w:rsidRDefault="00D41B0F" w:rsidP="00CF3F1A">
                    <w:pPr>
                      <w:pStyle w:val="Bibliography"/>
                      <w:spacing w:line="360" w:lineRule="auto"/>
                      <w:rPr>
                        <w:noProof/>
                      </w:rPr>
                    </w:pPr>
                    <w:r>
                      <w:rPr>
                        <w:noProof/>
                      </w:rPr>
                      <w:t xml:space="preserve">E. Bagkis , . A. Hassani, P. Schneider, P. DeSouza, S. Shetty, T. Kassandros and J. Khan, "Evolving trends in application of low-cost air quality sensor networks: challenges and future directions:challenges and future directions," </w:t>
                    </w:r>
                    <w:r>
                      <w:rPr>
                        <w:i/>
                        <w:iCs/>
                        <w:noProof/>
                      </w:rPr>
                      <w:t xml:space="preserve">npj Climate and Atmospheric Science, </w:t>
                    </w:r>
                    <w:r>
                      <w:rPr>
                        <w:noProof/>
                      </w:rPr>
                      <w:t xml:space="preserve">vol. 8, no. 1, p. 335, 2025.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[2] </w:t>
                    </w:r>
                  </w:p>
                </w:tc>
                <w:tc>
                  <w:tcPr>
                    <w:tcW w:w="0" w:type="auto"/>
                    <w:hideMark/>
                  </w:tcPr>
                  <w:p w:rsidR="00D41B0F" w:rsidRDefault="00D41B0F" w:rsidP="00CF3F1A">
                    <w:pPr>
                      <w:pStyle w:val="Bibliography"/>
                      <w:spacing w:line="360" w:lineRule="auto"/>
                      <w:rPr>
                        <w:noProof/>
                      </w:rPr>
                    </w:pPr>
                    <w:r>
                      <w:rPr>
                        <w:noProof/>
                      </w:rPr>
                      <w:t xml:space="preserve">. R. Kumar, R. Khan , R. Singh, A. Singh, R. Vijay and D. Ather, "Development and Evaluation of an IoT-Based Gas Leakage Detection System Using Arduino Uno. In International Conference on Cyber Intelligence and Information Retrieval," </w:t>
                    </w:r>
                    <w:r>
                      <w:rPr>
                        <w:i/>
                        <w:iCs/>
                        <w:noProof/>
                      </w:rPr>
                      <w:t xml:space="preserve">Singapore: Springer Nature Singapore, </w:t>
                    </w:r>
                    <w:r>
                      <w:rPr>
                        <w:noProof/>
                      </w:rPr>
                      <w:t xml:space="preserve">pp. 307-319, 2023.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[3] </w:t>
                    </w:r>
                  </w:p>
                </w:tc>
                <w:tc>
                  <w:tcPr>
                    <w:tcW w:w="0" w:type="auto"/>
                    <w:hideMark/>
                  </w:tcPr>
                  <w:p w:rsidR="00D41B0F" w:rsidRDefault="00D41B0F" w:rsidP="00CF3F1A">
                    <w:pPr>
                      <w:pStyle w:val="Bibliography"/>
                      <w:spacing w:line="360" w:lineRule="auto"/>
                      <w:rPr>
                        <w:noProof/>
                      </w:rPr>
                    </w:pPr>
                    <w:r>
                      <w:rPr>
                        <w:noProof/>
                      </w:rPr>
                      <w:t xml:space="preserve">A. Garcia, Y. Saez, I. Harris, X. Huang and E. Collado, "Advancements in air quality monitoring: a systematic review of IoT-based air quality monitoring and AI technologies," </w:t>
                    </w:r>
                    <w:r>
                      <w:rPr>
                        <w:i/>
                        <w:iCs/>
                        <w:noProof/>
                      </w:rPr>
                      <w:t xml:space="preserve">Artificial Intelligence Review, </w:t>
                    </w:r>
                    <w:r>
                      <w:rPr>
                        <w:noProof/>
                      </w:rPr>
                      <w:t xml:space="preserve">vol. 58, no. 9, p. 275, 2025.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[4] </w:t>
                    </w:r>
                  </w:p>
                </w:tc>
                <w:tc>
                  <w:tcPr>
                    <w:tcW w:w="0" w:type="auto"/>
                    <w:hideMark/>
                  </w:tcPr>
                  <w:p w:rsidR="00D41B0F" w:rsidRDefault="00D41B0F" w:rsidP="00CF3F1A">
                    <w:pPr>
                      <w:pStyle w:val="Bibliography"/>
                      <w:spacing w:line="360" w:lineRule="auto"/>
                      <w:rPr>
                        <w:noProof/>
                      </w:rPr>
                    </w:pPr>
                    <w:r>
                      <w:rPr>
                        <w:noProof/>
                      </w:rPr>
                      <w:t xml:space="preserve">F. Concas, J. Mineraud, E. Lagerspetz, S. Varjonen, X. Liu, S. Tarkoma and K. Puolamäki, "Low-cost outdoor air quality monitoring and sensor calibration: A survey and critical analysis.," </w:t>
                    </w:r>
                    <w:r>
                      <w:rPr>
                        <w:i/>
                        <w:iCs/>
                        <w:noProof/>
                      </w:rPr>
                      <w:t xml:space="preserve">ACM Transactions on Sensor Networks (TOSN), </w:t>
                    </w:r>
                    <w:r>
                      <w:rPr>
                        <w:noProof/>
                      </w:rPr>
                      <w:t xml:space="preserve">vol. 17, no. 2, pp. 1-44, 2021.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[5] </w:t>
                    </w:r>
                  </w:p>
                </w:tc>
                <w:tc>
                  <w:tcPr>
                    <w:tcW w:w="0" w:type="auto"/>
                    <w:hideMark/>
                  </w:tcPr>
                  <w:p w:rsidR="00D41B0F" w:rsidRDefault="00D41B0F" w:rsidP="00CF3F1A">
                    <w:pPr>
                      <w:pStyle w:val="Bibliography"/>
                      <w:spacing w:line="360" w:lineRule="auto"/>
                      <w:rPr>
                        <w:noProof/>
                      </w:rPr>
                    </w:pPr>
                    <w:r>
                      <w:rPr>
                        <w:noProof/>
                      </w:rPr>
                      <w:t xml:space="preserve">M. Casari and . L. Po, "Mitigating the Impact of Humidity on Low-Cost PM Sensors," </w:t>
                    </w:r>
                    <w:r>
                      <w:rPr>
                        <w:i/>
                        <w:iCs/>
                        <w:noProof/>
                      </w:rPr>
                      <w:t xml:space="preserve">In CEUR WORKSHOP PROCEEDINGS, </w:t>
                    </w:r>
                    <w:r>
                      <w:rPr>
                        <w:noProof/>
                      </w:rPr>
                      <w:t xml:space="preserve">vol. Vol. 3489, pp. 599-604, 2023.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[6] </w:t>
                    </w:r>
                  </w:p>
                </w:tc>
                <w:tc>
                  <w:tcPr>
                    <w:tcW w:w="0" w:type="auto"/>
                    <w:hideMark/>
                  </w:tcPr>
                  <w:p w:rsidR="00D41B0F" w:rsidRDefault="00D41B0F" w:rsidP="00CF3F1A">
                    <w:pPr>
                      <w:pStyle w:val="Bibliography"/>
                      <w:spacing w:line="360" w:lineRule="auto"/>
                      <w:rPr>
                        <w:noProof/>
                      </w:rPr>
                    </w:pPr>
                    <w:r>
                      <w:rPr>
                        <w:noProof/>
                      </w:rPr>
                      <w:t xml:space="preserve">M. Zaid, P. Nawale, V. Kumar, V. Malyan and M. Sahu, "Investigating IoT-Based Low-cost Sensor Network for Real-Time Hyper-Local Air Quality Monitoring and Exposure Assessment.," </w:t>
                    </w:r>
                    <w:r>
                      <w:rPr>
                        <w:i/>
                        <w:iCs/>
                        <w:noProof/>
                      </w:rPr>
                      <w:t xml:space="preserve">Atmospheric Pollution Research, </w:t>
                    </w:r>
                    <w:r>
                      <w:rPr>
                        <w:noProof/>
                      </w:rPr>
                      <w:t xml:space="preserve">p. 102749, 2025.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[7] </w:t>
                    </w:r>
                  </w:p>
                </w:tc>
                <w:tc>
                  <w:tcPr>
                    <w:tcW w:w="0" w:type="auto"/>
                    <w:hideMark/>
                  </w:tcPr>
                  <w:p w:rsidR="00D41B0F" w:rsidRDefault="00D41B0F" w:rsidP="00CF3F1A">
                    <w:pPr>
                      <w:pStyle w:val="Bibliography"/>
                      <w:spacing w:line="360" w:lineRule="auto"/>
                      <w:rPr>
                        <w:noProof/>
                      </w:rPr>
                    </w:pPr>
                    <w:r>
                      <w:rPr>
                        <w:noProof/>
                      </w:rPr>
                      <w:t xml:space="preserve">R. Ramesh, . H. Vallabhu, A. Unni and . S. Nalinakshan, "IoT-Enabled Air Quality Monitoring: Advancements, Applications, and Challenges.," </w:t>
                    </w:r>
                    <w:r>
                      <w:rPr>
                        <w:i/>
                        <w:iCs/>
                        <w:noProof/>
                      </w:rPr>
                      <w:t xml:space="preserve">In 2024 9th International Conference on Communication and Electronics Systems (ICCES), </w:t>
                    </w:r>
                    <w:r>
                      <w:rPr>
                        <w:noProof/>
                      </w:rPr>
                      <w:t xml:space="preserve">pp. 561-567, 2024.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[8] </w:t>
                    </w:r>
                  </w:p>
                </w:tc>
                <w:tc>
                  <w:tcPr>
                    <w:tcW w:w="0" w:type="auto"/>
                    <w:hideMark/>
                  </w:tcPr>
                  <w:p w:rsidR="00D41B0F" w:rsidRDefault="00D41B0F" w:rsidP="00CF3F1A">
                    <w:pPr>
                      <w:pStyle w:val="Bibliography"/>
                      <w:spacing w:line="360" w:lineRule="auto"/>
                      <w:rPr>
                        <w:noProof/>
                      </w:rPr>
                    </w:pPr>
                    <w:r>
                      <w:rPr>
                        <w:noProof/>
                      </w:rPr>
                      <w:t xml:space="preserve">M. Tastan, " Machine Learning–Based Calibration and Performance Evaluation of Low-Cost Internet of Things Air Quality Sensors.," </w:t>
                    </w:r>
                    <w:r>
                      <w:rPr>
                        <w:i/>
                        <w:iCs/>
                        <w:noProof/>
                      </w:rPr>
                      <w:t xml:space="preserve">Sensors, </w:t>
                    </w:r>
                    <w:r>
                      <w:rPr>
                        <w:noProof/>
                      </w:rPr>
                      <w:t xml:space="preserve">vol. 25, no. 10, p. 3183, 2025.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[9] </w:t>
                    </w:r>
                  </w:p>
                </w:tc>
                <w:tc>
                  <w:tcPr>
                    <w:tcW w:w="0" w:type="auto"/>
                    <w:hideMark/>
                  </w:tcPr>
                  <w:p w:rsidR="00D41B0F" w:rsidRDefault="00D41B0F" w:rsidP="00CF3F1A">
                    <w:pPr>
                      <w:pStyle w:val="Bibliography"/>
                      <w:spacing w:line="360" w:lineRule="auto"/>
                      <w:rPr>
                        <w:noProof/>
                      </w:rPr>
                    </w:pPr>
                    <w:r>
                      <w:rPr>
                        <w:noProof/>
                      </w:rPr>
                      <w:t xml:space="preserve">K. Yong-Hyuk and M. Seung-Hyun, "Machine Learning-Based Quality Control for Low-Cost Air Quality Monitoring: A Comprehensive Review of the Past Decade," </w:t>
                    </w:r>
                    <w:r>
                      <w:rPr>
                        <w:i/>
                        <w:iCs/>
                        <w:noProof/>
                      </w:rPr>
                      <w:t xml:space="preserve">Atmosphere, </w:t>
                    </w:r>
                    <w:r>
                      <w:rPr>
                        <w:noProof/>
                      </w:rPr>
                      <w:t xml:space="preserve">vol. 16, no. 10, p. 1136, 2025.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lastRenderedPageBreak/>
                      <w:t xml:space="preserve">[10] </w:t>
                    </w:r>
                  </w:p>
                </w:tc>
                <w:tc>
                  <w:tcPr>
                    <w:tcW w:w="0" w:type="auto"/>
                    <w:hideMark/>
                  </w:tcPr>
                  <w:p w:rsidR="00D41B0F" w:rsidRDefault="00D41B0F" w:rsidP="00CF3F1A">
                    <w:pPr>
                      <w:pStyle w:val="Bibliography"/>
                      <w:spacing w:line="360" w:lineRule="auto"/>
                      <w:rPr>
                        <w:noProof/>
                      </w:rPr>
                    </w:pPr>
                    <w:r>
                      <w:rPr>
                        <w:noProof/>
                      </w:rPr>
                      <w:t xml:space="preserve">Y. M. Idir, O. Orfila, P. Chatellier, V. Judalet and V. Guaffre, "Idir, Y.M., Orfila, O., Chatellier, P., Judalet, V. and Guaffre, V., 2025. Mapping urban air quality using mobile and fixed low cost sensors: a model comparison.," </w:t>
                    </w:r>
                    <w:r>
                      <w:rPr>
                        <w:i/>
                        <w:iCs/>
                        <w:noProof/>
                      </w:rPr>
                      <w:t xml:space="preserve">arXiv preprint arXiv, </w:t>
                    </w:r>
                    <w:r>
                      <w:rPr>
                        <w:noProof/>
                      </w:rPr>
                      <w:t xml:space="preserve">vol. 2511.22550., 2025.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[11] </w:t>
                    </w:r>
                  </w:p>
                </w:tc>
                <w:tc>
                  <w:tcPr>
                    <w:tcW w:w="0" w:type="auto"/>
                    <w:hideMark/>
                  </w:tcPr>
                  <w:p w:rsidR="00D41B0F" w:rsidRDefault="00D41B0F" w:rsidP="00CF3F1A">
                    <w:pPr>
                      <w:pStyle w:val="Bibliography"/>
                      <w:spacing w:line="360" w:lineRule="auto"/>
                      <w:rPr>
                        <w:noProof/>
                      </w:rPr>
                    </w:pPr>
                    <w:r>
                      <w:rPr>
                        <w:noProof/>
                      </w:rPr>
                      <w:t xml:space="preserve">M. J. Gatari, F. D. Pope, D. Ng'ang'a , A. Poynter and R. Blake, "Airborne particulate matter monitoring in Kenya using calibrated low-cost sensors.," </w:t>
                    </w:r>
                    <w:r>
                      <w:rPr>
                        <w:i/>
                        <w:iCs/>
                        <w:noProof/>
                      </w:rPr>
                      <w:t xml:space="preserve">Atmospheric Chemistry and Physics, </w:t>
                    </w:r>
                    <w:r>
                      <w:rPr>
                        <w:noProof/>
                      </w:rPr>
                      <w:t xml:space="preserve">vol. 18, no. 20, pp. 15403-15418., 2018.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[12] </w:t>
                    </w:r>
                  </w:p>
                </w:tc>
                <w:tc>
                  <w:tcPr>
                    <w:tcW w:w="0" w:type="auto"/>
                    <w:hideMark/>
                  </w:tcPr>
                  <w:p w:rsidR="00D41B0F" w:rsidRDefault="00D41B0F" w:rsidP="00CF3F1A">
                    <w:pPr>
                      <w:pStyle w:val="Bibliography"/>
                      <w:spacing w:line="360" w:lineRule="auto"/>
                      <w:rPr>
                        <w:noProof/>
                      </w:rPr>
                    </w:pPr>
                    <w:r>
                      <w:rPr>
                        <w:noProof/>
                      </w:rPr>
                      <w:t xml:space="preserve">M. N. Njeru, E. Mwangi, M. J. Gatari, M. I. Kaniu, J. Kanyeria, G. Raheja and D. M. Westervelt, "First results from a calibrated network of low‐cost PM2. 5 monitors in Mombasa, Kenya show exceedance of healthy guidelines," </w:t>
                    </w:r>
                    <w:r>
                      <w:rPr>
                        <w:i/>
                        <w:iCs/>
                        <w:noProof/>
                      </w:rPr>
                      <w:t xml:space="preserve">GeoHealth, </w:t>
                    </w:r>
                    <w:r>
                      <w:rPr>
                        <w:noProof/>
                      </w:rPr>
                      <w:t xml:space="preserve">vol. 8, no. 9, p. e2024GH001049, 2024.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[13] </w:t>
                    </w:r>
                  </w:p>
                </w:tc>
                <w:tc>
                  <w:tcPr>
                    <w:tcW w:w="0" w:type="auto"/>
                    <w:hideMark/>
                  </w:tcPr>
                  <w:p w:rsidR="00D41B0F" w:rsidRDefault="00D41B0F" w:rsidP="00CF3F1A">
                    <w:pPr>
                      <w:pStyle w:val="Bibliography"/>
                      <w:spacing w:line="360" w:lineRule="auto"/>
                      <w:rPr>
                        <w:noProof/>
                      </w:rPr>
                    </w:pPr>
                    <w:r>
                      <w:rPr>
                        <w:noProof/>
                      </w:rPr>
                      <w:t xml:space="preserve">T. Manshur, C. Luiu, W. R. Avis, V. Bukachi, F. D. Pope, J. Mulligan and M. Gatari, "A citizen science approach for air quality monitoring in a Kenyan informal development.," </w:t>
                    </w:r>
                    <w:r>
                      <w:rPr>
                        <w:i/>
                        <w:iCs/>
                        <w:noProof/>
                      </w:rPr>
                      <w:t xml:space="preserve">City and Environment Interactions, </w:t>
                    </w:r>
                    <w:r>
                      <w:rPr>
                        <w:noProof/>
                      </w:rPr>
                      <w:t xml:space="preserve">vol. 19, p. 100105, 2023.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[14] </w:t>
                    </w:r>
                  </w:p>
                </w:tc>
                <w:tc>
                  <w:tcPr>
                    <w:tcW w:w="0" w:type="auto"/>
                    <w:hideMark/>
                  </w:tcPr>
                  <w:p w:rsidR="00D41B0F" w:rsidRDefault="00D41B0F" w:rsidP="00CF3F1A">
                    <w:pPr>
                      <w:pStyle w:val="Bibliography"/>
                      <w:spacing w:line="360" w:lineRule="auto"/>
                      <w:rPr>
                        <w:noProof/>
                      </w:rPr>
                    </w:pPr>
                    <w:r>
                      <w:rPr>
                        <w:noProof/>
                      </w:rPr>
                      <w:t xml:space="preserve">B. C., N. L. , M. H. , . D. G. and H. M. , "Community sensitisation using participatory arts-based methods for the research study 'Tupumue: Non-communicable lung disease in Kenya: from burden and early life determinants to participatory inter-disciplinary solutions'," in </w:t>
                    </w:r>
                    <w:r>
                      <w:rPr>
                        <w:i/>
                        <w:iCs/>
                        <w:noProof/>
                      </w:rPr>
                      <w:t>The Global Health Network Conference 2022: Enabling healthcare in every healthcare setting, University of Cape Town, South Africa, 24–25 Nov. 2022</w:t>
                    </w:r>
                    <w:r>
                      <w:rPr>
                        <w:noProof/>
                      </w:rPr>
                      <w:t xml:space="preserve">, Cape Town, South Africa, 2023,June.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[15] </w:t>
                    </w:r>
                  </w:p>
                </w:tc>
                <w:tc>
                  <w:tcPr>
                    <w:tcW w:w="0" w:type="auto"/>
                    <w:hideMark/>
                  </w:tcPr>
                  <w:p w:rsidR="00D41B0F" w:rsidRDefault="00D41B0F" w:rsidP="00CF3F1A">
                    <w:pPr>
                      <w:pStyle w:val="Bibliography"/>
                      <w:spacing w:line="360" w:lineRule="auto"/>
                      <w:rPr>
                        <w:noProof/>
                      </w:rPr>
                    </w:pPr>
                    <w:r>
                      <w:rPr>
                        <w:noProof/>
                      </w:rPr>
                      <w:t xml:space="preserve">H. Othman, R. Azari and T. Guimarães , "Low-Cost IoT-based Indoor Air Quality Monitoring.," </w:t>
                    </w:r>
                    <w:r>
                      <w:rPr>
                        <w:i/>
                        <w:iCs/>
                        <w:noProof/>
                      </w:rPr>
                      <w:t xml:space="preserve">Technology| Architecture+ Design, </w:t>
                    </w:r>
                    <w:r>
                      <w:rPr>
                        <w:noProof/>
                      </w:rPr>
                      <w:t xml:space="preserve">vol. 8, no. 2, pp. 250-270, 2024. </w:t>
                    </w:r>
                  </w:p>
                </w:tc>
              </w:tr>
              <w:tr w:rsidR="00D41B0F">
                <w:trPr>
                  <w:divId w:val="1145663690"/>
                  <w:tblCellSpacing w:w="15" w:type="dxa"/>
                </w:trPr>
                <w:tc>
                  <w:tcPr>
                    <w:tcW w:w="50" w:type="pct"/>
                    <w:hideMark/>
                  </w:tcPr>
                  <w:p w:rsidR="00D41B0F" w:rsidRDefault="00D41B0F" w:rsidP="00CF3F1A">
                    <w:pPr>
                      <w:pStyle w:val="Bibliography"/>
                      <w:spacing w:line="360" w:lineRule="auto"/>
                      <w:rPr>
                        <w:noProof/>
                      </w:rPr>
                    </w:pPr>
                    <w:r>
                      <w:rPr>
                        <w:noProof/>
                      </w:rPr>
                      <w:t xml:space="preserve">[16] </w:t>
                    </w:r>
                  </w:p>
                </w:tc>
                <w:tc>
                  <w:tcPr>
                    <w:tcW w:w="0" w:type="auto"/>
                    <w:hideMark/>
                  </w:tcPr>
                  <w:p w:rsidR="00D41B0F" w:rsidRDefault="00D41B0F" w:rsidP="00CF3F1A">
                    <w:pPr>
                      <w:pStyle w:val="Bibliography"/>
                      <w:spacing w:line="360" w:lineRule="auto"/>
                      <w:rPr>
                        <w:noProof/>
                      </w:rPr>
                    </w:pPr>
                    <w:r>
                      <w:rPr>
                        <w:noProof/>
                      </w:rPr>
                      <w:t xml:space="preserve">. L. Spinelle, . M. Gerboles, . M. G. Villani, . M. Aleixandre and . F. Bonavitacola, " Calibration of a cluster of low-cost sensors for the measurement of air pollution in ambient air," </w:t>
                    </w:r>
                    <w:r>
                      <w:rPr>
                        <w:i/>
                        <w:iCs/>
                        <w:noProof/>
                      </w:rPr>
                      <w:t xml:space="preserve">In SENSORS, 2014 IEEE, </w:t>
                    </w:r>
                    <w:r>
                      <w:rPr>
                        <w:noProof/>
                      </w:rPr>
                      <w:t xml:space="preserve">pp. 21-24, 2014. </w:t>
                    </w:r>
                  </w:p>
                </w:tc>
              </w:tr>
            </w:tbl>
            <w:p w:rsidR="00D41B0F" w:rsidRDefault="00D41B0F" w:rsidP="00CF3F1A">
              <w:pPr>
                <w:spacing w:line="360" w:lineRule="auto"/>
                <w:divId w:val="1145663690"/>
                <w:rPr>
                  <w:noProof/>
                </w:rPr>
              </w:pPr>
            </w:p>
            <w:p w:rsidR="00912AF2" w:rsidRDefault="00912AF2" w:rsidP="00CF3F1A">
              <w:pPr>
                <w:spacing w:line="360" w:lineRule="auto"/>
              </w:pPr>
              <w:r>
                <w:rPr>
                  <w:b/>
                  <w:bCs/>
                  <w:noProof/>
                </w:rPr>
                <w:fldChar w:fldCharType="end"/>
              </w:r>
            </w:p>
          </w:sdtContent>
        </w:sdt>
      </w:sdtContent>
    </w:sdt>
    <w:p w:rsidR="002A56A0" w:rsidRDefault="002A56A0" w:rsidP="00CF3F1A">
      <w:pPr>
        <w:spacing w:before="120" w:after="120" w:line="360" w:lineRule="auto"/>
        <w:jc w:val="both"/>
        <w:rPr>
          <w:b/>
          <w:color w:val="000000" w:themeColor="text1"/>
          <w:sz w:val="36"/>
          <w:szCs w:val="36"/>
        </w:rPr>
      </w:pPr>
    </w:p>
    <w:p w:rsidR="00040653" w:rsidRDefault="00040653" w:rsidP="00CF3F1A">
      <w:pPr>
        <w:spacing w:line="360" w:lineRule="auto"/>
      </w:pPr>
    </w:p>
    <w:p w:rsidR="00040653" w:rsidRDefault="00040653" w:rsidP="00CF3F1A"/>
    <w:p w:rsidR="002A56A0" w:rsidRDefault="002A56A0" w:rsidP="00CF3F1A"/>
    <w:p w:rsidR="00CF7DE5" w:rsidRDefault="00CF7DE5" w:rsidP="00CF3F1A"/>
    <w:p w:rsidR="00CF7DE5" w:rsidRDefault="00CF7DE5" w:rsidP="00CF3F1A"/>
    <w:p w:rsidR="00A47A9D" w:rsidRPr="00A47A9D" w:rsidRDefault="00A47A9D" w:rsidP="00CF3F1A">
      <w:pPr>
        <w:rPr>
          <w:u w:val="single"/>
        </w:rPr>
      </w:pPr>
    </w:p>
    <w:p w:rsidR="00A47A9D" w:rsidRPr="002C40D3" w:rsidRDefault="00A47A9D" w:rsidP="00CF3F1A">
      <w:pPr>
        <w:rPr>
          <w:u w:val="single"/>
        </w:rPr>
      </w:pPr>
    </w:p>
    <w:p w:rsidR="00A47A9D" w:rsidRPr="002C40D3" w:rsidRDefault="00A47A9D" w:rsidP="00CF3F1A"/>
    <w:p w:rsidR="006202BC" w:rsidRPr="006202BC" w:rsidRDefault="006202BC" w:rsidP="00CF3F1A"/>
    <w:p w:rsidR="00B42511" w:rsidRDefault="00B42511" w:rsidP="00CF3F1A"/>
    <w:p w:rsidR="006202BC" w:rsidRDefault="006202BC" w:rsidP="00CF3F1A"/>
    <w:p w:rsidR="006202BC" w:rsidRPr="006202BC" w:rsidRDefault="006202BC" w:rsidP="00CF3F1A"/>
    <w:p w:rsidR="006202BC" w:rsidRPr="006202BC" w:rsidRDefault="006202BC" w:rsidP="00CF3F1A"/>
    <w:p w:rsidR="006202BC" w:rsidRPr="00A47A9D" w:rsidRDefault="006202BC" w:rsidP="00CF3F1A"/>
    <w:sectPr w:rsidR="006202BC" w:rsidRPr="00A47A9D" w:rsidSect="002F257E">
      <w:footerReference w:type="default" r:id="rId4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0BA" w:rsidRDefault="008F00BA" w:rsidP="00A43907">
      <w:r>
        <w:separator/>
      </w:r>
    </w:p>
  </w:endnote>
  <w:endnote w:type="continuationSeparator" w:id="0">
    <w:p w:rsidR="008F00BA" w:rsidRDefault="008F00BA" w:rsidP="00A43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8081264"/>
      <w:docPartObj>
        <w:docPartGallery w:val="Page Numbers (Bottom of Page)"/>
        <w:docPartUnique/>
      </w:docPartObj>
    </w:sdtPr>
    <w:sdtContent>
      <w:p w:rsidR="00EA7BD6" w:rsidRDefault="00EA7BD6">
        <w:pPr>
          <w:pStyle w:val="Footer"/>
        </w:pPr>
        <w:r>
          <w:rPr>
            <w:noProof/>
          </w:rPr>
          <mc:AlternateContent>
            <mc:Choice Requires="wps">
              <w:drawing>
                <wp:anchor distT="0" distB="0" distL="114300" distR="114300" simplePos="0" relativeHeight="251669504" behindDoc="0" locked="0" layoutInCell="1" allowOverlap="1" wp14:anchorId="1FBD4D6A" wp14:editId="3C4F9AAC">
                  <wp:simplePos x="0" y="0"/>
                  <wp:positionH relativeFrom="margin">
                    <wp:align>center</wp:align>
                  </wp:positionH>
                  <wp:positionV relativeFrom="bottomMargin">
                    <wp:align>center</wp:align>
                  </wp:positionV>
                  <wp:extent cx="551815" cy="238760"/>
                  <wp:effectExtent l="19050" t="19050" r="19685" b="18415"/>
                  <wp:wrapNone/>
                  <wp:docPr id="46" name="Double Bracket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EA7BD6" w:rsidRDefault="00EA7BD6">
                              <w:pPr>
                                <w:jc w:val="center"/>
                              </w:pPr>
                              <w:r>
                                <w:fldChar w:fldCharType="begin"/>
                              </w:r>
                              <w:r>
                                <w:instrText xml:space="preserve"> PAGE    \* MERGEFORMAT </w:instrText>
                              </w:r>
                              <w:r>
                                <w:fldChar w:fldCharType="separate"/>
                              </w:r>
                              <w:r w:rsidR="001838FB">
                                <w:rPr>
                                  <w:noProof/>
                                </w:rPr>
                                <w:t>vi</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FBD4D6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6" o:spid="_x0000_s1060" type="#_x0000_t185" style="position:absolute;margin-left:0;margin-top:0;width:43.45pt;height:18.8pt;z-index:251669504;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p3OQIAAGwEAAAOAAAAZHJzL2Uyb0RvYy54bWysVFFv0zAQfkfiP1h+Z2nG2pVo6TQ2hpAG&#10;VBr8gIvtNGaOL5zdpuPXc3HS0QFPiFay7uy7z999d87F5b51YmcoWPSlzE9mUhivUFu/KeXXL7ev&#10;llKECF6DQ29K+WiCvFy9fHHRd4U5xQadNiQYxIei70rZxNgVWRZUY1oIJ9gZz4c1UguRXdpkmqBn&#10;9NZlp7PZIuuRdEeoTAi8ezMeylXCr2uj4ue6DiYKV0rmFtNKaa2GNVtdQLEh6BqrJhrwDyxasJ4v&#10;fYK6gQhiS/YPqNYqwoB1PFHYZljXVplUA1eTz36r5r6BzqRaWJzQPckU/h+s+rRbk7C6lGcLKTy0&#10;3KMb3FbOiLcE6oGV4wNWqe9CwcH33ZqGOkN3h+ohCI/XDfiNuSLCvjGgmVs+xGfPEgYncKqo+o+o&#10;+Q7YRkyC7WtqB0CWQuxTXx6f+mL2USjenM/zZT6XQvHR6evl+SL1LYPikNxRiO8NtmIwSlmNzNdg&#10;Kd0Bu7sQU3f0VCLob1LUreNe78CJfLFYnCfWUEzBjH5ATfWis/rWOpcc2lTXjgSnlvI2/abkcBzm&#10;vOiZ8HJ+Pk80nh2GY4zlbPj/DYNw63Ua0kHcd5MdwbrRZprOT2oPAo+NivtqP/WsQv3IuhOOo89P&#10;lY0G6YcUPY99KcP3LZCRwn3w3Ls3+dnZ8E6SwwYd71aHXfCKIUoZpRjN6zi+qW1HdtPwDXmq2OMV&#10;97m28TAQI5uJL480W8/ezLGfon59JFY/AQAA//8DAFBLAwQUAAYACAAAACEA/y8q6t4AAAADAQAA&#10;DwAAAGRycy9kb3ducmV2LnhtbEyPzU7DMBCE75V4B2uRuLUOf2kbsqkQFaByaEtBQtzceEki4nUU&#10;u6379hgu9LLSaEYz3+azYFqxp941lhEuRwkI4tLqhiuE97fH4QSE84q1ai0TwpEczIqzQa4ybQ/8&#10;SvuNr0QsYZcphNr7LpPSlTUZ5Ua2I47el+2N8lH2ldS9OsRy08qrJEmlUQ3HhVp19FBT+b3ZGYQn&#10;vtEhLFfJ+uUj/Vw/Txe38/kC8eI83N+B8BT8fxh+8SM6FJFpa3esnWgR4iP+70Zvkk5BbBGuxynI&#10;Ipen7MUPAAAA//8DAFBLAQItABQABgAIAAAAIQC2gziS/gAAAOEBAAATAAAAAAAAAAAAAAAAAAAA&#10;AABbQ29udGVudF9UeXBlc10ueG1sUEsBAi0AFAAGAAgAAAAhADj9If/WAAAAlAEAAAsAAAAAAAAA&#10;AAAAAAAALwEAAF9yZWxzLy5yZWxzUEsBAi0AFAAGAAgAAAAhAE+Uqnc5AgAAbAQAAA4AAAAAAAAA&#10;AAAAAAAALgIAAGRycy9lMm9Eb2MueG1sUEsBAi0AFAAGAAgAAAAhAP8vKureAAAAAwEAAA8AAAAA&#10;AAAAAAAAAAAAkwQAAGRycy9kb3ducmV2LnhtbFBLBQYAAAAABAAEAPMAAACeBQAAAAA=&#10;" filled="t" strokecolor="gray" strokeweight="2.25pt">
                  <v:textbox inset=",0,,0">
                    <w:txbxContent>
                      <w:p w:rsidR="00EA7BD6" w:rsidRDefault="00EA7BD6">
                        <w:pPr>
                          <w:jc w:val="center"/>
                        </w:pPr>
                        <w:r>
                          <w:fldChar w:fldCharType="begin"/>
                        </w:r>
                        <w:r>
                          <w:instrText xml:space="preserve"> PAGE    \* MERGEFORMAT </w:instrText>
                        </w:r>
                        <w:r>
                          <w:fldChar w:fldCharType="separate"/>
                        </w:r>
                        <w:r w:rsidR="001838FB">
                          <w:rPr>
                            <w:noProof/>
                          </w:rPr>
                          <w:t>vi</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8480" behindDoc="0" locked="0" layoutInCell="1" allowOverlap="1" wp14:anchorId="54ED970B" wp14:editId="39C863AD">
                  <wp:simplePos x="0" y="0"/>
                  <wp:positionH relativeFrom="margin">
                    <wp:align>center</wp:align>
                  </wp:positionH>
                  <wp:positionV relativeFrom="bottomMargin">
                    <wp:align>center</wp:align>
                  </wp:positionV>
                  <wp:extent cx="5518150" cy="0"/>
                  <wp:effectExtent l="9525" t="9525" r="6350" b="9525"/>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21F802C" id="_x0000_t32" coordsize="21600,21600" o:spt="32" o:oned="t" path="m,l21600,21600e" filled="f">
                  <v:path arrowok="t" fillok="f" o:connecttype="none"/>
                  <o:lock v:ext="edit" shapetype="t"/>
                </v:shapetype>
                <v:shape id="Straight Arrow Connector 48" o:spid="_x0000_s1026" type="#_x0000_t32" style="position:absolute;margin-left:0;margin-top:0;width:434.5pt;height:0;z-index:25166848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wuJwIAAE0EAAAOAAAAZHJzL2Uyb0RvYy54bWysVMGO2jAQvVfqP1i5QxIaWDYirFYJ9LLt&#10;IrH9AGM7xGrisWxDQFX/vWMDEdteqqqK5IwznjdvZp6zeDp1LTkKYyWoIkrHSUSEYsCl2hfRt7f1&#10;aB4R66jitAUliugsbPS0/Phh0etcTKCBlgtDEETZvNdF1Din8zi2rBEdtWPQQqGzBtNRh1uzj7mh&#10;PaJ3bTxJklncg+HaABPW4tfq4oyWAb+uBXOvdW2FI20RITcXVhPWnV/j5YLme0N1I9mVBv0HFh2V&#10;CpMOUBV1lByM/AOqk8yAhdqNGXQx1LVkItSA1aTJb9VsG6pFqAWbY/XQJvv/YNnX48YQyYsow0kp&#10;2uGMts5QuW8ceTYGelKCUthHMASPYL96bXMMK9XG+IrZSW31C7DvligoG6r2IvB+O2vESn1E/C7E&#10;b6zGrLv+C3A8Qw8OQvNOtek8JLaFnMKMzsOMxMkRhh+n03SeTnGU7OaLaX4L1Ma6zwI64o0istdC&#10;hgrSkIYeX6zztGh+C/BZFaxl2wZBtIr0yH3ykCQhwkIruff6c9bsd2VryJGipuaJf0KR6Lk/ZuCg&#10;eEBrBOWrq+2obC82Zm+Vx8PKkM/Vuojmx2PyuJqv5tkom8xWoyypqtHzusxGs3X6MK0+VWVZpT89&#10;tTTLG8m5UJ7dTcBp9ncCuV6li/QGCQ99iN+jh4Yh2ds7kA6j9dO86GIH/Lwxt5GjZsPh6/3yl+J+&#10;j/b9X2D5Cw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GD/sLicCAABN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0100295"/>
      <w:docPartObj>
        <w:docPartGallery w:val="Page Numbers (Bottom of Page)"/>
        <w:docPartUnique/>
      </w:docPartObj>
    </w:sdtPr>
    <w:sdtContent>
      <w:p w:rsidR="00EA7BD6" w:rsidRDefault="00EA7BD6">
        <w:pPr>
          <w:pStyle w:val="Footer"/>
        </w:pPr>
        <w:r>
          <w:rPr>
            <w:noProof/>
          </w:rPr>
          <mc:AlternateContent>
            <mc:Choice Requires="wps">
              <w:drawing>
                <wp:anchor distT="0" distB="0" distL="114300" distR="114300" simplePos="0" relativeHeight="251672576" behindDoc="0" locked="0" layoutInCell="1" allowOverlap="1" wp14:anchorId="0BD35797" wp14:editId="45D3EB6F">
                  <wp:simplePos x="0" y="0"/>
                  <wp:positionH relativeFrom="margin">
                    <wp:align>center</wp:align>
                  </wp:positionH>
                  <wp:positionV relativeFrom="bottomMargin">
                    <wp:align>center</wp:align>
                  </wp:positionV>
                  <wp:extent cx="551815" cy="238760"/>
                  <wp:effectExtent l="19050" t="19050" r="19685" b="18415"/>
                  <wp:wrapNone/>
                  <wp:docPr id="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EA7BD6" w:rsidRDefault="00EA7BD6">
                              <w:pPr>
                                <w:jc w:val="center"/>
                              </w:pPr>
                              <w:r>
                                <w:fldChar w:fldCharType="begin"/>
                              </w:r>
                              <w:r>
                                <w:instrText xml:space="preserve"> PAGE    \* MERGEFORMAT </w:instrText>
                              </w:r>
                              <w:r>
                                <w:fldChar w:fldCharType="separate"/>
                              </w:r>
                              <w:r w:rsidR="001838FB">
                                <w:rPr>
                                  <w:noProof/>
                                </w:rPr>
                                <w:t>13</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BD3579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61" type="#_x0000_t185" style="position:absolute;margin-left:0;margin-top:0;width:43.45pt;height:18.8pt;z-index:25167257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4SPAIAAHEEAAAOAAAAZHJzL2Uyb0RvYy54bWysVG1v0zAQ/o7Ef7D8naXZ1q5ES6exMYQ0&#10;YNLgB1xspzFzfOHsNt1+PRcnHR3wCdFK1p1fHj/3POecX+xaJ7aGgkVfyvxoJoXxCrX161J++3rz&#10;ZilFiOA1OPSmlI8myIvV61fnfVeYY2zQaUOCQXwo+q6UTYxdkWVBNaaFcISd8bxYI7UQOaV1pgl6&#10;Rm9ddjybLbIeSXeEyoTAs9fjolwl/Lo2Kn6p62CicKVkbjGNlMZqGLPVORRrgq6xaqIB/8CiBev5&#10;0meoa4ggNmT/gGqtIgxYxyOFbYZ1bZVJNXA1+ey3au4b6EyqhcUJ3bNM4f/Bqs/bOxJWl/JECg8t&#10;W3SNm8oZ8Y5APbBwJ4NGfRcK3nrf3dFQZehuUT0E4fGqAb82l0TYNwY0M8uH/dmLA0MS+Kio+k+o&#10;+QrYRExy7WpqB0AWQuySK4/PrphdFIon5/N8mc+lULx0fLI8WyTXMij2hzsK8YPBVgxBKauR+B1Y&#10;SnfA9jbE5I2eKgT9XYq6dez0FpzIF4vFWWINxbSZ0feoqV50Vt9Y51JC6+rKkeCjpbxJv+lwONzm&#10;vOiZ8HJ+Nk80XiyGQ4zlbPj/DYNw43Vq0UHc91McwboxZprOT2oPAo9GxV21S5YmKwbxK9SPLD/h&#10;2P/8XjlokJ6k6Ln3Sxl+bICMFO6jZwvf5qenw2NJCQd0OFvtZ8ErhihllGIMr+L4sDYd2XXDN+Sp&#10;cI+XbHdt474vRjYTbe5rjl48nMM87fr1pVj9BAAA//8DAFBLAwQUAAYACAAAACEA/y8q6t4AAAAD&#10;AQAADwAAAGRycy9kb3ducmV2LnhtbEyPzU7DMBCE75V4B2uRuLUOf2kbsqkQFaByaEtBQtzceEki&#10;4nUUu6379hgu9LLSaEYz3+azYFqxp941lhEuRwkI4tLqhiuE97fH4QSE84q1ai0TwpEczIqzQa4y&#10;bQ/8SvuNr0QsYZcphNr7LpPSlTUZ5Ua2I47el+2N8lH2ldS9OsRy08qrJEmlUQ3HhVp19FBT+b3Z&#10;GYQnvtEhLFfJ+uUj/Vw/Txe38/kC8eI83N+B8BT8fxh+8SM6FJFpa3esnWgR4iP+70Zvkk5BbBGu&#10;xynIIpen7MUPAAAA//8DAFBLAQItABQABgAIAAAAIQC2gziS/gAAAOEBAAATAAAAAAAAAAAAAAAA&#10;AAAAAABbQ29udGVudF9UeXBlc10ueG1sUEsBAi0AFAAGAAgAAAAhADj9If/WAAAAlAEAAAsAAAAA&#10;AAAAAAAAAAAALwEAAF9yZWxzLy5yZWxzUEsBAi0AFAAGAAgAAAAhALJmThI8AgAAcQQAAA4AAAAA&#10;AAAAAAAAAAAALgIAAGRycy9lMm9Eb2MueG1sUEsBAi0AFAAGAAgAAAAhAP8vKureAAAAAwEAAA8A&#10;AAAAAAAAAAAAAAAAlgQAAGRycy9kb3ducmV2LnhtbFBLBQYAAAAABAAEAPMAAAChBQAAAAA=&#10;" filled="t" strokecolor="gray" strokeweight="2.25pt">
                  <v:textbox inset=",0,,0">
                    <w:txbxContent>
                      <w:p w:rsidR="00EA7BD6" w:rsidRDefault="00EA7BD6">
                        <w:pPr>
                          <w:jc w:val="center"/>
                        </w:pPr>
                        <w:r>
                          <w:fldChar w:fldCharType="begin"/>
                        </w:r>
                        <w:r>
                          <w:instrText xml:space="preserve"> PAGE    \* MERGEFORMAT </w:instrText>
                        </w:r>
                        <w:r>
                          <w:fldChar w:fldCharType="separate"/>
                        </w:r>
                        <w:r w:rsidR="001838FB">
                          <w:rPr>
                            <w:noProof/>
                          </w:rPr>
                          <w:t>13</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71552" behindDoc="0" locked="0" layoutInCell="1" allowOverlap="1" wp14:anchorId="6DFBE846" wp14:editId="740AB54B">
                  <wp:simplePos x="0" y="0"/>
                  <wp:positionH relativeFrom="margin">
                    <wp:align>center</wp:align>
                  </wp:positionH>
                  <wp:positionV relativeFrom="bottomMargin">
                    <wp:align>center</wp:align>
                  </wp:positionV>
                  <wp:extent cx="5518150" cy="0"/>
                  <wp:effectExtent l="9525" t="9525" r="6350"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09C1779" id="_x0000_t32" coordsize="21600,21600" o:spt="32" o:oned="t" path="m,l21600,21600e" filled="f">
                  <v:path arrowok="t" fillok="f" o:connecttype="none"/>
                  <o:lock v:ext="edit" shapetype="t"/>
                </v:shapetype>
                <v:shape id="Straight Arrow Connector 4" o:spid="_x0000_s1026" type="#_x0000_t32" style="position:absolute;margin-left:0;margin-top:0;width:434.5pt;height:0;z-index:25167155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aZpJgIAAEsEAAAOAAAAZHJzL2Uyb0RvYy54bWysVMGO2jAQvVfqP1i5QxIaWDYirFYJ9LLt&#10;IrH9AGM7xGrisWxDQFX/vWMDEdteqqqK5IwznjdvZp6zeDp1LTkKYyWoIkrHSUSEYsCl2hfRt7f1&#10;aB4R66jitAUliugsbPS0/Phh0etcTKCBlgtDEETZvNdF1Din8zi2rBEdtWPQQqGzBtNRh1uzj7mh&#10;PaJ3bTxJklncg+HaABPW4tfq4oyWAb+uBXOvdW2FI20RITcXVhPWnV/j5YLme0N1I9mVBv0HFh2V&#10;CpMOUBV1lByM/AOqk8yAhdqNGXQx1LVkItSA1aTJb9VsG6pFqAWbY/XQJvv/YNnX48YQyYsoi4ii&#10;HY5o6wyV+8aRZ2OgJyUohW0EQzLfrV7bHINKtTG+XnZSW/0C7LslCsqGqr0IrN/OGqFSHxG/C/Eb&#10;qzHnrv8CHM/Qg4PQulNtOg+JTSGnMKHzMCFxcoThx+k0nadTHCS7+WKa3wK1se6zgI54o4jstY6h&#10;gDSkoccX6zwtmt8CfFYFa9m2QQ6tIj1ynzwkSYiw0Eruvf6cNftd2RpypKioeeKfUCR67o8ZOCge&#10;0BpB+epqOyrbi43ZW+XxsDLkc7UukvnxmDyu5qt5Nsoms9UoS6pq9Lwus9FsnT5Mq09VWVbpT08t&#10;zfJGci6UZ3eTb5r9nTyuF+kivEHAQx/i9+ihYUj29g6kw2j9NC+62AE/b8xt5KjYcPh6u/yVuN+j&#10;ff8PWP4CAAD//wMAUEsDBBQABgAIAAAAIQD1pk3X1wAAAAIBAAAPAAAAZHJzL2Rvd25yZXYueG1s&#10;TI/BTsMwDIbvSLxDZCQuiKXsUJXSdIKhHRAnNg47eo1pCo1TNelW3h6PC1wsffqt35+r1ex7daQx&#10;doEN3C0yUMRNsB23Bt53m9sCVEzIFvvAZOCbIqzqy4sKSxtO/EbHbWqVlHAs0YBLaSi1jo0jj3ER&#10;BmLJPsLoMQmOrbYjnqTc93qZZbn22LFccDjQ2lHztZ28gQ25/ikUy+eX6TXL436PN+vP3Jjrq/nx&#10;AVSiOf0tw1lf1KEWp0OY2EbVG5BH0u+UrMjvBQ9n1HWl/6vXPwAAAP//AwBQSwECLQAUAAYACAAA&#10;ACEAtoM4kv4AAADhAQAAEwAAAAAAAAAAAAAAAAAAAAAAW0NvbnRlbnRfVHlwZXNdLnhtbFBLAQIt&#10;ABQABgAIAAAAIQA4/SH/1gAAAJQBAAALAAAAAAAAAAAAAAAAAC8BAABfcmVscy8ucmVsc1BLAQIt&#10;ABQABgAIAAAAIQBI0aZpJgIAAEsEAAAOAAAAAAAAAAAAAAAAAC4CAABkcnMvZTJvRG9jLnhtbFBL&#10;AQItABQABgAIAAAAIQD1pk3X1wAAAAIBAAAPAAAAAAAAAAAAAAAAAIAEAABkcnMvZG93bnJldi54&#10;bWxQSwUGAAAAAAQABADzAAAAh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0BA" w:rsidRDefault="008F00BA" w:rsidP="00A43907">
      <w:r>
        <w:separator/>
      </w:r>
    </w:p>
  </w:footnote>
  <w:footnote w:type="continuationSeparator" w:id="0">
    <w:p w:rsidR="008F00BA" w:rsidRDefault="008F00BA" w:rsidP="00A4390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47C1E"/>
    <w:multiLevelType w:val="hybridMultilevel"/>
    <w:tmpl w:val="970AD4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14D88"/>
    <w:multiLevelType w:val="multilevel"/>
    <w:tmpl w:val="5BCE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F135C"/>
    <w:multiLevelType w:val="hybridMultilevel"/>
    <w:tmpl w:val="CA780134"/>
    <w:lvl w:ilvl="0" w:tplc="04090013">
      <w:start w:val="1"/>
      <w:numFmt w:val="upperRoman"/>
      <w:lvlText w:val="%1."/>
      <w:lvlJc w:val="righ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04621D"/>
    <w:multiLevelType w:val="hybridMultilevel"/>
    <w:tmpl w:val="45588E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76845"/>
    <w:multiLevelType w:val="multilevel"/>
    <w:tmpl w:val="DA02054E"/>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3732683"/>
    <w:multiLevelType w:val="multilevel"/>
    <w:tmpl w:val="4AD08E04"/>
    <w:lvl w:ilvl="0">
      <w:start w:val="1"/>
      <w:numFmt w:val="decimal"/>
      <w:lvlText w:val="%1"/>
      <w:lvlJc w:val="left"/>
      <w:pPr>
        <w:ind w:left="375" w:hanging="375"/>
      </w:pPr>
      <w:rPr>
        <w:rFonts w:hint="default"/>
      </w:rPr>
    </w:lvl>
    <w:lvl w:ilvl="1">
      <w:start w:val="3"/>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6" w15:restartNumberingAfterBreak="0">
    <w:nsid w:val="25515607"/>
    <w:multiLevelType w:val="hybridMultilevel"/>
    <w:tmpl w:val="1C1813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2B59D8"/>
    <w:multiLevelType w:val="hybridMultilevel"/>
    <w:tmpl w:val="014C11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01664B"/>
    <w:multiLevelType w:val="multilevel"/>
    <w:tmpl w:val="3954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F2BDF"/>
    <w:multiLevelType w:val="multilevel"/>
    <w:tmpl w:val="733AF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C208F9"/>
    <w:multiLevelType w:val="hybridMultilevel"/>
    <w:tmpl w:val="466C1E1C"/>
    <w:lvl w:ilvl="0" w:tplc="3854404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D72052"/>
    <w:multiLevelType w:val="hybridMultilevel"/>
    <w:tmpl w:val="596C1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BC6CDD"/>
    <w:multiLevelType w:val="hybridMultilevel"/>
    <w:tmpl w:val="6FE0553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0301B0"/>
    <w:multiLevelType w:val="hybridMultilevel"/>
    <w:tmpl w:val="E1540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C736E9"/>
    <w:multiLevelType w:val="hybridMultilevel"/>
    <w:tmpl w:val="53E4E6AA"/>
    <w:lvl w:ilvl="0" w:tplc="04090017">
      <w:start w:val="1"/>
      <w:numFmt w:val="lowerLetter"/>
      <w:lvlText w:val="%1)"/>
      <w:lvlJc w:val="left"/>
      <w:pPr>
        <w:ind w:left="720" w:hanging="360"/>
      </w:pPr>
    </w:lvl>
    <w:lvl w:ilvl="1" w:tplc="BCEE92FC">
      <w:start w:val="3"/>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2424D3"/>
    <w:multiLevelType w:val="multilevel"/>
    <w:tmpl w:val="DC5AF8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3A2F5237"/>
    <w:multiLevelType w:val="hybridMultilevel"/>
    <w:tmpl w:val="BDF8854C"/>
    <w:lvl w:ilvl="0" w:tplc="04090019">
      <w:start w:val="1"/>
      <w:numFmt w:val="lowerLetter"/>
      <w:lvlText w:val="%1."/>
      <w:lvlJc w:val="left"/>
      <w:pPr>
        <w:ind w:left="720" w:hanging="360"/>
      </w:pPr>
    </w:lvl>
    <w:lvl w:ilvl="1" w:tplc="1D9C466A">
      <w:start w:val="1"/>
      <w:numFmt w:val="bullet"/>
      <w:lvlText w:val="o"/>
      <w:lvlJc w:val="left"/>
      <w:pPr>
        <w:tabs>
          <w:tab w:val="num" w:pos="1440"/>
        </w:tabs>
        <w:ind w:left="1440" w:hanging="360"/>
      </w:pPr>
      <w:rPr>
        <w:rFonts w:ascii="Courier New" w:hAnsi="Courier New"/>
      </w:rPr>
    </w:lvl>
    <w:lvl w:ilvl="2" w:tplc="D92E618A">
      <w:start w:val="1"/>
      <w:numFmt w:val="bullet"/>
      <w:lvlText w:val=""/>
      <w:lvlJc w:val="left"/>
      <w:pPr>
        <w:tabs>
          <w:tab w:val="num" w:pos="2160"/>
        </w:tabs>
        <w:ind w:left="2160" w:hanging="360"/>
      </w:pPr>
      <w:rPr>
        <w:rFonts w:ascii="Wingdings" w:hAnsi="Wingdings"/>
      </w:rPr>
    </w:lvl>
    <w:lvl w:ilvl="3" w:tplc="784EABBE">
      <w:start w:val="1"/>
      <w:numFmt w:val="bullet"/>
      <w:lvlText w:val=""/>
      <w:lvlJc w:val="left"/>
      <w:pPr>
        <w:tabs>
          <w:tab w:val="num" w:pos="2880"/>
        </w:tabs>
        <w:ind w:left="2880" w:hanging="360"/>
      </w:pPr>
      <w:rPr>
        <w:rFonts w:ascii="Symbol" w:hAnsi="Symbol"/>
      </w:rPr>
    </w:lvl>
    <w:lvl w:ilvl="4" w:tplc="247E7872">
      <w:start w:val="1"/>
      <w:numFmt w:val="bullet"/>
      <w:lvlText w:val="o"/>
      <w:lvlJc w:val="left"/>
      <w:pPr>
        <w:tabs>
          <w:tab w:val="num" w:pos="3600"/>
        </w:tabs>
        <w:ind w:left="3600" w:hanging="360"/>
      </w:pPr>
      <w:rPr>
        <w:rFonts w:ascii="Courier New" w:hAnsi="Courier New"/>
      </w:rPr>
    </w:lvl>
    <w:lvl w:ilvl="5" w:tplc="0ACED39E">
      <w:start w:val="1"/>
      <w:numFmt w:val="bullet"/>
      <w:lvlText w:val=""/>
      <w:lvlJc w:val="left"/>
      <w:pPr>
        <w:tabs>
          <w:tab w:val="num" w:pos="4320"/>
        </w:tabs>
        <w:ind w:left="4320" w:hanging="360"/>
      </w:pPr>
      <w:rPr>
        <w:rFonts w:ascii="Wingdings" w:hAnsi="Wingdings"/>
      </w:rPr>
    </w:lvl>
    <w:lvl w:ilvl="6" w:tplc="E592ACA8">
      <w:start w:val="1"/>
      <w:numFmt w:val="bullet"/>
      <w:lvlText w:val=""/>
      <w:lvlJc w:val="left"/>
      <w:pPr>
        <w:tabs>
          <w:tab w:val="num" w:pos="5040"/>
        </w:tabs>
        <w:ind w:left="5040" w:hanging="360"/>
      </w:pPr>
      <w:rPr>
        <w:rFonts w:ascii="Symbol" w:hAnsi="Symbol"/>
      </w:rPr>
    </w:lvl>
    <w:lvl w:ilvl="7" w:tplc="4C6424B8">
      <w:start w:val="1"/>
      <w:numFmt w:val="bullet"/>
      <w:lvlText w:val="o"/>
      <w:lvlJc w:val="left"/>
      <w:pPr>
        <w:tabs>
          <w:tab w:val="num" w:pos="5760"/>
        </w:tabs>
        <w:ind w:left="5760" w:hanging="360"/>
      </w:pPr>
      <w:rPr>
        <w:rFonts w:ascii="Courier New" w:hAnsi="Courier New"/>
      </w:rPr>
    </w:lvl>
    <w:lvl w:ilvl="8" w:tplc="336AF9B2">
      <w:start w:val="1"/>
      <w:numFmt w:val="bullet"/>
      <w:lvlText w:val=""/>
      <w:lvlJc w:val="left"/>
      <w:pPr>
        <w:tabs>
          <w:tab w:val="num" w:pos="6480"/>
        </w:tabs>
        <w:ind w:left="6480" w:hanging="360"/>
      </w:pPr>
      <w:rPr>
        <w:rFonts w:ascii="Wingdings" w:hAnsi="Wingdings"/>
      </w:rPr>
    </w:lvl>
  </w:abstractNum>
  <w:abstractNum w:abstractNumId="17" w15:restartNumberingAfterBreak="0">
    <w:nsid w:val="3CDD3384"/>
    <w:multiLevelType w:val="hybridMultilevel"/>
    <w:tmpl w:val="217C17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396279"/>
    <w:multiLevelType w:val="hybridMultilevel"/>
    <w:tmpl w:val="3474B50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04127"/>
    <w:multiLevelType w:val="hybridMultilevel"/>
    <w:tmpl w:val="515830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90531D"/>
    <w:multiLevelType w:val="hybridMultilevel"/>
    <w:tmpl w:val="7180DFB2"/>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14107"/>
    <w:multiLevelType w:val="multilevel"/>
    <w:tmpl w:val="E1E0EF32"/>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24D0C9D"/>
    <w:multiLevelType w:val="hybridMultilevel"/>
    <w:tmpl w:val="2F08B9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A4155B"/>
    <w:multiLevelType w:val="hybridMultilevel"/>
    <w:tmpl w:val="F1E69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DC586B"/>
    <w:multiLevelType w:val="multilevel"/>
    <w:tmpl w:val="24065F5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1AB788D"/>
    <w:multiLevelType w:val="hybridMultilevel"/>
    <w:tmpl w:val="3BFA6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224B13"/>
    <w:multiLevelType w:val="multilevel"/>
    <w:tmpl w:val="C24202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56717"/>
    <w:multiLevelType w:val="hybridMultilevel"/>
    <w:tmpl w:val="42B2006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C458B2"/>
    <w:multiLevelType w:val="hybridMultilevel"/>
    <w:tmpl w:val="FAAC4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1D6D44"/>
    <w:multiLevelType w:val="multilevel"/>
    <w:tmpl w:val="4C34D6E8"/>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5"/>
  </w:num>
  <w:num w:numId="2">
    <w:abstractNumId w:val="24"/>
  </w:num>
  <w:num w:numId="3">
    <w:abstractNumId w:val="6"/>
  </w:num>
  <w:num w:numId="4">
    <w:abstractNumId w:val="17"/>
  </w:num>
  <w:num w:numId="5">
    <w:abstractNumId w:val="22"/>
  </w:num>
  <w:num w:numId="6">
    <w:abstractNumId w:val="16"/>
  </w:num>
  <w:num w:numId="7">
    <w:abstractNumId w:val="4"/>
  </w:num>
  <w:num w:numId="8">
    <w:abstractNumId w:val="21"/>
  </w:num>
  <w:num w:numId="9">
    <w:abstractNumId w:val="1"/>
  </w:num>
  <w:num w:numId="10">
    <w:abstractNumId w:val="9"/>
  </w:num>
  <w:num w:numId="11">
    <w:abstractNumId w:val="7"/>
  </w:num>
  <w:num w:numId="12">
    <w:abstractNumId w:val="27"/>
  </w:num>
  <w:num w:numId="13">
    <w:abstractNumId w:val="19"/>
  </w:num>
  <w:num w:numId="14">
    <w:abstractNumId w:val="8"/>
  </w:num>
  <w:num w:numId="15">
    <w:abstractNumId w:val="26"/>
  </w:num>
  <w:num w:numId="16">
    <w:abstractNumId w:val="5"/>
  </w:num>
  <w:num w:numId="17">
    <w:abstractNumId w:val="13"/>
  </w:num>
  <w:num w:numId="18">
    <w:abstractNumId w:val="0"/>
  </w:num>
  <w:num w:numId="19">
    <w:abstractNumId w:val="29"/>
  </w:num>
  <w:num w:numId="20">
    <w:abstractNumId w:val="3"/>
  </w:num>
  <w:num w:numId="21">
    <w:abstractNumId w:val="28"/>
  </w:num>
  <w:num w:numId="22">
    <w:abstractNumId w:val="11"/>
  </w:num>
  <w:num w:numId="23">
    <w:abstractNumId w:val="23"/>
  </w:num>
  <w:num w:numId="24">
    <w:abstractNumId w:val="10"/>
  </w:num>
  <w:num w:numId="25">
    <w:abstractNumId w:val="25"/>
  </w:num>
  <w:num w:numId="26">
    <w:abstractNumId w:val="2"/>
  </w:num>
  <w:num w:numId="27">
    <w:abstractNumId w:val="14"/>
  </w:num>
  <w:num w:numId="28">
    <w:abstractNumId w:val="18"/>
  </w:num>
  <w:num w:numId="29">
    <w:abstractNumId w:val="12"/>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A9D"/>
    <w:rsid w:val="0000747B"/>
    <w:rsid w:val="00007606"/>
    <w:rsid w:val="0001737F"/>
    <w:rsid w:val="00035850"/>
    <w:rsid w:val="00040653"/>
    <w:rsid w:val="0004250E"/>
    <w:rsid w:val="00044B27"/>
    <w:rsid w:val="000478EE"/>
    <w:rsid w:val="000500DA"/>
    <w:rsid w:val="00082BA7"/>
    <w:rsid w:val="000D20EB"/>
    <w:rsid w:val="000D78D3"/>
    <w:rsid w:val="000E0CF0"/>
    <w:rsid w:val="000E0F89"/>
    <w:rsid w:val="000E2A96"/>
    <w:rsid w:val="000E6F39"/>
    <w:rsid w:val="00117C7F"/>
    <w:rsid w:val="00121771"/>
    <w:rsid w:val="00134120"/>
    <w:rsid w:val="00137F50"/>
    <w:rsid w:val="0014217E"/>
    <w:rsid w:val="001433CA"/>
    <w:rsid w:val="00151FD0"/>
    <w:rsid w:val="0015726F"/>
    <w:rsid w:val="001605BC"/>
    <w:rsid w:val="001643A4"/>
    <w:rsid w:val="001838FB"/>
    <w:rsid w:val="001916E0"/>
    <w:rsid w:val="00194A99"/>
    <w:rsid w:val="0019606B"/>
    <w:rsid w:val="00196FC1"/>
    <w:rsid w:val="001B3EA0"/>
    <w:rsid w:val="001B5DB7"/>
    <w:rsid w:val="001C37C9"/>
    <w:rsid w:val="001D18C4"/>
    <w:rsid w:val="001D6DAC"/>
    <w:rsid w:val="001E1FA5"/>
    <w:rsid w:val="001F556F"/>
    <w:rsid w:val="001F5A76"/>
    <w:rsid w:val="001F73A4"/>
    <w:rsid w:val="0020155F"/>
    <w:rsid w:val="002059AD"/>
    <w:rsid w:val="00222FEA"/>
    <w:rsid w:val="00241A61"/>
    <w:rsid w:val="00242B20"/>
    <w:rsid w:val="002553AD"/>
    <w:rsid w:val="002603F4"/>
    <w:rsid w:val="0026193E"/>
    <w:rsid w:val="00264B61"/>
    <w:rsid w:val="002667C5"/>
    <w:rsid w:val="00286AA9"/>
    <w:rsid w:val="00296A3C"/>
    <w:rsid w:val="00297EFC"/>
    <w:rsid w:val="002A56A0"/>
    <w:rsid w:val="002B250B"/>
    <w:rsid w:val="002B2780"/>
    <w:rsid w:val="002B688E"/>
    <w:rsid w:val="002D1D21"/>
    <w:rsid w:val="002D2918"/>
    <w:rsid w:val="002D708F"/>
    <w:rsid w:val="002E2A83"/>
    <w:rsid w:val="002F257E"/>
    <w:rsid w:val="002F48D5"/>
    <w:rsid w:val="002F6890"/>
    <w:rsid w:val="002F690F"/>
    <w:rsid w:val="00314E3A"/>
    <w:rsid w:val="00315C08"/>
    <w:rsid w:val="00330482"/>
    <w:rsid w:val="0036660C"/>
    <w:rsid w:val="00370AED"/>
    <w:rsid w:val="0037162B"/>
    <w:rsid w:val="00397A49"/>
    <w:rsid w:val="003A2EBB"/>
    <w:rsid w:val="003C2223"/>
    <w:rsid w:val="003D0FE9"/>
    <w:rsid w:val="003D4EAC"/>
    <w:rsid w:val="003E167B"/>
    <w:rsid w:val="004308A3"/>
    <w:rsid w:val="00434861"/>
    <w:rsid w:val="004428EC"/>
    <w:rsid w:val="00446658"/>
    <w:rsid w:val="00453DD7"/>
    <w:rsid w:val="004600DE"/>
    <w:rsid w:val="004719DC"/>
    <w:rsid w:val="00474930"/>
    <w:rsid w:val="00475C3C"/>
    <w:rsid w:val="00476E5D"/>
    <w:rsid w:val="0048059D"/>
    <w:rsid w:val="00487E79"/>
    <w:rsid w:val="004935E3"/>
    <w:rsid w:val="004A7D4A"/>
    <w:rsid w:val="004B48FC"/>
    <w:rsid w:val="004B4BFD"/>
    <w:rsid w:val="004C01D0"/>
    <w:rsid w:val="004C5C3D"/>
    <w:rsid w:val="004E47AE"/>
    <w:rsid w:val="004E4BBA"/>
    <w:rsid w:val="004F6A6E"/>
    <w:rsid w:val="00523C07"/>
    <w:rsid w:val="005246D8"/>
    <w:rsid w:val="00533F03"/>
    <w:rsid w:val="0055226E"/>
    <w:rsid w:val="00554764"/>
    <w:rsid w:val="005821DB"/>
    <w:rsid w:val="00585705"/>
    <w:rsid w:val="005920CD"/>
    <w:rsid w:val="005C1EBA"/>
    <w:rsid w:val="005C7BC8"/>
    <w:rsid w:val="005E69A4"/>
    <w:rsid w:val="005F0FFE"/>
    <w:rsid w:val="005F5861"/>
    <w:rsid w:val="006202BC"/>
    <w:rsid w:val="00636F55"/>
    <w:rsid w:val="006472C9"/>
    <w:rsid w:val="00660C9F"/>
    <w:rsid w:val="006611EF"/>
    <w:rsid w:val="00666FF0"/>
    <w:rsid w:val="00670B07"/>
    <w:rsid w:val="0067447D"/>
    <w:rsid w:val="006857CE"/>
    <w:rsid w:val="0069166C"/>
    <w:rsid w:val="00691C59"/>
    <w:rsid w:val="0069796C"/>
    <w:rsid w:val="006A1468"/>
    <w:rsid w:val="006B5BE8"/>
    <w:rsid w:val="006C2A3B"/>
    <w:rsid w:val="006C7FF4"/>
    <w:rsid w:val="006D0400"/>
    <w:rsid w:val="006D4926"/>
    <w:rsid w:val="006E0ED3"/>
    <w:rsid w:val="006F5836"/>
    <w:rsid w:val="006F7939"/>
    <w:rsid w:val="00703951"/>
    <w:rsid w:val="00704C28"/>
    <w:rsid w:val="00706476"/>
    <w:rsid w:val="00711811"/>
    <w:rsid w:val="007176EE"/>
    <w:rsid w:val="007419B9"/>
    <w:rsid w:val="007429DF"/>
    <w:rsid w:val="00753F27"/>
    <w:rsid w:val="00786175"/>
    <w:rsid w:val="007879B1"/>
    <w:rsid w:val="0079250F"/>
    <w:rsid w:val="0079347D"/>
    <w:rsid w:val="007A6843"/>
    <w:rsid w:val="007C277A"/>
    <w:rsid w:val="007E5E29"/>
    <w:rsid w:val="0080163B"/>
    <w:rsid w:val="00810ACF"/>
    <w:rsid w:val="00821A75"/>
    <w:rsid w:val="00822D2C"/>
    <w:rsid w:val="00830FD3"/>
    <w:rsid w:val="0083660E"/>
    <w:rsid w:val="00857E4F"/>
    <w:rsid w:val="0087455E"/>
    <w:rsid w:val="00875488"/>
    <w:rsid w:val="00881622"/>
    <w:rsid w:val="00884420"/>
    <w:rsid w:val="0089036A"/>
    <w:rsid w:val="008B6398"/>
    <w:rsid w:val="008C13E3"/>
    <w:rsid w:val="008D68C2"/>
    <w:rsid w:val="008E0400"/>
    <w:rsid w:val="008E105F"/>
    <w:rsid w:val="008E35F9"/>
    <w:rsid w:val="008F00BA"/>
    <w:rsid w:val="008F095A"/>
    <w:rsid w:val="008F556B"/>
    <w:rsid w:val="00901247"/>
    <w:rsid w:val="009032E1"/>
    <w:rsid w:val="00912AF2"/>
    <w:rsid w:val="00932FA9"/>
    <w:rsid w:val="0095371B"/>
    <w:rsid w:val="00961A54"/>
    <w:rsid w:val="00962093"/>
    <w:rsid w:val="00967C1A"/>
    <w:rsid w:val="00971BDF"/>
    <w:rsid w:val="00972D31"/>
    <w:rsid w:val="00986F35"/>
    <w:rsid w:val="009B14B0"/>
    <w:rsid w:val="009B35F1"/>
    <w:rsid w:val="009B3B5B"/>
    <w:rsid w:val="009D2A2C"/>
    <w:rsid w:val="009D4F23"/>
    <w:rsid w:val="009E3E02"/>
    <w:rsid w:val="009E5109"/>
    <w:rsid w:val="009F1DD8"/>
    <w:rsid w:val="009F3C31"/>
    <w:rsid w:val="00A20272"/>
    <w:rsid w:val="00A21BB7"/>
    <w:rsid w:val="00A2783B"/>
    <w:rsid w:val="00A43907"/>
    <w:rsid w:val="00A47A9D"/>
    <w:rsid w:val="00A5312E"/>
    <w:rsid w:val="00A730CD"/>
    <w:rsid w:val="00A935CC"/>
    <w:rsid w:val="00A94214"/>
    <w:rsid w:val="00A94AC3"/>
    <w:rsid w:val="00A9601A"/>
    <w:rsid w:val="00AA2E29"/>
    <w:rsid w:val="00AA5DCA"/>
    <w:rsid w:val="00AA7561"/>
    <w:rsid w:val="00AC1E5E"/>
    <w:rsid w:val="00AC1F8B"/>
    <w:rsid w:val="00AC450A"/>
    <w:rsid w:val="00AC7D24"/>
    <w:rsid w:val="00AD5DA7"/>
    <w:rsid w:val="00AD633F"/>
    <w:rsid w:val="00AE3A5C"/>
    <w:rsid w:val="00AE444B"/>
    <w:rsid w:val="00AF0D68"/>
    <w:rsid w:val="00AF6BD5"/>
    <w:rsid w:val="00B0163E"/>
    <w:rsid w:val="00B01C7E"/>
    <w:rsid w:val="00B13E3F"/>
    <w:rsid w:val="00B14758"/>
    <w:rsid w:val="00B42511"/>
    <w:rsid w:val="00B459D7"/>
    <w:rsid w:val="00B60B8D"/>
    <w:rsid w:val="00B65A82"/>
    <w:rsid w:val="00B70131"/>
    <w:rsid w:val="00B827F0"/>
    <w:rsid w:val="00BA79F6"/>
    <w:rsid w:val="00BB579E"/>
    <w:rsid w:val="00BC3EB7"/>
    <w:rsid w:val="00BC5770"/>
    <w:rsid w:val="00BE4608"/>
    <w:rsid w:val="00BE6FF6"/>
    <w:rsid w:val="00BF64DA"/>
    <w:rsid w:val="00C219BD"/>
    <w:rsid w:val="00C250BC"/>
    <w:rsid w:val="00C27B8D"/>
    <w:rsid w:val="00C37B17"/>
    <w:rsid w:val="00C40826"/>
    <w:rsid w:val="00C40A9D"/>
    <w:rsid w:val="00C419DA"/>
    <w:rsid w:val="00C44DD1"/>
    <w:rsid w:val="00C64FE1"/>
    <w:rsid w:val="00C651D9"/>
    <w:rsid w:val="00C76577"/>
    <w:rsid w:val="00CB0202"/>
    <w:rsid w:val="00CB1CCD"/>
    <w:rsid w:val="00CB2DB4"/>
    <w:rsid w:val="00CB6CD7"/>
    <w:rsid w:val="00CC0915"/>
    <w:rsid w:val="00CD25D5"/>
    <w:rsid w:val="00CE1B85"/>
    <w:rsid w:val="00CF3F1A"/>
    <w:rsid w:val="00CF5AB1"/>
    <w:rsid w:val="00CF7DE5"/>
    <w:rsid w:val="00CF7FC0"/>
    <w:rsid w:val="00D02892"/>
    <w:rsid w:val="00D05B3B"/>
    <w:rsid w:val="00D379C4"/>
    <w:rsid w:val="00D41B0F"/>
    <w:rsid w:val="00D43E10"/>
    <w:rsid w:val="00D625E5"/>
    <w:rsid w:val="00D64366"/>
    <w:rsid w:val="00D915D5"/>
    <w:rsid w:val="00D94075"/>
    <w:rsid w:val="00DB2093"/>
    <w:rsid w:val="00DC7F0C"/>
    <w:rsid w:val="00DE33E7"/>
    <w:rsid w:val="00DE4849"/>
    <w:rsid w:val="00E231FB"/>
    <w:rsid w:val="00E26C3B"/>
    <w:rsid w:val="00E40878"/>
    <w:rsid w:val="00E52B59"/>
    <w:rsid w:val="00E71F9E"/>
    <w:rsid w:val="00E93DCF"/>
    <w:rsid w:val="00EA0A49"/>
    <w:rsid w:val="00EA43EB"/>
    <w:rsid w:val="00EA6302"/>
    <w:rsid w:val="00EA7BD6"/>
    <w:rsid w:val="00EC08F6"/>
    <w:rsid w:val="00ED11AD"/>
    <w:rsid w:val="00ED6492"/>
    <w:rsid w:val="00EF3401"/>
    <w:rsid w:val="00EF6C4A"/>
    <w:rsid w:val="00F17C92"/>
    <w:rsid w:val="00F31239"/>
    <w:rsid w:val="00F3526D"/>
    <w:rsid w:val="00F9145C"/>
    <w:rsid w:val="00FA2CFC"/>
    <w:rsid w:val="00FB2CC3"/>
    <w:rsid w:val="00FC17B6"/>
    <w:rsid w:val="00FC47D9"/>
    <w:rsid w:val="00FC64A9"/>
    <w:rsid w:val="00FD1B4A"/>
    <w:rsid w:val="00FE6147"/>
    <w:rsid w:val="00FF4F66"/>
    <w:rsid w:val="00FF6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0AECC"/>
  <w15:chartTrackingRefBased/>
  <w15:docId w15:val="{99E0353E-2D65-42A8-914E-6764EC42C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7A9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C40826"/>
    <w:pPr>
      <w:keepNext/>
      <w:keepLines/>
      <w:spacing w:before="240" w:line="360" w:lineRule="auto"/>
      <w:outlineLvl w:val="0"/>
    </w:pPr>
    <w:rPr>
      <w:rFonts w:eastAsiaTheme="majorEastAsia"/>
      <w:b/>
      <w:bCs/>
      <w:color w:val="000000" w:themeColor="text1"/>
      <w:kern w:val="36"/>
      <w:sz w:val="28"/>
    </w:rPr>
  </w:style>
  <w:style w:type="paragraph" w:styleId="Heading2">
    <w:name w:val="heading 2"/>
    <w:basedOn w:val="Normal"/>
    <w:next w:val="Normal"/>
    <w:link w:val="Heading2Char"/>
    <w:autoRedefine/>
    <w:uiPriority w:val="9"/>
    <w:unhideWhenUsed/>
    <w:qFormat/>
    <w:rsid w:val="001605BC"/>
    <w:pPr>
      <w:keepNext/>
      <w:keepLines/>
      <w:spacing w:before="40" w:line="360" w:lineRule="auto"/>
      <w:ind w:left="420"/>
      <w:jc w:val="both"/>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D1D21"/>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CB1CC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A9D"/>
    <w:pPr>
      <w:ind w:left="720"/>
      <w:contextualSpacing/>
    </w:pPr>
  </w:style>
  <w:style w:type="character" w:customStyle="1" w:styleId="Heading1Char">
    <w:name w:val="Heading 1 Char"/>
    <w:basedOn w:val="DefaultParagraphFont"/>
    <w:link w:val="Heading1"/>
    <w:uiPriority w:val="9"/>
    <w:rsid w:val="00C40826"/>
    <w:rPr>
      <w:rFonts w:ascii="Times New Roman" w:eastAsiaTheme="majorEastAsia" w:hAnsi="Times New Roman" w:cs="Times New Roman"/>
      <w:b/>
      <w:bCs/>
      <w:color w:val="000000" w:themeColor="text1"/>
      <w:kern w:val="36"/>
      <w:sz w:val="28"/>
      <w:szCs w:val="24"/>
    </w:rPr>
  </w:style>
  <w:style w:type="paragraph" w:styleId="Header">
    <w:name w:val="header"/>
    <w:basedOn w:val="Normal"/>
    <w:link w:val="HeaderChar"/>
    <w:uiPriority w:val="99"/>
    <w:unhideWhenUsed/>
    <w:rsid w:val="00A43907"/>
    <w:pPr>
      <w:tabs>
        <w:tab w:val="center" w:pos="4680"/>
        <w:tab w:val="right" w:pos="9360"/>
      </w:tabs>
    </w:pPr>
  </w:style>
  <w:style w:type="character" w:customStyle="1" w:styleId="HeaderChar">
    <w:name w:val="Header Char"/>
    <w:basedOn w:val="DefaultParagraphFont"/>
    <w:link w:val="Header"/>
    <w:uiPriority w:val="99"/>
    <w:rsid w:val="00A4390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43907"/>
    <w:pPr>
      <w:tabs>
        <w:tab w:val="center" w:pos="4680"/>
        <w:tab w:val="right" w:pos="9360"/>
      </w:tabs>
    </w:pPr>
  </w:style>
  <w:style w:type="character" w:customStyle="1" w:styleId="FooterChar">
    <w:name w:val="Footer Char"/>
    <w:basedOn w:val="DefaultParagraphFont"/>
    <w:link w:val="Footer"/>
    <w:uiPriority w:val="99"/>
    <w:rsid w:val="00A43907"/>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605BC"/>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F31239"/>
    <w:pPr>
      <w:spacing w:line="259" w:lineRule="auto"/>
      <w:outlineLvl w:val="9"/>
    </w:pPr>
    <w:rPr>
      <w:rFonts w:asciiTheme="majorHAnsi"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F31239"/>
    <w:pPr>
      <w:spacing w:after="100"/>
    </w:pPr>
  </w:style>
  <w:style w:type="paragraph" w:styleId="TOC2">
    <w:name w:val="toc 2"/>
    <w:basedOn w:val="Normal"/>
    <w:next w:val="Normal"/>
    <w:autoRedefine/>
    <w:uiPriority w:val="39"/>
    <w:unhideWhenUsed/>
    <w:rsid w:val="00F31239"/>
    <w:pPr>
      <w:spacing w:after="100"/>
      <w:ind w:left="240"/>
    </w:pPr>
  </w:style>
  <w:style w:type="character" w:styleId="Hyperlink">
    <w:name w:val="Hyperlink"/>
    <w:basedOn w:val="DefaultParagraphFont"/>
    <w:uiPriority w:val="99"/>
    <w:unhideWhenUsed/>
    <w:rsid w:val="00F31239"/>
    <w:rPr>
      <w:color w:val="0563C1" w:themeColor="hyperlink"/>
      <w:u w:val="single"/>
    </w:rPr>
  </w:style>
  <w:style w:type="character" w:customStyle="1" w:styleId="Heading3Char">
    <w:name w:val="Heading 3 Char"/>
    <w:basedOn w:val="DefaultParagraphFont"/>
    <w:link w:val="Heading3"/>
    <w:uiPriority w:val="9"/>
    <w:rsid w:val="002D1D21"/>
    <w:rPr>
      <w:rFonts w:ascii="Times New Roman" w:eastAsiaTheme="majorEastAsia" w:hAnsi="Times New Roman" w:cstheme="majorBidi"/>
      <w:b/>
      <w:sz w:val="24"/>
      <w:szCs w:val="24"/>
    </w:rPr>
  </w:style>
  <w:style w:type="character" w:styleId="Strong">
    <w:name w:val="Strong"/>
    <w:basedOn w:val="DefaultParagraphFont"/>
    <w:uiPriority w:val="22"/>
    <w:qFormat/>
    <w:rsid w:val="001643A4"/>
    <w:rPr>
      <w:b/>
      <w:bCs/>
    </w:rPr>
  </w:style>
  <w:style w:type="paragraph" w:styleId="NormalWeb">
    <w:name w:val="Normal (Web)"/>
    <w:basedOn w:val="Normal"/>
    <w:uiPriority w:val="99"/>
    <w:unhideWhenUsed/>
    <w:rsid w:val="001643A4"/>
    <w:pPr>
      <w:spacing w:before="100" w:beforeAutospacing="1" w:after="100" w:afterAutospacing="1"/>
    </w:pPr>
  </w:style>
  <w:style w:type="character" w:styleId="Emphasis">
    <w:name w:val="Emphasis"/>
    <w:basedOn w:val="DefaultParagraphFont"/>
    <w:uiPriority w:val="20"/>
    <w:qFormat/>
    <w:rsid w:val="00475C3C"/>
    <w:rPr>
      <w:i/>
      <w:iCs/>
    </w:rPr>
  </w:style>
  <w:style w:type="paragraph" w:styleId="Caption">
    <w:name w:val="caption"/>
    <w:basedOn w:val="Normal"/>
    <w:next w:val="Normal"/>
    <w:autoRedefine/>
    <w:uiPriority w:val="35"/>
    <w:unhideWhenUsed/>
    <w:qFormat/>
    <w:rsid w:val="00FA2CFC"/>
    <w:pPr>
      <w:keepNext/>
      <w:spacing w:after="200" w:line="360" w:lineRule="auto"/>
      <w:jc w:val="center"/>
    </w:pPr>
    <w:rPr>
      <w:iCs/>
      <w:color w:val="000000" w:themeColor="text1"/>
    </w:rPr>
  </w:style>
  <w:style w:type="paragraph" w:styleId="Bibliography">
    <w:name w:val="Bibliography"/>
    <w:basedOn w:val="Normal"/>
    <w:next w:val="Normal"/>
    <w:uiPriority w:val="37"/>
    <w:unhideWhenUsed/>
    <w:rsid w:val="00CF7DE5"/>
  </w:style>
  <w:style w:type="paragraph" w:styleId="TOC3">
    <w:name w:val="toc 3"/>
    <w:basedOn w:val="Normal"/>
    <w:next w:val="Normal"/>
    <w:autoRedefine/>
    <w:uiPriority w:val="39"/>
    <w:unhideWhenUsed/>
    <w:rsid w:val="002D2918"/>
    <w:pPr>
      <w:spacing w:after="100"/>
      <w:ind w:left="480"/>
    </w:pPr>
  </w:style>
  <w:style w:type="table" w:styleId="TableGrid">
    <w:name w:val="Table Grid"/>
    <w:basedOn w:val="TableNormal"/>
    <w:uiPriority w:val="39"/>
    <w:rsid w:val="002D29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A730CD"/>
  </w:style>
  <w:style w:type="character" w:customStyle="1" w:styleId="Heading4Char">
    <w:name w:val="Heading 4 Char"/>
    <w:basedOn w:val="DefaultParagraphFont"/>
    <w:link w:val="Heading4"/>
    <w:uiPriority w:val="9"/>
    <w:semiHidden/>
    <w:rsid w:val="00CB1CCD"/>
    <w:rPr>
      <w:rFonts w:asciiTheme="majorHAnsi" w:eastAsiaTheme="majorEastAsia" w:hAnsiTheme="majorHAnsi" w:cstheme="majorBidi"/>
      <w:i/>
      <w:iCs/>
      <w:color w:val="2E74B5" w:themeColor="accent1" w:themeShade="BF"/>
      <w:sz w:val="24"/>
      <w:szCs w:val="24"/>
    </w:rPr>
  </w:style>
  <w:style w:type="character" w:customStyle="1" w:styleId="whitespace-normal">
    <w:name w:val="whitespace-normal"/>
    <w:basedOn w:val="DefaultParagraphFont"/>
    <w:rsid w:val="00CB1CCD"/>
  </w:style>
  <w:style w:type="character" w:customStyle="1" w:styleId="katex-mathml">
    <w:name w:val="katex-mathml"/>
    <w:basedOn w:val="DefaultParagraphFont"/>
    <w:rsid w:val="00286AA9"/>
  </w:style>
  <w:style w:type="character" w:customStyle="1" w:styleId="mord">
    <w:name w:val="mord"/>
    <w:basedOn w:val="DefaultParagraphFont"/>
    <w:rsid w:val="00286AA9"/>
  </w:style>
  <w:style w:type="character" w:customStyle="1" w:styleId="mbin">
    <w:name w:val="mbin"/>
    <w:basedOn w:val="DefaultParagraphFont"/>
    <w:rsid w:val="00286AA9"/>
  </w:style>
  <w:style w:type="character" w:customStyle="1" w:styleId="vlist-s">
    <w:name w:val="vlist-s"/>
    <w:basedOn w:val="DefaultParagraphFont"/>
    <w:rsid w:val="00286AA9"/>
  </w:style>
  <w:style w:type="character" w:styleId="LineNumber">
    <w:name w:val="line number"/>
    <w:basedOn w:val="DefaultParagraphFont"/>
    <w:uiPriority w:val="99"/>
    <w:semiHidden/>
    <w:unhideWhenUsed/>
    <w:rsid w:val="00D02892"/>
  </w:style>
  <w:style w:type="character" w:styleId="FollowedHyperlink">
    <w:name w:val="FollowedHyperlink"/>
    <w:basedOn w:val="DefaultParagraphFont"/>
    <w:uiPriority w:val="99"/>
    <w:semiHidden/>
    <w:unhideWhenUsed/>
    <w:rsid w:val="002603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35700">
      <w:bodyDiv w:val="1"/>
      <w:marLeft w:val="0"/>
      <w:marRight w:val="0"/>
      <w:marTop w:val="0"/>
      <w:marBottom w:val="0"/>
      <w:divBdr>
        <w:top w:val="none" w:sz="0" w:space="0" w:color="auto"/>
        <w:left w:val="none" w:sz="0" w:space="0" w:color="auto"/>
        <w:bottom w:val="none" w:sz="0" w:space="0" w:color="auto"/>
        <w:right w:val="none" w:sz="0" w:space="0" w:color="auto"/>
      </w:divBdr>
    </w:div>
    <w:div w:id="51126097">
      <w:bodyDiv w:val="1"/>
      <w:marLeft w:val="0"/>
      <w:marRight w:val="0"/>
      <w:marTop w:val="0"/>
      <w:marBottom w:val="0"/>
      <w:divBdr>
        <w:top w:val="none" w:sz="0" w:space="0" w:color="auto"/>
        <w:left w:val="none" w:sz="0" w:space="0" w:color="auto"/>
        <w:bottom w:val="none" w:sz="0" w:space="0" w:color="auto"/>
        <w:right w:val="none" w:sz="0" w:space="0" w:color="auto"/>
      </w:divBdr>
    </w:div>
    <w:div w:id="52042076">
      <w:bodyDiv w:val="1"/>
      <w:marLeft w:val="0"/>
      <w:marRight w:val="0"/>
      <w:marTop w:val="0"/>
      <w:marBottom w:val="0"/>
      <w:divBdr>
        <w:top w:val="none" w:sz="0" w:space="0" w:color="auto"/>
        <w:left w:val="none" w:sz="0" w:space="0" w:color="auto"/>
        <w:bottom w:val="none" w:sz="0" w:space="0" w:color="auto"/>
        <w:right w:val="none" w:sz="0" w:space="0" w:color="auto"/>
      </w:divBdr>
    </w:div>
    <w:div w:id="79958177">
      <w:bodyDiv w:val="1"/>
      <w:marLeft w:val="0"/>
      <w:marRight w:val="0"/>
      <w:marTop w:val="0"/>
      <w:marBottom w:val="0"/>
      <w:divBdr>
        <w:top w:val="none" w:sz="0" w:space="0" w:color="auto"/>
        <w:left w:val="none" w:sz="0" w:space="0" w:color="auto"/>
        <w:bottom w:val="none" w:sz="0" w:space="0" w:color="auto"/>
        <w:right w:val="none" w:sz="0" w:space="0" w:color="auto"/>
      </w:divBdr>
    </w:div>
    <w:div w:id="98839563">
      <w:bodyDiv w:val="1"/>
      <w:marLeft w:val="0"/>
      <w:marRight w:val="0"/>
      <w:marTop w:val="0"/>
      <w:marBottom w:val="0"/>
      <w:divBdr>
        <w:top w:val="none" w:sz="0" w:space="0" w:color="auto"/>
        <w:left w:val="none" w:sz="0" w:space="0" w:color="auto"/>
        <w:bottom w:val="none" w:sz="0" w:space="0" w:color="auto"/>
        <w:right w:val="none" w:sz="0" w:space="0" w:color="auto"/>
      </w:divBdr>
    </w:div>
    <w:div w:id="98991136">
      <w:bodyDiv w:val="1"/>
      <w:marLeft w:val="0"/>
      <w:marRight w:val="0"/>
      <w:marTop w:val="0"/>
      <w:marBottom w:val="0"/>
      <w:divBdr>
        <w:top w:val="none" w:sz="0" w:space="0" w:color="auto"/>
        <w:left w:val="none" w:sz="0" w:space="0" w:color="auto"/>
        <w:bottom w:val="none" w:sz="0" w:space="0" w:color="auto"/>
        <w:right w:val="none" w:sz="0" w:space="0" w:color="auto"/>
      </w:divBdr>
    </w:div>
    <w:div w:id="116217574">
      <w:bodyDiv w:val="1"/>
      <w:marLeft w:val="0"/>
      <w:marRight w:val="0"/>
      <w:marTop w:val="0"/>
      <w:marBottom w:val="0"/>
      <w:divBdr>
        <w:top w:val="none" w:sz="0" w:space="0" w:color="auto"/>
        <w:left w:val="none" w:sz="0" w:space="0" w:color="auto"/>
        <w:bottom w:val="none" w:sz="0" w:space="0" w:color="auto"/>
        <w:right w:val="none" w:sz="0" w:space="0" w:color="auto"/>
      </w:divBdr>
    </w:div>
    <w:div w:id="131021330">
      <w:bodyDiv w:val="1"/>
      <w:marLeft w:val="0"/>
      <w:marRight w:val="0"/>
      <w:marTop w:val="0"/>
      <w:marBottom w:val="0"/>
      <w:divBdr>
        <w:top w:val="none" w:sz="0" w:space="0" w:color="auto"/>
        <w:left w:val="none" w:sz="0" w:space="0" w:color="auto"/>
        <w:bottom w:val="none" w:sz="0" w:space="0" w:color="auto"/>
        <w:right w:val="none" w:sz="0" w:space="0" w:color="auto"/>
      </w:divBdr>
    </w:div>
    <w:div w:id="136075513">
      <w:bodyDiv w:val="1"/>
      <w:marLeft w:val="0"/>
      <w:marRight w:val="0"/>
      <w:marTop w:val="0"/>
      <w:marBottom w:val="0"/>
      <w:divBdr>
        <w:top w:val="none" w:sz="0" w:space="0" w:color="auto"/>
        <w:left w:val="none" w:sz="0" w:space="0" w:color="auto"/>
        <w:bottom w:val="none" w:sz="0" w:space="0" w:color="auto"/>
        <w:right w:val="none" w:sz="0" w:space="0" w:color="auto"/>
      </w:divBdr>
    </w:div>
    <w:div w:id="151214015">
      <w:bodyDiv w:val="1"/>
      <w:marLeft w:val="0"/>
      <w:marRight w:val="0"/>
      <w:marTop w:val="0"/>
      <w:marBottom w:val="0"/>
      <w:divBdr>
        <w:top w:val="none" w:sz="0" w:space="0" w:color="auto"/>
        <w:left w:val="none" w:sz="0" w:space="0" w:color="auto"/>
        <w:bottom w:val="none" w:sz="0" w:space="0" w:color="auto"/>
        <w:right w:val="none" w:sz="0" w:space="0" w:color="auto"/>
      </w:divBdr>
    </w:div>
    <w:div w:id="172456627">
      <w:bodyDiv w:val="1"/>
      <w:marLeft w:val="0"/>
      <w:marRight w:val="0"/>
      <w:marTop w:val="0"/>
      <w:marBottom w:val="0"/>
      <w:divBdr>
        <w:top w:val="none" w:sz="0" w:space="0" w:color="auto"/>
        <w:left w:val="none" w:sz="0" w:space="0" w:color="auto"/>
        <w:bottom w:val="none" w:sz="0" w:space="0" w:color="auto"/>
        <w:right w:val="none" w:sz="0" w:space="0" w:color="auto"/>
      </w:divBdr>
    </w:div>
    <w:div w:id="176820180">
      <w:bodyDiv w:val="1"/>
      <w:marLeft w:val="0"/>
      <w:marRight w:val="0"/>
      <w:marTop w:val="0"/>
      <w:marBottom w:val="0"/>
      <w:divBdr>
        <w:top w:val="none" w:sz="0" w:space="0" w:color="auto"/>
        <w:left w:val="none" w:sz="0" w:space="0" w:color="auto"/>
        <w:bottom w:val="none" w:sz="0" w:space="0" w:color="auto"/>
        <w:right w:val="none" w:sz="0" w:space="0" w:color="auto"/>
      </w:divBdr>
    </w:div>
    <w:div w:id="180627545">
      <w:bodyDiv w:val="1"/>
      <w:marLeft w:val="0"/>
      <w:marRight w:val="0"/>
      <w:marTop w:val="0"/>
      <w:marBottom w:val="0"/>
      <w:divBdr>
        <w:top w:val="none" w:sz="0" w:space="0" w:color="auto"/>
        <w:left w:val="none" w:sz="0" w:space="0" w:color="auto"/>
        <w:bottom w:val="none" w:sz="0" w:space="0" w:color="auto"/>
        <w:right w:val="none" w:sz="0" w:space="0" w:color="auto"/>
      </w:divBdr>
    </w:div>
    <w:div w:id="205290597">
      <w:bodyDiv w:val="1"/>
      <w:marLeft w:val="0"/>
      <w:marRight w:val="0"/>
      <w:marTop w:val="0"/>
      <w:marBottom w:val="0"/>
      <w:divBdr>
        <w:top w:val="none" w:sz="0" w:space="0" w:color="auto"/>
        <w:left w:val="none" w:sz="0" w:space="0" w:color="auto"/>
        <w:bottom w:val="none" w:sz="0" w:space="0" w:color="auto"/>
        <w:right w:val="none" w:sz="0" w:space="0" w:color="auto"/>
      </w:divBdr>
    </w:div>
    <w:div w:id="228152145">
      <w:bodyDiv w:val="1"/>
      <w:marLeft w:val="0"/>
      <w:marRight w:val="0"/>
      <w:marTop w:val="0"/>
      <w:marBottom w:val="0"/>
      <w:divBdr>
        <w:top w:val="none" w:sz="0" w:space="0" w:color="auto"/>
        <w:left w:val="none" w:sz="0" w:space="0" w:color="auto"/>
        <w:bottom w:val="none" w:sz="0" w:space="0" w:color="auto"/>
        <w:right w:val="none" w:sz="0" w:space="0" w:color="auto"/>
      </w:divBdr>
    </w:div>
    <w:div w:id="231963378">
      <w:bodyDiv w:val="1"/>
      <w:marLeft w:val="0"/>
      <w:marRight w:val="0"/>
      <w:marTop w:val="0"/>
      <w:marBottom w:val="0"/>
      <w:divBdr>
        <w:top w:val="none" w:sz="0" w:space="0" w:color="auto"/>
        <w:left w:val="none" w:sz="0" w:space="0" w:color="auto"/>
        <w:bottom w:val="none" w:sz="0" w:space="0" w:color="auto"/>
        <w:right w:val="none" w:sz="0" w:space="0" w:color="auto"/>
      </w:divBdr>
    </w:div>
    <w:div w:id="233779539">
      <w:bodyDiv w:val="1"/>
      <w:marLeft w:val="0"/>
      <w:marRight w:val="0"/>
      <w:marTop w:val="0"/>
      <w:marBottom w:val="0"/>
      <w:divBdr>
        <w:top w:val="none" w:sz="0" w:space="0" w:color="auto"/>
        <w:left w:val="none" w:sz="0" w:space="0" w:color="auto"/>
        <w:bottom w:val="none" w:sz="0" w:space="0" w:color="auto"/>
        <w:right w:val="none" w:sz="0" w:space="0" w:color="auto"/>
      </w:divBdr>
    </w:div>
    <w:div w:id="253515662">
      <w:bodyDiv w:val="1"/>
      <w:marLeft w:val="0"/>
      <w:marRight w:val="0"/>
      <w:marTop w:val="0"/>
      <w:marBottom w:val="0"/>
      <w:divBdr>
        <w:top w:val="none" w:sz="0" w:space="0" w:color="auto"/>
        <w:left w:val="none" w:sz="0" w:space="0" w:color="auto"/>
        <w:bottom w:val="none" w:sz="0" w:space="0" w:color="auto"/>
        <w:right w:val="none" w:sz="0" w:space="0" w:color="auto"/>
      </w:divBdr>
    </w:div>
    <w:div w:id="287401165">
      <w:bodyDiv w:val="1"/>
      <w:marLeft w:val="0"/>
      <w:marRight w:val="0"/>
      <w:marTop w:val="0"/>
      <w:marBottom w:val="0"/>
      <w:divBdr>
        <w:top w:val="none" w:sz="0" w:space="0" w:color="auto"/>
        <w:left w:val="none" w:sz="0" w:space="0" w:color="auto"/>
        <w:bottom w:val="none" w:sz="0" w:space="0" w:color="auto"/>
        <w:right w:val="none" w:sz="0" w:space="0" w:color="auto"/>
      </w:divBdr>
    </w:div>
    <w:div w:id="293829987">
      <w:bodyDiv w:val="1"/>
      <w:marLeft w:val="0"/>
      <w:marRight w:val="0"/>
      <w:marTop w:val="0"/>
      <w:marBottom w:val="0"/>
      <w:divBdr>
        <w:top w:val="none" w:sz="0" w:space="0" w:color="auto"/>
        <w:left w:val="none" w:sz="0" w:space="0" w:color="auto"/>
        <w:bottom w:val="none" w:sz="0" w:space="0" w:color="auto"/>
        <w:right w:val="none" w:sz="0" w:space="0" w:color="auto"/>
      </w:divBdr>
    </w:div>
    <w:div w:id="309553196">
      <w:bodyDiv w:val="1"/>
      <w:marLeft w:val="0"/>
      <w:marRight w:val="0"/>
      <w:marTop w:val="0"/>
      <w:marBottom w:val="0"/>
      <w:divBdr>
        <w:top w:val="none" w:sz="0" w:space="0" w:color="auto"/>
        <w:left w:val="none" w:sz="0" w:space="0" w:color="auto"/>
        <w:bottom w:val="none" w:sz="0" w:space="0" w:color="auto"/>
        <w:right w:val="none" w:sz="0" w:space="0" w:color="auto"/>
      </w:divBdr>
    </w:div>
    <w:div w:id="345405495">
      <w:bodyDiv w:val="1"/>
      <w:marLeft w:val="0"/>
      <w:marRight w:val="0"/>
      <w:marTop w:val="0"/>
      <w:marBottom w:val="0"/>
      <w:divBdr>
        <w:top w:val="none" w:sz="0" w:space="0" w:color="auto"/>
        <w:left w:val="none" w:sz="0" w:space="0" w:color="auto"/>
        <w:bottom w:val="none" w:sz="0" w:space="0" w:color="auto"/>
        <w:right w:val="none" w:sz="0" w:space="0" w:color="auto"/>
      </w:divBdr>
    </w:div>
    <w:div w:id="355667206">
      <w:bodyDiv w:val="1"/>
      <w:marLeft w:val="0"/>
      <w:marRight w:val="0"/>
      <w:marTop w:val="0"/>
      <w:marBottom w:val="0"/>
      <w:divBdr>
        <w:top w:val="none" w:sz="0" w:space="0" w:color="auto"/>
        <w:left w:val="none" w:sz="0" w:space="0" w:color="auto"/>
        <w:bottom w:val="none" w:sz="0" w:space="0" w:color="auto"/>
        <w:right w:val="none" w:sz="0" w:space="0" w:color="auto"/>
      </w:divBdr>
    </w:div>
    <w:div w:id="364213829">
      <w:bodyDiv w:val="1"/>
      <w:marLeft w:val="0"/>
      <w:marRight w:val="0"/>
      <w:marTop w:val="0"/>
      <w:marBottom w:val="0"/>
      <w:divBdr>
        <w:top w:val="none" w:sz="0" w:space="0" w:color="auto"/>
        <w:left w:val="none" w:sz="0" w:space="0" w:color="auto"/>
        <w:bottom w:val="none" w:sz="0" w:space="0" w:color="auto"/>
        <w:right w:val="none" w:sz="0" w:space="0" w:color="auto"/>
      </w:divBdr>
    </w:div>
    <w:div w:id="366179720">
      <w:bodyDiv w:val="1"/>
      <w:marLeft w:val="0"/>
      <w:marRight w:val="0"/>
      <w:marTop w:val="0"/>
      <w:marBottom w:val="0"/>
      <w:divBdr>
        <w:top w:val="none" w:sz="0" w:space="0" w:color="auto"/>
        <w:left w:val="none" w:sz="0" w:space="0" w:color="auto"/>
        <w:bottom w:val="none" w:sz="0" w:space="0" w:color="auto"/>
        <w:right w:val="none" w:sz="0" w:space="0" w:color="auto"/>
      </w:divBdr>
    </w:div>
    <w:div w:id="392848822">
      <w:bodyDiv w:val="1"/>
      <w:marLeft w:val="0"/>
      <w:marRight w:val="0"/>
      <w:marTop w:val="0"/>
      <w:marBottom w:val="0"/>
      <w:divBdr>
        <w:top w:val="none" w:sz="0" w:space="0" w:color="auto"/>
        <w:left w:val="none" w:sz="0" w:space="0" w:color="auto"/>
        <w:bottom w:val="none" w:sz="0" w:space="0" w:color="auto"/>
        <w:right w:val="none" w:sz="0" w:space="0" w:color="auto"/>
      </w:divBdr>
    </w:div>
    <w:div w:id="406192667">
      <w:bodyDiv w:val="1"/>
      <w:marLeft w:val="0"/>
      <w:marRight w:val="0"/>
      <w:marTop w:val="0"/>
      <w:marBottom w:val="0"/>
      <w:divBdr>
        <w:top w:val="none" w:sz="0" w:space="0" w:color="auto"/>
        <w:left w:val="none" w:sz="0" w:space="0" w:color="auto"/>
        <w:bottom w:val="none" w:sz="0" w:space="0" w:color="auto"/>
        <w:right w:val="none" w:sz="0" w:space="0" w:color="auto"/>
      </w:divBdr>
    </w:div>
    <w:div w:id="428277973">
      <w:bodyDiv w:val="1"/>
      <w:marLeft w:val="0"/>
      <w:marRight w:val="0"/>
      <w:marTop w:val="0"/>
      <w:marBottom w:val="0"/>
      <w:divBdr>
        <w:top w:val="none" w:sz="0" w:space="0" w:color="auto"/>
        <w:left w:val="none" w:sz="0" w:space="0" w:color="auto"/>
        <w:bottom w:val="none" w:sz="0" w:space="0" w:color="auto"/>
        <w:right w:val="none" w:sz="0" w:space="0" w:color="auto"/>
      </w:divBdr>
    </w:div>
    <w:div w:id="437912865">
      <w:bodyDiv w:val="1"/>
      <w:marLeft w:val="0"/>
      <w:marRight w:val="0"/>
      <w:marTop w:val="0"/>
      <w:marBottom w:val="0"/>
      <w:divBdr>
        <w:top w:val="none" w:sz="0" w:space="0" w:color="auto"/>
        <w:left w:val="none" w:sz="0" w:space="0" w:color="auto"/>
        <w:bottom w:val="none" w:sz="0" w:space="0" w:color="auto"/>
        <w:right w:val="none" w:sz="0" w:space="0" w:color="auto"/>
      </w:divBdr>
    </w:div>
    <w:div w:id="439958475">
      <w:bodyDiv w:val="1"/>
      <w:marLeft w:val="0"/>
      <w:marRight w:val="0"/>
      <w:marTop w:val="0"/>
      <w:marBottom w:val="0"/>
      <w:divBdr>
        <w:top w:val="none" w:sz="0" w:space="0" w:color="auto"/>
        <w:left w:val="none" w:sz="0" w:space="0" w:color="auto"/>
        <w:bottom w:val="none" w:sz="0" w:space="0" w:color="auto"/>
        <w:right w:val="none" w:sz="0" w:space="0" w:color="auto"/>
      </w:divBdr>
    </w:div>
    <w:div w:id="457528325">
      <w:bodyDiv w:val="1"/>
      <w:marLeft w:val="0"/>
      <w:marRight w:val="0"/>
      <w:marTop w:val="0"/>
      <w:marBottom w:val="0"/>
      <w:divBdr>
        <w:top w:val="none" w:sz="0" w:space="0" w:color="auto"/>
        <w:left w:val="none" w:sz="0" w:space="0" w:color="auto"/>
        <w:bottom w:val="none" w:sz="0" w:space="0" w:color="auto"/>
        <w:right w:val="none" w:sz="0" w:space="0" w:color="auto"/>
      </w:divBdr>
    </w:div>
    <w:div w:id="458496505">
      <w:bodyDiv w:val="1"/>
      <w:marLeft w:val="0"/>
      <w:marRight w:val="0"/>
      <w:marTop w:val="0"/>
      <w:marBottom w:val="0"/>
      <w:divBdr>
        <w:top w:val="none" w:sz="0" w:space="0" w:color="auto"/>
        <w:left w:val="none" w:sz="0" w:space="0" w:color="auto"/>
        <w:bottom w:val="none" w:sz="0" w:space="0" w:color="auto"/>
        <w:right w:val="none" w:sz="0" w:space="0" w:color="auto"/>
      </w:divBdr>
    </w:div>
    <w:div w:id="513307950">
      <w:bodyDiv w:val="1"/>
      <w:marLeft w:val="0"/>
      <w:marRight w:val="0"/>
      <w:marTop w:val="0"/>
      <w:marBottom w:val="0"/>
      <w:divBdr>
        <w:top w:val="none" w:sz="0" w:space="0" w:color="auto"/>
        <w:left w:val="none" w:sz="0" w:space="0" w:color="auto"/>
        <w:bottom w:val="none" w:sz="0" w:space="0" w:color="auto"/>
        <w:right w:val="none" w:sz="0" w:space="0" w:color="auto"/>
      </w:divBdr>
    </w:div>
    <w:div w:id="529224986">
      <w:bodyDiv w:val="1"/>
      <w:marLeft w:val="0"/>
      <w:marRight w:val="0"/>
      <w:marTop w:val="0"/>
      <w:marBottom w:val="0"/>
      <w:divBdr>
        <w:top w:val="none" w:sz="0" w:space="0" w:color="auto"/>
        <w:left w:val="none" w:sz="0" w:space="0" w:color="auto"/>
        <w:bottom w:val="none" w:sz="0" w:space="0" w:color="auto"/>
        <w:right w:val="none" w:sz="0" w:space="0" w:color="auto"/>
      </w:divBdr>
    </w:div>
    <w:div w:id="538665061">
      <w:bodyDiv w:val="1"/>
      <w:marLeft w:val="0"/>
      <w:marRight w:val="0"/>
      <w:marTop w:val="0"/>
      <w:marBottom w:val="0"/>
      <w:divBdr>
        <w:top w:val="none" w:sz="0" w:space="0" w:color="auto"/>
        <w:left w:val="none" w:sz="0" w:space="0" w:color="auto"/>
        <w:bottom w:val="none" w:sz="0" w:space="0" w:color="auto"/>
        <w:right w:val="none" w:sz="0" w:space="0" w:color="auto"/>
      </w:divBdr>
    </w:div>
    <w:div w:id="548886150">
      <w:bodyDiv w:val="1"/>
      <w:marLeft w:val="0"/>
      <w:marRight w:val="0"/>
      <w:marTop w:val="0"/>
      <w:marBottom w:val="0"/>
      <w:divBdr>
        <w:top w:val="none" w:sz="0" w:space="0" w:color="auto"/>
        <w:left w:val="none" w:sz="0" w:space="0" w:color="auto"/>
        <w:bottom w:val="none" w:sz="0" w:space="0" w:color="auto"/>
        <w:right w:val="none" w:sz="0" w:space="0" w:color="auto"/>
      </w:divBdr>
    </w:div>
    <w:div w:id="568998148">
      <w:bodyDiv w:val="1"/>
      <w:marLeft w:val="0"/>
      <w:marRight w:val="0"/>
      <w:marTop w:val="0"/>
      <w:marBottom w:val="0"/>
      <w:divBdr>
        <w:top w:val="none" w:sz="0" w:space="0" w:color="auto"/>
        <w:left w:val="none" w:sz="0" w:space="0" w:color="auto"/>
        <w:bottom w:val="none" w:sz="0" w:space="0" w:color="auto"/>
        <w:right w:val="none" w:sz="0" w:space="0" w:color="auto"/>
      </w:divBdr>
    </w:div>
    <w:div w:id="591011238">
      <w:bodyDiv w:val="1"/>
      <w:marLeft w:val="0"/>
      <w:marRight w:val="0"/>
      <w:marTop w:val="0"/>
      <w:marBottom w:val="0"/>
      <w:divBdr>
        <w:top w:val="none" w:sz="0" w:space="0" w:color="auto"/>
        <w:left w:val="none" w:sz="0" w:space="0" w:color="auto"/>
        <w:bottom w:val="none" w:sz="0" w:space="0" w:color="auto"/>
        <w:right w:val="none" w:sz="0" w:space="0" w:color="auto"/>
      </w:divBdr>
    </w:div>
    <w:div w:id="592780986">
      <w:bodyDiv w:val="1"/>
      <w:marLeft w:val="0"/>
      <w:marRight w:val="0"/>
      <w:marTop w:val="0"/>
      <w:marBottom w:val="0"/>
      <w:divBdr>
        <w:top w:val="none" w:sz="0" w:space="0" w:color="auto"/>
        <w:left w:val="none" w:sz="0" w:space="0" w:color="auto"/>
        <w:bottom w:val="none" w:sz="0" w:space="0" w:color="auto"/>
        <w:right w:val="none" w:sz="0" w:space="0" w:color="auto"/>
      </w:divBdr>
    </w:div>
    <w:div w:id="613906872">
      <w:bodyDiv w:val="1"/>
      <w:marLeft w:val="0"/>
      <w:marRight w:val="0"/>
      <w:marTop w:val="0"/>
      <w:marBottom w:val="0"/>
      <w:divBdr>
        <w:top w:val="none" w:sz="0" w:space="0" w:color="auto"/>
        <w:left w:val="none" w:sz="0" w:space="0" w:color="auto"/>
        <w:bottom w:val="none" w:sz="0" w:space="0" w:color="auto"/>
        <w:right w:val="none" w:sz="0" w:space="0" w:color="auto"/>
      </w:divBdr>
    </w:div>
    <w:div w:id="617027914">
      <w:bodyDiv w:val="1"/>
      <w:marLeft w:val="0"/>
      <w:marRight w:val="0"/>
      <w:marTop w:val="0"/>
      <w:marBottom w:val="0"/>
      <w:divBdr>
        <w:top w:val="none" w:sz="0" w:space="0" w:color="auto"/>
        <w:left w:val="none" w:sz="0" w:space="0" w:color="auto"/>
        <w:bottom w:val="none" w:sz="0" w:space="0" w:color="auto"/>
        <w:right w:val="none" w:sz="0" w:space="0" w:color="auto"/>
      </w:divBdr>
    </w:div>
    <w:div w:id="622149724">
      <w:bodyDiv w:val="1"/>
      <w:marLeft w:val="0"/>
      <w:marRight w:val="0"/>
      <w:marTop w:val="0"/>
      <w:marBottom w:val="0"/>
      <w:divBdr>
        <w:top w:val="none" w:sz="0" w:space="0" w:color="auto"/>
        <w:left w:val="none" w:sz="0" w:space="0" w:color="auto"/>
        <w:bottom w:val="none" w:sz="0" w:space="0" w:color="auto"/>
        <w:right w:val="none" w:sz="0" w:space="0" w:color="auto"/>
      </w:divBdr>
    </w:div>
    <w:div w:id="623314419">
      <w:bodyDiv w:val="1"/>
      <w:marLeft w:val="0"/>
      <w:marRight w:val="0"/>
      <w:marTop w:val="0"/>
      <w:marBottom w:val="0"/>
      <w:divBdr>
        <w:top w:val="none" w:sz="0" w:space="0" w:color="auto"/>
        <w:left w:val="none" w:sz="0" w:space="0" w:color="auto"/>
        <w:bottom w:val="none" w:sz="0" w:space="0" w:color="auto"/>
        <w:right w:val="none" w:sz="0" w:space="0" w:color="auto"/>
      </w:divBdr>
    </w:div>
    <w:div w:id="628781240">
      <w:bodyDiv w:val="1"/>
      <w:marLeft w:val="0"/>
      <w:marRight w:val="0"/>
      <w:marTop w:val="0"/>
      <w:marBottom w:val="0"/>
      <w:divBdr>
        <w:top w:val="none" w:sz="0" w:space="0" w:color="auto"/>
        <w:left w:val="none" w:sz="0" w:space="0" w:color="auto"/>
        <w:bottom w:val="none" w:sz="0" w:space="0" w:color="auto"/>
        <w:right w:val="none" w:sz="0" w:space="0" w:color="auto"/>
      </w:divBdr>
    </w:div>
    <w:div w:id="633175993">
      <w:bodyDiv w:val="1"/>
      <w:marLeft w:val="0"/>
      <w:marRight w:val="0"/>
      <w:marTop w:val="0"/>
      <w:marBottom w:val="0"/>
      <w:divBdr>
        <w:top w:val="none" w:sz="0" w:space="0" w:color="auto"/>
        <w:left w:val="none" w:sz="0" w:space="0" w:color="auto"/>
        <w:bottom w:val="none" w:sz="0" w:space="0" w:color="auto"/>
        <w:right w:val="none" w:sz="0" w:space="0" w:color="auto"/>
      </w:divBdr>
    </w:div>
    <w:div w:id="667707330">
      <w:bodyDiv w:val="1"/>
      <w:marLeft w:val="0"/>
      <w:marRight w:val="0"/>
      <w:marTop w:val="0"/>
      <w:marBottom w:val="0"/>
      <w:divBdr>
        <w:top w:val="none" w:sz="0" w:space="0" w:color="auto"/>
        <w:left w:val="none" w:sz="0" w:space="0" w:color="auto"/>
        <w:bottom w:val="none" w:sz="0" w:space="0" w:color="auto"/>
        <w:right w:val="none" w:sz="0" w:space="0" w:color="auto"/>
      </w:divBdr>
    </w:div>
    <w:div w:id="671301134">
      <w:bodyDiv w:val="1"/>
      <w:marLeft w:val="0"/>
      <w:marRight w:val="0"/>
      <w:marTop w:val="0"/>
      <w:marBottom w:val="0"/>
      <w:divBdr>
        <w:top w:val="none" w:sz="0" w:space="0" w:color="auto"/>
        <w:left w:val="none" w:sz="0" w:space="0" w:color="auto"/>
        <w:bottom w:val="none" w:sz="0" w:space="0" w:color="auto"/>
        <w:right w:val="none" w:sz="0" w:space="0" w:color="auto"/>
      </w:divBdr>
    </w:div>
    <w:div w:id="673338023">
      <w:bodyDiv w:val="1"/>
      <w:marLeft w:val="0"/>
      <w:marRight w:val="0"/>
      <w:marTop w:val="0"/>
      <w:marBottom w:val="0"/>
      <w:divBdr>
        <w:top w:val="none" w:sz="0" w:space="0" w:color="auto"/>
        <w:left w:val="none" w:sz="0" w:space="0" w:color="auto"/>
        <w:bottom w:val="none" w:sz="0" w:space="0" w:color="auto"/>
        <w:right w:val="none" w:sz="0" w:space="0" w:color="auto"/>
      </w:divBdr>
    </w:div>
    <w:div w:id="676885324">
      <w:bodyDiv w:val="1"/>
      <w:marLeft w:val="0"/>
      <w:marRight w:val="0"/>
      <w:marTop w:val="0"/>
      <w:marBottom w:val="0"/>
      <w:divBdr>
        <w:top w:val="none" w:sz="0" w:space="0" w:color="auto"/>
        <w:left w:val="none" w:sz="0" w:space="0" w:color="auto"/>
        <w:bottom w:val="none" w:sz="0" w:space="0" w:color="auto"/>
        <w:right w:val="none" w:sz="0" w:space="0" w:color="auto"/>
      </w:divBdr>
    </w:div>
    <w:div w:id="684017532">
      <w:bodyDiv w:val="1"/>
      <w:marLeft w:val="0"/>
      <w:marRight w:val="0"/>
      <w:marTop w:val="0"/>
      <w:marBottom w:val="0"/>
      <w:divBdr>
        <w:top w:val="none" w:sz="0" w:space="0" w:color="auto"/>
        <w:left w:val="none" w:sz="0" w:space="0" w:color="auto"/>
        <w:bottom w:val="none" w:sz="0" w:space="0" w:color="auto"/>
        <w:right w:val="none" w:sz="0" w:space="0" w:color="auto"/>
      </w:divBdr>
    </w:div>
    <w:div w:id="685405652">
      <w:bodyDiv w:val="1"/>
      <w:marLeft w:val="0"/>
      <w:marRight w:val="0"/>
      <w:marTop w:val="0"/>
      <w:marBottom w:val="0"/>
      <w:divBdr>
        <w:top w:val="none" w:sz="0" w:space="0" w:color="auto"/>
        <w:left w:val="none" w:sz="0" w:space="0" w:color="auto"/>
        <w:bottom w:val="none" w:sz="0" w:space="0" w:color="auto"/>
        <w:right w:val="none" w:sz="0" w:space="0" w:color="auto"/>
      </w:divBdr>
    </w:div>
    <w:div w:id="704721346">
      <w:bodyDiv w:val="1"/>
      <w:marLeft w:val="0"/>
      <w:marRight w:val="0"/>
      <w:marTop w:val="0"/>
      <w:marBottom w:val="0"/>
      <w:divBdr>
        <w:top w:val="none" w:sz="0" w:space="0" w:color="auto"/>
        <w:left w:val="none" w:sz="0" w:space="0" w:color="auto"/>
        <w:bottom w:val="none" w:sz="0" w:space="0" w:color="auto"/>
        <w:right w:val="none" w:sz="0" w:space="0" w:color="auto"/>
      </w:divBdr>
    </w:div>
    <w:div w:id="720596584">
      <w:bodyDiv w:val="1"/>
      <w:marLeft w:val="0"/>
      <w:marRight w:val="0"/>
      <w:marTop w:val="0"/>
      <w:marBottom w:val="0"/>
      <w:divBdr>
        <w:top w:val="none" w:sz="0" w:space="0" w:color="auto"/>
        <w:left w:val="none" w:sz="0" w:space="0" w:color="auto"/>
        <w:bottom w:val="none" w:sz="0" w:space="0" w:color="auto"/>
        <w:right w:val="none" w:sz="0" w:space="0" w:color="auto"/>
      </w:divBdr>
    </w:div>
    <w:div w:id="756900045">
      <w:bodyDiv w:val="1"/>
      <w:marLeft w:val="0"/>
      <w:marRight w:val="0"/>
      <w:marTop w:val="0"/>
      <w:marBottom w:val="0"/>
      <w:divBdr>
        <w:top w:val="none" w:sz="0" w:space="0" w:color="auto"/>
        <w:left w:val="none" w:sz="0" w:space="0" w:color="auto"/>
        <w:bottom w:val="none" w:sz="0" w:space="0" w:color="auto"/>
        <w:right w:val="none" w:sz="0" w:space="0" w:color="auto"/>
      </w:divBdr>
    </w:div>
    <w:div w:id="765417747">
      <w:bodyDiv w:val="1"/>
      <w:marLeft w:val="0"/>
      <w:marRight w:val="0"/>
      <w:marTop w:val="0"/>
      <w:marBottom w:val="0"/>
      <w:divBdr>
        <w:top w:val="none" w:sz="0" w:space="0" w:color="auto"/>
        <w:left w:val="none" w:sz="0" w:space="0" w:color="auto"/>
        <w:bottom w:val="none" w:sz="0" w:space="0" w:color="auto"/>
        <w:right w:val="none" w:sz="0" w:space="0" w:color="auto"/>
      </w:divBdr>
    </w:div>
    <w:div w:id="785196178">
      <w:bodyDiv w:val="1"/>
      <w:marLeft w:val="0"/>
      <w:marRight w:val="0"/>
      <w:marTop w:val="0"/>
      <w:marBottom w:val="0"/>
      <w:divBdr>
        <w:top w:val="none" w:sz="0" w:space="0" w:color="auto"/>
        <w:left w:val="none" w:sz="0" w:space="0" w:color="auto"/>
        <w:bottom w:val="none" w:sz="0" w:space="0" w:color="auto"/>
        <w:right w:val="none" w:sz="0" w:space="0" w:color="auto"/>
      </w:divBdr>
    </w:div>
    <w:div w:id="786891542">
      <w:bodyDiv w:val="1"/>
      <w:marLeft w:val="0"/>
      <w:marRight w:val="0"/>
      <w:marTop w:val="0"/>
      <w:marBottom w:val="0"/>
      <w:divBdr>
        <w:top w:val="none" w:sz="0" w:space="0" w:color="auto"/>
        <w:left w:val="none" w:sz="0" w:space="0" w:color="auto"/>
        <w:bottom w:val="none" w:sz="0" w:space="0" w:color="auto"/>
        <w:right w:val="none" w:sz="0" w:space="0" w:color="auto"/>
      </w:divBdr>
    </w:div>
    <w:div w:id="800071398">
      <w:bodyDiv w:val="1"/>
      <w:marLeft w:val="0"/>
      <w:marRight w:val="0"/>
      <w:marTop w:val="0"/>
      <w:marBottom w:val="0"/>
      <w:divBdr>
        <w:top w:val="none" w:sz="0" w:space="0" w:color="auto"/>
        <w:left w:val="none" w:sz="0" w:space="0" w:color="auto"/>
        <w:bottom w:val="none" w:sz="0" w:space="0" w:color="auto"/>
        <w:right w:val="none" w:sz="0" w:space="0" w:color="auto"/>
      </w:divBdr>
    </w:div>
    <w:div w:id="803425728">
      <w:bodyDiv w:val="1"/>
      <w:marLeft w:val="0"/>
      <w:marRight w:val="0"/>
      <w:marTop w:val="0"/>
      <w:marBottom w:val="0"/>
      <w:divBdr>
        <w:top w:val="none" w:sz="0" w:space="0" w:color="auto"/>
        <w:left w:val="none" w:sz="0" w:space="0" w:color="auto"/>
        <w:bottom w:val="none" w:sz="0" w:space="0" w:color="auto"/>
        <w:right w:val="none" w:sz="0" w:space="0" w:color="auto"/>
      </w:divBdr>
    </w:div>
    <w:div w:id="852039000">
      <w:bodyDiv w:val="1"/>
      <w:marLeft w:val="0"/>
      <w:marRight w:val="0"/>
      <w:marTop w:val="0"/>
      <w:marBottom w:val="0"/>
      <w:divBdr>
        <w:top w:val="none" w:sz="0" w:space="0" w:color="auto"/>
        <w:left w:val="none" w:sz="0" w:space="0" w:color="auto"/>
        <w:bottom w:val="none" w:sz="0" w:space="0" w:color="auto"/>
        <w:right w:val="none" w:sz="0" w:space="0" w:color="auto"/>
      </w:divBdr>
    </w:div>
    <w:div w:id="907376260">
      <w:bodyDiv w:val="1"/>
      <w:marLeft w:val="0"/>
      <w:marRight w:val="0"/>
      <w:marTop w:val="0"/>
      <w:marBottom w:val="0"/>
      <w:divBdr>
        <w:top w:val="none" w:sz="0" w:space="0" w:color="auto"/>
        <w:left w:val="none" w:sz="0" w:space="0" w:color="auto"/>
        <w:bottom w:val="none" w:sz="0" w:space="0" w:color="auto"/>
        <w:right w:val="none" w:sz="0" w:space="0" w:color="auto"/>
      </w:divBdr>
    </w:div>
    <w:div w:id="952860448">
      <w:bodyDiv w:val="1"/>
      <w:marLeft w:val="0"/>
      <w:marRight w:val="0"/>
      <w:marTop w:val="0"/>
      <w:marBottom w:val="0"/>
      <w:divBdr>
        <w:top w:val="none" w:sz="0" w:space="0" w:color="auto"/>
        <w:left w:val="none" w:sz="0" w:space="0" w:color="auto"/>
        <w:bottom w:val="none" w:sz="0" w:space="0" w:color="auto"/>
        <w:right w:val="none" w:sz="0" w:space="0" w:color="auto"/>
      </w:divBdr>
    </w:div>
    <w:div w:id="957838079">
      <w:bodyDiv w:val="1"/>
      <w:marLeft w:val="0"/>
      <w:marRight w:val="0"/>
      <w:marTop w:val="0"/>
      <w:marBottom w:val="0"/>
      <w:divBdr>
        <w:top w:val="none" w:sz="0" w:space="0" w:color="auto"/>
        <w:left w:val="none" w:sz="0" w:space="0" w:color="auto"/>
        <w:bottom w:val="none" w:sz="0" w:space="0" w:color="auto"/>
        <w:right w:val="none" w:sz="0" w:space="0" w:color="auto"/>
      </w:divBdr>
    </w:div>
    <w:div w:id="962542917">
      <w:bodyDiv w:val="1"/>
      <w:marLeft w:val="0"/>
      <w:marRight w:val="0"/>
      <w:marTop w:val="0"/>
      <w:marBottom w:val="0"/>
      <w:divBdr>
        <w:top w:val="none" w:sz="0" w:space="0" w:color="auto"/>
        <w:left w:val="none" w:sz="0" w:space="0" w:color="auto"/>
        <w:bottom w:val="none" w:sz="0" w:space="0" w:color="auto"/>
        <w:right w:val="none" w:sz="0" w:space="0" w:color="auto"/>
      </w:divBdr>
    </w:div>
    <w:div w:id="982276898">
      <w:bodyDiv w:val="1"/>
      <w:marLeft w:val="0"/>
      <w:marRight w:val="0"/>
      <w:marTop w:val="0"/>
      <w:marBottom w:val="0"/>
      <w:divBdr>
        <w:top w:val="none" w:sz="0" w:space="0" w:color="auto"/>
        <w:left w:val="none" w:sz="0" w:space="0" w:color="auto"/>
        <w:bottom w:val="none" w:sz="0" w:space="0" w:color="auto"/>
        <w:right w:val="none" w:sz="0" w:space="0" w:color="auto"/>
      </w:divBdr>
    </w:div>
    <w:div w:id="1026178781">
      <w:bodyDiv w:val="1"/>
      <w:marLeft w:val="0"/>
      <w:marRight w:val="0"/>
      <w:marTop w:val="0"/>
      <w:marBottom w:val="0"/>
      <w:divBdr>
        <w:top w:val="none" w:sz="0" w:space="0" w:color="auto"/>
        <w:left w:val="none" w:sz="0" w:space="0" w:color="auto"/>
        <w:bottom w:val="none" w:sz="0" w:space="0" w:color="auto"/>
        <w:right w:val="none" w:sz="0" w:space="0" w:color="auto"/>
      </w:divBdr>
    </w:div>
    <w:div w:id="1027104374">
      <w:bodyDiv w:val="1"/>
      <w:marLeft w:val="0"/>
      <w:marRight w:val="0"/>
      <w:marTop w:val="0"/>
      <w:marBottom w:val="0"/>
      <w:divBdr>
        <w:top w:val="none" w:sz="0" w:space="0" w:color="auto"/>
        <w:left w:val="none" w:sz="0" w:space="0" w:color="auto"/>
        <w:bottom w:val="none" w:sz="0" w:space="0" w:color="auto"/>
        <w:right w:val="none" w:sz="0" w:space="0" w:color="auto"/>
      </w:divBdr>
    </w:div>
    <w:div w:id="1036194870">
      <w:bodyDiv w:val="1"/>
      <w:marLeft w:val="0"/>
      <w:marRight w:val="0"/>
      <w:marTop w:val="0"/>
      <w:marBottom w:val="0"/>
      <w:divBdr>
        <w:top w:val="none" w:sz="0" w:space="0" w:color="auto"/>
        <w:left w:val="none" w:sz="0" w:space="0" w:color="auto"/>
        <w:bottom w:val="none" w:sz="0" w:space="0" w:color="auto"/>
        <w:right w:val="none" w:sz="0" w:space="0" w:color="auto"/>
      </w:divBdr>
    </w:div>
    <w:div w:id="1087191499">
      <w:bodyDiv w:val="1"/>
      <w:marLeft w:val="0"/>
      <w:marRight w:val="0"/>
      <w:marTop w:val="0"/>
      <w:marBottom w:val="0"/>
      <w:divBdr>
        <w:top w:val="none" w:sz="0" w:space="0" w:color="auto"/>
        <w:left w:val="none" w:sz="0" w:space="0" w:color="auto"/>
        <w:bottom w:val="none" w:sz="0" w:space="0" w:color="auto"/>
        <w:right w:val="none" w:sz="0" w:space="0" w:color="auto"/>
      </w:divBdr>
    </w:div>
    <w:div w:id="1094714745">
      <w:bodyDiv w:val="1"/>
      <w:marLeft w:val="0"/>
      <w:marRight w:val="0"/>
      <w:marTop w:val="0"/>
      <w:marBottom w:val="0"/>
      <w:divBdr>
        <w:top w:val="none" w:sz="0" w:space="0" w:color="auto"/>
        <w:left w:val="none" w:sz="0" w:space="0" w:color="auto"/>
        <w:bottom w:val="none" w:sz="0" w:space="0" w:color="auto"/>
        <w:right w:val="none" w:sz="0" w:space="0" w:color="auto"/>
      </w:divBdr>
    </w:div>
    <w:div w:id="1122185692">
      <w:bodyDiv w:val="1"/>
      <w:marLeft w:val="0"/>
      <w:marRight w:val="0"/>
      <w:marTop w:val="0"/>
      <w:marBottom w:val="0"/>
      <w:divBdr>
        <w:top w:val="none" w:sz="0" w:space="0" w:color="auto"/>
        <w:left w:val="none" w:sz="0" w:space="0" w:color="auto"/>
        <w:bottom w:val="none" w:sz="0" w:space="0" w:color="auto"/>
        <w:right w:val="none" w:sz="0" w:space="0" w:color="auto"/>
      </w:divBdr>
    </w:div>
    <w:div w:id="1125154649">
      <w:bodyDiv w:val="1"/>
      <w:marLeft w:val="0"/>
      <w:marRight w:val="0"/>
      <w:marTop w:val="0"/>
      <w:marBottom w:val="0"/>
      <w:divBdr>
        <w:top w:val="none" w:sz="0" w:space="0" w:color="auto"/>
        <w:left w:val="none" w:sz="0" w:space="0" w:color="auto"/>
        <w:bottom w:val="none" w:sz="0" w:space="0" w:color="auto"/>
        <w:right w:val="none" w:sz="0" w:space="0" w:color="auto"/>
      </w:divBdr>
    </w:div>
    <w:div w:id="1125461774">
      <w:bodyDiv w:val="1"/>
      <w:marLeft w:val="0"/>
      <w:marRight w:val="0"/>
      <w:marTop w:val="0"/>
      <w:marBottom w:val="0"/>
      <w:divBdr>
        <w:top w:val="none" w:sz="0" w:space="0" w:color="auto"/>
        <w:left w:val="none" w:sz="0" w:space="0" w:color="auto"/>
        <w:bottom w:val="none" w:sz="0" w:space="0" w:color="auto"/>
        <w:right w:val="none" w:sz="0" w:space="0" w:color="auto"/>
      </w:divBdr>
    </w:div>
    <w:div w:id="1145663690">
      <w:bodyDiv w:val="1"/>
      <w:marLeft w:val="0"/>
      <w:marRight w:val="0"/>
      <w:marTop w:val="0"/>
      <w:marBottom w:val="0"/>
      <w:divBdr>
        <w:top w:val="none" w:sz="0" w:space="0" w:color="auto"/>
        <w:left w:val="none" w:sz="0" w:space="0" w:color="auto"/>
        <w:bottom w:val="none" w:sz="0" w:space="0" w:color="auto"/>
        <w:right w:val="none" w:sz="0" w:space="0" w:color="auto"/>
      </w:divBdr>
    </w:div>
    <w:div w:id="1147091621">
      <w:bodyDiv w:val="1"/>
      <w:marLeft w:val="0"/>
      <w:marRight w:val="0"/>
      <w:marTop w:val="0"/>
      <w:marBottom w:val="0"/>
      <w:divBdr>
        <w:top w:val="none" w:sz="0" w:space="0" w:color="auto"/>
        <w:left w:val="none" w:sz="0" w:space="0" w:color="auto"/>
        <w:bottom w:val="none" w:sz="0" w:space="0" w:color="auto"/>
        <w:right w:val="none" w:sz="0" w:space="0" w:color="auto"/>
      </w:divBdr>
    </w:div>
    <w:div w:id="1158033947">
      <w:bodyDiv w:val="1"/>
      <w:marLeft w:val="0"/>
      <w:marRight w:val="0"/>
      <w:marTop w:val="0"/>
      <w:marBottom w:val="0"/>
      <w:divBdr>
        <w:top w:val="none" w:sz="0" w:space="0" w:color="auto"/>
        <w:left w:val="none" w:sz="0" w:space="0" w:color="auto"/>
        <w:bottom w:val="none" w:sz="0" w:space="0" w:color="auto"/>
        <w:right w:val="none" w:sz="0" w:space="0" w:color="auto"/>
      </w:divBdr>
    </w:div>
    <w:div w:id="1161433675">
      <w:bodyDiv w:val="1"/>
      <w:marLeft w:val="0"/>
      <w:marRight w:val="0"/>
      <w:marTop w:val="0"/>
      <w:marBottom w:val="0"/>
      <w:divBdr>
        <w:top w:val="none" w:sz="0" w:space="0" w:color="auto"/>
        <w:left w:val="none" w:sz="0" w:space="0" w:color="auto"/>
        <w:bottom w:val="none" w:sz="0" w:space="0" w:color="auto"/>
        <w:right w:val="none" w:sz="0" w:space="0" w:color="auto"/>
      </w:divBdr>
    </w:div>
    <w:div w:id="1164470250">
      <w:bodyDiv w:val="1"/>
      <w:marLeft w:val="0"/>
      <w:marRight w:val="0"/>
      <w:marTop w:val="0"/>
      <w:marBottom w:val="0"/>
      <w:divBdr>
        <w:top w:val="none" w:sz="0" w:space="0" w:color="auto"/>
        <w:left w:val="none" w:sz="0" w:space="0" w:color="auto"/>
        <w:bottom w:val="none" w:sz="0" w:space="0" w:color="auto"/>
        <w:right w:val="none" w:sz="0" w:space="0" w:color="auto"/>
      </w:divBdr>
    </w:div>
    <w:div w:id="1182089813">
      <w:bodyDiv w:val="1"/>
      <w:marLeft w:val="0"/>
      <w:marRight w:val="0"/>
      <w:marTop w:val="0"/>
      <w:marBottom w:val="0"/>
      <w:divBdr>
        <w:top w:val="none" w:sz="0" w:space="0" w:color="auto"/>
        <w:left w:val="none" w:sz="0" w:space="0" w:color="auto"/>
        <w:bottom w:val="none" w:sz="0" w:space="0" w:color="auto"/>
        <w:right w:val="none" w:sz="0" w:space="0" w:color="auto"/>
      </w:divBdr>
    </w:div>
    <w:div w:id="1233127562">
      <w:bodyDiv w:val="1"/>
      <w:marLeft w:val="0"/>
      <w:marRight w:val="0"/>
      <w:marTop w:val="0"/>
      <w:marBottom w:val="0"/>
      <w:divBdr>
        <w:top w:val="none" w:sz="0" w:space="0" w:color="auto"/>
        <w:left w:val="none" w:sz="0" w:space="0" w:color="auto"/>
        <w:bottom w:val="none" w:sz="0" w:space="0" w:color="auto"/>
        <w:right w:val="none" w:sz="0" w:space="0" w:color="auto"/>
      </w:divBdr>
      <w:divsChild>
        <w:div w:id="1858421996">
          <w:marLeft w:val="0"/>
          <w:marRight w:val="0"/>
          <w:marTop w:val="0"/>
          <w:marBottom w:val="0"/>
          <w:divBdr>
            <w:top w:val="none" w:sz="0" w:space="0" w:color="auto"/>
            <w:left w:val="none" w:sz="0" w:space="0" w:color="auto"/>
            <w:bottom w:val="none" w:sz="0" w:space="0" w:color="auto"/>
            <w:right w:val="none" w:sz="0" w:space="0" w:color="auto"/>
          </w:divBdr>
          <w:divsChild>
            <w:div w:id="458844617">
              <w:marLeft w:val="0"/>
              <w:marRight w:val="0"/>
              <w:marTop w:val="0"/>
              <w:marBottom w:val="0"/>
              <w:divBdr>
                <w:top w:val="none" w:sz="0" w:space="0" w:color="auto"/>
                <w:left w:val="none" w:sz="0" w:space="0" w:color="auto"/>
                <w:bottom w:val="none" w:sz="0" w:space="0" w:color="auto"/>
                <w:right w:val="none" w:sz="0" w:space="0" w:color="auto"/>
              </w:divBdr>
              <w:divsChild>
                <w:div w:id="771438196">
                  <w:marLeft w:val="0"/>
                  <w:marRight w:val="0"/>
                  <w:marTop w:val="0"/>
                  <w:marBottom w:val="0"/>
                  <w:divBdr>
                    <w:top w:val="none" w:sz="0" w:space="0" w:color="auto"/>
                    <w:left w:val="none" w:sz="0" w:space="0" w:color="auto"/>
                    <w:bottom w:val="none" w:sz="0" w:space="0" w:color="auto"/>
                    <w:right w:val="none" w:sz="0" w:space="0" w:color="auto"/>
                  </w:divBdr>
                  <w:divsChild>
                    <w:div w:id="1928534256">
                      <w:marLeft w:val="0"/>
                      <w:marRight w:val="0"/>
                      <w:marTop w:val="0"/>
                      <w:marBottom w:val="0"/>
                      <w:divBdr>
                        <w:top w:val="none" w:sz="0" w:space="0" w:color="auto"/>
                        <w:left w:val="none" w:sz="0" w:space="0" w:color="auto"/>
                        <w:bottom w:val="none" w:sz="0" w:space="0" w:color="auto"/>
                        <w:right w:val="none" w:sz="0" w:space="0" w:color="auto"/>
                      </w:divBdr>
                    </w:div>
                    <w:div w:id="919874431">
                      <w:marLeft w:val="0"/>
                      <w:marRight w:val="0"/>
                      <w:marTop w:val="0"/>
                      <w:marBottom w:val="0"/>
                      <w:divBdr>
                        <w:top w:val="none" w:sz="0" w:space="0" w:color="auto"/>
                        <w:left w:val="none" w:sz="0" w:space="0" w:color="auto"/>
                        <w:bottom w:val="none" w:sz="0" w:space="0" w:color="auto"/>
                        <w:right w:val="none" w:sz="0" w:space="0" w:color="auto"/>
                      </w:divBdr>
                    </w:div>
                    <w:div w:id="573661429">
                      <w:marLeft w:val="0"/>
                      <w:marRight w:val="0"/>
                      <w:marTop w:val="0"/>
                      <w:marBottom w:val="0"/>
                      <w:divBdr>
                        <w:top w:val="none" w:sz="0" w:space="0" w:color="auto"/>
                        <w:left w:val="none" w:sz="0" w:space="0" w:color="auto"/>
                        <w:bottom w:val="none" w:sz="0" w:space="0" w:color="auto"/>
                        <w:right w:val="none" w:sz="0" w:space="0" w:color="auto"/>
                      </w:divBdr>
                    </w:div>
                    <w:div w:id="895241332">
                      <w:marLeft w:val="0"/>
                      <w:marRight w:val="0"/>
                      <w:marTop w:val="300"/>
                      <w:marBottom w:val="0"/>
                      <w:divBdr>
                        <w:top w:val="none" w:sz="0" w:space="0" w:color="auto"/>
                        <w:left w:val="none" w:sz="0" w:space="0" w:color="auto"/>
                        <w:bottom w:val="none" w:sz="0" w:space="0" w:color="auto"/>
                        <w:right w:val="none" w:sz="0" w:space="0" w:color="auto"/>
                      </w:divBdr>
                    </w:div>
                  </w:divsChild>
                </w:div>
                <w:div w:id="1930890538">
                  <w:marLeft w:val="0"/>
                  <w:marRight w:val="0"/>
                  <w:marTop w:val="0"/>
                  <w:marBottom w:val="0"/>
                  <w:divBdr>
                    <w:top w:val="none" w:sz="0" w:space="0" w:color="auto"/>
                    <w:left w:val="none" w:sz="0" w:space="0" w:color="auto"/>
                    <w:bottom w:val="none" w:sz="0" w:space="0" w:color="auto"/>
                    <w:right w:val="none" w:sz="0" w:space="0" w:color="auto"/>
                  </w:divBdr>
                  <w:divsChild>
                    <w:div w:id="309099812">
                      <w:marLeft w:val="0"/>
                      <w:marRight w:val="0"/>
                      <w:marTop w:val="0"/>
                      <w:marBottom w:val="0"/>
                      <w:divBdr>
                        <w:top w:val="none" w:sz="0" w:space="0" w:color="auto"/>
                        <w:left w:val="single" w:sz="6" w:space="23" w:color="E1E4E6"/>
                        <w:bottom w:val="none" w:sz="0" w:space="0" w:color="auto"/>
                        <w:right w:val="none" w:sz="0" w:space="0" w:color="auto"/>
                      </w:divBdr>
                      <w:divsChild>
                        <w:div w:id="157841724">
                          <w:marLeft w:val="0"/>
                          <w:marRight w:val="0"/>
                          <w:marTop w:val="0"/>
                          <w:marBottom w:val="0"/>
                          <w:divBdr>
                            <w:top w:val="none" w:sz="0" w:space="0" w:color="auto"/>
                            <w:left w:val="none" w:sz="0" w:space="0" w:color="auto"/>
                            <w:bottom w:val="none" w:sz="0" w:space="0" w:color="auto"/>
                            <w:right w:val="none" w:sz="0" w:space="0" w:color="auto"/>
                          </w:divBdr>
                          <w:divsChild>
                            <w:div w:id="3380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555761">
          <w:marLeft w:val="0"/>
          <w:marRight w:val="0"/>
          <w:marTop w:val="0"/>
          <w:marBottom w:val="0"/>
          <w:divBdr>
            <w:top w:val="none" w:sz="0" w:space="0" w:color="auto"/>
            <w:left w:val="none" w:sz="0" w:space="0" w:color="auto"/>
            <w:bottom w:val="none" w:sz="0" w:space="0" w:color="auto"/>
            <w:right w:val="none" w:sz="0" w:space="0" w:color="auto"/>
          </w:divBdr>
          <w:divsChild>
            <w:div w:id="639116475">
              <w:marLeft w:val="0"/>
              <w:marRight w:val="0"/>
              <w:marTop w:val="0"/>
              <w:marBottom w:val="0"/>
              <w:divBdr>
                <w:top w:val="single" w:sz="6" w:space="0" w:color="E1E4E6"/>
                <w:left w:val="none" w:sz="0" w:space="0" w:color="auto"/>
                <w:bottom w:val="single" w:sz="6" w:space="0" w:color="E1E4E6"/>
                <w:right w:val="none" w:sz="0" w:space="0" w:color="auto"/>
              </w:divBdr>
              <w:divsChild>
                <w:div w:id="16737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2885">
          <w:marLeft w:val="0"/>
          <w:marRight w:val="0"/>
          <w:marTop w:val="450"/>
          <w:marBottom w:val="0"/>
          <w:divBdr>
            <w:top w:val="none" w:sz="0" w:space="0" w:color="auto"/>
            <w:left w:val="none" w:sz="0" w:space="0" w:color="auto"/>
            <w:bottom w:val="none" w:sz="0" w:space="0" w:color="auto"/>
            <w:right w:val="none" w:sz="0" w:space="0" w:color="auto"/>
          </w:divBdr>
          <w:divsChild>
            <w:div w:id="1193959888">
              <w:marLeft w:val="0"/>
              <w:marRight w:val="0"/>
              <w:marTop w:val="0"/>
              <w:marBottom w:val="0"/>
              <w:divBdr>
                <w:top w:val="none" w:sz="0" w:space="0" w:color="auto"/>
                <w:left w:val="none" w:sz="0" w:space="0" w:color="auto"/>
                <w:bottom w:val="none" w:sz="0" w:space="0" w:color="auto"/>
                <w:right w:val="none" w:sz="0" w:space="0" w:color="auto"/>
              </w:divBdr>
              <w:divsChild>
                <w:div w:id="1857649978">
                  <w:marLeft w:val="0"/>
                  <w:marRight w:val="0"/>
                  <w:marTop w:val="0"/>
                  <w:marBottom w:val="0"/>
                  <w:divBdr>
                    <w:top w:val="none" w:sz="0" w:space="0" w:color="auto"/>
                    <w:left w:val="none" w:sz="0" w:space="0" w:color="auto"/>
                    <w:bottom w:val="none" w:sz="0" w:space="0" w:color="auto"/>
                    <w:right w:val="none" w:sz="0" w:space="0" w:color="auto"/>
                  </w:divBdr>
                  <w:divsChild>
                    <w:div w:id="179589249">
                      <w:marLeft w:val="0"/>
                      <w:marRight w:val="504"/>
                      <w:marTop w:val="0"/>
                      <w:marBottom w:val="0"/>
                      <w:divBdr>
                        <w:top w:val="none" w:sz="0" w:space="0" w:color="auto"/>
                        <w:left w:val="none" w:sz="0" w:space="0" w:color="auto"/>
                        <w:bottom w:val="none" w:sz="0" w:space="0" w:color="auto"/>
                        <w:right w:val="none" w:sz="0" w:space="0" w:color="auto"/>
                      </w:divBdr>
                      <w:divsChild>
                        <w:div w:id="1637567418">
                          <w:marLeft w:val="0"/>
                          <w:marRight w:val="0"/>
                          <w:marTop w:val="0"/>
                          <w:marBottom w:val="0"/>
                          <w:divBdr>
                            <w:top w:val="none" w:sz="0" w:space="0" w:color="auto"/>
                            <w:left w:val="none" w:sz="0" w:space="0" w:color="auto"/>
                            <w:bottom w:val="none" w:sz="0" w:space="0" w:color="auto"/>
                            <w:right w:val="none" w:sz="0" w:space="0" w:color="auto"/>
                          </w:divBdr>
                          <w:divsChild>
                            <w:div w:id="1760566950">
                              <w:marLeft w:val="0"/>
                              <w:marRight w:val="0"/>
                              <w:marTop w:val="0"/>
                              <w:marBottom w:val="0"/>
                              <w:divBdr>
                                <w:top w:val="none" w:sz="0" w:space="0" w:color="auto"/>
                                <w:left w:val="none" w:sz="0" w:space="0" w:color="auto"/>
                                <w:bottom w:val="none" w:sz="0" w:space="0" w:color="auto"/>
                                <w:right w:val="none" w:sz="0" w:space="0" w:color="auto"/>
                              </w:divBdr>
                            </w:div>
                          </w:divsChild>
                        </w:div>
                        <w:div w:id="1792895421">
                          <w:marLeft w:val="0"/>
                          <w:marRight w:val="0"/>
                          <w:marTop w:val="450"/>
                          <w:marBottom w:val="450"/>
                          <w:divBdr>
                            <w:top w:val="none" w:sz="0" w:space="0" w:color="auto"/>
                            <w:left w:val="none" w:sz="0" w:space="0" w:color="auto"/>
                            <w:bottom w:val="none" w:sz="0" w:space="0" w:color="auto"/>
                            <w:right w:val="none" w:sz="0" w:space="0" w:color="auto"/>
                          </w:divBdr>
                          <w:divsChild>
                            <w:div w:id="845170282">
                              <w:marLeft w:val="0"/>
                              <w:marRight w:val="0"/>
                              <w:marTop w:val="0"/>
                              <w:marBottom w:val="0"/>
                              <w:divBdr>
                                <w:top w:val="none" w:sz="0" w:space="0" w:color="auto"/>
                                <w:left w:val="none" w:sz="0" w:space="0" w:color="auto"/>
                                <w:bottom w:val="none" w:sz="0" w:space="0" w:color="auto"/>
                                <w:right w:val="none" w:sz="0" w:space="0" w:color="auto"/>
                              </w:divBdr>
                            </w:div>
                          </w:divsChild>
                        </w:div>
                        <w:div w:id="525093733">
                          <w:marLeft w:val="0"/>
                          <w:marRight w:val="0"/>
                          <w:marTop w:val="0"/>
                          <w:marBottom w:val="0"/>
                          <w:divBdr>
                            <w:top w:val="none" w:sz="0" w:space="0" w:color="auto"/>
                            <w:left w:val="none" w:sz="0" w:space="0" w:color="auto"/>
                            <w:bottom w:val="none" w:sz="0" w:space="0" w:color="auto"/>
                            <w:right w:val="none" w:sz="0" w:space="0" w:color="auto"/>
                          </w:divBdr>
                          <w:divsChild>
                            <w:div w:id="17006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40330">
                      <w:marLeft w:val="0"/>
                      <w:marRight w:val="0"/>
                      <w:marTop w:val="0"/>
                      <w:marBottom w:val="0"/>
                      <w:divBdr>
                        <w:top w:val="none" w:sz="0" w:space="0" w:color="auto"/>
                        <w:left w:val="none" w:sz="0" w:space="0" w:color="auto"/>
                        <w:bottom w:val="none" w:sz="0" w:space="0" w:color="auto"/>
                        <w:right w:val="none" w:sz="0" w:space="0" w:color="auto"/>
                      </w:divBdr>
                      <w:divsChild>
                        <w:div w:id="1465346925">
                          <w:marLeft w:val="0"/>
                          <w:marRight w:val="0"/>
                          <w:marTop w:val="0"/>
                          <w:marBottom w:val="0"/>
                          <w:divBdr>
                            <w:top w:val="none" w:sz="0" w:space="0" w:color="auto"/>
                            <w:left w:val="none" w:sz="0" w:space="0" w:color="auto"/>
                            <w:bottom w:val="none" w:sz="0" w:space="0" w:color="auto"/>
                            <w:right w:val="none" w:sz="0" w:space="0" w:color="auto"/>
                          </w:divBdr>
                        </w:div>
                        <w:div w:id="573050624">
                          <w:marLeft w:val="0"/>
                          <w:marRight w:val="0"/>
                          <w:marTop w:val="0"/>
                          <w:marBottom w:val="0"/>
                          <w:divBdr>
                            <w:top w:val="none" w:sz="0" w:space="0" w:color="auto"/>
                            <w:left w:val="none" w:sz="0" w:space="0" w:color="auto"/>
                            <w:bottom w:val="none" w:sz="0" w:space="0" w:color="auto"/>
                            <w:right w:val="none" w:sz="0" w:space="0" w:color="auto"/>
                          </w:divBdr>
                          <w:divsChild>
                            <w:div w:id="1077481605">
                              <w:marLeft w:val="0"/>
                              <w:marRight w:val="0"/>
                              <w:marTop w:val="0"/>
                              <w:marBottom w:val="0"/>
                              <w:divBdr>
                                <w:top w:val="none" w:sz="0" w:space="0" w:color="auto"/>
                                <w:left w:val="none" w:sz="0" w:space="0" w:color="auto"/>
                                <w:bottom w:val="none" w:sz="0" w:space="0" w:color="auto"/>
                                <w:right w:val="none" w:sz="0" w:space="0" w:color="auto"/>
                              </w:divBdr>
                            </w:div>
                            <w:div w:id="19772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3550">
              <w:marLeft w:val="0"/>
              <w:marRight w:val="0"/>
              <w:marTop w:val="0"/>
              <w:marBottom w:val="0"/>
              <w:divBdr>
                <w:top w:val="none" w:sz="0" w:space="0" w:color="auto"/>
                <w:left w:val="none" w:sz="0" w:space="0" w:color="auto"/>
                <w:bottom w:val="none" w:sz="0" w:space="0" w:color="auto"/>
                <w:right w:val="none" w:sz="0" w:space="0" w:color="auto"/>
              </w:divBdr>
              <w:divsChild>
                <w:div w:id="208483575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35894154">
      <w:bodyDiv w:val="1"/>
      <w:marLeft w:val="0"/>
      <w:marRight w:val="0"/>
      <w:marTop w:val="0"/>
      <w:marBottom w:val="0"/>
      <w:divBdr>
        <w:top w:val="none" w:sz="0" w:space="0" w:color="auto"/>
        <w:left w:val="none" w:sz="0" w:space="0" w:color="auto"/>
        <w:bottom w:val="none" w:sz="0" w:space="0" w:color="auto"/>
        <w:right w:val="none" w:sz="0" w:space="0" w:color="auto"/>
      </w:divBdr>
    </w:div>
    <w:div w:id="1236672317">
      <w:bodyDiv w:val="1"/>
      <w:marLeft w:val="0"/>
      <w:marRight w:val="0"/>
      <w:marTop w:val="0"/>
      <w:marBottom w:val="0"/>
      <w:divBdr>
        <w:top w:val="none" w:sz="0" w:space="0" w:color="auto"/>
        <w:left w:val="none" w:sz="0" w:space="0" w:color="auto"/>
        <w:bottom w:val="none" w:sz="0" w:space="0" w:color="auto"/>
        <w:right w:val="none" w:sz="0" w:space="0" w:color="auto"/>
      </w:divBdr>
    </w:div>
    <w:div w:id="1237782557">
      <w:bodyDiv w:val="1"/>
      <w:marLeft w:val="0"/>
      <w:marRight w:val="0"/>
      <w:marTop w:val="0"/>
      <w:marBottom w:val="0"/>
      <w:divBdr>
        <w:top w:val="none" w:sz="0" w:space="0" w:color="auto"/>
        <w:left w:val="none" w:sz="0" w:space="0" w:color="auto"/>
        <w:bottom w:val="none" w:sz="0" w:space="0" w:color="auto"/>
        <w:right w:val="none" w:sz="0" w:space="0" w:color="auto"/>
      </w:divBdr>
    </w:div>
    <w:div w:id="1260528845">
      <w:bodyDiv w:val="1"/>
      <w:marLeft w:val="0"/>
      <w:marRight w:val="0"/>
      <w:marTop w:val="0"/>
      <w:marBottom w:val="0"/>
      <w:divBdr>
        <w:top w:val="none" w:sz="0" w:space="0" w:color="auto"/>
        <w:left w:val="none" w:sz="0" w:space="0" w:color="auto"/>
        <w:bottom w:val="none" w:sz="0" w:space="0" w:color="auto"/>
        <w:right w:val="none" w:sz="0" w:space="0" w:color="auto"/>
      </w:divBdr>
    </w:div>
    <w:div w:id="1262909880">
      <w:bodyDiv w:val="1"/>
      <w:marLeft w:val="0"/>
      <w:marRight w:val="0"/>
      <w:marTop w:val="0"/>
      <w:marBottom w:val="0"/>
      <w:divBdr>
        <w:top w:val="none" w:sz="0" w:space="0" w:color="auto"/>
        <w:left w:val="none" w:sz="0" w:space="0" w:color="auto"/>
        <w:bottom w:val="none" w:sz="0" w:space="0" w:color="auto"/>
        <w:right w:val="none" w:sz="0" w:space="0" w:color="auto"/>
      </w:divBdr>
    </w:div>
    <w:div w:id="1275478896">
      <w:bodyDiv w:val="1"/>
      <w:marLeft w:val="0"/>
      <w:marRight w:val="0"/>
      <w:marTop w:val="0"/>
      <w:marBottom w:val="0"/>
      <w:divBdr>
        <w:top w:val="none" w:sz="0" w:space="0" w:color="auto"/>
        <w:left w:val="none" w:sz="0" w:space="0" w:color="auto"/>
        <w:bottom w:val="none" w:sz="0" w:space="0" w:color="auto"/>
        <w:right w:val="none" w:sz="0" w:space="0" w:color="auto"/>
      </w:divBdr>
    </w:div>
    <w:div w:id="1276863191">
      <w:bodyDiv w:val="1"/>
      <w:marLeft w:val="0"/>
      <w:marRight w:val="0"/>
      <w:marTop w:val="0"/>
      <w:marBottom w:val="0"/>
      <w:divBdr>
        <w:top w:val="none" w:sz="0" w:space="0" w:color="auto"/>
        <w:left w:val="none" w:sz="0" w:space="0" w:color="auto"/>
        <w:bottom w:val="none" w:sz="0" w:space="0" w:color="auto"/>
        <w:right w:val="none" w:sz="0" w:space="0" w:color="auto"/>
      </w:divBdr>
    </w:div>
    <w:div w:id="1280528441">
      <w:bodyDiv w:val="1"/>
      <w:marLeft w:val="0"/>
      <w:marRight w:val="0"/>
      <w:marTop w:val="0"/>
      <w:marBottom w:val="0"/>
      <w:divBdr>
        <w:top w:val="none" w:sz="0" w:space="0" w:color="auto"/>
        <w:left w:val="none" w:sz="0" w:space="0" w:color="auto"/>
        <w:bottom w:val="none" w:sz="0" w:space="0" w:color="auto"/>
        <w:right w:val="none" w:sz="0" w:space="0" w:color="auto"/>
      </w:divBdr>
    </w:div>
    <w:div w:id="1352686661">
      <w:bodyDiv w:val="1"/>
      <w:marLeft w:val="0"/>
      <w:marRight w:val="0"/>
      <w:marTop w:val="0"/>
      <w:marBottom w:val="0"/>
      <w:divBdr>
        <w:top w:val="none" w:sz="0" w:space="0" w:color="auto"/>
        <w:left w:val="none" w:sz="0" w:space="0" w:color="auto"/>
        <w:bottom w:val="none" w:sz="0" w:space="0" w:color="auto"/>
        <w:right w:val="none" w:sz="0" w:space="0" w:color="auto"/>
      </w:divBdr>
    </w:div>
    <w:div w:id="1366445393">
      <w:bodyDiv w:val="1"/>
      <w:marLeft w:val="0"/>
      <w:marRight w:val="0"/>
      <w:marTop w:val="0"/>
      <w:marBottom w:val="0"/>
      <w:divBdr>
        <w:top w:val="none" w:sz="0" w:space="0" w:color="auto"/>
        <w:left w:val="none" w:sz="0" w:space="0" w:color="auto"/>
        <w:bottom w:val="none" w:sz="0" w:space="0" w:color="auto"/>
        <w:right w:val="none" w:sz="0" w:space="0" w:color="auto"/>
      </w:divBdr>
    </w:div>
    <w:div w:id="1386756768">
      <w:bodyDiv w:val="1"/>
      <w:marLeft w:val="0"/>
      <w:marRight w:val="0"/>
      <w:marTop w:val="0"/>
      <w:marBottom w:val="0"/>
      <w:divBdr>
        <w:top w:val="none" w:sz="0" w:space="0" w:color="auto"/>
        <w:left w:val="none" w:sz="0" w:space="0" w:color="auto"/>
        <w:bottom w:val="none" w:sz="0" w:space="0" w:color="auto"/>
        <w:right w:val="none" w:sz="0" w:space="0" w:color="auto"/>
      </w:divBdr>
    </w:div>
    <w:div w:id="1412503394">
      <w:bodyDiv w:val="1"/>
      <w:marLeft w:val="0"/>
      <w:marRight w:val="0"/>
      <w:marTop w:val="0"/>
      <w:marBottom w:val="0"/>
      <w:divBdr>
        <w:top w:val="none" w:sz="0" w:space="0" w:color="auto"/>
        <w:left w:val="none" w:sz="0" w:space="0" w:color="auto"/>
        <w:bottom w:val="none" w:sz="0" w:space="0" w:color="auto"/>
        <w:right w:val="none" w:sz="0" w:space="0" w:color="auto"/>
      </w:divBdr>
    </w:div>
    <w:div w:id="1495802889">
      <w:bodyDiv w:val="1"/>
      <w:marLeft w:val="0"/>
      <w:marRight w:val="0"/>
      <w:marTop w:val="0"/>
      <w:marBottom w:val="0"/>
      <w:divBdr>
        <w:top w:val="none" w:sz="0" w:space="0" w:color="auto"/>
        <w:left w:val="none" w:sz="0" w:space="0" w:color="auto"/>
        <w:bottom w:val="none" w:sz="0" w:space="0" w:color="auto"/>
        <w:right w:val="none" w:sz="0" w:space="0" w:color="auto"/>
      </w:divBdr>
    </w:div>
    <w:div w:id="1496336769">
      <w:bodyDiv w:val="1"/>
      <w:marLeft w:val="0"/>
      <w:marRight w:val="0"/>
      <w:marTop w:val="0"/>
      <w:marBottom w:val="0"/>
      <w:divBdr>
        <w:top w:val="none" w:sz="0" w:space="0" w:color="auto"/>
        <w:left w:val="none" w:sz="0" w:space="0" w:color="auto"/>
        <w:bottom w:val="none" w:sz="0" w:space="0" w:color="auto"/>
        <w:right w:val="none" w:sz="0" w:space="0" w:color="auto"/>
      </w:divBdr>
    </w:div>
    <w:div w:id="1504858202">
      <w:bodyDiv w:val="1"/>
      <w:marLeft w:val="0"/>
      <w:marRight w:val="0"/>
      <w:marTop w:val="0"/>
      <w:marBottom w:val="0"/>
      <w:divBdr>
        <w:top w:val="none" w:sz="0" w:space="0" w:color="auto"/>
        <w:left w:val="none" w:sz="0" w:space="0" w:color="auto"/>
        <w:bottom w:val="none" w:sz="0" w:space="0" w:color="auto"/>
        <w:right w:val="none" w:sz="0" w:space="0" w:color="auto"/>
      </w:divBdr>
    </w:div>
    <w:div w:id="1521817012">
      <w:bodyDiv w:val="1"/>
      <w:marLeft w:val="0"/>
      <w:marRight w:val="0"/>
      <w:marTop w:val="0"/>
      <w:marBottom w:val="0"/>
      <w:divBdr>
        <w:top w:val="none" w:sz="0" w:space="0" w:color="auto"/>
        <w:left w:val="none" w:sz="0" w:space="0" w:color="auto"/>
        <w:bottom w:val="none" w:sz="0" w:space="0" w:color="auto"/>
        <w:right w:val="none" w:sz="0" w:space="0" w:color="auto"/>
      </w:divBdr>
    </w:div>
    <w:div w:id="1535800294">
      <w:bodyDiv w:val="1"/>
      <w:marLeft w:val="0"/>
      <w:marRight w:val="0"/>
      <w:marTop w:val="0"/>
      <w:marBottom w:val="0"/>
      <w:divBdr>
        <w:top w:val="none" w:sz="0" w:space="0" w:color="auto"/>
        <w:left w:val="none" w:sz="0" w:space="0" w:color="auto"/>
        <w:bottom w:val="none" w:sz="0" w:space="0" w:color="auto"/>
        <w:right w:val="none" w:sz="0" w:space="0" w:color="auto"/>
      </w:divBdr>
    </w:div>
    <w:div w:id="1568878305">
      <w:bodyDiv w:val="1"/>
      <w:marLeft w:val="0"/>
      <w:marRight w:val="0"/>
      <w:marTop w:val="0"/>
      <w:marBottom w:val="0"/>
      <w:divBdr>
        <w:top w:val="none" w:sz="0" w:space="0" w:color="auto"/>
        <w:left w:val="none" w:sz="0" w:space="0" w:color="auto"/>
        <w:bottom w:val="none" w:sz="0" w:space="0" w:color="auto"/>
        <w:right w:val="none" w:sz="0" w:space="0" w:color="auto"/>
      </w:divBdr>
      <w:divsChild>
        <w:div w:id="1580216919">
          <w:marLeft w:val="0"/>
          <w:marRight w:val="0"/>
          <w:marTop w:val="0"/>
          <w:marBottom w:val="0"/>
          <w:divBdr>
            <w:top w:val="none" w:sz="0" w:space="0" w:color="auto"/>
            <w:left w:val="none" w:sz="0" w:space="0" w:color="auto"/>
            <w:bottom w:val="none" w:sz="0" w:space="0" w:color="auto"/>
            <w:right w:val="none" w:sz="0" w:space="0" w:color="auto"/>
          </w:divBdr>
          <w:divsChild>
            <w:div w:id="946236349">
              <w:marLeft w:val="0"/>
              <w:marRight w:val="0"/>
              <w:marTop w:val="0"/>
              <w:marBottom w:val="0"/>
              <w:divBdr>
                <w:top w:val="none" w:sz="0" w:space="0" w:color="auto"/>
                <w:left w:val="none" w:sz="0" w:space="0" w:color="auto"/>
                <w:bottom w:val="none" w:sz="0" w:space="0" w:color="auto"/>
                <w:right w:val="none" w:sz="0" w:space="0" w:color="auto"/>
              </w:divBdr>
              <w:divsChild>
                <w:div w:id="1963924393">
                  <w:marLeft w:val="0"/>
                  <w:marRight w:val="0"/>
                  <w:marTop w:val="0"/>
                  <w:marBottom w:val="0"/>
                  <w:divBdr>
                    <w:top w:val="none" w:sz="0" w:space="0" w:color="auto"/>
                    <w:left w:val="none" w:sz="0" w:space="0" w:color="auto"/>
                    <w:bottom w:val="none" w:sz="0" w:space="0" w:color="auto"/>
                    <w:right w:val="none" w:sz="0" w:space="0" w:color="auto"/>
                  </w:divBdr>
                  <w:divsChild>
                    <w:div w:id="224145468">
                      <w:marLeft w:val="0"/>
                      <w:marRight w:val="0"/>
                      <w:marTop w:val="0"/>
                      <w:marBottom w:val="0"/>
                      <w:divBdr>
                        <w:top w:val="none" w:sz="0" w:space="0" w:color="auto"/>
                        <w:left w:val="none" w:sz="0" w:space="0" w:color="auto"/>
                        <w:bottom w:val="none" w:sz="0" w:space="0" w:color="auto"/>
                        <w:right w:val="none" w:sz="0" w:space="0" w:color="auto"/>
                      </w:divBdr>
                      <w:divsChild>
                        <w:div w:id="1995059504">
                          <w:marLeft w:val="0"/>
                          <w:marRight w:val="0"/>
                          <w:marTop w:val="0"/>
                          <w:marBottom w:val="0"/>
                          <w:divBdr>
                            <w:top w:val="none" w:sz="0" w:space="0" w:color="auto"/>
                            <w:left w:val="none" w:sz="0" w:space="0" w:color="auto"/>
                            <w:bottom w:val="none" w:sz="0" w:space="0" w:color="auto"/>
                            <w:right w:val="none" w:sz="0" w:space="0" w:color="auto"/>
                          </w:divBdr>
                          <w:divsChild>
                            <w:div w:id="18670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639856">
      <w:bodyDiv w:val="1"/>
      <w:marLeft w:val="0"/>
      <w:marRight w:val="0"/>
      <w:marTop w:val="0"/>
      <w:marBottom w:val="0"/>
      <w:divBdr>
        <w:top w:val="none" w:sz="0" w:space="0" w:color="auto"/>
        <w:left w:val="none" w:sz="0" w:space="0" w:color="auto"/>
        <w:bottom w:val="none" w:sz="0" w:space="0" w:color="auto"/>
        <w:right w:val="none" w:sz="0" w:space="0" w:color="auto"/>
      </w:divBdr>
    </w:div>
    <w:div w:id="1633902838">
      <w:bodyDiv w:val="1"/>
      <w:marLeft w:val="0"/>
      <w:marRight w:val="0"/>
      <w:marTop w:val="0"/>
      <w:marBottom w:val="0"/>
      <w:divBdr>
        <w:top w:val="none" w:sz="0" w:space="0" w:color="auto"/>
        <w:left w:val="none" w:sz="0" w:space="0" w:color="auto"/>
        <w:bottom w:val="none" w:sz="0" w:space="0" w:color="auto"/>
        <w:right w:val="none" w:sz="0" w:space="0" w:color="auto"/>
      </w:divBdr>
    </w:div>
    <w:div w:id="1639383685">
      <w:bodyDiv w:val="1"/>
      <w:marLeft w:val="0"/>
      <w:marRight w:val="0"/>
      <w:marTop w:val="0"/>
      <w:marBottom w:val="0"/>
      <w:divBdr>
        <w:top w:val="none" w:sz="0" w:space="0" w:color="auto"/>
        <w:left w:val="none" w:sz="0" w:space="0" w:color="auto"/>
        <w:bottom w:val="none" w:sz="0" w:space="0" w:color="auto"/>
        <w:right w:val="none" w:sz="0" w:space="0" w:color="auto"/>
      </w:divBdr>
    </w:div>
    <w:div w:id="1641762940">
      <w:bodyDiv w:val="1"/>
      <w:marLeft w:val="0"/>
      <w:marRight w:val="0"/>
      <w:marTop w:val="0"/>
      <w:marBottom w:val="0"/>
      <w:divBdr>
        <w:top w:val="none" w:sz="0" w:space="0" w:color="auto"/>
        <w:left w:val="none" w:sz="0" w:space="0" w:color="auto"/>
        <w:bottom w:val="none" w:sz="0" w:space="0" w:color="auto"/>
        <w:right w:val="none" w:sz="0" w:space="0" w:color="auto"/>
      </w:divBdr>
    </w:div>
    <w:div w:id="1642341740">
      <w:bodyDiv w:val="1"/>
      <w:marLeft w:val="0"/>
      <w:marRight w:val="0"/>
      <w:marTop w:val="0"/>
      <w:marBottom w:val="0"/>
      <w:divBdr>
        <w:top w:val="none" w:sz="0" w:space="0" w:color="auto"/>
        <w:left w:val="none" w:sz="0" w:space="0" w:color="auto"/>
        <w:bottom w:val="none" w:sz="0" w:space="0" w:color="auto"/>
        <w:right w:val="none" w:sz="0" w:space="0" w:color="auto"/>
      </w:divBdr>
    </w:div>
    <w:div w:id="1645115480">
      <w:bodyDiv w:val="1"/>
      <w:marLeft w:val="0"/>
      <w:marRight w:val="0"/>
      <w:marTop w:val="0"/>
      <w:marBottom w:val="0"/>
      <w:divBdr>
        <w:top w:val="none" w:sz="0" w:space="0" w:color="auto"/>
        <w:left w:val="none" w:sz="0" w:space="0" w:color="auto"/>
        <w:bottom w:val="none" w:sz="0" w:space="0" w:color="auto"/>
        <w:right w:val="none" w:sz="0" w:space="0" w:color="auto"/>
      </w:divBdr>
    </w:div>
    <w:div w:id="1645968267">
      <w:bodyDiv w:val="1"/>
      <w:marLeft w:val="0"/>
      <w:marRight w:val="0"/>
      <w:marTop w:val="0"/>
      <w:marBottom w:val="0"/>
      <w:divBdr>
        <w:top w:val="none" w:sz="0" w:space="0" w:color="auto"/>
        <w:left w:val="none" w:sz="0" w:space="0" w:color="auto"/>
        <w:bottom w:val="none" w:sz="0" w:space="0" w:color="auto"/>
        <w:right w:val="none" w:sz="0" w:space="0" w:color="auto"/>
      </w:divBdr>
    </w:div>
    <w:div w:id="1686863288">
      <w:bodyDiv w:val="1"/>
      <w:marLeft w:val="0"/>
      <w:marRight w:val="0"/>
      <w:marTop w:val="0"/>
      <w:marBottom w:val="0"/>
      <w:divBdr>
        <w:top w:val="none" w:sz="0" w:space="0" w:color="auto"/>
        <w:left w:val="none" w:sz="0" w:space="0" w:color="auto"/>
        <w:bottom w:val="none" w:sz="0" w:space="0" w:color="auto"/>
        <w:right w:val="none" w:sz="0" w:space="0" w:color="auto"/>
      </w:divBdr>
    </w:div>
    <w:div w:id="1691492229">
      <w:bodyDiv w:val="1"/>
      <w:marLeft w:val="0"/>
      <w:marRight w:val="0"/>
      <w:marTop w:val="0"/>
      <w:marBottom w:val="0"/>
      <w:divBdr>
        <w:top w:val="none" w:sz="0" w:space="0" w:color="auto"/>
        <w:left w:val="none" w:sz="0" w:space="0" w:color="auto"/>
        <w:bottom w:val="none" w:sz="0" w:space="0" w:color="auto"/>
        <w:right w:val="none" w:sz="0" w:space="0" w:color="auto"/>
      </w:divBdr>
    </w:div>
    <w:div w:id="1705791585">
      <w:bodyDiv w:val="1"/>
      <w:marLeft w:val="0"/>
      <w:marRight w:val="0"/>
      <w:marTop w:val="0"/>
      <w:marBottom w:val="0"/>
      <w:divBdr>
        <w:top w:val="none" w:sz="0" w:space="0" w:color="auto"/>
        <w:left w:val="none" w:sz="0" w:space="0" w:color="auto"/>
        <w:bottom w:val="none" w:sz="0" w:space="0" w:color="auto"/>
        <w:right w:val="none" w:sz="0" w:space="0" w:color="auto"/>
      </w:divBdr>
    </w:div>
    <w:div w:id="1717268110">
      <w:bodyDiv w:val="1"/>
      <w:marLeft w:val="0"/>
      <w:marRight w:val="0"/>
      <w:marTop w:val="0"/>
      <w:marBottom w:val="0"/>
      <w:divBdr>
        <w:top w:val="none" w:sz="0" w:space="0" w:color="auto"/>
        <w:left w:val="none" w:sz="0" w:space="0" w:color="auto"/>
        <w:bottom w:val="none" w:sz="0" w:space="0" w:color="auto"/>
        <w:right w:val="none" w:sz="0" w:space="0" w:color="auto"/>
      </w:divBdr>
    </w:div>
    <w:div w:id="1798448227">
      <w:bodyDiv w:val="1"/>
      <w:marLeft w:val="0"/>
      <w:marRight w:val="0"/>
      <w:marTop w:val="0"/>
      <w:marBottom w:val="0"/>
      <w:divBdr>
        <w:top w:val="none" w:sz="0" w:space="0" w:color="auto"/>
        <w:left w:val="none" w:sz="0" w:space="0" w:color="auto"/>
        <w:bottom w:val="none" w:sz="0" w:space="0" w:color="auto"/>
        <w:right w:val="none" w:sz="0" w:space="0" w:color="auto"/>
      </w:divBdr>
    </w:div>
    <w:div w:id="1834032782">
      <w:bodyDiv w:val="1"/>
      <w:marLeft w:val="0"/>
      <w:marRight w:val="0"/>
      <w:marTop w:val="0"/>
      <w:marBottom w:val="0"/>
      <w:divBdr>
        <w:top w:val="none" w:sz="0" w:space="0" w:color="auto"/>
        <w:left w:val="none" w:sz="0" w:space="0" w:color="auto"/>
        <w:bottom w:val="none" w:sz="0" w:space="0" w:color="auto"/>
        <w:right w:val="none" w:sz="0" w:space="0" w:color="auto"/>
      </w:divBdr>
    </w:div>
    <w:div w:id="1842239736">
      <w:bodyDiv w:val="1"/>
      <w:marLeft w:val="0"/>
      <w:marRight w:val="0"/>
      <w:marTop w:val="0"/>
      <w:marBottom w:val="0"/>
      <w:divBdr>
        <w:top w:val="none" w:sz="0" w:space="0" w:color="auto"/>
        <w:left w:val="none" w:sz="0" w:space="0" w:color="auto"/>
        <w:bottom w:val="none" w:sz="0" w:space="0" w:color="auto"/>
        <w:right w:val="none" w:sz="0" w:space="0" w:color="auto"/>
      </w:divBdr>
    </w:div>
    <w:div w:id="1842887824">
      <w:bodyDiv w:val="1"/>
      <w:marLeft w:val="0"/>
      <w:marRight w:val="0"/>
      <w:marTop w:val="0"/>
      <w:marBottom w:val="0"/>
      <w:divBdr>
        <w:top w:val="none" w:sz="0" w:space="0" w:color="auto"/>
        <w:left w:val="none" w:sz="0" w:space="0" w:color="auto"/>
        <w:bottom w:val="none" w:sz="0" w:space="0" w:color="auto"/>
        <w:right w:val="none" w:sz="0" w:space="0" w:color="auto"/>
      </w:divBdr>
    </w:div>
    <w:div w:id="1910143782">
      <w:bodyDiv w:val="1"/>
      <w:marLeft w:val="0"/>
      <w:marRight w:val="0"/>
      <w:marTop w:val="0"/>
      <w:marBottom w:val="0"/>
      <w:divBdr>
        <w:top w:val="none" w:sz="0" w:space="0" w:color="auto"/>
        <w:left w:val="none" w:sz="0" w:space="0" w:color="auto"/>
        <w:bottom w:val="none" w:sz="0" w:space="0" w:color="auto"/>
        <w:right w:val="none" w:sz="0" w:space="0" w:color="auto"/>
      </w:divBdr>
    </w:div>
    <w:div w:id="1923098547">
      <w:bodyDiv w:val="1"/>
      <w:marLeft w:val="0"/>
      <w:marRight w:val="0"/>
      <w:marTop w:val="0"/>
      <w:marBottom w:val="0"/>
      <w:divBdr>
        <w:top w:val="none" w:sz="0" w:space="0" w:color="auto"/>
        <w:left w:val="none" w:sz="0" w:space="0" w:color="auto"/>
        <w:bottom w:val="none" w:sz="0" w:space="0" w:color="auto"/>
        <w:right w:val="none" w:sz="0" w:space="0" w:color="auto"/>
      </w:divBdr>
    </w:div>
    <w:div w:id="1935286453">
      <w:bodyDiv w:val="1"/>
      <w:marLeft w:val="0"/>
      <w:marRight w:val="0"/>
      <w:marTop w:val="0"/>
      <w:marBottom w:val="0"/>
      <w:divBdr>
        <w:top w:val="none" w:sz="0" w:space="0" w:color="auto"/>
        <w:left w:val="none" w:sz="0" w:space="0" w:color="auto"/>
        <w:bottom w:val="none" w:sz="0" w:space="0" w:color="auto"/>
        <w:right w:val="none" w:sz="0" w:space="0" w:color="auto"/>
      </w:divBdr>
    </w:div>
    <w:div w:id="1940798100">
      <w:bodyDiv w:val="1"/>
      <w:marLeft w:val="0"/>
      <w:marRight w:val="0"/>
      <w:marTop w:val="0"/>
      <w:marBottom w:val="0"/>
      <w:divBdr>
        <w:top w:val="none" w:sz="0" w:space="0" w:color="auto"/>
        <w:left w:val="none" w:sz="0" w:space="0" w:color="auto"/>
        <w:bottom w:val="none" w:sz="0" w:space="0" w:color="auto"/>
        <w:right w:val="none" w:sz="0" w:space="0" w:color="auto"/>
      </w:divBdr>
    </w:div>
    <w:div w:id="1943606111">
      <w:bodyDiv w:val="1"/>
      <w:marLeft w:val="0"/>
      <w:marRight w:val="0"/>
      <w:marTop w:val="0"/>
      <w:marBottom w:val="0"/>
      <w:divBdr>
        <w:top w:val="none" w:sz="0" w:space="0" w:color="auto"/>
        <w:left w:val="none" w:sz="0" w:space="0" w:color="auto"/>
        <w:bottom w:val="none" w:sz="0" w:space="0" w:color="auto"/>
        <w:right w:val="none" w:sz="0" w:space="0" w:color="auto"/>
      </w:divBdr>
    </w:div>
    <w:div w:id="1979996248">
      <w:bodyDiv w:val="1"/>
      <w:marLeft w:val="0"/>
      <w:marRight w:val="0"/>
      <w:marTop w:val="0"/>
      <w:marBottom w:val="0"/>
      <w:divBdr>
        <w:top w:val="none" w:sz="0" w:space="0" w:color="auto"/>
        <w:left w:val="none" w:sz="0" w:space="0" w:color="auto"/>
        <w:bottom w:val="none" w:sz="0" w:space="0" w:color="auto"/>
        <w:right w:val="none" w:sz="0" w:space="0" w:color="auto"/>
      </w:divBdr>
    </w:div>
    <w:div w:id="1982610740">
      <w:bodyDiv w:val="1"/>
      <w:marLeft w:val="0"/>
      <w:marRight w:val="0"/>
      <w:marTop w:val="0"/>
      <w:marBottom w:val="0"/>
      <w:divBdr>
        <w:top w:val="none" w:sz="0" w:space="0" w:color="auto"/>
        <w:left w:val="none" w:sz="0" w:space="0" w:color="auto"/>
        <w:bottom w:val="none" w:sz="0" w:space="0" w:color="auto"/>
        <w:right w:val="none" w:sz="0" w:space="0" w:color="auto"/>
      </w:divBdr>
    </w:div>
    <w:div w:id="2005938169">
      <w:bodyDiv w:val="1"/>
      <w:marLeft w:val="0"/>
      <w:marRight w:val="0"/>
      <w:marTop w:val="0"/>
      <w:marBottom w:val="0"/>
      <w:divBdr>
        <w:top w:val="none" w:sz="0" w:space="0" w:color="auto"/>
        <w:left w:val="none" w:sz="0" w:space="0" w:color="auto"/>
        <w:bottom w:val="none" w:sz="0" w:space="0" w:color="auto"/>
        <w:right w:val="none" w:sz="0" w:space="0" w:color="auto"/>
      </w:divBdr>
    </w:div>
    <w:div w:id="2011980506">
      <w:bodyDiv w:val="1"/>
      <w:marLeft w:val="0"/>
      <w:marRight w:val="0"/>
      <w:marTop w:val="0"/>
      <w:marBottom w:val="0"/>
      <w:divBdr>
        <w:top w:val="none" w:sz="0" w:space="0" w:color="auto"/>
        <w:left w:val="none" w:sz="0" w:space="0" w:color="auto"/>
        <w:bottom w:val="none" w:sz="0" w:space="0" w:color="auto"/>
        <w:right w:val="none" w:sz="0" w:space="0" w:color="auto"/>
      </w:divBdr>
    </w:div>
    <w:div w:id="2040468402">
      <w:bodyDiv w:val="1"/>
      <w:marLeft w:val="0"/>
      <w:marRight w:val="0"/>
      <w:marTop w:val="0"/>
      <w:marBottom w:val="0"/>
      <w:divBdr>
        <w:top w:val="none" w:sz="0" w:space="0" w:color="auto"/>
        <w:left w:val="none" w:sz="0" w:space="0" w:color="auto"/>
        <w:bottom w:val="none" w:sz="0" w:space="0" w:color="auto"/>
        <w:right w:val="none" w:sz="0" w:space="0" w:color="auto"/>
      </w:divBdr>
    </w:div>
    <w:div w:id="2051412146">
      <w:bodyDiv w:val="1"/>
      <w:marLeft w:val="0"/>
      <w:marRight w:val="0"/>
      <w:marTop w:val="0"/>
      <w:marBottom w:val="0"/>
      <w:divBdr>
        <w:top w:val="none" w:sz="0" w:space="0" w:color="auto"/>
        <w:left w:val="none" w:sz="0" w:space="0" w:color="auto"/>
        <w:bottom w:val="none" w:sz="0" w:space="0" w:color="auto"/>
        <w:right w:val="none" w:sz="0" w:space="0" w:color="auto"/>
      </w:divBdr>
    </w:div>
    <w:div w:id="2087536478">
      <w:bodyDiv w:val="1"/>
      <w:marLeft w:val="0"/>
      <w:marRight w:val="0"/>
      <w:marTop w:val="0"/>
      <w:marBottom w:val="0"/>
      <w:divBdr>
        <w:top w:val="none" w:sz="0" w:space="0" w:color="auto"/>
        <w:left w:val="none" w:sz="0" w:space="0" w:color="auto"/>
        <w:bottom w:val="none" w:sz="0" w:space="0" w:color="auto"/>
        <w:right w:val="none" w:sz="0" w:space="0" w:color="auto"/>
      </w:divBdr>
    </w:div>
    <w:div w:id="2091733063">
      <w:bodyDiv w:val="1"/>
      <w:marLeft w:val="0"/>
      <w:marRight w:val="0"/>
      <w:marTop w:val="0"/>
      <w:marBottom w:val="0"/>
      <w:divBdr>
        <w:top w:val="none" w:sz="0" w:space="0" w:color="auto"/>
        <w:left w:val="none" w:sz="0" w:space="0" w:color="auto"/>
        <w:bottom w:val="none" w:sz="0" w:space="0" w:color="auto"/>
        <w:right w:val="none" w:sz="0" w:space="0" w:color="auto"/>
      </w:divBdr>
    </w:div>
    <w:div w:id="2141989771">
      <w:bodyDiv w:val="1"/>
      <w:marLeft w:val="0"/>
      <w:marRight w:val="0"/>
      <w:marTop w:val="0"/>
      <w:marBottom w:val="0"/>
      <w:divBdr>
        <w:top w:val="none" w:sz="0" w:space="0" w:color="auto"/>
        <w:left w:val="none" w:sz="0" w:space="0" w:color="auto"/>
        <w:bottom w:val="none" w:sz="0" w:space="0" w:color="auto"/>
        <w:right w:val="none" w:sz="0" w:space="0" w:color="auto"/>
      </w:divBdr>
    </w:div>
    <w:div w:id="214284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fif"/><Relationship Id="rId18" Type="http://schemas.openxmlformats.org/officeDocument/2006/relationships/image" Target="media/image10.jfif"/><Relationship Id="rId26" Type="http://schemas.openxmlformats.org/officeDocument/2006/relationships/image" Target="media/image15.jpg"/><Relationship Id="rId39" Type="http://schemas.openxmlformats.org/officeDocument/2006/relationships/image" Target="media/image26.png"/><Relationship Id="rId21" Type="http://schemas.openxmlformats.org/officeDocument/2006/relationships/hyperlink" Target="https://joshuawambua.github.io/ecosphere1/" TargetMode="External"/><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fi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fif"/><Relationship Id="rId23" Type="http://schemas.openxmlformats.org/officeDocument/2006/relationships/hyperlink" Target="https://github.com/joshuawambua/project_IOT.git" TargetMode="External"/><Relationship Id="rId28" Type="http://schemas.openxmlformats.org/officeDocument/2006/relationships/image" Target="media/image17.png"/><Relationship Id="rId36" Type="http://schemas.openxmlformats.org/officeDocument/2006/relationships/hyperlink" Target="https://github.com/joshuawambua/project_IOT.git" TargetMode="External"/><Relationship Id="rId10" Type="http://schemas.openxmlformats.org/officeDocument/2006/relationships/image" Target="media/image2.jfif"/><Relationship Id="rId19" Type="http://schemas.openxmlformats.org/officeDocument/2006/relationships/image" Target="media/image11.jfif"/><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fif"/><Relationship Id="rId22" Type="http://schemas.openxmlformats.org/officeDocument/2006/relationships/hyperlink" Target="https://github.com/joshuawambua/project_IOT.git" TargetMode="External"/><Relationship Id="rId27" Type="http://schemas.openxmlformats.org/officeDocument/2006/relationships/image" Target="media/image16.jpg"/><Relationship Id="rId30" Type="http://schemas.openxmlformats.org/officeDocument/2006/relationships/image" Target="media/image19.jpeg"/><Relationship Id="rId35" Type="http://schemas.openxmlformats.org/officeDocument/2006/relationships/hyperlink" Target="https://github.com/joshuawambua/project_IOT.git" TargetMode="External"/><Relationship Id="rId43"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fif"/><Relationship Id="rId17" Type="http://schemas.openxmlformats.org/officeDocument/2006/relationships/image" Target="media/image9.jfif"/><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Zai25</b:Tag>
    <b:SourceType>JournalArticle</b:SourceType>
    <b:Guid>{5763F782-CF9F-4B09-9BAE-49B46BAA9B49}</b:Guid>
    <b:Title>Investigating IoT-Based Low-cost Sensor Network for Real-Time Hyper-Local Air Quality Monitoring and Exposure Assessment.</b:Title>
    <b:JournalName> Atmospheric Pollution Research</b:JournalName>
    <b:Year>2025</b:Year>
    <b:Pages>102749</b:Pages>
    <b:Author>
      <b:Author>
        <b:NameList>
          <b:Person>
            <b:Last>Zaid</b:Last>
            <b:First>M.</b:First>
          </b:Person>
          <b:Person>
            <b:Last>Nawale</b:Last>
            <b:First>P.</b:First>
          </b:Person>
          <b:Person>
            <b:Last>Kumar</b:Last>
            <b:First>V.</b:First>
          </b:Person>
          <b:Person>
            <b:Last>Malyan</b:Last>
            <b:First>V.</b:First>
          </b:Person>
          <b:Person>
            <b:Last>Sahu</b:Last>
            <b:First>M.</b:First>
          </b:Person>
        </b:NameList>
      </b:Author>
    </b:Author>
    <b:RefOrder>6</b:RefOrder>
  </b:Source>
  <b:Source>
    <b:Tag>Yon25</b:Tag>
    <b:SourceType>JournalArticle</b:SourceType>
    <b:Guid>{39B022A8-C957-42EA-82AD-EBCA75E7FE4B}</b:Guid>
    <b:Title>Machine Learning-Based Quality Control for Low-Cost Air Quality Monitoring: A Comprehensive Review of the Past Decade</b:Title>
    <b:JournalName>Atmosphere</b:JournalName>
    <b:Year>2025</b:Year>
    <b:Pages>1136</b:Pages>
    <b:Volume>16</b:Volume>
    <b:Issue>10</b:Issue>
    <b:Author>
      <b:Author>
        <b:NameList>
          <b:Person>
            <b:Last>Yong-Hyuk</b:Last>
            <b:First>K.</b:First>
          </b:Person>
          <b:Person>
            <b:Last>Seung-Hyun</b:Last>
            <b:First>M.</b:First>
          </b:Person>
        </b:NameList>
      </b:Author>
    </b:Author>
    <b:RefOrder>9</b:RefOrder>
  </b:Source>
  <b:Source>
    <b:Tag>Tas25</b:Tag>
    <b:SourceType>JournalArticle</b:SourceType>
    <b:Guid>{37F0643D-EC32-45AA-AC2C-2E70001EEC5C}</b:Guid>
    <b:Title> Machine Learning–Based Calibration and Performance Evaluation of Low-Cost Internet of Things Air Quality Sensors.</b:Title>
    <b:JournalName>Sensors</b:JournalName>
    <b:Year>2025</b:Year>
    <b:Pages>3183</b:Pages>
    <b:Volume>25</b:Volume>
    <b:Issue>10</b:Issue>
    <b:Author>
      <b:Author>
        <b:NameList>
          <b:Person>
            <b:Last>Tastan</b:Last>
            <b:First>M.</b:First>
          </b:Person>
        </b:NameList>
      </b:Author>
    </b:Author>
    <b:RefOrder>8</b:RefOrder>
  </b:Source>
  <b:Source>
    <b:Tag>Spi14</b:Tag>
    <b:SourceType>JournalArticle</b:SourceType>
    <b:Guid>{7F8A46C6-9952-4206-B4C6-D564A1901368}</b:Guid>
    <b:Title> Calibration of a cluster of low-cost sensors for the measurement of air pollution in ambient air</b:Title>
    <b:JournalName> In SENSORS, 2014 IEEE</b:JournalName>
    <b:Year>2014</b:Year>
    <b:Pages>21-24</b:Pages>
    <b:Author>
      <b:Author>
        <b:NameList>
          <b:Person>
            <b:Last>Spinelle</b:Last>
            <b:First> L.</b:First>
          </b:Person>
          <b:Person>
            <b:Last> Gerboles</b:Last>
            <b:First> M.</b:First>
          </b:Person>
          <b:Person>
            <b:Last>Villani</b:Last>
            <b:Middle>G.</b:Middle>
            <b:First> M. </b:First>
          </b:Person>
          <b:Person>
            <b:Last>Aleixandre</b:Last>
            <b:First> M.</b:First>
          </b:Person>
          <b:Person>
            <b:Last>Bonavitacola</b:Last>
            <b:First> F. </b:First>
          </b:Person>
        </b:NameList>
      </b:Author>
    </b:Author>
    <b:RefOrder>16</b:RefOrder>
  </b:Source>
  <b:Source>
    <b:Tag>Ram24</b:Tag>
    <b:SourceType>JournalArticle</b:SourceType>
    <b:Guid>{A8EAE154-76BB-4665-85B9-C75C3386AD8A}</b:Guid>
    <b:Title>IoT-Enabled Air Quality Monitoring: Advancements, Applications, and Challenges.</b:Title>
    <b:JournalName>In 2024 9th International Conference on Communication and Electronics Systems (ICCES)</b:JournalName>
    <b:Year>2024</b:Year>
    <b:Pages>561-567</b:Pages>
    <b:Author>
      <b:Author>
        <b:NameList>
          <b:Person>
            <b:Last>Ramesh</b:Last>
            <b:First>R.</b:First>
          </b:Person>
          <b:Person>
            <b:Last>Vallabhu</b:Last>
            <b:First> H.</b:First>
          </b:Person>
          <b:Person>
            <b:Last>Unni </b:Last>
            <b:First>A. </b:First>
          </b:Person>
          <b:Person>
            <b:Last> Nalinakshan</b:Last>
            <b:First> S.</b:First>
          </b:Person>
        </b:NameList>
      </b:Author>
    </b:Author>
    <b:RefOrder>7</b:RefOrder>
  </b:Source>
  <b:Source>
    <b:Tag>Oth24</b:Tag>
    <b:SourceType>JournalArticle</b:SourceType>
    <b:Guid>{4A165C26-D1EF-4589-B9E9-1CD208125A33}</b:Guid>
    <b:Title>Low-Cost IoT-based Indoor Air Quality Monitoring.</b:Title>
    <b:JournalName> Technology| Architecture+ Design</b:JournalName>
    <b:Year>2024</b:Year>
    <b:Pages>250-270</b:Pages>
    <b:Volume>8</b:Volume>
    <b:Issue>2</b:Issue>
    <b:Author>
      <b:Author>
        <b:NameList>
          <b:Person>
            <b:Last>Othman</b:Last>
            <b:First>H. </b:First>
          </b:Person>
          <b:Person>
            <b:Last>Azari</b:Last>
            <b:First>R. </b:First>
          </b:Person>
          <b:Person>
            <b:Last>Guimarães </b:Last>
            <b:First>T.</b:First>
          </b:Person>
        </b:NameList>
      </b:Author>
    </b:Author>
    <b:RefOrder>15</b:RefOrder>
  </b:Source>
  <b:Source>
    <b:Tag>Nje241</b:Tag>
    <b:SourceType>JournalArticle</b:SourceType>
    <b:Guid>{77D5002A-9E91-4941-860C-804C2DBB03D6}</b:Guid>
    <b:Title>First results from a calibrated network of low‐cost PM2. 5 monitors in Mombasa, Kenya show exceedance of healthy guidelines</b:Title>
    <b:JournalName>GeoHealth</b:JournalName>
    <b:Year>2024</b:Year>
    <b:Pages>e2024GH001049</b:Pages>
    <b:Volume>8</b:Volume>
    <b:Issue>9</b:Issue>
    <b:Author>
      <b:Author>
        <b:NameList>
          <b:Person>
            <b:Last>Njeru</b:Last>
            <b:Middle>N.</b:Middle>
            <b:First>M.</b:First>
          </b:Person>
          <b:Person>
            <b:Last>Mwangi</b:Last>
            <b:First>E.</b:First>
          </b:Person>
          <b:Person>
            <b:Last>Gatari</b:Last>
            <b:Middle>J.</b:Middle>
            <b:First>M.</b:First>
          </b:Person>
          <b:Person>
            <b:Last>Kaniu</b:Last>
            <b:Middle>I.</b:Middle>
            <b:First>M.</b:First>
          </b:Person>
          <b:Person>
            <b:Last>Kanyeria</b:Last>
            <b:First>J.</b:First>
          </b:Person>
          <b:Person>
            <b:Last>Raheja</b:Last>
            <b:First>G.</b:First>
          </b:Person>
          <b:Person>
            <b:Last>Westervelt</b:Last>
            <b:Middle>M.</b:Middle>
            <b:First>D.</b:First>
          </b:Person>
        </b:NameList>
      </b:Author>
    </b:Author>
    <b:RefOrder>12</b:RefOrder>
  </b:Source>
  <b:Source>
    <b:Tag>Man23</b:Tag>
    <b:SourceType>JournalArticle</b:SourceType>
    <b:Guid>{BC07A230-5C29-483C-91CC-311D3AC9FA78}</b:Guid>
    <b:Title>A citizen science approach for air quality monitoring in a Kenyan informal development.</b:Title>
    <b:JournalName>City and Environment Interactions</b:JournalName>
    <b:Year>2023</b:Year>
    <b:Pages>100105</b:Pages>
    <b:Volume>19</b:Volume>
    <b:Author>
      <b:Author>
        <b:NameList>
          <b:Person>
            <b:Last>Manshur</b:Last>
            <b:First>T.</b:First>
          </b:Person>
          <b:Person>
            <b:Last>Luiu</b:Last>
            <b:First>C.</b:First>
          </b:Person>
          <b:Person>
            <b:Last>Avis</b:Last>
            <b:Middle>R.</b:Middle>
            <b:First>W.</b:First>
          </b:Person>
          <b:Person>
            <b:Last>Bukachi</b:Last>
            <b:First>V.</b:First>
          </b:Person>
          <b:Person>
            <b:Last>Pope</b:Last>
            <b:Middle>D.</b:Middle>
            <b:First>F.</b:First>
          </b:Person>
          <b:Person>
            <b:Last>Mulligan</b:Last>
            <b:First>J.</b:First>
          </b:Person>
          <b:Person>
            <b:Last>Gatari</b:Last>
            <b:First>M.</b:First>
          </b:Person>
        </b:NameList>
      </b:Author>
    </b:Author>
    <b:RefOrder>13</b:RefOrder>
  </b:Source>
  <b:Source>
    <b:Tag>Kum23</b:Tag>
    <b:SourceType>JournalArticle</b:SourceType>
    <b:Guid>{E0CC65DA-ADEF-404C-BA50-00234C55D292}</b:Guid>
    <b:Title>Development and Evaluation of an IoT-Based Gas Leakage Detection System Using Arduino Uno. In International Conference on Cyber Intelligence and Information Retrieval</b:Title>
    <b:JournalName>Singapore: Springer Nature Singapore</b:JournalName>
    <b:Year>2023</b:Year>
    <b:Pages>307-319</b:Pages>
    <b:Author>
      <b:Author>
        <b:NameList>
          <b:Person>
            <b:Last>Kumar</b:Last>
            <b:First> R.</b:First>
          </b:Person>
          <b:Person>
            <b:Last>Khan </b:Last>
            <b:First>R.</b:First>
          </b:Person>
          <b:Person>
            <b:Last>Singh</b:Last>
            <b:First>R.</b:First>
          </b:Person>
          <b:Person>
            <b:Last> Singh</b:Last>
            <b:First>A. </b:First>
          </b:Person>
          <b:Person>
            <b:Last>Vijay</b:Last>
            <b:First>R.</b:First>
          </b:Person>
          <b:Person>
            <b:Last>Ather</b:Last>
            <b:First>D.</b:First>
          </b:Person>
        </b:NameList>
      </b:Author>
    </b:Author>
    <b:RefOrder>2</b:RefOrder>
  </b:Source>
  <b:Source>
    <b:Tag>Idi25</b:Tag>
    <b:SourceType>JournalArticle</b:SourceType>
    <b:Guid>{83B20EBF-7213-4013-872B-2F7CA71DF6FC}</b:Guid>
    <b:Year>2025</b:Year>
    <b:Author>
      <b:Author>
        <b:NameList>
          <b:Person>
            <b:Last>Idir</b:Last>
            <b:Middle>M.</b:Middle>
            <b:First>Y.</b:First>
          </b:Person>
          <b:Person>
            <b:Last>Orfila</b:Last>
            <b:First>O.</b:First>
          </b:Person>
          <b:Person>
            <b:Last>Chatellier</b:Last>
            <b:First>P.</b:First>
          </b:Person>
          <b:Person>
            <b:Last>Judalet</b:Last>
            <b:First>V.</b:First>
          </b:Person>
          <b:Person>
            <b:Last>Guaffre</b:Last>
            <b:First>V.</b:First>
          </b:Person>
        </b:NameList>
      </b:Author>
    </b:Author>
    <b:Title>Idir, Y.M., Orfila, O., Chatellier, P., Judalet, V. and Guaffre, V., 2025. Mapping urban air quality using mobile and fixed low cost sensors: a model comparison. </b:Title>
    <b:JournalName>arXiv preprint arXiv</b:JournalName>
    <b:Volume>2511.22550.</b:Volume>
    <b:RefOrder>10</b:RefOrder>
  </b:Source>
  <b:Source>
    <b:Tag>Nje24</b:Tag>
    <b:SourceType>JournalArticle</b:SourceType>
    <b:Guid>{EDCD6A1D-B4BB-47FF-8B81-6F12A04DA449}</b:Guid>
    <b:Title>Airborne particulate matter monitoring in Kenya using calibrated low-cost sensors.  </b:Title>
    <b:JournalName>Atmospheric Chemistry and Physics</b:JournalName>
    <b:Year>2018</b:Year>
    <b:Pages>15403-15418.</b:Pages>
    <b:Volume>18</b:Volume>
    <b:Issue>20</b:Issue>
    <b:Author>
      <b:Author>
        <b:NameList>
          <b:Person>
            <b:Last>Gatari</b:Last>
            <b:Middle>J.</b:Middle>
            <b:First>M.</b:First>
          </b:Person>
          <b:Person>
            <b:Last>Pope</b:Last>
            <b:Middle>D</b:Middle>
            <b:First>F</b:First>
          </b:Person>
          <b:Person>
            <b:Last>Ng'ang'a </b:Last>
            <b:First>D</b:First>
          </b:Person>
          <b:Person>
            <b:Last>Poynter</b:Last>
            <b:First>A.</b:First>
          </b:Person>
          <b:Person>
            <b:Last>Blake</b:Last>
            <b:First>R.</b:First>
          </b:Person>
        </b:NameList>
      </b:Author>
    </b:Author>
    <b:RefOrder>11</b:RefOrder>
  </b:Source>
  <b:Source>
    <b:Tag>Gar25</b:Tag>
    <b:SourceType>JournalArticle</b:SourceType>
    <b:Guid>{84B5A17A-6824-4BF1-B378-6E23E6822113}</b:Guid>
    <b:Title>Advancements in air quality monitoring: a systematic review of IoT-based air quality monitoring and AI technologies</b:Title>
    <b:JournalName>Artificial Intelligence Review</b:JournalName>
    <b:Year>2025</b:Year>
    <b:Pages>275</b:Pages>
    <b:Volume>58</b:Volume>
    <b:Issue>9</b:Issue>
    <b:Author>
      <b:Author>
        <b:NameList>
          <b:Person>
            <b:Last>Garcia</b:Last>
            <b:First>A.</b:First>
          </b:Person>
          <b:Person>
            <b:Last>Saez</b:Last>
            <b:First>Y.</b:First>
          </b:Person>
          <b:Person>
            <b:Last>Harris</b:Last>
            <b:First>I.</b:First>
          </b:Person>
          <b:Person>
            <b:Last>Huang</b:Last>
            <b:First>X.</b:First>
          </b:Person>
          <b:Person>
            <b:Last>Collado</b:Last>
            <b:First>E.</b:First>
          </b:Person>
        </b:NameList>
      </b:Author>
    </b:Author>
    <b:RefOrder>3</b:RefOrder>
  </b:Source>
  <b:Source>
    <b:Tag>Con21</b:Tag>
    <b:SourceType>JournalArticle</b:SourceType>
    <b:Guid>{6C0F9900-7662-45CE-B79C-2A3CE6945AC7}</b:Guid>
    <b:Title>Low-cost outdoor air quality monitoring and sensor calibration: A survey and critical analysis.</b:Title>
    <b:JournalName>ACM Transactions on Sensor Networks (TOSN)</b:JournalName>
    <b:Year>2021</b:Year>
    <b:Pages>1-44</b:Pages>
    <b:Volume>17</b:Volume>
    <b:Issue>2</b:Issue>
    <b:Author>
      <b:Author>
        <b:NameList>
          <b:Person>
            <b:Last>Concas</b:Last>
            <b:First>F.</b:First>
          </b:Person>
          <b:Person>
            <b:Last>Mineraud</b:Last>
            <b:First>J</b:First>
          </b:Person>
          <b:Person>
            <b:Last>Lagerspetz</b:Last>
            <b:First>E.</b:First>
          </b:Person>
          <b:Person>
            <b:Last>Varjonen</b:Last>
            <b:First>S.</b:First>
          </b:Person>
          <b:Person>
            <b:Last>Liu</b:Last>
            <b:First>X.</b:First>
          </b:Person>
          <b:Person>
            <b:Last>Tarkoma</b:Last>
            <b:First>S.</b:First>
          </b:Person>
          <b:Person>
            <b:Last>Puolamäki</b:Last>
            <b:First>K.</b:First>
          </b:Person>
        </b:NameList>
      </b:Author>
    </b:Author>
    <b:RefOrder>4</b:RefOrder>
  </b:Source>
  <b:Source>
    <b:Tag>Cas23</b:Tag>
    <b:SourceType>JournalArticle</b:SourceType>
    <b:Guid>{52AAAA94-C7BE-4EA3-A432-6E121763E549}</b:Guid>
    <b:Title>Mitigating the Impact of Humidity on Low-Cost PM Sensors</b:Title>
    <b:Year>2023</b:Year>
    <b:Pages>599-604</b:Pages>
    <b:Volume>Vol. 3489</b:Volume>
    <b:Author>
      <b:Author>
        <b:NameList>
          <b:Person>
            <b:Last>Casari</b:Last>
            <b:First>M.</b:First>
          </b:Person>
          <b:Person>
            <b:Last> Po</b:Last>
            <b:First> L.</b:First>
          </b:Person>
        </b:NameList>
      </b:Author>
    </b:Author>
    <b:ConferenceName>In CEUR WORKSHOP PROCEEDINGS</b:ConferenceName>
    <b:City>CEUR-WS</b:City>
    <b:JournalName> In CEUR WORKSHOP PROCEEDINGS</b:JournalName>
    <b:RefOrder>5</b:RefOrder>
  </b:Source>
  <b:Source>
    <b:Tag>Bag25</b:Tag>
    <b:SourceType>JournalArticle</b:SourceType>
    <b:Guid>{B0D21D3E-60EF-4A12-A226-692C2A5EB95F}</b:Guid>
    <b:Title>Evolving trends in application of low-cost air quality sensor networks: challenges and future directions:challenges and future directions</b:Title>
    <b:JournalName>npj Climate and Atmospheric Science</b:JournalName>
    <b:Year>2025</b:Year>
    <b:Pages>335</b:Pages>
    <b:Volume>8</b:Volume>
    <b:Issue>1</b:Issue>
    <b:Author>
      <b:Author>
        <b:NameList>
          <b:Person>
            <b:Last>Bagkis </b:Last>
            <b:First>E</b:First>
          </b:Person>
          <b:Person>
            <b:Last>Hassani</b:Last>
            <b:First> A</b:First>
          </b:Person>
          <b:Person>
            <b:Last>Schneider</b:Last>
            <b:First>P</b:First>
          </b:Person>
          <b:Person>
            <b:Last>DeSouza</b:Last>
            <b:First>P</b:First>
          </b:Person>
          <b:Person>
            <b:Last>Shetty</b:Last>
            <b:First>S</b:First>
          </b:Person>
          <b:Person>
            <b:Last>Kassandros</b:Last>
            <b:First>T.</b:First>
          </b:Person>
          <b:Person>
            <b:Last>Khan</b:Last>
            <b:First>J.</b:First>
          </b:Person>
        </b:NameList>
      </b:Author>
    </b:Author>
    <b:RefOrder>1</b:RefOrder>
  </b:Source>
  <b:Source>
    <b:Tag>CBone</b:Tag>
    <b:SourceType>ConferenceProceedings</b:SourceType>
    <b:Guid>{F994EE85-4A95-427B-8564-E623CD916DCB}</b:Guid>
    <b:Title>Community sensitisation using participatory arts-based methods for the research study 'Tupumue: Non-communicable lung disease in Kenya: from burden and early life determinants to participatory inter-disciplinary solutions'</b:Title>
    <b:Year>2023,June</b:Year>
    <b:Pages>1-4</b:Pages>
    <b:ConferenceName>The Global Health Network Conference 2022: Enabling healthcare in every healthcare setting, University of Cape Town, South Africa, 24–25 Nov. 2022</b:ConferenceName>
    <b:City>Cape Town, South Africa</b:City>
    <b:Author>
      <b:Author>
        <b:NameList>
          <b:Person>
            <b:Last>C.</b:Last>
            <b:First>Bowyer</b:First>
          </b:Person>
          <b:Person>
            <b:Last> L. </b:Last>
            <b:First>Netter</b:First>
          </b:Person>
          <b:Person>
            <b:Last>H. </b:Last>
            <b:First>Meme</b:First>
          </b:Person>
          <b:Person>
            <b:Last>G.</b:Last>
            <b:First> Devereux</b:First>
          </b:Person>
          <b:Person>
            <b:Last>M. </b:Last>
            <b:First>Hah</b:First>
          </b:Person>
        </b:NameList>
      </b:Author>
    </b:Author>
    <b:RefOrder>14</b:RefOrder>
  </b:Source>
</b:Sources>
</file>

<file path=customXml/itemProps1.xml><?xml version="1.0" encoding="utf-8"?>
<ds:datastoreItem xmlns:ds="http://schemas.openxmlformats.org/officeDocument/2006/customXml" ds:itemID="{4F13CC50-390C-4635-A311-C962A9C23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1</Pages>
  <Words>6932</Words>
  <Characters>39513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Joshua;Tabitha</dc:creator>
  <cp:keywords/>
  <dc:description/>
  <cp:lastModifiedBy>Joshua</cp:lastModifiedBy>
  <cp:revision>52</cp:revision>
  <cp:lastPrinted>2026-04-30T09:24:00Z</cp:lastPrinted>
  <dcterms:created xsi:type="dcterms:W3CDTF">2026-04-29T07:27:00Z</dcterms:created>
  <dcterms:modified xsi:type="dcterms:W3CDTF">2026-04-30T09:25:00Z</dcterms:modified>
</cp:coreProperties>
</file>