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62486743927002"/>
          <w:szCs w:val="13.62486743927002"/>
          <w:u w:val="none"/>
          <w:shd w:fill="auto" w:val="clear"/>
          <w:vertAlign w:val="baseline"/>
        </w:rPr>
      </w:pPr>
      <w:r w:rsidDel="00000000" w:rsidR="00000000" w:rsidRPr="00000000">
        <w:rPr>
          <w:rFonts w:ascii="Arial" w:cs="Arial" w:eastAsia="Arial" w:hAnsi="Arial"/>
          <w:b w:val="1"/>
          <w:i w:val="0"/>
          <w:smallCaps w:val="0"/>
          <w:strike w:val="0"/>
          <w:color w:val="000000"/>
          <w:sz w:val="13.62486743927002"/>
          <w:szCs w:val="13.62486743927002"/>
          <w:u w:val="none"/>
          <w:shd w:fill="auto" w:val="clear"/>
          <w:vertAlign w:val="baseline"/>
          <w:rtl w:val="0"/>
        </w:rPr>
        <w:t xml:space="preserve">Trip Location Total Beyond the WeekLodging Immersion Food Transportation* Other/Supplies </w:t>
      </w:r>
      <w:r w:rsidDel="00000000" w:rsidR="00000000" w:rsidRPr="00000000">
        <w:rPr>
          <w:rFonts w:ascii="Arial" w:cs="Arial" w:eastAsia="Arial" w:hAnsi="Arial"/>
          <w:b w:val="0"/>
          <w:i w:val="0"/>
          <w:smallCaps w:val="0"/>
          <w:strike w:val="0"/>
          <w:color w:val="000000"/>
          <w:sz w:val="13.62486743927002"/>
          <w:szCs w:val="13.62486743927002"/>
          <w:u w:val="none"/>
          <w:shd w:fill="auto" w:val="clear"/>
          <w:vertAlign w:val="baseline"/>
          <w:rtl w:val="0"/>
        </w:rPr>
        <w:t xml:space="preserve">Cease Violence Chicago Chicago 6475 240 2,000 300 1300 2635 DC Education Immersion DC 6099 240 3737 300 1750 72 DC Housing Justice DC 3129 209 1458 532 900 30 Ethics of Incarceration Alabama 7308 130 3240 300 1200 2438 Footsteps &amp; Futures Alabama 5318 240 815 446 1200 2600 17 Habitat for Humanity Asheville, NC 7275 240 2949 300 1474 2312 Health &amp; Society NYC &amp; DC 9394 240 4624 300 1730 2500 Mental Health Immersion DC 5540 266 3737 300 1077 65 95 Midwest Urban Reanissance Detroit &amp; Columbus 7144 240 2650 261 1368 2575 50 Queer Youth NYC 9676 240 4536 300 1800 2800 SBIA Education Pulaski, VA 5561 240 2280 206 600 2200 35 SBIA Mountain Harlan, KY 7064 370 2820 204 1140 2350 180 Training &amp; Misc Expenses for trip leaders and participants 7200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000000"/>
          <w:sz w:val="13.62486743927002"/>
          <w:szCs w:val="13.62486743927002"/>
          <w:u w:val="none"/>
          <w:shd w:fill="auto" w:val="clear"/>
          <w:vertAlign w:val="baseline"/>
        </w:rPr>
      </w:pPr>
      <w:r w:rsidDel="00000000" w:rsidR="00000000" w:rsidRPr="00000000">
        <w:rPr>
          <w:rFonts w:ascii="Arial" w:cs="Arial" w:eastAsia="Arial" w:hAnsi="Arial"/>
          <w:b w:val="0"/>
          <w:i w:val="0"/>
          <w:smallCaps w:val="0"/>
          <w:strike w:val="0"/>
          <w:color w:val="000000"/>
          <w:sz w:val="13.62486743927002"/>
          <w:szCs w:val="13.62486743927002"/>
          <w:u w:val="none"/>
          <w:shd w:fill="auto" w:val="clear"/>
          <w:vertAlign w:val="baseline"/>
          <w:rtl w:val="0"/>
        </w:rPr>
        <w:t xml:space="preserve">Totals 87183 2895 34,846 3749 15539 22577 377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Arial" w:cs="Arial" w:eastAsia="Arial" w:hAnsi="Arial"/>
          <w:b w:val="0"/>
          <w:i w:val="0"/>
          <w:smallCaps w:val="0"/>
          <w:strike w:val="0"/>
          <w:color w:val="000000"/>
          <w:sz w:val="13.62486743927002"/>
          <w:szCs w:val="13.62486743927002"/>
          <w:u w:val="none"/>
          <w:shd w:fill="auto" w:val="clear"/>
          <w:vertAlign w:val="baseline"/>
        </w:rPr>
      </w:pPr>
      <w:r w:rsidDel="00000000" w:rsidR="00000000" w:rsidRPr="00000000">
        <w:rPr>
          <w:rFonts w:ascii="Arial" w:cs="Arial" w:eastAsia="Arial" w:hAnsi="Arial"/>
          <w:b w:val="0"/>
          <w:i w:val="0"/>
          <w:smallCaps w:val="0"/>
          <w:strike w:val="0"/>
          <w:color w:val="000000"/>
          <w:sz w:val="13.62486743927002"/>
          <w:szCs w:val="13.62486743927002"/>
          <w:u w:val="none"/>
          <w:shd w:fill="auto" w:val="clear"/>
          <w:vertAlign w:val="baseline"/>
          <w:rtl w:val="0"/>
        </w:rPr>
        <w:t xml:space="preserve">*these include estimates of Enterprise vans, we're getting the quote next week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