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1990" w14:textId="77777777" w:rsidR="00964D26" w:rsidRDefault="00964D26" w:rsidP="00964D26">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1C99F01" wp14:editId="5EE5D482">
            <wp:extent cx="3524250" cy="1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pp Committee.JPG"/>
                    <pic:cNvPicPr/>
                  </pic:nvPicPr>
                  <pic:blipFill>
                    <a:blip r:embed="rId7">
                      <a:extLst>
                        <a:ext uri="{28A0092B-C50C-407E-A947-70E740481C1C}">
                          <a14:useLocalDpi xmlns:a14="http://schemas.microsoft.com/office/drawing/2010/main" val="0"/>
                        </a:ext>
                      </a:extLst>
                    </a:blip>
                    <a:stretch>
                      <a:fillRect/>
                    </a:stretch>
                  </pic:blipFill>
                  <pic:spPr>
                    <a:xfrm>
                      <a:off x="0" y="0"/>
                      <a:ext cx="3524250" cy="1151031"/>
                    </a:xfrm>
                    <a:prstGeom prst="rect">
                      <a:avLst/>
                    </a:prstGeom>
                  </pic:spPr>
                </pic:pic>
              </a:graphicData>
            </a:graphic>
          </wp:inline>
        </w:drawing>
      </w:r>
    </w:p>
    <w:p w14:paraId="166E742B" w14:textId="77777777" w:rsidR="00964D26" w:rsidRDefault="00964D26" w:rsidP="00964D26">
      <w:pPr>
        <w:spacing w:line="240" w:lineRule="auto"/>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Dear Applicant,</w:t>
      </w:r>
    </w:p>
    <w:p w14:paraId="266B5AB5" w14:textId="2AC18032"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ab/>
        <w:t>Thank you for your interest in applying for funding</w:t>
      </w:r>
      <w:r w:rsidR="00D97FB6">
        <w:rPr>
          <w:rFonts w:ascii="Times New Roman" w:eastAsia="Times New Roman" w:hAnsi="Times New Roman" w:cs="Times New Roman"/>
          <w:color w:val="000000"/>
          <w:sz w:val="24"/>
          <w:szCs w:val="28"/>
        </w:rPr>
        <w:t xml:space="preserve"> from the Student Activities Fee</w:t>
      </w:r>
      <w:r>
        <w:rPr>
          <w:rFonts w:ascii="Times New Roman" w:eastAsia="Times New Roman" w:hAnsi="Times New Roman" w:cs="Times New Roman"/>
          <w:color w:val="000000"/>
          <w:sz w:val="24"/>
          <w:szCs w:val="28"/>
        </w:rPr>
        <w:t xml:space="preserve"> for FY20. The Committee is excited to spend time getting to know the unique ways that your organization</w:t>
      </w:r>
      <w:r w:rsidR="00D97FB6">
        <w:rPr>
          <w:rFonts w:ascii="Times New Roman" w:eastAsia="Times New Roman" w:hAnsi="Times New Roman" w:cs="Times New Roman"/>
          <w:color w:val="000000"/>
          <w:sz w:val="24"/>
          <w:szCs w:val="28"/>
        </w:rPr>
        <w:t xml:space="preserve">, program, or project </w:t>
      </w:r>
      <w:r>
        <w:rPr>
          <w:rFonts w:ascii="Times New Roman" w:eastAsia="Times New Roman" w:hAnsi="Times New Roman" w:cs="Times New Roman"/>
          <w:color w:val="000000"/>
          <w:sz w:val="24"/>
          <w:szCs w:val="28"/>
        </w:rPr>
        <w:t xml:space="preserve">contributes to the vitality of student life at Georgetown. </w:t>
      </w:r>
    </w:p>
    <w:p w14:paraId="7F83975C" w14:textId="07DAE118"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The following application </w:t>
      </w:r>
      <w:r w:rsidR="00964D26">
        <w:rPr>
          <w:rFonts w:ascii="Times New Roman" w:eastAsia="Times New Roman" w:hAnsi="Times New Roman" w:cs="Times New Roman"/>
          <w:color w:val="000000"/>
          <w:sz w:val="24"/>
          <w:szCs w:val="28"/>
        </w:rPr>
        <w:t xml:space="preserve">is designed to give the Committee a </w:t>
      </w:r>
      <w:r>
        <w:rPr>
          <w:rFonts w:ascii="Times New Roman" w:eastAsia="Times New Roman" w:hAnsi="Times New Roman" w:cs="Times New Roman"/>
          <w:color w:val="000000"/>
          <w:sz w:val="24"/>
          <w:szCs w:val="28"/>
        </w:rPr>
        <w:t>better</w:t>
      </w:r>
      <w:r w:rsidR="00964D26">
        <w:rPr>
          <w:rFonts w:ascii="Times New Roman" w:eastAsia="Times New Roman" w:hAnsi="Times New Roman" w:cs="Times New Roman"/>
          <w:color w:val="000000"/>
          <w:sz w:val="24"/>
          <w:szCs w:val="28"/>
        </w:rPr>
        <w:t xml:space="preserve"> pictur</w:t>
      </w:r>
      <w:r>
        <w:rPr>
          <w:rFonts w:ascii="Times New Roman" w:eastAsia="Times New Roman" w:hAnsi="Times New Roman" w:cs="Times New Roman"/>
          <w:color w:val="000000"/>
          <w:sz w:val="24"/>
          <w:szCs w:val="28"/>
        </w:rPr>
        <w:t xml:space="preserve">e as to the impact your organization, program, or project </w:t>
      </w:r>
      <w:r w:rsidR="00964D26">
        <w:rPr>
          <w:rFonts w:ascii="Times New Roman" w:eastAsia="Times New Roman" w:hAnsi="Times New Roman" w:cs="Times New Roman"/>
          <w:color w:val="000000"/>
          <w:sz w:val="24"/>
          <w:szCs w:val="28"/>
        </w:rPr>
        <w:t xml:space="preserve">makes on student life. The application is organized into </w:t>
      </w:r>
      <w:r>
        <w:rPr>
          <w:rFonts w:ascii="Times New Roman" w:eastAsia="Times New Roman" w:hAnsi="Times New Roman" w:cs="Times New Roman"/>
          <w:color w:val="000000"/>
          <w:sz w:val="24"/>
          <w:szCs w:val="28"/>
        </w:rPr>
        <w:t>three</w:t>
      </w:r>
      <w:r w:rsidR="00964D26">
        <w:rPr>
          <w:rFonts w:ascii="Times New Roman" w:eastAsia="Times New Roman" w:hAnsi="Times New Roman" w:cs="Times New Roman"/>
          <w:color w:val="000000"/>
          <w:sz w:val="24"/>
          <w:szCs w:val="28"/>
        </w:rPr>
        <w:t xml:space="preserve"> parts, A </w:t>
      </w:r>
      <w:r>
        <w:rPr>
          <w:rFonts w:ascii="Times New Roman" w:eastAsia="Times New Roman" w:hAnsi="Times New Roman" w:cs="Times New Roman"/>
          <w:color w:val="000000"/>
          <w:sz w:val="24"/>
          <w:szCs w:val="28"/>
        </w:rPr>
        <w:t>through C</w:t>
      </w:r>
      <w:r w:rsidR="00964D26">
        <w:rPr>
          <w:rFonts w:ascii="Times New Roman" w:eastAsia="Times New Roman" w:hAnsi="Times New Roman" w:cs="Times New Roman"/>
          <w:color w:val="000000"/>
          <w:sz w:val="24"/>
          <w:szCs w:val="28"/>
        </w:rPr>
        <w:t xml:space="preserve">, explained in detail below. </w:t>
      </w:r>
      <w:r>
        <w:rPr>
          <w:rFonts w:ascii="Times New Roman" w:eastAsia="Times New Roman" w:hAnsi="Times New Roman" w:cs="Times New Roman"/>
          <w:color w:val="000000"/>
          <w:sz w:val="24"/>
          <w:szCs w:val="28"/>
        </w:rPr>
        <w:t>T</w:t>
      </w:r>
      <w:r w:rsidR="00964D26">
        <w:rPr>
          <w:rFonts w:ascii="Times New Roman" w:eastAsia="Times New Roman" w:hAnsi="Times New Roman" w:cs="Times New Roman"/>
          <w:color w:val="000000"/>
          <w:sz w:val="24"/>
          <w:szCs w:val="28"/>
        </w:rPr>
        <w:t>he Committee will hold two informational sessions to provide a comprehensive overview of the process</w:t>
      </w:r>
      <w:r>
        <w:rPr>
          <w:rFonts w:ascii="Times New Roman" w:eastAsia="Times New Roman" w:hAnsi="Times New Roman" w:cs="Times New Roman"/>
          <w:color w:val="000000"/>
          <w:sz w:val="24"/>
          <w:szCs w:val="28"/>
        </w:rPr>
        <w:t xml:space="preserve"> and will </w:t>
      </w:r>
      <w:r w:rsidR="00964D26">
        <w:rPr>
          <w:rFonts w:ascii="Times New Roman" w:eastAsia="Times New Roman" w:hAnsi="Times New Roman" w:cs="Times New Roman"/>
          <w:color w:val="000000"/>
          <w:sz w:val="24"/>
          <w:szCs w:val="28"/>
        </w:rPr>
        <w:t xml:space="preserve">hold office hours during the duration of the application </w:t>
      </w:r>
      <w:r>
        <w:rPr>
          <w:rFonts w:ascii="Times New Roman" w:eastAsia="Times New Roman" w:hAnsi="Times New Roman" w:cs="Times New Roman"/>
          <w:color w:val="000000"/>
          <w:sz w:val="24"/>
          <w:szCs w:val="28"/>
        </w:rPr>
        <w:t>period</w:t>
      </w:r>
      <w:r w:rsidR="00964D26">
        <w:rPr>
          <w:rFonts w:ascii="Times New Roman" w:eastAsia="Times New Roman" w:hAnsi="Times New Roman" w:cs="Times New Roman"/>
          <w:color w:val="000000"/>
          <w:sz w:val="24"/>
          <w:szCs w:val="28"/>
        </w:rPr>
        <w:t>. Please refer to the email announcement of this application for specific dates and locations.</w:t>
      </w:r>
    </w:p>
    <w:p w14:paraId="76529ACE" w14:textId="6706B273" w:rsidR="00964D26" w:rsidRDefault="00D97FB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 xml:space="preserve">While the Committee will consider each Part B application it receives, it maintains the right to deny a Part B application from entrance into Budget Summit and full consideration for funding. </w:t>
      </w:r>
      <w:r w:rsidR="00964D26">
        <w:rPr>
          <w:rFonts w:ascii="Times New Roman" w:eastAsia="Times New Roman" w:hAnsi="Times New Roman" w:cs="Times New Roman"/>
          <w:color w:val="000000"/>
          <w:sz w:val="24"/>
          <w:szCs w:val="28"/>
        </w:rPr>
        <w:t xml:space="preserve">As you complete your application, please keep in mind that the Committee will likely receive far more requests than the Student Activities Fee can accommodate. This fact necessitates the Committee make near-impossible judgements regarding the positive impact that each dollar allocated can make to enhance student life. </w:t>
      </w:r>
    </w:p>
    <w:p w14:paraId="5A09D0BD" w14:textId="3C412A89"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The Committee thanks you for the time and effort spent compiling your financial data and answering our questions. We look forward to working with you throughout</w:t>
      </w:r>
      <w:r w:rsidR="00D97FB6">
        <w:rPr>
          <w:rFonts w:ascii="Times New Roman" w:eastAsia="Times New Roman" w:hAnsi="Times New Roman" w:cs="Times New Roman"/>
          <w:color w:val="000000"/>
          <w:sz w:val="24"/>
          <w:szCs w:val="28"/>
        </w:rPr>
        <w:t xml:space="preserve"> this process.</w:t>
      </w:r>
    </w:p>
    <w:p w14:paraId="4599BEE6" w14:textId="77777777" w:rsidR="00964D26" w:rsidRDefault="00964D26" w:rsidP="00964D26">
      <w:pPr>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Best Regards,</w:t>
      </w:r>
    </w:p>
    <w:p w14:paraId="363D4809"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Hayley Grande</w:t>
      </w:r>
    </w:p>
    <w:p w14:paraId="680149DF" w14:textId="77777777" w:rsidR="00964D26" w:rsidRDefault="00964D26" w:rsidP="00964D26">
      <w:pPr>
        <w:spacing w:after="0"/>
        <w:ind w:firstLine="720"/>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Chair, GUSA Finance and Appropriations Committee</w:t>
      </w:r>
    </w:p>
    <w:p w14:paraId="147BF097" w14:textId="77777777" w:rsidR="00964D26" w:rsidRDefault="00964D26" w:rsidP="00964D26">
      <w:pPr>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br w:type="page"/>
      </w:r>
    </w:p>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lastRenderedPageBreak/>
        <w:t>GUSA Finance &amp; Appropriations Committee</w:t>
      </w:r>
    </w:p>
    <w:p w14:paraId="227FE241" w14:textId="364BEA46" w:rsidR="000F1F84" w:rsidRPr="000F1F84" w:rsidRDefault="00964D26"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FY20</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56D5AA20"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00964D26">
        <w:rPr>
          <w:rFonts w:ascii="Times New Roman" w:eastAsia="Times New Roman" w:hAnsi="Times New Roman" w:cs="Times New Roman"/>
          <w:color w:val="0000FF"/>
          <w:sz w:val="24"/>
          <w:szCs w:val="24"/>
          <w:u w:val="single"/>
        </w:rPr>
        <w:t>gusafinapp@georgetown.edu</w:t>
      </w:r>
      <w:r w:rsidRPr="000F1F84">
        <w:rPr>
          <w:rFonts w:ascii="Times New Roman" w:eastAsia="Times New Roman" w:hAnsi="Times New Roman" w:cs="Times New Roman"/>
          <w:color w:val="000000"/>
          <w:sz w:val="24"/>
          <w:szCs w:val="24"/>
        </w:rPr>
        <w:t xml:space="preserve"> by </w:t>
      </w:r>
      <w:r w:rsidR="00964D26">
        <w:rPr>
          <w:rFonts w:ascii="Times New Roman" w:eastAsia="Times New Roman" w:hAnsi="Times New Roman" w:cs="Times New Roman"/>
          <w:b/>
          <w:bCs/>
          <w:color w:val="000000"/>
          <w:sz w:val="24"/>
          <w:szCs w:val="24"/>
        </w:rPr>
        <w:t>Sunday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964D26">
        <w:rPr>
          <w:rFonts w:ascii="Times New Roman" w:eastAsia="Times New Roman" w:hAnsi="Times New Roman" w:cs="Times New Roman"/>
          <w:b/>
          <w:bCs/>
          <w:color w:val="000000"/>
          <w:sz w:val="24"/>
          <w:szCs w:val="24"/>
        </w:rPr>
        <w:t>10</w:t>
      </w:r>
      <w:r w:rsidR="005B1FEC">
        <w:rPr>
          <w:rFonts w:ascii="Times New Roman" w:eastAsia="Times New Roman" w:hAnsi="Times New Roman" w:cs="Times New Roman"/>
          <w:b/>
          <w:bCs/>
          <w:color w:val="000000"/>
          <w:sz w:val="24"/>
          <w:szCs w:val="24"/>
        </w:rPr>
        <w:t>, 201</w:t>
      </w:r>
      <w:r w:rsidR="00964D26">
        <w:rPr>
          <w:rFonts w:ascii="Times New Roman" w:eastAsia="Times New Roman" w:hAnsi="Times New Roman" w:cs="Times New Roman"/>
          <w:b/>
          <w:bCs/>
          <w:color w:val="000000"/>
          <w:sz w:val="24"/>
          <w:szCs w:val="24"/>
        </w:rPr>
        <w:t>9</w:t>
      </w:r>
      <w:r w:rsidRPr="000F1F84">
        <w:rPr>
          <w:rFonts w:ascii="Times New Roman" w:eastAsia="Times New Roman" w:hAnsi="Times New Roman" w:cs="Times New Roman"/>
          <w:b/>
          <w:bCs/>
          <w:color w:val="000000"/>
          <w:sz w:val="24"/>
          <w:szCs w:val="24"/>
        </w:rPr>
        <w:t xml:space="preserve"> at </w:t>
      </w:r>
      <w:r w:rsidR="00964D26">
        <w:rPr>
          <w:rFonts w:ascii="Times New Roman" w:eastAsia="Times New Roman" w:hAnsi="Times New Roman" w:cs="Times New Roman"/>
          <w:b/>
          <w:bCs/>
          <w:color w:val="000000"/>
          <w:sz w:val="24"/>
          <w:szCs w:val="24"/>
        </w:rPr>
        <w:t>11:59</w:t>
      </w:r>
      <w:r w:rsidR="007F479A">
        <w:rPr>
          <w:rFonts w:ascii="Times New Roman" w:eastAsia="Times New Roman" w:hAnsi="Times New Roman" w:cs="Times New Roman"/>
          <w:b/>
          <w:bCs/>
          <w:color w:val="000000"/>
          <w:sz w:val="24"/>
          <w:szCs w:val="24"/>
        </w:rPr>
        <w:t xml:space="preserve"> </w:t>
      </w:r>
      <w:r w:rsidRPr="000F1F84">
        <w:rPr>
          <w:rFonts w:ascii="Times New Roman" w:eastAsia="Times New Roman" w:hAnsi="Times New Roman" w:cs="Times New Roman"/>
          <w:b/>
          <w:bCs/>
          <w:color w:val="000000"/>
          <w:sz w:val="24"/>
          <w:szCs w:val="24"/>
        </w:rPr>
        <w:t>pm.</w:t>
      </w:r>
    </w:p>
    <w:p w14:paraId="4C39A111" w14:textId="77777777" w:rsidR="006703BA" w:rsidRPr="006703BA" w:rsidRDefault="000F1F84" w:rsidP="006703BA">
      <w:pPr>
        <w:pStyle w:val="NormalWeb"/>
        <w:spacing w:after="0"/>
        <w:rPr>
          <w:rFonts w:eastAsia="Times New Roman"/>
        </w:rPr>
      </w:pPr>
      <w:r w:rsidRPr="000F1F84">
        <w:rPr>
          <w:rFonts w:eastAsia="Times New Roman"/>
          <w:b/>
          <w:bCs/>
          <w:color w:val="000000"/>
        </w:rPr>
        <w:br/>
      </w:r>
      <w:r w:rsidR="006703BA" w:rsidRPr="006703BA">
        <w:rPr>
          <w:rFonts w:eastAsia="Times New Roman"/>
          <w:b/>
          <w:bCs/>
          <w:color w:val="000000"/>
        </w:rPr>
        <w:t>PART A.</w:t>
      </w:r>
    </w:p>
    <w:p w14:paraId="59E4E0B1"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Name of Organization: Georgetown Opportunities for Leadership Development (GOLD)</w:t>
      </w:r>
    </w:p>
    <w:p w14:paraId="3C8CC622"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7F99EC66"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Mission of Organization: Georgetown Opportunities for Leadership Development (GOLD) seeks to inspire the next generation of student leaders to explore their leadership potential through interactive programs that highlight the importance of goal setting, motivation, teamwork, taking risks, and diversity. Drawing on the Social Change Model, Jesuit values, and principles of servant leadership, we believe in cultivating personal leadership styles that will prepare students to effectively employ their unique strengths when engaging on campus, in the community, and around the world. </w:t>
      </w:r>
    </w:p>
    <w:p w14:paraId="4F0F1464"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108E2C9A"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GMS Worktags: </w:t>
      </w:r>
    </w:p>
    <w:p w14:paraId="3951D57B"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Cost Center: CC2791</w:t>
      </w:r>
    </w:p>
    <w:p w14:paraId="137798BE"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Fund: 1701</w:t>
      </w:r>
    </w:p>
    <w:p w14:paraId="6E2B6851"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Purpose: PP4002</w:t>
      </w:r>
    </w:p>
    <w:p w14:paraId="124DED94"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Program: PG003235</w:t>
      </w:r>
    </w:p>
    <w:p w14:paraId="52A00DDF"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61410C4F"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Total Amount of Funding Requested: $8,000</w:t>
      </w:r>
    </w:p>
    <w:p w14:paraId="17822CE9"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7801A3EF"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PART B.</w:t>
      </w:r>
    </w:p>
    <w:p w14:paraId="71FAF7FD"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Please complete the Financial Information (B) FY20 excel document and attach it to your email submission.</w:t>
      </w:r>
    </w:p>
    <w:p w14:paraId="4408A1F7"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1A3A60B7"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PART C.</w:t>
      </w:r>
    </w:p>
    <w:p w14:paraId="4C9D1A1B"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1. Describe the program/project you would like to fund, implement or enhance. </w:t>
      </w:r>
    </w:p>
    <w:p w14:paraId="41FF5E8B"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7CDAC113"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GOLD pursues our mission through three main arms: Leadership &amp; Beyond, the Emerging Leaders Program, and programming to the wider campus community. Our two signature programs serve 32 and 40 participants each and are currently provided free of cost (historically students have paid up to $125.00 to participate). </w:t>
      </w:r>
    </w:p>
    <w:p w14:paraId="6F2DFA26" w14:textId="639536E2"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With the funding request, we would like to allocate $6,000.00 to campus programming and $2,000.00 to Leadership &amp; Beyond. We are seeking funding this year (1) to increase our presence on campus and bring more resources/events to Georgetown students and (2) to broaden the scope of the Leadership &amp; Beyond pre-orientation program. GOLD has traditionally focused on programming for new students and struggled to maintain contact with those outside its alumni network. Knowing this, our 2019 programming schedule shows a marked increase in events on the Hilltop open to all students. These include Leadership Week (week of March 18), Leadership Day (fall semester), facilitation sessions open to the public, </w:t>
      </w:r>
      <w:r w:rsidRPr="006703BA">
        <w:rPr>
          <w:rFonts w:ascii="Times New Roman" w:eastAsia="Times New Roman" w:hAnsi="Times New Roman" w:cs="Times New Roman"/>
          <w:color w:val="000000"/>
          <w:sz w:val="24"/>
          <w:szCs w:val="24"/>
        </w:rPr>
        <w:lastRenderedPageBreak/>
        <w:t>service days, panels, and speakers. Many of these events have been popular within our signature programs. Shifting then into campus-wide spaces would provide more students with an understanding of their leadership styles, how to best interact with others, and how to practice reflection. Funding would pay for bringing a keynote speaker to Leadership Day (something attempted in the past but failed due to lack of funding), paying for typology codes for more students, and the fees associated with administering these events.</w:t>
      </w:r>
    </w:p>
    <w:p w14:paraId="51E27492"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Secondly, in 2016 the Leadership &amp; Beyond program expanded from 24 to 32 participants. The program has since become more popular (last year we had over 100 applicants for these spots), causing us to turn away many qualified candidates who would benefit from our programs. We are planning to again increase the program to 36 or 38 participants and have already accounted for this change by adding another mentor to the program (now 9, up from 8). This expansion will only be possible, however, with more funding as we are limited by our ability to pay for food and supplies during this program. Finally, this expansion would be filling a need on campus as our CSE advisor has informed us that one of the existing pre-orientation programs will not be continuing this year. L&amp;B would be well-equipped to absorb more pre-orientation students with this additional funding.</w:t>
      </w:r>
    </w:p>
    <w:p w14:paraId="779EED1D"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26FB56D7" w14:textId="11B13E2D"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2. How are decisions made about the direction of this program? How are students involved in the decision</w:t>
      </w:r>
      <w:r>
        <w:rPr>
          <w:rFonts w:ascii="Times New Roman" w:eastAsia="Times New Roman" w:hAnsi="Times New Roman" w:cs="Times New Roman"/>
          <w:b/>
          <w:bCs/>
          <w:color w:val="000000"/>
          <w:sz w:val="24"/>
          <w:szCs w:val="24"/>
        </w:rPr>
        <w:t>-</w:t>
      </w:r>
      <w:bookmarkStart w:id="0" w:name="_GoBack"/>
      <w:bookmarkEnd w:id="0"/>
      <w:r w:rsidRPr="006703BA">
        <w:rPr>
          <w:rFonts w:ascii="Times New Roman" w:eastAsia="Times New Roman" w:hAnsi="Times New Roman" w:cs="Times New Roman"/>
          <w:b/>
          <w:bCs/>
          <w:color w:val="000000"/>
          <w:sz w:val="24"/>
          <w:szCs w:val="24"/>
        </w:rPr>
        <w:t>making process?</w:t>
      </w:r>
    </w:p>
    <w:p w14:paraId="133F3FC3"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GOLD is a student-run organization that is assisted when needed by an advisor from the CSE. The two signature programs are run by the two student program coordinators, with the support of the development, outreach, and service chairs, as well as the mentor team. The two coordinators are responsible for every aspect of GOLD programming, membership, and budget, and oversee every detail of the signature programs and outreach events. Mentors assist the coordinators in the participant selection process, by reading and reviewing applications.</w:t>
      </w:r>
    </w:p>
    <w:p w14:paraId="7C7DE484"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This year, GOLD is implementing a leadership week to increase outreach to the campus and share with the wider Georgetown population the valuable skills about leadership learned in the signature programs. This inaugural leadership week involves the entire team of this year’s GOLD students, as the mentors will be creating and facilitating these leadership sessions, and the coordinators will oversee these facilitations. </w:t>
      </w:r>
    </w:p>
    <w:p w14:paraId="04B4A381"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 GOLD continuously seeks feedback from participants and mentors on the programs, and is always open to new ideas about where GOLD can go and how it can improve. GOLD values these suggestions, making every attempt to implement the new ideas where possible. While GOLD has a traditional structure for its programs, we have the authority to deviate from the typical structure and take GOLD where we see that it would be most effective and fulfilling.</w:t>
      </w:r>
    </w:p>
    <w:p w14:paraId="20F12F9B"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5FBC196F"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3. In what ways does this program/project enhance student life at Georgetown University? How many students will it affect?</w:t>
      </w:r>
    </w:p>
    <w:p w14:paraId="4E28A625"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087AA5B9"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Our two signature programs provide an invaluable introduction to Georgetown and explore mentorship, service, and intersectional leadership grounded in the Jesuit values. Freshman participants form bonds among themselves and with their mentors, allowing them to organically connect with fellow students while tapping into an extensive network of leaders and resources on campus. We enhance student life by easing the transition from high school to college and providing new students with a way to conceptualize their leadership styles and relate to one another. With these skills, our students go on to serve the Georgetown community in </w:t>
      </w:r>
      <w:r w:rsidRPr="006703BA">
        <w:rPr>
          <w:rFonts w:ascii="Times New Roman" w:eastAsia="Times New Roman" w:hAnsi="Times New Roman" w:cs="Times New Roman"/>
          <w:color w:val="000000"/>
          <w:sz w:val="24"/>
          <w:szCs w:val="24"/>
        </w:rPr>
        <w:lastRenderedPageBreak/>
        <w:t>almost every corner of campus and bring informed leadership tactics with them. Students from our programs consistently use these skills to serve others.</w:t>
      </w:r>
    </w:p>
    <w:p w14:paraId="64345A3C"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Our on-campus programming has the potential to expand the success of these signature programs, making the same resources accessible to all students. GOLD has facilitation models across a wide variety of demands including public speaking workshops, career workshops, personal leadership exploration workshops, and intimate gatherings with university administrators such as religious leaders from all faiths, Dr. Todd Olsen, and President DeGioia. </w:t>
      </w:r>
    </w:p>
    <w:p w14:paraId="47769A32"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The GOLD leadership structure consists of two coordinators and a development chair, as</w:t>
      </w:r>
    </w:p>
    <w:p w14:paraId="2C06474F"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well as a team of 17 mentors. Leadership and Beyond, our pre-orientation program,</w:t>
      </w:r>
    </w:p>
    <w:p w14:paraId="07EA5EB2"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currently serves 32 participants. The Emerging Leaders Program serves 40 incoming freshmen. As a result, at least 92 students are directly and profoundly affected by GOLD programming. In addition, our new initiative with campus-wide programming stands to almost double our reach (calculated based on a minimum of 8 events and estimates of 10 new contacts per event). Currently, GOLD maintains an alumni network of about 350 students, with plans to engage alumni more throughout the following year.</w:t>
      </w:r>
    </w:p>
    <w:p w14:paraId="453F8098"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30352E52"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4. What funding sources currently support this program? Will these sources continue to provide funding at the same level this year? What other sources have been explored before coming to GUSA?</w:t>
      </w:r>
    </w:p>
    <w:p w14:paraId="033ED73C"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ab/>
        <w:t>GOLD is currently supported financially by the Center for Student Engagement. We have been provided the same level of funding since FY 2017 when funding from NSO was completely cut, leaving GOLD to be dependent solely upon the CSE for financial support. Thus, we have to look elsewhere to supplement our budget, as it currently does not account for proposed and current program expansion driven by the CSE nor the increase in minimum wage that reduces the number of paid hours coordinators receive.</w:t>
      </w:r>
    </w:p>
    <w:p w14:paraId="1CD3CB4D"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We are considering the viability submitting a request to the GUSA Fund for a planned speaker event. We also explored grant applications to Corp Philanthropy but this funding source has already been used for the current fiscal year by the time we got in contact with the Corp. We are also considering submitting an application to join the SaxaFund, which would allow us to crowdfund our programs and solicit funds from our alumni, a group with which GOLD has active goals to engage this year. </w:t>
      </w:r>
    </w:p>
    <w:p w14:paraId="042B0CCA"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02965443"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5. Will this program comply with all University policies?</w:t>
      </w:r>
    </w:p>
    <w:p w14:paraId="5C2B4EA0"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04744A7D"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Yes. Our program is housed under the Center for Student Engagement, and we are under the guidance of Senior Program Coordinator Nadra Dennis.</w:t>
      </w:r>
    </w:p>
    <w:p w14:paraId="7C5A5946"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311FD7A7"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6. What level of financial risk does this project entail?</w:t>
      </w:r>
    </w:p>
    <w:p w14:paraId="2DA0FA03"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13A3FE7D"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This would entail no financial risk. Our program has run successfully for years, as evidenced by alumni connections dating back twenty years. We have an established program structure that we follow each year, and our current budget would allow us to replicate this, though we would be unable to accomplish our goals of expanding our programming and impact. GOLD is a safe investment and entails no financial risk.</w:t>
      </w:r>
    </w:p>
    <w:p w14:paraId="1566BA22"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20FF7116"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lastRenderedPageBreak/>
        <w:t>7. In what way will this program/project expand or relieve a financial burden on students participating in this program?</w:t>
      </w:r>
    </w:p>
    <w:p w14:paraId="02A21E74"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20770A3B"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GOLD is committed to making our programs financially accessible to all participants, and we take that commitment very seriously. As recently as five years ago, our programs had a cost of $125.00 per participant, which we know was a deterrent for many students, especially those from low-income backgrounds. Since then, we have provided programs without soliciting fees from participants. Given our plans to increase programming (which have not been met with increased CSE funding), we stand at an impasse. Despite the success of our programs, we are faced with having to cut programming to offset the budgetary strains of expansion. This would entail cutting some core facilitations within our program, such as StrengthsQuest reporting (starting at $19.99 per test). This chronic underfunding in the face of growth and expansion jeopardizes our ability to provide our programs free of cost, and puts at risk the ability to provide fair compensation to the coordinators. On top of existing programming, new on-campus programming will be much less expansive/effective without being able to provide students with the resources we so proudly advertise. </w:t>
      </w:r>
    </w:p>
    <w:p w14:paraId="11D034DB"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7B88819C"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8. What is the long-term financial impact of this project? Will there be ongoing maintenance costs?</w:t>
      </w:r>
    </w:p>
    <w:p w14:paraId="3EE12586"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5E69563A"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GOLD has an annual budget and runs its programs every year. There will be no ongoing</w:t>
      </w:r>
    </w:p>
    <w:p w14:paraId="0A1DD307"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maintenance costs as a result of our programs.</w:t>
      </w:r>
    </w:p>
    <w:p w14:paraId="353572DC"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5E84280E"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9. Will this program need more money in future years? To the best of your ability provide information on project costs for the next two years.</w:t>
      </w:r>
    </w:p>
    <w:p w14:paraId="0F017B87"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46ECA6BC"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GOLD has set programming it recreates every year, meaning the budget does not fluctuate much year to year. Our current situation represents an anomaly because we are expanding the third arm: campus-wide programming and resources. We are currently undergoing a process of restructuring our budget, and our advisor has already initiated dialogue with the Center for Student Engagement about salary allocation. This budgetary change will have two implications. First, coordinators will be able to work the amount of hours needed of them and facilitate more leadership experiences for Georgetown students. As it stands, coordinators are prevented from working more than approximately 6.5 paid hours per week, which makes the position less accessible for low-income students or forces them to take on other jobs (making them both overworked and unable to devote the appropriate time to expanding GOLD). Second, part of the budgetary change will free up more money for programming. We are turning to the Budget Summit this year because the budgetary plans we anticipate are not yet set in stone. In order to be able to follow through on our plans for the upcoming year, we would need more concrete funding. </w:t>
      </w:r>
    </w:p>
    <w:p w14:paraId="7FC55914"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50F74BDA"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10. Has your organization/group previously applied to the Budget Summit? How much was the organization allocated? How was it used?</w:t>
      </w:r>
    </w:p>
    <w:p w14:paraId="3A25C024"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5548E5AA" w14:textId="77777777" w:rsidR="006703BA" w:rsidRPr="006703BA" w:rsidRDefault="006703BA" w:rsidP="006703BA">
      <w:pPr>
        <w:spacing w:after="0" w:line="240" w:lineRule="auto"/>
        <w:ind w:firstLine="720"/>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 xml:space="preserve">GOLD previously applied to the Budget Summit and received $4,000 in funding during fiscal year 2017. This money was put toward program necessities such as dining, as well as an </w:t>
      </w:r>
      <w:r w:rsidRPr="006703BA">
        <w:rPr>
          <w:rFonts w:ascii="Times New Roman" w:eastAsia="Times New Roman" w:hAnsi="Times New Roman" w:cs="Times New Roman"/>
          <w:color w:val="000000"/>
          <w:sz w:val="24"/>
          <w:szCs w:val="24"/>
        </w:rPr>
        <w:lastRenderedPageBreak/>
        <w:t>alumni event. During the Leadership &amp; Beyond pre-orientation program in 2017, the dining hall was under renovation, so the program had to cover the costs of three catered meals per day for 43 people. In addition, one of the goals of GOLD is to create a network of alumni that is accessible to participants of all years, so to maintain this, we have alumni events. That year, funds were spent on an event for GOLD alumni still at Georgetown to connect participants across year levels. A portion of funds were also spent on the Emerging Leaders Program retreat, which represents the culmination of 8 weeks of programming. These funds helped provide transportation to and from the retreat center, as well as supplement the funding we received from the CSE for that weekend.</w:t>
      </w:r>
    </w:p>
    <w:p w14:paraId="689F9AA0"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4DFBCD3B"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br/>
      </w:r>
    </w:p>
    <w:p w14:paraId="4FFD39DB"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CERTIFICATION:</w:t>
      </w:r>
    </w:p>
    <w:p w14:paraId="40A17634"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0D407519"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By signing below, I hereby certify that the information enclosed is accurate to the best of</w:t>
      </w:r>
    </w:p>
    <w:p w14:paraId="7CD8E924" w14:textId="77777777" w:rsidR="006703BA" w:rsidRPr="006703BA" w:rsidRDefault="006703BA" w:rsidP="006703BA">
      <w:pPr>
        <w:spacing w:after="0" w:line="240" w:lineRule="auto"/>
        <w:rPr>
          <w:rFonts w:ascii="Times New Roman" w:eastAsia="Times New Roman" w:hAnsi="Times New Roman" w:cs="Times New Roman"/>
          <w:sz w:val="24"/>
          <w:szCs w:val="24"/>
        </w:rPr>
      </w:pPr>
      <w:r w:rsidRPr="006703BA">
        <w:rPr>
          <w:rFonts w:ascii="Times New Roman" w:eastAsia="Times New Roman" w:hAnsi="Times New Roman" w:cs="Times New Roman"/>
          <w:color w:val="000000"/>
          <w:sz w:val="24"/>
          <w:szCs w:val="24"/>
        </w:rPr>
        <w:t>my knowledge.</w:t>
      </w:r>
    </w:p>
    <w:p w14:paraId="2874F899" w14:textId="77777777" w:rsidR="006703BA" w:rsidRPr="006703BA" w:rsidRDefault="006703BA" w:rsidP="006703BA">
      <w:pPr>
        <w:spacing w:after="0" w:line="240" w:lineRule="auto"/>
        <w:rPr>
          <w:rFonts w:ascii="Times New Roman" w:eastAsia="Times New Roman" w:hAnsi="Times New Roman" w:cs="Times New Roman"/>
          <w:sz w:val="24"/>
          <w:szCs w:val="24"/>
        </w:rPr>
      </w:pPr>
    </w:p>
    <w:p w14:paraId="2A71DC6D"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Funding Request Form Submitted By: </w:t>
      </w:r>
      <w:r w:rsidRPr="006703BA">
        <w:rPr>
          <w:rFonts w:ascii="Times New Roman" w:eastAsia="Times New Roman" w:hAnsi="Times New Roman" w:cs="Times New Roman"/>
          <w:color w:val="000000"/>
          <w:sz w:val="24"/>
          <w:szCs w:val="24"/>
        </w:rPr>
        <w:t>Sally Hayes &amp; Venishea Smith</w:t>
      </w:r>
    </w:p>
    <w:p w14:paraId="6D220914"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Name of Group Student Chair: </w:t>
      </w:r>
      <w:r w:rsidRPr="006703BA">
        <w:rPr>
          <w:rFonts w:ascii="Times New Roman" w:eastAsia="Times New Roman" w:hAnsi="Times New Roman" w:cs="Times New Roman"/>
          <w:color w:val="000000"/>
          <w:sz w:val="24"/>
          <w:szCs w:val="24"/>
        </w:rPr>
        <w:t>Sally Hayes &amp; Venishea Smith</w:t>
      </w:r>
    </w:p>
    <w:p w14:paraId="4DC3290B"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Signature (type your name):</w:t>
      </w:r>
      <w:r w:rsidRPr="006703BA">
        <w:rPr>
          <w:rFonts w:ascii="Times New Roman" w:eastAsia="Times New Roman" w:hAnsi="Times New Roman" w:cs="Times New Roman"/>
          <w:color w:val="000000"/>
          <w:sz w:val="24"/>
          <w:szCs w:val="24"/>
        </w:rPr>
        <w:t xml:space="preserve"> Sally Hayes &amp; Venishea Smith</w:t>
      </w:r>
    </w:p>
    <w:p w14:paraId="530A70AC"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Name of Group Advisor: </w:t>
      </w:r>
      <w:r w:rsidRPr="006703BA">
        <w:rPr>
          <w:rFonts w:ascii="Times New Roman" w:eastAsia="Times New Roman" w:hAnsi="Times New Roman" w:cs="Times New Roman"/>
          <w:color w:val="000000"/>
          <w:sz w:val="24"/>
          <w:szCs w:val="24"/>
        </w:rPr>
        <w:t>Nadra Dennis</w:t>
      </w:r>
    </w:p>
    <w:p w14:paraId="529162FB"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Signature (type your name): </w:t>
      </w:r>
      <w:r w:rsidRPr="006703BA">
        <w:rPr>
          <w:rFonts w:ascii="Times New Roman" w:eastAsia="Times New Roman" w:hAnsi="Times New Roman" w:cs="Times New Roman"/>
          <w:color w:val="000000"/>
          <w:sz w:val="24"/>
          <w:szCs w:val="24"/>
        </w:rPr>
        <w:t>Nadra Dennis</w:t>
      </w:r>
      <w:r w:rsidRPr="006703BA">
        <w:rPr>
          <w:rFonts w:ascii="Times New Roman" w:eastAsia="Times New Roman" w:hAnsi="Times New Roman" w:cs="Times New Roman"/>
          <w:color w:val="000000"/>
          <w:sz w:val="24"/>
          <w:szCs w:val="24"/>
        </w:rPr>
        <w:tab/>
      </w:r>
    </w:p>
    <w:p w14:paraId="2E8F11A0"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Date: 0</w:t>
      </w:r>
      <w:r w:rsidRPr="006703BA">
        <w:rPr>
          <w:rFonts w:ascii="Times New Roman" w:eastAsia="Times New Roman" w:hAnsi="Times New Roman" w:cs="Times New Roman"/>
          <w:color w:val="000000"/>
          <w:sz w:val="24"/>
          <w:szCs w:val="24"/>
        </w:rPr>
        <w:t>2/10/2019</w:t>
      </w:r>
    </w:p>
    <w:p w14:paraId="41A3E3D1"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 xml:space="preserve">Contact Email: </w:t>
      </w:r>
      <w:r w:rsidRPr="006703BA">
        <w:rPr>
          <w:rFonts w:ascii="Times New Roman" w:eastAsia="Times New Roman" w:hAnsi="Times New Roman" w:cs="Times New Roman"/>
          <w:color w:val="000000"/>
          <w:sz w:val="24"/>
          <w:szCs w:val="24"/>
        </w:rPr>
        <w:t>gold@georgetown.edu</w:t>
      </w:r>
    </w:p>
    <w:p w14:paraId="4767A7B6" w14:textId="77777777" w:rsidR="006703BA" w:rsidRPr="006703BA" w:rsidRDefault="006703BA" w:rsidP="006703BA">
      <w:pPr>
        <w:spacing w:after="0" w:line="480" w:lineRule="auto"/>
        <w:rPr>
          <w:rFonts w:ascii="Times New Roman" w:eastAsia="Times New Roman" w:hAnsi="Times New Roman" w:cs="Times New Roman"/>
          <w:sz w:val="24"/>
          <w:szCs w:val="24"/>
        </w:rPr>
      </w:pPr>
      <w:r w:rsidRPr="006703BA">
        <w:rPr>
          <w:rFonts w:ascii="Times New Roman" w:eastAsia="Times New Roman" w:hAnsi="Times New Roman" w:cs="Times New Roman"/>
          <w:b/>
          <w:bCs/>
          <w:color w:val="000000"/>
          <w:sz w:val="24"/>
          <w:szCs w:val="24"/>
        </w:rPr>
        <w:t>Contact Phone Number:</w:t>
      </w:r>
      <w:r w:rsidRPr="006703BA">
        <w:rPr>
          <w:rFonts w:ascii="Times New Roman" w:eastAsia="Times New Roman" w:hAnsi="Times New Roman" w:cs="Times New Roman"/>
          <w:color w:val="000000"/>
          <w:sz w:val="24"/>
          <w:szCs w:val="24"/>
        </w:rPr>
        <w:t xml:space="preserve"> (978) 476-8628 &amp; (305) 721-0441</w:t>
      </w:r>
    </w:p>
    <w:p w14:paraId="4E17AE33" w14:textId="310FF839" w:rsidR="000F1F84" w:rsidRPr="000F1F84" w:rsidRDefault="000F1F84" w:rsidP="006703BA">
      <w:pPr>
        <w:spacing w:after="0" w:line="240" w:lineRule="auto"/>
        <w:rPr>
          <w:rFonts w:ascii="Times New Roman" w:eastAsia="Times New Roman" w:hAnsi="Times New Roman" w:cs="Times New Roman"/>
          <w:sz w:val="24"/>
          <w:szCs w:val="24"/>
        </w:rPr>
      </w:pPr>
    </w:p>
    <w:p w14:paraId="7D82C991" w14:textId="77777777" w:rsidR="00515E7C" w:rsidRDefault="00515E7C"/>
    <w:sectPr w:rsidR="00515E7C" w:rsidSect="00D97FB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1747A" w14:textId="77777777" w:rsidR="00F21E88" w:rsidRDefault="00F21E88" w:rsidP="00D97FB6">
      <w:pPr>
        <w:spacing w:after="0" w:line="240" w:lineRule="auto"/>
      </w:pPr>
      <w:r>
        <w:separator/>
      </w:r>
    </w:p>
  </w:endnote>
  <w:endnote w:type="continuationSeparator" w:id="0">
    <w:p w14:paraId="6EDFBC9E" w14:textId="77777777" w:rsidR="00F21E88" w:rsidRDefault="00F21E88" w:rsidP="00D9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84CE7" w14:textId="77777777" w:rsidR="00F21E88" w:rsidRDefault="00F21E88" w:rsidP="00D97FB6">
      <w:pPr>
        <w:spacing w:after="0" w:line="240" w:lineRule="auto"/>
      </w:pPr>
      <w:r>
        <w:separator/>
      </w:r>
    </w:p>
  </w:footnote>
  <w:footnote w:type="continuationSeparator" w:id="0">
    <w:p w14:paraId="64ADC102" w14:textId="77777777" w:rsidR="00F21E88" w:rsidRDefault="00F21E88" w:rsidP="00D97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3673964"/>
      <w:docPartObj>
        <w:docPartGallery w:val="Page Numbers (Top of Page)"/>
        <w:docPartUnique/>
      </w:docPartObj>
    </w:sdtPr>
    <w:sdtEndPr>
      <w:rPr>
        <w:noProof/>
      </w:rPr>
    </w:sdtEndPr>
    <w:sdtContent>
      <w:p w14:paraId="4BB14EBE" w14:textId="77777777" w:rsidR="00D97FB6" w:rsidRPr="00D97FB6" w:rsidRDefault="00D97FB6">
        <w:pPr>
          <w:pStyle w:val="Header"/>
          <w:jc w:val="right"/>
          <w:rPr>
            <w:rFonts w:ascii="Times New Roman" w:hAnsi="Times New Roman" w:cs="Times New Roman"/>
            <w:sz w:val="24"/>
            <w:szCs w:val="24"/>
          </w:rPr>
        </w:pPr>
        <w:r w:rsidRPr="00D97FB6">
          <w:rPr>
            <w:rFonts w:ascii="Times New Roman" w:hAnsi="Times New Roman" w:cs="Times New Roman"/>
            <w:sz w:val="24"/>
            <w:szCs w:val="24"/>
          </w:rPr>
          <w:t>[</w:t>
        </w:r>
        <w:r w:rsidR="006703BA">
          <w:rPr>
            <w:rFonts w:ascii="Times New Roman" w:hAnsi="Times New Roman" w:cs="Times New Roman"/>
            <w:sz w:val="24"/>
            <w:szCs w:val="24"/>
          </w:rPr>
          <w:t>GOLD</w:t>
        </w:r>
        <w:r w:rsidRPr="00D97FB6">
          <w:rPr>
            <w:rFonts w:ascii="Times New Roman" w:hAnsi="Times New Roman" w:cs="Times New Roman"/>
            <w:sz w:val="24"/>
            <w:szCs w:val="24"/>
          </w:rPr>
          <w:t xml:space="preserve">] </w:t>
        </w:r>
        <w:r w:rsidRPr="00D97FB6">
          <w:rPr>
            <w:rFonts w:ascii="Times New Roman" w:hAnsi="Times New Roman" w:cs="Times New Roman"/>
            <w:sz w:val="24"/>
            <w:szCs w:val="24"/>
          </w:rPr>
          <w:fldChar w:fldCharType="begin"/>
        </w:r>
        <w:r w:rsidRPr="00D97FB6">
          <w:rPr>
            <w:rFonts w:ascii="Times New Roman" w:hAnsi="Times New Roman" w:cs="Times New Roman"/>
            <w:sz w:val="24"/>
            <w:szCs w:val="24"/>
          </w:rPr>
          <w:instrText xml:space="preserve"> PAGE   \* MERGEFORMAT </w:instrText>
        </w:r>
        <w:r w:rsidRPr="00D97FB6">
          <w:rPr>
            <w:rFonts w:ascii="Times New Roman" w:hAnsi="Times New Roman" w:cs="Times New Roman"/>
            <w:sz w:val="24"/>
            <w:szCs w:val="24"/>
          </w:rPr>
          <w:fldChar w:fldCharType="separate"/>
        </w:r>
        <w:r w:rsidR="00C24CE2">
          <w:rPr>
            <w:rFonts w:ascii="Times New Roman" w:hAnsi="Times New Roman" w:cs="Times New Roman"/>
            <w:noProof/>
            <w:sz w:val="24"/>
            <w:szCs w:val="24"/>
          </w:rPr>
          <w:t>1</w:t>
        </w:r>
        <w:r w:rsidRPr="00D97FB6">
          <w:rPr>
            <w:rFonts w:ascii="Times New Roman" w:hAnsi="Times New Roman" w:cs="Times New Roman"/>
            <w:noProof/>
            <w:sz w:val="24"/>
            <w:szCs w:val="24"/>
          </w:rPr>
          <w:fldChar w:fldCharType="end"/>
        </w:r>
      </w:p>
    </w:sdtContent>
  </w:sdt>
  <w:p w14:paraId="6C0AE141" w14:textId="77777777" w:rsidR="00D97FB6" w:rsidRDefault="00D9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4097"/>
    <w:multiLevelType w:val="hybridMultilevel"/>
    <w:tmpl w:val="4BFE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C0FA0"/>
    <w:multiLevelType w:val="hybridMultilevel"/>
    <w:tmpl w:val="89D8B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6"/>
    <w:lvlOverride w:ilvl="0">
      <w:lvl w:ilvl="0">
        <w:numFmt w:val="decimal"/>
        <w:lvlText w:val="%1."/>
        <w:lvlJc w:val="left"/>
      </w:lvl>
    </w:lvlOverride>
  </w:num>
  <w:num w:numId="7">
    <w:abstractNumId w:val="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03BA"/>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6DC"/>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4D26"/>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4CE2"/>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97FB6"/>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1E88"/>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D97FB6"/>
    <w:pPr>
      <w:ind w:left="720"/>
      <w:contextualSpacing/>
    </w:pPr>
  </w:style>
  <w:style w:type="paragraph" w:styleId="Header">
    <w:name w:val="header"/>
    <w:basedOn w:val="Normal"/>
    <w:link w:val="HeaderChar"/>
    <w:uiPriority w:val="99"/>
    <w:unhideWhenUsed/>
    <w:rsid w:val="00D97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FB6"/>
  </w:style>
  <w:style w:type="paragraph" w:styleId="Footer">
    <w:name w:val="footer"/>
    <w:basedOn w:val="Normal"/>
    <w:link w:val="FooterChar"/>
    <w:uiPriority w:val="99"/>
    <w:unhideWhenUsed/>
    <w:rsid w:val="00D97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FB6"/>
  </w:style>
  <w:style w:type="paragraph" w:styleId="NormalWeb">
    <w:name w:val="Normal (Web)"/>
    <w:basedOn w:val="Normal"/>
    <w:uiPriority w:val="99"/>
    <w:semiHidden/>
    <w:unhideWhenUsed/>
    <w:rsid w:val="006703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 w:id="17345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2254</Words>
  <Characters>12852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Venishea Smith</cp:lastModifiedBy>
  <cp:revision>4</cp:revision>
  <dcterms:created xsi:type="dcterms:W3CDTF">2019-01-20T06:32:00Z</dcterms:created>
  <dcterms:modified xsi:type="dcterms:W3CDTF">2019-02-11T03:02:00Z</dcterms:modified>
</cp:coreProperties>
</file>