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AdBo Role Descriptions</w:t>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Board: advises a variety of student media groups, including student newspapers, a radio station, a cable television station, literary publications, and the undergraduate yearbook.</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GPB: Georgetown Day, Events, Films, Concerts</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 the role of SAC is to help student organizations function more effectively and make the most of university resources. SAC is the advisory board for the majority of student clubs on campus.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Lecture Fund:</w:t>
      </w:r>
      <w:r w:rsidDel="00000000" w:rsidR="00000000" w:rsidRPr="00000000">
        <w:rPr>
          <w:rFonts w:ascii="Times New Roman" w:cs="Times New Roman" w:eastAsia="Times New Roman" w:hAnsi="Times New Roman"/>
          <w:rtl w:val="0"/>
        </w:rPr>
        <w:t xml:space="preserve"> Organizing Lectures - collaborate on the financial, logistical, and marketing details to bring events to life; The University occasionally requests the logistical assistance of Lecture Fund members for various large-scale events.</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 oversees the overall administration and effectiveness of club sports programs. ABCS funds, advises and develops policy for the governance of all club sports under its jurisdiction.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PAAC: governs all co-curricular performing arts groups.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GUSA Exec:</w:t>
      </w:r>
      <w:r w:rsidDel="00000000" w:rsidR="00000000" w:rsidRPr="00000000">
        <w:rPr>
          <w:rFonts w:ascii="Times New Roman" w:cs="Times New Roman" w:eastAsia="Times New Roman" w:hAnsi="Times New Roman"/>
          <w:rtl w:val="0"/>
        </w:rPr>
        <w:t xml:space="preserve"> funding allocated to the newly elect GUSA president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CSJ- ABSO: advises the groups that work in the Washington, D.C., national, and global communities doing social justice and service work. The Center for Social Justice oversees the board and provides professional staff advising for member organizations.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CMSF: The Forum works with an elected Executive Committee to allocate Student Activities Fee funding, advocate for the needs of Campus Ministry student organizations, and bring student-led groups together to improve collaboration and cooperation.</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GOLD: Programs: emerging leaders program, leadership and beyond, mission is to foster a community in which new and current Hoyas explore leadership and gain skills used to effect positive social change in their communities.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HMFI: Micro financing initiatives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Outdoor Edu: OE offers a broad range of enjoyable outdoor activities, teaches new skills, and provides opportunities for personal growth. We are also committed to safety and encourage involvement for participants of all experience levels; ex the pre-orientation program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Georgetown Transfer Council: Transfer Student activities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