
<file path=[Content_Types].xml><?xml version="1.0" encoding="utf-8"?>
<Types xmlns="http://schemas.openxmlformats.org/package/2006/content-types">
  <Default Extension="wmf" ContentType="image/x-wmf"/>
  <Default Extension="gif" ContentType="image/gi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76" w:lineRule="auto"/>
        <w:ind/>
        <w:rPr>
          <w:rFonts w:ascii="Calibri" w:hAnsi="Calibri" w:cs="Calibri"/>
        </w:rPr>
      </w:pPr>
      <w:r>
        <w:rPr>
          <w:rFonts w:ascii="Calibri" w:hAnsi="Calibri" w:cs="Calibri"/>
          <w:lang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1488440</wp:posOffset>
                </wp:positionH>
                <wp:positionV relativeFrom="paragraph">
                  <wp:posOffset>1675765</wp:posOffset>
                </wp:positionV>
                <wp:extent cx="1033145" cy="516255"/>
                <wp:effectExtent l="0" t="0" r="0" b="0"/>
                <wp:wrapNone/>
                <wp:docPr id="3" name="Rectangle 31"/>
                <wp:cNvGraphicFramePr/>
                <a:graphic xmlns:a="http://schemas.openxmlformats.org/drawingml/2006/main">
                  <a:graphicData uri="http://schemas.microsoft.com/office/word/2010/wordprocessingShape">
                    <wps:wsp>
                      <wps:cNvPr id="0" name=""/>
                      <wps:cNvSpPr/>
                      <wps:spPr bwMode="auto">
                        <a:xfrm>
                          <a:off x="0" y="0"/>
                          <a:ext cx="1032934" cy="516467"/>
                        </a:xfrm>
                        <a:prstGeom prst="rect">
                          <a:avLst/>
                        </a:prstGeom>
                        <a:blipFill>
                          <a:blip r:embed="rId13"/>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1" type="#_x0000_t1" style="position:absolute;z-index:251664384;o:allowoverlap:true;o:allowincell:true;mso-position-horizontal-relative:text;margin-left:117.20pt;mso-position-horizontal:absolute;mso-position-vertical-relative:text;margin-top:131.95pt;mso-position-vertical:absolute;width:81.35pt;height:40.65pt;mso-wrap-distance-left:9.00pt;mso-wrap-distance-top:0.00pt;mso-wrap-distance-right:9.00pt;mso-wrap-distance-bottom:0.00pt;visibility:visible;" stroked="f" strokeweight="1.00pt">
                <v:fill r:id="rId13" o:title="" type="frame"/>
                <v:stroke dashstyle="solid"/>
              </v:shape>
            </w:pict>
          </mc:Fallback>
        </mc:AlternateContent>
      </w:r>
      <w:r>
        <w:rPr>
          <w:rFonts w:ascii="Calibri" w:hAnsi="Calibri" w:cs="Calibri"/>
          <w:lang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margin">
                  <wp:posOffset>-110490</wp:posOffset>
                </wp:positionH>
                <wp:positionV relativeFrom="paragraph">
                  <wp:posOffset>309880</wp:posOffset>
                </wp:positionV>
                <wp:extent cx="6313805" cy="3584575"/>
                <wp:effectExtent l="0" t="0" r="10795" b="15875"/>
                <wp:wrapNone/>
                <wp:docPr id="4" name="Rectangle 671527001"/>
                <wp:cNvGraphicFramePr/>
                <a:graphic xmlns:a="http://schemas.openxmlformats.org/drawingml/2006/main">
                  <a:graphicData uri="http://schemas.microsoft.com/office/word/2010/wordprocessingShape">
                    <wps:wsp>
                      <wps:cNvPr id="0" name=""/>
                      <wps:cNvSpPr/>
                      <wps:spPr bwMode="auto">
                        <a:xfrm>
                          <a:off x="0" y="0"/>
                          <a:ext cx="6313805" cy="3584575"/>
                        </a:xfrm>
                        <a:prstGeom prst="rect">
                          <a:avLst/>
                        </a:prstGeom>
                        <a:blipFill>
                          <a:blip r:embed="rId1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o:spt="1" type="#_x0000_t1" style="position:absolute;z-index:251663360;o:allowoverlap:true;o:allowincell:true;mso-position-horizontal-relative:margin;margin-left:-8.70pt;mso-position-horizontal:absolute;mso-position-vertical-relative:text;margin-top:24.40pt;mso-position-vertical:absolute;width:497.15pt;height:282.25pt;mso-wrap-distance-left:9.00pt;mso-wrap-distance-top:0.00pt;mso-wrap-distance-right:9.00pt;mso-wrap-distance-bottom:0.00pt;visibility:visible;" stroked="f" strokeweight="1.00pt">
                <v:fill r:id="rId14" o:title="" type="frame"/>
                <v:stroke dashstyle="solid"/>
              </v:shape>
            </w:pict>
          </mc:Fallback>
        </mc:AlternateContent>
      </w:r>
      <w:sdt>
        <w:sdtPr>
          <w15:appearance w15:val="boundingBox"/>
          <w:id w:val="-1410150343"/>
          <w:docPartObj>
            <w:docPartGallery w:val="AutoText"/>
          </w:docPartObj>
          <w:rPr>
            <w:rFonts w:ascii="Calibri" w:hAnsi="Calibri" w:cs="Calibri"/>
          </w:rPr>
        </w:sdtPr>
        <w:sdtContent>
          <w:r>
            <w:rPr>
              <w:rFonts w:ascii="Calibri" w:hAnsi="Calibri" w:cs="Calibri"/>
              <w:lang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margin">
                      <wp:posOffset>4083050</wp:posOffset>
                    </wp:positionH>
                    <wp:positionV relativeFrom="margin">
                      <wp:posOffset>6110605</wp:posOffset>
                    </wp:positionV>
                    <wp:extent cx="2137410" cy="631190"/>
                    <wp:effectExtent l="0" t="0" r="15240" b="0"/>
                    <wp:wrapSquare wrapText="bothSides"/>
                    <wp:docPr id="5" name="Text Box 35" descr="Presenter, company name and address"/>
                    <wp:cNvGraphicFramePr/>
                    <a:graphic xmlns:a="http://schemas.openxmlformats.org/drawingml/2006/main">
                      <a:graphicData uri="http://schemas.microsoft.com/office/word/2010/wordprocessingShape">
                        <wps:wsp>
                          <wps:cNvPr id="0" name=""/>
                          <wps:cNvSpPr txBox="1"/>
                          <wps:spPr bwMode="auto">
                            <a:xfrm>
                              <a:off x="0" y="0"/>
                              <a:ext cx="2137410" cy="631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1004"/>
                                  <w:pBdr/>
                                  <w:spacing/>
                                  <w:ind/>
                                  <w:rPr>
                                    <w:color w:val="000000" w:themeColor="text1"/>
                                  </w:rPr>
                                </w:pPr>
                                <w:r/>
                                <w:sdt>
                                  <w:sdtPr>
                                    <w:alias w:val="Company"/>
                                    <w15:appearance w15:val="boundingBox"/>
                                    <w:id w:val="733736139"/>
                                    <w:showingPlcHdr w:val="true"/>
                                    <w:rPr>
                                      <w:color w:val="000000" w:themeColor="text1"/>
                                    </w:rPr>
                                  </w:sdtPr>
                                  <w:sdtContent>
                                    <w:r>
                                      <w:rPr>
                                        <w:color w:val="000000" w:themeColor="text1"/>
                                      </w:rPr>
                                      <w:t xml:space="preserve">     </w:t>
                                    </w:r>
                                  </w:sdtContent>
                                </w:sdt>
                                <w:r>
                                  <w:rPr>
                                    <w:color w:val="000000" w:themeColor="text1"/>
                                  </w:rPr>
                                </w:r>
                                <w:r>
                                  <w:rPr>
                                    <w:color w:val="000000" w:themeColor="text1"/>
                                  </w:rPr>
                                </w:r>
                              </w:p>
                              <w:p>
                                <w:pPr>
                                  <w:pStyle w:val="1004"/>
                                  <w:pBdr/>
                                  <w:spacing/>
                                  <w:ind/>
                                  <w:jc w:val="both"/>
                                  <w:rPr>
                                    <w:color w:val="000000" w:themeColor="text1"/>
                                  </w:rPr>
                                </w:pPr>
                                <w:r/>
                                <w:sdt>
                                  <w:sdtPr>
                                    <w:alias w:val="Company Address"/>
                                    <w15:appearance w15:val="boundingBox"/>
                                    <w:id w:val="-1515219664"/>
                                    <w:rPr>
                                      <w:color w:val="000000" w:themeColor="text1"/>
                                    </w:rPr>
                                  </w:sdtPr>
                                  <w:sdtContent>
                                    <w:r>
                                      <w:rPr>
                                        <w:color w:val="000000" w:themeColor="text1"/>
                                      </w:rPr>
                                      <w:t xml:space="preserve">TRISTHA GLOBAL PVT LTD </w:t>
                                    </w:r>
                                  </w:sdtContent>
                                </w:sdt>
                                <w:r>
                                  <w:rPr>
                                    <w:color w:val="000000" w:themeColor="text1"/>
                                  </w:rPr>
                                  <w:t xml:space="preserve">CHENNAI</w:t>
                                </w:r>
                                <w:r>
                                  <w:rPr>
                                    <w:color w:val="000000" w:themeColor="text1"/>
                                  </w:rPr>
                                </w:r>
                                <w:r>
                                  <w:rPr>
                                    <w:color w:val="000000" w:themeColor="text1"/>
                                  </w:rPr>
                                </w:r>
                              </w:p>
                              <w:p>
                                <w:pPr>
                                  <w:pStyle w:val="1004"/>
                                  <w:pBdr/>
                                  <w:spacing/>
                                  <w:ind/>
                                  <w:jc w:val="left"/>
                                  <w:rPr>
                                    <w:color w:val="000000" w:themeColor="text1"/>
                                  </w:rPr>
                                </w:pPr>
                                <w:r>
                                  <w:rPr>
                                    <w:color w:val="000000" w:themeColor="text1"/>
                                  </w:rPr>
                                </w:r>
                                <w:r>
                                  <w:rPr>
                                    <w:color w:val="000000" w:themeColor="text1"/>
                                  </w:rPr>
                                </w:r>
                                <w:r>
                                  <w:rPr>
                                    <w:color w:val="000000" w:themeColor="text1"/>
                                  </w:rPr>
                                </w:r>
                              </w:p>
                            </w:txbxContent>
                          </wps:txbx>
                          <wps:bodyPr rot="0" spcFirstLastPara="0" vertOverflow="overflow" horzOverflow="overflow" vert="horz" wrap="square" lIns="0" tIns="0" rIns="0" bIns="0" numCol="1" spcCol="0" rtlCol="0" fromWordArt="0" anchor="b" anchorCtr="0" forceAA="0" compatLnSpc="1">
                            <a:noAutofit/>
                          </wps:bodyPr>
                        </wps:wsp>
                      </a:graphicData>
                    </a:graphic>
                  </wp:anchor>
                </w:drawing>
              </mc:Choice>
              <mc:Fallback>
                <w:pict>
                  <v:shape id="shape 4" o:spid="_x0000_s4" o:spt="202" type="#_x0000_t202" style="position:absolute;z-index:251662336;o:allowoverlap:true;o:allowincell:true;mso-position-horizontal-relative:margin;margin-left:321.50pt;mso-position-horizontal:absolute;mso-position-vertical-relative:margin;margin-top:481.15pt;mso-position-vertical:absolute;width:168.30pt;height:49.70pt;mso-wrap-distance-left:9.00pt;mso-wrap-distance-top:0.00pt;mso-wrap-distance-right:9.00pt;mso-wrap-distance-bottom:0.00pt;v-text-anchor:bottom;visibility:visible;" filled="f" stroked="f" strokeweight="0.50pt">
                    <w10:wrap type="square"/>
                    <v:textbox inset="0,0,0,0">
                      <w:txbxContent>
                        <w:p>
                          <w:pPr>
                            <w:pStyle w:val="1004"/>
                            <w:pBdr/>
                            <w:spacing/>
                            <w:ind/>
                            <w:rPr>
                              <w:color w:val="000000" w:themeColor="text1"/>
                            </w:rPr>
                          </w:pPr>
                          <w:r/>
                          <w:sdt>
                            <w:sdtPr>
                              <w:alias w:val="Company"/>
                              <w15:appearance w15:val="boundingBox"/>
                              <w:id w:val="733736139"/>
                              <w:showingPlcHdr w:val="true"/>
                              <w:rPr>
                                <w:color w:val="000000" w:themeColor="text1"/>
                              </w:rPr>
                            </w:sdtPr>
                            <w:sdtContent>
                              <w:r>
                                <w:rPr>
                                  <w:color w:val="000000" w:themeColor="text1"/>
                                </w:rPr>
                                <w:t xml:space="preserve">     </w:t>
                              </w:r>
                            </w:sdtContent>
                          </w:sdt>
                          <w:r>
                            <w:rPr>
                              <w:color w:val="000000" w:themeColor="text1"/>
                            </w:rPr>
                          </w:r>
                          <w:r>
                            <w:rPr>
                              <w:color w:val="000000" w:themeColor="text1"/>
                            </w:rPr>
                          </w:r>
                        </w:p>
                        <w:p>
                          <w:pPr>
                            <w:pStyle w:val="1004"/>
                            <w:pBdr/>
                            <w:spacing/>
                            <w:ind/>
                            <w:jc w:val="both"/>
                            <w:rPr>
                              <w:color w:val="000000" w:themeColor="text1"/>
                            </w:rPr>
                          </w:pPr>
                          <w:r/>
                          <w:sdt>
                            <w:sdtPr>
                              <w:alias w:val="Company Address"/>
                              <w15:appearance w15:val="boundingBox"/>
                              <w:id w:val="-1515219664"/>
                              <w:rPr>
                                <w:color w:val="000000" w:themeColor="text1"/>
                              </w:rPr>
                            </w:sdtPr>
                            <w:sdtContent>
                              <w:r>
                                <w:rPr>
                                  <w:color w:val="000000" w:themeColor="text1"/>
                                </w:rPr>
                                <w:t xml:space="preserve">TRISTHA GLOBAL PVT LTD </w:t>
                              </w:r>
                            </w:sdtContent>
                          </w:sdt>
                          <w:r>
                            <w:rPr>
                              <w:color w:val="000000" w:themeColor="text1"/>
                            </w:rPr>
                            <w:t xml:space="preserve">CHENNAI</w:t>
                          </w:r>
                          <w:r>
                            <w:rPr>
                              <w:color w:val="000000" w:themeColor="text1"/>
                            </w:rPr>
                          </w:r>
                          <w:r>
                            <w:rPr>
                              <w:color w:val="000000" w:themeColor="text1"/>
                            </w:rPr>
                          </w:r>
                        </w:p>
                        <w:p>
                          <w:pPr>
                            <w:pStyle w:val="1004"/>
                            <w:pBdr/>
                            <w:spacing/>
                            <w:ind/>
                            <w:jc w:val="left"/>
                            <w:rPr>
                              <w:color w:val="000000" w:themeColor="text1"/>
                            </w:rPr>
                          </w:pPr>
                          <w:r>
                            <w:rPr>
                              <w:color w:val="000000" w:themeColor="text1"/>
                            </w:rPr>
                          </w:r>
                          <w:r>
                            <w:rPr>
                              <w:color w:val="000000" w:themeColor="text1"/>
                            </w:rPr>
                          </w:r>
                          <w:r>
                            <w:rPr>
                              <w:color w:val="000000" w:themeColor="text1"/>
                            </w:rPr>
                          </w:r>
                        </w:p>
                      </w:txbxContent>
                    </v:textbox>
                  </v:shape>
                </w:pict>
              </mc:Fallback>
            </mc:AlternateContent>
          </w:r>
          <w:r>
            <w:rPr>
              <w:rFonts w:ascii="Calibri" w:hAnsi="Calibri" w:cs="Calibri"/>
              <w:lang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posOffset>-214630</wp:posOffset>
                    </wp:positionH>
                    <wp:positionV relativeFrom="page">
                      <wp:posOffset>4774565</wp:posOffset>
                    </wp:positionV>
                    <wp:extent cx="6436995" cy="1247775"/>
                    <wp:effectExtent l="0" t="0" r="1905" b="9525"/>
                    <wp:wrapSquare wrapText="bothSides"/>
                    <wp:docPr id="6" name="Text Box 37" descr="Title and subtitle"/>
                    <wp:cNvGraphicFramePr/>
                    <a:graphic xmlns:a="http://schemas.openxmlformats.org/drawingml/2006/main">
                      <a:graphicData uri="http://schemas.microsoft.com/office/word/2010/wordprocessingShape">
                        <wps:wsp>
                          <wps:cNvPr id="0" name=""/>
                          <wps:cNvSpPr txBox="1"/>
                          <wps:spPr bwMode="auto">
                            <a:xfrm>
                              <a:off x="0" y="0"/>
                              <a:ext cx="6436995" cy="1247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978"/>
                                  <w:pBdr/>
                                  <w:spacing/>
                                  <w:ind/>
                                  <w:jc w:val="right"/>
                                  <w:rPr>
                                    <w:sz w:val="52"/>
                                    <w:szCs w:val="420"/>
                                  </w:rPr>
                                </w:pPr>
                                <w:r>
                                  <w:rPr>
                                    <w:sz w:val="52"/>
                                    <w:szCs w:val="420"/>
                                  </w:rPr>
                                  <w:t xml:space="preserve">AEP Jaywan – </w:t>
                                </w:r>
                                <w:r>
                                  <w:rPr>
                                    <w:sz w:val="52"/>
                                    <w:szCs w:val="420"/>
                                    <w:lang w:val="en-US"/>
                                  </w:rPr>
                                  <w:t xml:space="preserve">Ecom Transaction</w:t>
                                </w:r>
                                <w:r>
                                  <w:rPr>
                                    <w:sz w:val="52"/>
                                    <w:szCs w:val="420"/>
                                  </w:rPr>
                                  <w:t xml:space="preserve">  </w:t>
                                </w:r>
                                <w:r>
                                  <w:rPr>
                                    <w:sz w:val="52"/>
                                    <w:szCs w:val="420"/>
                                  </w:rPr>
                                </w:r>
                                <w:r>
                                  <w:rPr>
                                    <w:sz w:val="52"/>
                                    <w:szCs w:val="420"/>
                                  </w:rPr>
                                </w:r>
                              </w:p>
                              <w:p>
                                <w:pPr>
                                  <w:pStyle w:val="978"/>
                                  <w:pBdr/>
                                  <w:spacing/>
                                  <w:ind/>
                                  <w:jc w:val="right"/>
                                  <w:rPr>
                                    <w:sz w:val="52"/>
                                    <w:szCs w:val="420"/>
                                  </w:rPr>
                                </w:pPr>
                                <w:r>
                                  <w:rPr>
                                    <w:sz w:val="52"/>
                                    <w:szCs w:val="420"/>
                                  </w:rPr>
                                  <w:t xml:space="preserve">Performance Test Execution Report </w:t>
                                </w:r>
                                <w:r>
                                  <w:rPr>
                                    <w:sz w:val="52"/>
                                    <w:szCs w:val="420"/>
                                  </w:rPr>
                                </w:r>
                                <w:r>
                                  <w:rPr>
                                    <w:sz w:val="52"/>
                                    <w:szCs w:val="420"/>
                                  </w:rPr>
                                </w:r>
                              </w:p>
                            </w:txbxContent>
                          </wps:txbx>
                          <wps:bodyPr rot="0" spcFirstLastPara="0" vertOverflow="overflow" horzOverflow="overflow" vert="horz" wrap="square" lIns="0" tIns="0" rIns="0" bIns="0" numCol="1" spcCol="0" rtlCol="0" fromWordArt="0" anchor="b" anchorCtr="0" forceAA="0" compatLnSpc="1">
                            <a:noAutofit/>
                          </wps:bodyPr>
                        </wps:wsp>
                      </a:graphicData>
                    </a:graphic>
                  </wp:anchor>
                </w:drawing>
              </mc:Choice>
              <mc:Fallback>
                <w:pict>
                  <v:shape id="shape 5" o:spid="_x0000_s5" o:spt="202" type="#_x0000_t202" style="position:absolute;z-index:251661312;o:allowoverlap:true;o:allowincell:true;mso-position-horizontal-relative:margin;margin-left:-16.90pt;mso-position-horizontal:absolute;mso-position-vertical-relative:page;margin-top:375.95pt;mso-position-vertical:absolute;width:506.85pt;height:98.25pt;mso-wrap-distance-left:9.00pt;mso-wrap-distance-top:0.00pt;mso-wrap-distance-right:9.00pt;mso-wrap-distance-bottom:0.00pt;v-text-anchor:bottom;visibility:visible;" filled="f" stroked="f" strokeweight="0.50pt">
                    <w10:wrap type="square"/>
                    <v:textbox inset="0,0,0,0">
                      <w:txbxContent>
                        <w:p>
                          <w:pPr>
                            <w:pStyle w:val="978"/>
                            <w:pBdr/>
                            <w:spacing/>
                            <w:ind/>
                            <w:jc w:val="right"/>
                            <w:rPr>
                              <w:sz w:val="52"/>
                              <w:szCs w:val="420"/>
                            </w:rPr>
                          </w:pPr>
                          <w:r>
                            <w:rPr>
                              <w:sz w:val="52"/>
                              <w:szCs w:val="420"/>
                            </w:rPr>
                            <w:t xml:space="preserve">AEP Jaywan – </w:t>
                          </w:r>
                          <w:r>
                            <w:rPr>
                              <w:sz w:val="52"/>
                              <w:szCs w:val="420"/>
                              <w:lang w:val="en-US"/>
                            </w:rPr>
                            <w:t xml:space="preserve">Ecom Transaction</w:t>
                          </w:r>
                          <w:r>
                            <w:rPr>
                              <w:sz w:val="52"/>
                              <w:szCs w:val="420"/>
                            </w:rPr>
                            <w:t xml:space="preserve">  </w:t>
                          </w:r>
                          <w:r>
                            <w:rPr>
                              <w:sz w:val="52"/>
                              <w:szCs w:val="420"/>
                            </w:rPr>
                          </w:r>
                          <w:r>
                            <w:rPr>
                              <w:sz w:val="52"/>
                              <w:szCs w:val="420"/>
                            </w:rPr>
                          </w:r>
                        </w:p>
                        <w:p>
                          <w:pPr>
                            <w:pStyle w:val="978"/>
                            <w:pBdr/>
                            <w:spacing/>
                            <w:ind/>
                            <w:jc w:val="right"/>
                            <w:rPr>
                              <w:sz w:val="52"/>
                              <w:szCs w:val="420"/>
                            </w:rPr>
                          </w:pPr>
                          <w:r>
                            <w:rPr>
                              <w:sz w:val="52"/>
                              <w:szCs w:val="420"/>
                            </w:rPr>
                            <w:t xml:space="preserve">Performance Test Execution Report </w:t>
                          </w:r>
                          <w:r>
                            <w:rPr>
                              <w:sz w:val="52"/>
                              <w:szCs w:val="420"/>
                            </w:rPr>
                          </w:r>
                          <w:r>
                            <w:rPr>
                              <w:sz w:val="52"/>
                              <w:szCs w:val="420"/>
                            </w:rPr>
                          </w:r>
                        </w:p>
                      </w:txbxContent>
                    </v:textbox>
                  </v:shape>
                </w:pict>
              </mc:Fallback>
            </mc:AlternateContent>
          </w:r>
          <w:r>
            <w:rPr>
              <w:rFonts w:ascii="Calibri" w:hAnsi="Calibri" w:cs="Calibri"/>
            </w:rPr>
            <w:br w:type="page" w:clear="all"/>
          </w:r>
          <w:r>
            <w:rPr>
              <w:rFonts w:ascii="Calibri" w:hAnsi="Calibri" w:cs="Calibri"/>
              <w:lang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14:pctPosHOffset>4500</wp14:pctPosHOffset>
                    </wp:positionH>
                    <wp:positionV relativeFrom="page">
                      <wp:align>center</wp:align>
                    </wp:positionV>
                    <wp:extent cx="228600" cy="9144000"/>
                    <wp:effectExtent l="0" t="0" r="3175" b="635"/>
                    <wp:wrapNone/>
                    <wp:docPr id="7" name="Group 38" descr="Decorative sidebar"/>
                    <wp:cNvGraphicFramePr/>
                    <a:graphic xmlns:a="http://schemas.openxmlformats.org/drawingml/2006/main">
                      <a:graphicData uri="http://schemas.microsoft.com/office/word/2010/wordprocessingGroup">
                        <wpg:wgp>
                          <wpg:cNvGrpSpPr/>
                          <wpg:grpSpPr bwMode="auto">
                            <a:xfrm>
                              <a:off x="0" y="0"/>
                              <a:ext cx="228600" cy="9144000"/>
                              <a:chOff x="0" y="0"/>
                              <a:chExt cx="228600" cy="9144000"/>
                            </a:xfrm>
                          </wpg:grpSpPr>
                          <wps:wsp>
                            <wps:cNvPr id="0" name=""/>
                            <wps:cNvSpPr/>
                            <wps:spPr bwMode="auto">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a:spLocks noChangeAspect="1"/>
                            </wps:cNvSpPr>
                            <wps:spPr bwMode="auto">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wgp>
                      </a:graphicData>
                    </a:graphic>
                    <wp14:sizeRelH relativeFrom="page">
                      <wp14:pctWidth>2000</wp14:pctWidth>
                    </wp14:sizeRelH>
                    <wp14:sizeRelV relativeFrom="page">
                      <wp14:pctHeight>90000</wp14:pctHeight>
                    </wp14:sizeRelV>
                  </wp:anchor>
                </w:drawing>
              </mc:Choice>
              <mc:Fallback>
                <w:pict>
                  <v:group id="group 6" o:spid="_x0000_s0000" style="position:absolute;z-index:251665408;o:allowoverlap:true;o:allowincell:true;mso-position-horizontal-relative:page;mso-position-vertical-relative:page;mso-position-vertical:center;width:18.00pt;height:720.00pt;mso-wrap-distance-left:9.00pt;mso-wrap-distance-top:0.00pt;mso-wrap-distance-right:9.00pt;mso-wrap-distance-bottom:0.00pt;" coordorigin="0,0" coordsize="2286,91440">
                    <v:shape id="shape 7" o:spid="_x0000_s7" o:spt="1" type="#_x0000_t1" style="position:absolute;left:0;top:0;width:2286;height:87820;visibility:visible;" fillcolor="#E97132" stroked="f" strokeweight="1.00pt">
                      <v:stroke dashstyle="solid"/>
                    </v:shape>
                    <v:shape id="shape 8" o:spid="_x0000_s8" o:spt="1" type="#_x0000_t1" style="position:absolute;left:0;top:89154;width:2286;height:2286;visibility:visible;" fillcolor="#156082" stroked="f" strokeweight="1.00pt">
                      <v:stroke dashstyle="solid"/>
                    </v:shape>
                  </v:group>
                </w:pict>
              </mc:Fallback>
            </mc:AlternateContent>
          </w:r>
        </w:sdtContent>
      </w:sdt>
      <w:r>
        <w:rPr>
          <w:rFonts w:ascii="Calibri" w:hAnsi="Calibri" w:cs="Calibri"/>
        </w:rPr>
      </w:r>
      <w:r>
        <w:rPr>
          <w:rFonts w:ascii="Calibri" w:hAnsi="Calibri" w:cs="Calibri"/>
        </w:rPr>
      </w:r>
    </w:p>
    <w:sdt>
      <w:sdtPr>
        <w15:appearance w15:val="boundingBox"/>
        <w:id w:val="-637643169"/>
        <w:docPartObj>
          <w:docPartGallery w:val="Table of Contents"/>
          <w:docPartUnique w:val="true"/>
        </w:docPartObj>
        <w:rPr>
          <w:rFonts w:ascii="Calibri" w:hAnsi="Calibri" w:cs="Calibri" w:eastAsiaTheme="minorEastAsia"/>
          <w:caps w:val="0"/>
          <w:spacing w:val="0"/>
          <w:sz w:val="21"/>
          <w:szCs w:val="21"/>
          <w:lang w:val="en-IN" w:eastAsia="en-US"/>
          <w14:ligatures w14:val="standardContextual"/>
        </w:rPr>
      </w:sdtPr>
      <w:sdtContent>
        <w:p>
          <w:pPr>
            <w:pStyle w:val="1001"/>
            <w:pBdr/>
            <w:spacing/>
            <w:ind/>
            <w:rPr>
              <w:rFonts w:ascii="Calibri" w:hAnsi="Calibri" w:cs="Calibri"/>
            </w:rPr>
          </w:pPr>
          <w:r>
            <w:rPr>
              <w:rFonts w:ascii="Calibri" w:hAnsi="Calibri" w:cs="Calibri"/>
            </w:rPr>
            <w:t xml:space="preserve">Contents</w:t>
          </w:r>
          <w:r>
            <w:rPr>
              <w:rFonts w:ascii="Calibri" w:hAnsi="Calibri" w:cs="Calibri"/>
            </w:rPr>
          </w:r>
          <w:r>
            <w:rPr>
              <w:rFonts w:ascii="Calibri" w:hAnsi="Calibri" w:cs="Calibri"/>
            </w:rPr>
          </w:r>
        </w:p>
        <w:p>
          <w:pPr>
            <w:pStyle w:val="979"/>
            <w:pBdr/>
            <w:spacing/>
            <w:ind/>
            <w:rPr>
              <w:sz w:val="24"/>
              <w:szCs w:val="24"/>
              <w:lang w:val="en-IN" w:eastAsia="en-IN"/>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hyperlink w:tooltip="#_Toc189040688" w:anchor="_Toc189040688" w:history="1">
            <w:r>
              <w:rPr>
                <w:rStyle w:val="976"/>
                <w:rFonts w:ascii="Calibri" w:hAnsi="Calibri" w:cs="Calibri"/>
              </w:rPr>
              <w:t xml:space="preserve">Executive Summary</w:t>
            </w:r>
            <w:r>
              <w:tab/>
            </w:r>
            <w:r>
              <w:fldChar w:fldCharType="begin"/>
            </w:r>
            <w:r>
              <w:instrText xml:space="preserve"> PAGEREF _Toc189040688 \h </w:instrText>
            </w:r>
            <w:r>
              <w:fldChar w:fldCharType="separate"/>
            </w:r>
            <w:r>
              <w:t xml:space="preserve">3</w:t>
            </w:r>
            <w:r>
              <w:fldChar w:fldCharType="end"/>
            </w:r>
          </w:hyperlink>
          <w:r>
            <w:rPr>
              <w:sz w:val="24"/>
              <w:szCs w:val="24"/>
              <w:lang w:val="en-IN" w:eastAsia="en-IN"/>
              <w14:ligatures w14:val="standardContextual"/>
            </w:rPr>
          </w:r>
          <w:r>
            <w:rPr>
              <w:sz w:val="24"/>
              <w:szCs w:val="24"/>
              <w:lang w:val="en-IN" w:eastAsia="en-IN"/>
              <w14:ligatures w14:val="standardContextual"/>
            </w:rPr>
          </w:r>
        </w:p>
        <w:p>
          <w:pPr>
            <w:pStyle w:val="979"/>
            <w:pBdr/>
            <w:spacing/>
            <w:ind/>
            <w:rPr>
              <w:sz w:val="24"/>
              <w:szCs w:val="24"/>
              <w:lang w:val="en-IN" w:eastAsia="en-IN"/>
              <w14:ligatures w14:val="standardContextual"/>
            </w:rPr>
          </w:pPr>
          <w:r/>
          <w:hyperlink w:tooltip="#_Toc189040689" w:anchor="_Toc189040689" w:history="1">
            <w:r>
              <w:rPr>
                <w:rStyle w:val="976"/>
                <w:rFonts w:ascii="Calibri" w:hAnsi="Calibri" w:cs="Calibri"/>
              </w:rPr>
              <w:t xml:space="preserve">Test Environment</w:t>
            </w:r>
            <w:r>
              <w:tab/>
            </w:r>
            <w:r>
              <w:fldChar w:fldCharType="begin"/>
            </w:r>
            <w:r>
              <w:instrText xml:space="preserve"> PAGEREF _Toc189040689 \h </w:instrText>
            </w:r>
            <w:r>
              <w:fldChar w:fldCharType="separate"/>
            </w:r>
            <w:r>
              <w:t xml:space="preserve">4</w:t>
            </w:r>
            <w:r>
              <w:fldChar w:fldCharType="end"/>
            </w:r>
          </w:hyperlink>
          <w:r>
            <w:rPr>
              <w:sz w:val="24"/>
              <w:szCs w:val="24"/>
              <w:lang w:val="en-IN" w:eastAsia="en-IN"/>
              <w14:ligatures w14:val="standardContextual"/>
            </w:rPr>
          </w:r>
          <w:r>
            <w:rPr>
              <w:sz w:val="24"/>
              <w:szCs w:val="24"/>
              <w:lang w:val="en-IN" w:eastAsia="en-IN"/>
              <w14:ligatures w14:val="standardContextual"/>
            </w:rPr>
          </w:r>
        </w:p>
        <w:p>
          <w:pPr>
            <w:pStyle w:val="979"/>
            <w:pBdr/>
            <w:spacing/>
            <w:ind/>
            <w:rPr>
              <w:sz w:val="24"/>
              <w:szCs w:val="24"/>
              <w:lang w:val="en-IN" w:eastAsia="en-IN"/>
              <w14:ligatures w14:val="standardContextual"/>
            </w:rPr>
          </w:pPr>
          <w:r/>
          <w:hyperlink w:tooltip="#_Toc189040690" w:anchor="_Toc189040690" w:history="1">
            <w:r>
              <w:rPr>
                <w:rStyle w:val="976"/>
                <w:rFonts w:ascii="Calibri" w:hAnsi="Calibri" w:cs="Calibri"/>
              </w:rPr>
              <w:t xml:space="preserve">Test Scope, Metrics &amp; KPIs</w:t>
            </w:r>
            <w:r>
              <w:tab/>
            </w:r>
            <w:r>
              <w:fldChar w:fldCharType="begin"/>
            </w:r>
            <w:r>
              <w:instrText xml:space="preserve"> PAGEREF _Toc189040690 \h </w:instrText>
            </w:r>
            <w:r>
              <w:fldChar w:fldCharType="separate"/>
            </w:r>
            <w:r>
              <w:t xml:space="preserve">5</w:t>
            </w:r>
            <w:r>
              <w:fldChar w:fldCharType="end"/>
            </w:r>
          </w:hyperlink>
          <w:r>
            <w:rPr>
              <w:sz w:val="24"/>
              <w:szCs w:val="24"/>
              <w:lang w:val="en-IN" w:eastAsia="en-IN"/>
              <w14:ligatures w14:val="standardContextual"/>
            </w:rPr>
          </w:r>
          <w:r>
            <w:rPr>
              <w:sz w:val="24"/>
              <w:szCs w:val="24"/>
              <w:lang w:val="en-IN" w:eastAsia="en-IN"/>
              <w14:ligatures w14:val="standardContextual"/>
            </w:rPr>
          </w:r>
        </w:p>
        <w:p>
          <w:pPr>
            <w:pStyle w:val="979"/>
            <w:pBdr/>
            <w:spacing/>
            <w:ind/>
            <w:rPr>
              <w:sz w:val="24"/>
              <w:szCs w:val="24"/>
              <w:lang w:val="en-IN" w:eastAsia="en-IN"/>
              <w14:ligatures w14:val="standardContextual"/>
            </w:rPr>
          </w:pPr>
          <w:r/>
          <w:hyperlink w:tooltip="#_Toc189040691" w:anchor="_Toc189040691" w:history="1">
            <w:r>
              <w:rPr>
                <w:rStyle w:val="976"/>
                <w:rFonts w:ascii="Calibri" w:hAnsi="Calibri" w:cs="Calibri"/>
              </w:rPr>
              <w:t xml:space="preserve">Test Results and Analysis</w:t>
            </w:r>
            <w:r>
              <w:tab/>
            </w:r>
            <w:r>
              <w:fldChar w:fldCharType="begin"/>
            </w:r>
            <w:r>
              <w:instrText xml:space="preserve"> PAGEREF _Toc189040691 \h </w:instrText>
            </w:r>
            <w:r>
              <w:fldChar w:fldCharType="separate"/>
            </w:r>
            <w:r>
              <w:t xml:space="preserve">6</w:t>
            </w:r>
            <w:r>
              <w:fldChar w:fldCharType="end"/>
            </w:r>
          </w:hyperlink>
          <w:r>
            <w:rPr>
              <w:sz w:val="24"/>
              <w:szCs w:val="24"/>
              <w:lang w:val="en-IN" w:eastAsia="en-IN"/>
              <w14:ligatures w14:val="standardContextual"/>
            </w:rPr>
          </w:r>
          <w:r>
            <w:rPr>
              <w:sz w:val="24"/>
              <w:szCs w:val="24"/>
              <w:lang w:val="en-IN" w:eastAsia="en-IN"/>
              <w14:ligatures w14:val="standardContextual"/>
            </w:rPr>
          </w:r>
        </w:p>
        <w:p>
          <w:pPr>
            <w:pStyle w:val="979"/>
            <w:pBdr/>
            <w:spacing/>
            <w:ind/>
            <w:rPr>
              <w:sz w:val="24"/>
              <w:szCs w:val="24"/>
              <w:lang w:val="en-IN" w:eastAsia="en-IN"/>
              <w14:ligatures w14:val="standardContextual"/>
            </w:rPr>
          </w:pPr>
          <w:r/>
          <w:hyperlink w:tooltip="#_Toc189040692" w:anchor="_Toc189040692" w:history="1">
            <w:r>
              <w:rPr>
                <w:rStyle w:val="976"/>
                <w:rFonts w:ascii="Calibri" w:hAnsi="Calibri" w:cs="Calibri"/>
              </w:rPr>
              <w:t xml:space="preserve">S1 – Standard Load:</w:t>
            </w:r>
            <w:r>
              <w:tab/>
            </w:r>
            <w:r>
              <w:fldChar w:fldCharType="begin"/>
            </w:r>
            <w:r>
              <w:instrText xml:space="preserve"> PAGEREF _Toc189040692 \h </w:instrText>
            </w:r>
            <w:r>
              <w:fldChar w:fldCharType="separate"/>
            </w:r>
            <w:r>
              <w:t xml:space="preserve">6</w:t>
            </w:r>
            <w:r>
              <w:fldChar w:fldCharType="end"/>
            </w:r>
          </w:hyperlink>
          <w:r>
            <w:rPr>
              <w:sz w:val="24"/>
              <w:szCs w:val="24"/>
              <w:lang w:val="en-IN" w:eastAsia="en-IN"/>
              <w14:ligatures w14:val="standardContextual"/>
            </w:rPr>
          </w:r>
          <w:r>
            <w:rPr>
              <w:sz w:val="24"/>
              <w:szCs w:val="24"/>
              <w:lang w:val="en-IN" w:eastAsia="en-IN"/>
              <w14:ligatures w14:val="standardContextual"/>
            </w:rPr>
          </w:r>
        </w:p>
        <w:p>
          <w:pPr>
            <w:pStyle w:val="979"/>
            <w:pBdr/>
            <w:spacing/>
            <w:ind/>
            <w:rPr>
              <w:sz w:val="24"/>
              <w:szCs w:val="24"/>
              <w:lang w:val="en-IN" w:eastAsia="en-IN"/>
              <w14:ligatures w14:val="standardContextual"/>
            </w:rPr>
          </w:pPr>
          <w:r/>
          <w:hyperlink w:tooltip="#_Toc189040693" w:anchor="_Toc189040693" w:history="1">
            <w:r>
              <w:rPr>
                <w:rStyle w:val="976"/>
                <w:rFonts w:ascii="Calibri" w:hAnsi="Calibri" w:cs="Calibri"/>
              </w:rPr>
              <w:t xml:space="preserve">S2 – Heavy Load</w:t>
            </w:r>
            <w:r>
              <w:tab/>
            </w:r>
            <w:r>
              <w:fldChar w:fldCharType="begin"/>
            </w:r>
            <w:r>
              <w:instrText xml:space="preserve"> PAGEREF _Toc189040693 \h </w:instrText>
            </w:r>
            <w:r>
              <w:fldChar w:fldCharType="separate"/>
            </w:r>
            <w:r>
              <w:t xml:space="preserve">8</w:t>
            </w:r>
            <w:r>
              <w:fldChar w:fldCharType="end"/>
            </w:r>
          </w:hyperlink>
          <w:r>
            <w:rPr>
              <w:sz w:val="24"/>
              <w:szCs w:val="24"/>
              <w:lang w:val="en-IN" w:eastAsia="en-IN"/>
              <w14:ligatures w14:val="standardContextual"/>
            </w:rPr>
          </w:r>
          <w:r>
            <w:rPr>
              <w:sz w:val="24"/>
              <w:szCs w:val="24"/>
              <w:lang w:val="en-IN" w:eastAsia="en-IN"/>
              <w14:ligatures w14:val="standardContextual"/>
            </w:rPr>
          </w:r>
        </w:p>
        <w:p>
          <w:pPr>
            <w:pStyle w:val="979"/>
            <w:pBdr/>
            <w:spacing/>
            <w:ind/>
            <w:rPr>
              <w:sz w:val="24"/>
              <w:szCs w:val="24"/>
              <w:lang w:val="en-IN" w:eastAsia="en-IN"/>
              <w14:ligatures w14:val="standardContextual"/>
            </w:rPr>
          </w:pPr>
          <w:r/>
          <w:hyperlink w:tooltip="#_Toc189040694" w:anchor="_Toc189040694" w:history="1">
            <w:r>
              <w:rPr>
                <w:rStyle w:val="976"/>
                <w:rFonts w:ascii="Calibri" w:hAnsi="Calibri" w:cs="Calibri"/>
              </w:rPr>
              <w:t xml:space="preserve">Findings</w:t>
            </w:r>
            <w:r>
              <w:tab/>
            </w:r>
            <w:r>
              <w:fldChar w:fldCharType="begin"/>
            </w:r>
            <w:r>
              <w:instrText xml:space="preserve"> PAGEREF _Toc189040694 \h </w:instrText>
            </w:r>
            <w:r>
              <w:fldChar w:fldCharType="separate"/>
            </w:r>
            <w:r>
              <w:t xml:space="preserve">10</w:t>
            </w:r>
            <w:r>
              <w:fldChar w:fldCharType="end"/>
            </w:r>
          </w:hyperlink>
          <w:r>
            <w:rPr>
              <w:sz w:val="24"/>
              <w:szCs w:val="24"/>
              <w:lang w:val="en-IN" w:eastAsia="en-IN"/>
              <w14:ligatures w14:val="standardContextual"/>
            </w:rPr>
          </w:r>
          <w:r>
            <w:rPr>
              <w:sz w:val="24"/>
              <w:szCs w:val="24"/>
              <w:lang w:val="en-IN" w:eastAsia="en-IN"/>
              <w14:ligatures w14:val="standardContextual"/>
            </w:rPr>
          </w:r>
        </w:p>
        <w:p>
          <w:pPr>
            <w:pStyle w:val="979"/>
            <w:pBdr/>
            <w:spacing/>
            <w:ind/>
            <w:rPr>
              <w:sz w:val="24"/>
              <w:szCs w:val="24"/>
              <w:lang w:val="en-IN" w:eastAsia="en-IN"/>
              <w14:ligatures w14:val="standardContextual"/>
            </w:rPr>
          </w:pPr>
          <w:r/>
          <w:hyperlink w:tooltip="#_Toc189040695" w:anchor="_Toc189040695" w:history="1">
            <w:r>
              <w:rPr>
                <w:rStyle w:val="976"/>
                <w:rFonts w:ascii="Calibri" w:hAnsi="Calibri" w:cs="Calibri"/>
              </w:rPr>
              <w:t xml:space="preserve">Conclusion</w:t>
            </w:r>
            <w:r>
              <w:tab/>
            </w:r>
            <w:r>
              <w:fldChar w:fldCharType="begin"/>
            </w:r>
            <w:r>
              <w:instrText xml:space="preserve"> PAGEREF _Toc189040695 \h </w:instrText>
            </w:r>
            <w:r>
              <w:fldChar w:fldCharType="separate"/>
            </w:r>
            <w:r>
              <w:t xml:space="preserve">10</w:t>
            </w:r>
            <w:r>
              <w:fldChar w:fldCharType="end"/>
            </w:r>
          </w:hyperlink>
          <w:r>
            <w:rPr>
              <w:sz w:val="24"/>
              <w:szCs w:val="24"/>
              <w:lang w:val="en-IN" w:eastAsia="en-IN"/>
              <w14:ligatures w14:val="standardContextual"/>
            </w:rPr>
          </w:r>
          <w:r>
            <w:rPr>
              <w:sz w:val="24"/>
              <w:szCs w:val="24"/>
              <w:lang w:val="en-IN" w:eastAsia="en-IN"/>
              <w14:ligatures w14:val="standardContextual"/>
            </w:rPr>
          </w:r>
        </w:p>
        <w:p>
          <w:pPr>
            <w:pBdr/>
            <w:spacing/>
            <w:ind/>
            <w:rPr>
              <w:rFonts w:ascii="Calibri" w:hAnsi="Calibri" w:cs="Calibri"/>
              <w:b/>
              <w:bCs/>
            </w:rPr>
          </w:pPr>
          <w:r>
            <w:rPr>
              <w:rFonts w:ascii="Calibri" w:hAnsi="Calibri" w:cs="Calibri"/>
              <w:b/>
              <w:bCs/>
            </w:rPr>
            <w:fldChar w:fldCharType="end"/>
          </w:r>
          <w:r>
            <w:rPr>
              <w:rFonts w:ascii="Calibri" w:hAnsi="Calibri" w:cs="Calibri"/>
              <w:b/>
              <w:bCs/>
            </w:rPr>
          </w:r>
          <w:r>
            <w:rPr>
              <w:rFonts w:ascii="Calibri" w:hAnsi="Calibri" w:cs="Calibri"/>
              <w:b/>
              <w:bCs/>
            </w:rPr>
          </w:r>
        </w:p>
      </w:sdtContent>
    </w:sdt>
    <w:p>
      <w:pPr>
        <w:pBdr/>
        <w:spacing/>
        <w:ind/>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Style w:val="1002"/>
        <w:pBdr/>
        <w:spacing/>
        <w:ind w:hanging="432" w:left="432"/>
        <w:rPr>
          <w:rFonts w:ascii="Calibri" w:hAnsi="Calibri" w:cs="Calibri"/>
        </w:rPr>
      </w:pPr>
      <w:r>
        <w:rPr>
          <w:rFonts w:ascii="Calibri" w:hAnsi="Calibri" w:cs="Calibri"/>
          <w:b/>
          <w:bCs/>
        </w:rPr>
      </w:r>
      <w:r>
        <w:rPr>
          <w:rFonts w:ascii="Calibri" w:hAnsi="Calibri" w:cs="Calibri"/>
          <w:b/>
          <w:bCs/>
        </w:rPr>
        <w:br w:type="page" w:clear="all"/>
      </w:r>
      <w:r>
        <w:rPr>
          <w:rFonts w:ascii="Calibri" w:hAnsi="Calibri" w:cs="Calibri"/>
          <w:b/>
          <w:bCs/>
        </w:rPr>
      </w:r>
      <w:bookmarkStart w:id="0" w:name="_Toc189654780"/>
      <w:r>
        <w:rPr>
          <w:rFonts w:ascii="Calibri" w:hAnsi="Calibri" w:cs="Calibri"/>
        </w:rPr>
        <w:t xml:space="preserve">Executive Summary</w:t>
      </w:r>
      <w:bookmarkEnd w:id="0"/>
      <w:r>
        <w:rPr>
          <w:rFonts w:ascii="Calibri" w:hAnsi="Calibri" w:cs="Calibri"/>
        </w:rPr>
      </w:r>
      <w:r>
        <w:rPr>
          <w:rFonts w:ascii="Calibri" w:hAnsi="Calibri" w:cs="Calibri"/>
        </w:rPr>
      </w:r>
    </w:p>
    <w:p>
      <w:pPr>
        <w:pBdr/>
        <w:spacing/>
        <w:ind/>
        <w:rPr>
          <w:rFonts w:ascii="Calibri" w:hAnsi="Calibri" w:cs="Calibri"/>
        </w:rPr>
      </w:pPr>
      <w:r>
        <w:rPr>
          <w:rFonts w:ascii="Calibri" w:hAnsi="Calibri" w:cs="Calibri"/>
        </w:rPr>
        <w:t xml:space="preserve">The performance testing </w:t>
      </w:r>
      <w:r>
        <w:rPr>
          <w:rFonts w:ascii="Calibri" w:hAnsi="Calibri" w:cs="Calibri"/>
        </w:rPr>
        <w:t xml:space="preserve">for </w:t>
      </w:r>
      <w:r>
        <w:rPr>
          <w:rFonts w:ascii="Calibri" w:hAnsi="Calibri" w:eastAsia="Times New Roman" w:cs="Calibri"/>
          <w:color w:val="000000"/>
          <w:lang w:eastAsia="en-IN"/>
          <w14:ligatures w14:val="none"/>
        </w:rPr>
        <w:t xml:space="preserve">IST Switch - Ecom</w:t>
      </w:r>
      <w:r>
        <w:rPr>
          <w:rFonts w:ascii="Calibri" w:hAnsi="Calibri" w:cs="Calibri"/>
        </w:rPr>
        <w:t xml:space="preserve"> Non-Tokenized transactions </w:t>
      </w:r>
      <w:r>
        <w:rPr>
          <w:rFonts w:ascii="Calibri" w:hAnsi="Calibri" w:cs="Calibri"/>
        </w:rPr>
        <w:t xml:space="preserve">is conducted to evaluate its capacity to handle </w:t>
      </w:r>
      <w:r>
        <w:rPr>
          <w:rFonts w:ascii="Calibri" w:hAnsi="Calibri" w:cs="Calibri"/>
        </w:rPr>
        <w:t xml:space="preserve">concurrent transactions (based on expected workload)</w:t>
      </w:r>
      <w:r>
        <w:rPr>
          <w:rFonts w:ascii="Calibri" w:hAnsi="Calibri" w:cs="Calibri"/>
        </w:rPr>
        <w:t xml:space="preserve">, while ensuring compliance with established Service Level Agreements (SLAs).</w:t>
      </w:r>
      <w:r>
        <w:rPr>
          <w:rFonts w:ascii="Calibri" w:hAnsi="Calibri" w:cs="Calibri"/>
        </w:rPr>
      </w:r>
      <w:r>
        <w:rPr>
          <w:rFonts w:ascii="Calibri" w:hAnsi="Calibri" w:cs="Calibri"/>
        </w:rPr>
      </w:r>
    </w:p>
    <w:p>
      <w:pPr>
        <w:pBdr/>
        <w:spacing/>
        <w:ind/>
        <w:rPr>
          <w:rFonts w:ascii="Calibri" w:hAnsi="Calibri" w:cs="Calibri"/>
        </w:rPr>
      </w:pPr>
      <w:r>
        <w:rPr>
          <w:rFonts w:ascii="Calibri" w:hAnsi="Calibri" w:cs="Calibri"/>
        </w:rPr>
        <w:t xml:space="preserve">For this round of performance testing, </w:t>
      </w:r>
      <w:r>
        <w:rPr>
          <w:rFonts w:ascii="Calibri" w:hAnsi="Calibri" w:cs="Calibri"/>
        </w:rPr>
        <w:t xml:space="preserve"> </w:t>
      </w:r>
      <w:r>
        <w:rPr>
          <w:rFonts w:ascii="Calibri" w:hAnsi="Calibri" w:eastAsia="Times New Roman" w:cs="Calibri"/>
          <w:color w:val="000000"/>
          <w:lang w:eastAsia="en-IN"/>
          <w14:ligatures w14:val="none"/>
        </w:rPr>
        <w:t xml:space="preserve"> UAE Acquirer &amp; UAE Issuer (non-tokenized)</w:t>
      </w:r>
      <w:r>
        <w:rPr>
          <w:rFonts w:ascii="Calibri" w:hAnsi="Calibri" w:cs="Calibri"/>
        </w:rPr>
        <w:t xml:space="preserve"> is</w:t>
      </w:r>
      <w:r>
        <w:rPr>
          <w:rFonts w:ascii="Calibri" w:hAnsi="Calibri" w:cs="Calibri"/>
        </w:rPr>
        <w:t xml:space="preserve"> identified and tested across two distinct load scenarios:</w:t>
      </w:r>
      <w:r>
        <w:rPr>
          <w:rFonts w:ascii="Calibri" w:hAnsi="Calibri" w:cs="Calibri"/>
        </w:rPr>
      </w:r>
      <w:r>
        <w:rPr>
          <w:rFonts w:ascii="Calibri" w:hAnsi="Calibri" w:cs="Calibri"/>
        </w:rPr>
      </w:r>
    </w:p>
    <w:p>
      <w:pPr>
        <w:numPr>
          <w:ilvl w:val="0"/>
          <w:numId w:val="14"/>
        </w:numPr>
        <w:pBdr/>
        <w:spacing/>
        <w:ind/>
        <w:rPr>
          <w:rFonts w:ascii="Calibri" w:hAnsi="Calibri" w:cs="Calibri"/>
        </w:rPr>
      </w:pPr>
      <w:r>
        <w:rPr>
          <w:rFonts w:ascii="Calibri" w:hAnsi="Calibri" w:cs="Calibri"/>
          <w:b/>
          <w:bCs/>
        </w:rPr>
        <w:t xml:space="preserve">Standard Load</w:t>
      </w:r>
      <w:r>
        <w:rPr>
          <w:rFonts w:ascii="Calibri" w:hAnsi="Calibri" w:cs="Calibri"/>
        </w:rPr>
        <w:t xml:space="preserve"> - </w:t>
      </w:r>
      <w:r>
        <w:rPr>
          <w:rFonts w:ascii="Calibri" w:hAnsi="Calibri" w:cs="Calibri"/>
        </w:rPr>
        <w:t xml:space="preserve">Specific SLA metrics for the number of transactions and response time.</w:t>
      </w:r>
      <w:r>
        <w:rPr>
          <w:rFonts w:ascii="Calibri" w:hAnsi="Calibri" w:cs="Calibri"/>
        </w:rPr>
      </w:r>
      <w:r>
        <w:rPr>
          <w:rFonts w:ascii="Calibri" w:hAnsi="Calibri" w:cs="Calibri"/>
        </w:rPr>
      </w:r>
    </w:p>
    <w:p>
      <w:pPr>
        <w:numPr>
          <w:ilvl w:val="0"/>
          <w:numId w:val="14"/>
        </w:numPr>
        <w:pBdr/>
        <w:spacing/>
        <w:ind/>
        <w:rPr>
          <w:rFonts w:ascii="Calibri" w:hAnsi="Calibri" w:cs="Calibri"/>
        </w:rPr>
      </w:pPr>
      <w:r>
        <w:rPr>
          <w:rFonts w:ascii="Calibri" w:hAnsi="Calibri" w:cs="Calibri"/>
          <w:b/>
          <w:bCs/>
        </w:rPr>
        <w:t xml:space="preserve">Heavy Load</w:t>
      </w:r>
      <w:r>
        <w:rPr>
          <w:rFonts w:ascii="Calibri" w:hAnsi="Calibri" w:cs="Calibri"/>
        </w:rPr>
        <w:t xml:space="preserve"> - Specific</w:t>
      </w:r>
      <w:r>
        <w:rPr>
          <w:rFonts w:ascii="Calibri" w:hAnsi="Calibri" w:cs="Calibri"/>
        </w:rPr>
        <w:t xml:space="preserve"> SLA metrics to evaluate performance under peak usage conditions.</w:t>
      </w:r>
      <w:r>
        <w:rPr>
          <w:rFonts w:ascii="Calibri" w:hAnsi="Calibri" w:cs="Calibri"/>
        </w:rPr>
      </w:r>
      <w:r>
        <w:rPr>
          <w:rFonts w:ascii="Calibri" w:hAnsi="Calibri" w:cs="Calibri"/>
        </w:rPr>
      </w:r>
    </w:p>
    <w:p>
      <w:pPr>
        <w:pBdr/>
        <w:spacing/>
        <w:ind/>
        <w:rPr>
          <w:rFonts w:ascii="Calibri" w:hAnsi="Calibri" w:cs="Calibri"/>
        </w:rPr>
      </w:pPr>
      <w:r>
        <w:rPr>
          <w:rFonts w:ascii="Calibri" w:hAnsi="Calibri" w:cs="Calibri"/>
        </w:rPr>
        <w:t xml:space="preserve">The testing results aimed to validate the application's ability to maintain performance within the defined SLA targets for both scenarios.</w:t>
      </w:r>
      <w:r>
        <w:rPr>
          <w:rFonts w:ascii="Calibri" w:hAnsi="Calibri" w:cs="Calibri"/>
        </w:rPr>
      </w:r>
      <w:r>
        <w:rPr>
          <w:rFonts w:ascii="Calibri" w:hAnsi="Calibri" w:cs="Calibri"/>
        </w:rPr>
      </w:r>
    </w:p>
    <w:p>
      <w:pPr>
        <w:pBdr/>
        <w:spacing/>
        <w:ind/>
        <w:rPr>
          <w:rFonts w:ascii="Calibri" w:hAnsi="Calibri" w:cs="Calibri"/>
          <w:b/>
          <w:bCs/>
        </w:rPr>
      </w:pPr>
      <w:r>
        <w:rPr>
          <w:rFonts w:ascii="Calibri" w:hAnsi="Calibri" w:cs="Calibri"/>
          <w:b/>
          <w:bCs/>
        </w:rPr>
        <w:t xml:space="preserve">Key Objectives</w:t>
      </w:r>
      <w:r>
        <w:rPr>
          <w:rFonts w:ascii="Calibri" w:hAnsi="Calibri" w:cs="Calibri"/>
          <w:b/>
          <w:bCs/>
        </w:rPr>
      </w:r>
      <w:r>
        <w:rPr>
          <w:rFonts w:ascii="Calibri" w:hAnsi="Calibri" w:cs="Calibri"/>
          <w:b/>
          <w:bCs/>
        </w:rPr>
      </w:r>
    </w:p>
    <w:p>
      <w:pPr>
        <w:pBdr/>
        <w:spacing/>
        <w:ind/>
        <w:rPr>
          <w:rFonts w:ascii="Calibri" w:hAnsi="Calibri" w:cs="Calibri"/>
        </w:rPr>
      </w:pPr>
      <w:r>
        <w:rPr>
          <w:rFonts w:ascii="Calibri" w:hAnsi="Calibri" w:cs="Calibri"/>
        </w:rPr>
        <w:t xml:space="preserve">The primary objectives of this performance test were:</w:t>
      </w:r>
      <w:r>
        <w:rPr>
          <w:rFonts w:ascii="Calibri" w:hAnsi="Calibri" w:cs="Calibri"/>
        </w:rPr>
      </w:r>
      <w:r>
        <w:rPr>
          <w:rFonts w:ascii="Calibri" w:hAnsi="Calibri" w:cs="Calibri"/>
        </w:rPr>
      </w:r>
    </w:p>
    <w:p>
      <w:pPr>
        <w:numPr>
          <w:ilvl w:val="0"/>
          <w:numId w:val="12"/>
        </w:numPr>
        <w:pBdr/>
        <w:spacing/>
        <w:ind/>
        <w:jc w:val="both"/>
        <w:rPr>
          <w:rFonts w:ascii="Calibri" w:hAnsi="Calibri" w:cs="Calibri"/>
        </w:rPr>
      </w:pPr>
      <w:r>
        <w:rPr>
          <w:rFonts w:ascii="Calibri" w:hAnsi="Calibri" w:cs="Calibri"/>
        </w:rPr>
        <w:t xml:space="preserve">To evaluate the application’s stability and responsiveness </w:t>
      </w:r>
      <w:r>
        <w:rPr>
          <w:rFonts w:ascii="Calibri" w:hAnsi="Calibri" w:cs="Calibri"/>
        </w:rPr>
        <w:t xml:space="preserve">for different</w:t>
      </w:r>
      <w:r>
        <w:rPr>
          <w:rFonts w:ascii="Calibri" w:hAnsi="Calibri" w:cs="Calibri"/>
        </w:rPr>
        <w:t xml:space="preserve"> load levels</w:t>
      </w:r>
      <w:r>
        <w:rPr>
          <w:rFonts w:ascii="Calibri" w:hAnsi="Calibri" w:cs="Calibri"/>
        </w:rPr>
        <w:t xml:space="preserve">.</w:t>
      </w:r>
      <w:r>
        <w:rPr>
          <w:rFonts w:ascii="Calibri" w:hAnsi="Calibri" w:cs="Calibri"/>
        </w:rPr>
      </w:r>
      <w:r>
        <w:rPr>
          <w:rFonts w:ascii="Calibri" w:hAnsi="Calibri" w:cs="Calibri"/>
        </w:rPr>
      </w:r>
    </w:p>
    <w:p>
      <w:pPr>
        <w:numPr>
          <w:ilvl w:val="0"/>
          <w:numId w:val="12"/>
        </w:numPr>
        <w:pBdr/>
        <w:spacing/>
        <w:ind/>
        <w:jc w:val="both"/>
        <w:rPr>
          <w:rFonts w:ascii="Calibri" w:hAnsi="Calibri" w:cs="Calibri"/>
        </w:rPr>
      </w:pPr>
      <w:r>
        <w:rPr>
          <w:rFonts w:ascii="Calibri" w:hAnsi="Calibri" w:cs="Calibri"/>
        </w:rPr>
        <w:t xml:space="preserve">To verify that each transaction can meet its SLA requirements in each load scenario.</w:t>
      </w:r>
      <w:r>
        <w:rPr>
          <w:rFonts w:ascii="Calibri" w:hAnsi="Calibri" w:cs="Calibri"/>
        </w:rPr>
      </w:r>
      <w:r>
        <w:rPr>
          <w:rFonts w:ascii="Calibri" w:hAnsi="Calibri" w:cs="Calibri"/>
        </w:rPr>
      </w:r>
    </w:p>
    <w:p>
      <w:pPr>
        <w:numPr>
          <w:ilvl w:val="0"/>
          <w:numId w:val="12"/>
        </w:numPr>
        <w:pBdr/>
        <w:spacing/>
        <w:ind/>
        <w:jc w:val="both"/>
        <w:rPr>
          <w:rFonts w:ascii="Calibri" w:hAnsi="Calibri" w:cs="Calibri"/>
        </w:rPr>
      </w:pPr>
      <w:r>
        <w:rPr>
          <w:rFonts w:ascii="Calibri" w:hAnsi="Calibri" w:cs="Calibri"/>
        </w:rPr>
        <w:t xml:space="preserve">To identify and analyse any bottlenecks that could impact performance under increasing load levels and provide recommendations.</w:t>
      </w:r>
      <w:r>
        <w:rPr>
          <w:rFonts w:ascii="Calibri" w:hAnsi="Calibri" w:cs="Calibri"/>
        </w:rPr>
      </w:r>
      <w:r>
        <w:rPr>
          <w:rFonts w:ascii="Calibri" w:hAnsi="Calibri" w:cs="Calibri"/>
        </w:rPr>
      </w:r>
    </w:p>
    <w:p>
      <w:pPr>
        <w:numPr>
          <w:ilvl w:val="0"/>
          <w:numId w:val="12"/>
        </w:numPr>
        <w:pBdr/>
        <w:spacing/>
        <w:ind/>
        <w:jc w:val="both"/>
        <w:rPr>
          <w:rFonts w:ascii="Calibri" w:hAnsi="Calibri" w:cs="Calibri"/>
        </w:rPr>
      </w:pPr>
      <w:r>
        <w:rPr>
          <w:rFonts w:ascii="Calibri" w:hAnsi="Calibri" w:cs="Calibri"/>
        </w:rPr>
        <w:t xml:space="preserve">Identify key performance indicators (KPIs), such as response time, throughput, CPU usage, memory usage, and errors.</w:t>
      </w:r>
      <w:r>
        <w:rPr>
          <w:rFonts w:ascii="Calibri" w:hAnsi="Calibri" w:cs="Calibri"/>
        </w:rPr>
      </w:r>
      <w:r>
        <w:rPr>
          <w:rFonts w:ascii="Calibri" w:hAnsi="Calibri" w:cs="Calibri"/>
        </w:rPr>
      </w:r>
    </w:p>
    <w:p>
      <w:pPr>
        <w:pBdr/>
        <w:spacing/>
        <w:ind/>
        <w:rPr>
          <w:rFonts w:ascii="Calibri" w:hAnsi="Calibri" w:cs="Calibri" w:eastAsiaTheme="majorEastAsia"/>
          <w:caps/>
          <w:spacing w:val="10"/>
          <w:sz w:val="36"/>
          <w:szCs w:val="36"/>
          <w:lang w:val="en-US" w:eastAsia="ja-JP"/>
          <w14:ligatures w14:val="none"/>
        </w:rPr>
      </w:pPr>
      <w:r>
        <w:rPr>
          <w:rFonts w:ascii="Calibri" w:hAnsi="Calibri" w:cs="Calibri" w:eastAsiaTheme="majorEastAsia"/>
          <w:caps/>
          <w:spacing w:val="10"/>
          <w:sz w:val="36"/>
          <w:szCs w:val="36"/>
          <w:lang w:val="en-US" w:eastAsia="ja-JP"/>
          <w14:ligatures w14:val="none"/>
        </w:rPr>
      </w:r>
      <w:r>
        <w:rPr>
          <w:rFonts w:ascii="Calibri" w:hAnsi="Calibri" w:cs="Calibri" w:eastAsiaTheme="majorEastAsia"/>
          <w:caps/>
          <w:spacing w:val="10"/>
          <w:sz w:val="36"/>
          <w:szCs w:val="36"/>
          <w:lang w:val="en-US" w:eastAsia="ja-JP"/>
          <w14:ligatures w14:val="none"/>
        </w:rPr>
      </w:r>
      <w:r>
        <w:rPr>
          <w:rFonts w:ascii="Calibri" w:hAnsi="Calibri" w:cs="Calibri" w:eastAsiaTheme="majorEastAsia"/>
          <w:caps/>
          <w:spacing w:val="10"/>
          <w:sz w:val="36"/>
          <w:szCs w:val="36"/>
          <w:lang w:val="en-US" w:eastAsia="ja-JP"/>
          <w14:ligatures w14:val="none"/>
        </w:rPr>
      </w:r>
    </w:p>
    <w:p>
      <w:pPr>
        <w:pBdr/>
        <w:spacing/>
        <w:ind/>
        <w:rPr>
          <w:rFonts w:ascii="Calibri" w:hAnsi="Calibri" w:cs="Calibri" w:eastAsiaTheme="majorEastAsia"/>
          <w:caps/>
          <w:spacing w:val="10"/>
          <w:sz w:val="36"/>
          <w:szCs w:val="36"/>
          <w:lang w:val="en-US" w:eastAsia="ja-JP"/>
          <w14:ligatures w14:val="none"/>
        </w:rPr>
      </w:pPr>
      <w:r>
        <w:rPr>
          <w:rFonts w:ascii="Calibri" w:hAnsi="Calibri" w:cs="Calibri" w:eastAsiaTheme="majorEastAsia"/>
          <w:caps/>
          <w:spacing w:val="10"/>
          <w:sz w:val="36"/>
          <w:szCs w:val="36"/>
          <w:lang w:val="en-US" w:eastAsia="ja-JP"/>
          <w14:ligatures w14:val="none"/>
        </w:rPr>
      </w:r>
      <w:r>
        <w:rPr>
          <w:rFonts w:ascii="Calibri" w:hAnsi="Calibri" w:cs="Calibri" w:eastAsiaTheme="majorEastAsia"/>
          <w:caps/>
          <w:spacing w:val="10"/>
          <w:sz w:val="36"/>
          <w:szCs w:val="36"/>
          <w:lang w:val="en-US" w:eastAsia="ja-JP"/>
          <w14:ligatures w14:val="none"/>
        </w:rPr>
      </w:r>
      <w:r>
        <w:rPr>
          <w:rFonts w:ascii="Calibri" w:hAnsi="Calibri" w:cs="Calibri" w:eastAsiaTheme="majorEastAsia"/>
          <w:caps/>
          <w:spacing w:val="10"/>
          <w:sz w:val="36"/>
          <w:szCs w:val="36"/>
          <w:lang w:val="en-US" w:eastAsia="ja-JP"/>
          <w14:ligatures w14:val="none"/>
        </w:rPr>
      </w:r>
    </w:p>
    <w:p>
      <w:pPr>
        <w:pBdr/>
        <w:spacing/>
        <w:ind/>
        <w:rPr>
          <w:rFonts w:ascii="Calibri" w:hAnsi="Calibri" w:cs="Calibri" w:eastAsiaTheme="majorEastAsia"/>
          <w:caps/>
          <w:spacing w:val="10"/>
          <w:sz w:val="36"/>
          <w:szCs w:val="36"/>
          <w:lang w:val="en-US" w:eastAsia="ja-JP"/>
          <w14:ligatures w14:val="none"/>
        </w:rPr>
      </w:pPr>
      <w:r>
        <w:rPr>
          <w:rFonts w:ascii="Calibri" w:hAnsi="Calibri" w:cs="Calibri" w:eastAsiaTheme="majorEastAsia"/>
          <w:caps/>
          <w:spacing w:val="10"/>
          <w:sz w:val="36"/>
          <w:szCs w:val="36"/>
          <w:lang w:val="en-US" w:eastAsia="ja-JP"/>
          <w14:ligatures w14:val="none"/>
        </w:rPr>
      </w:r>
      <w:r>
        <w:rPr>
          <w:rFonts w:ascii="Calibri" w:hAnsi="Calibri" w:cs="Calibri" w:eastAsiaTheme="majorEastAsia"/>
          <w:caps/>
          <w:spacing w:val="10"/>
          <w:sz w:val="36"/>
          <w:szCs w:val="36"/>
          <w:lang w:val="en-US" w:eastAsia="ja-JP"/>
          <w14:ligatures w14:val="none"/>
        </w:rPr>
      </w:r>
      <w:r>
        <w:rPr>
          <w:rFonts w:ascii="Calibri" w:hAnsi="Calibri" w:cs="Calibri" w:eastAsiaTheme="majorEastAsia"/>
          <w:caps/>
          <w:spacing w:val="10"/>
          <w:sz w:val="36"/>
          <w:szCs w:val="36"/>
          <w:lang w:val="en-US" w:eastAsia="ja-JP"/>
          <w14:ligatures w14:val="none"/>
        </w:rPr>
      </w:r>
    </w:p>
    <w:p>
      <w:pPr>
        <w:pBdr/>
        <w:spacing/>
        <w:ind/>
        <w:rPr>
          <w:rFonts w:ascii="Calibri" w:hAnsi="Calibri" w:cs="Calibri" w:eastAsiaTheme="majorEastAsia"/>
          <w:caps/>
          <w:spacing w:val="10"/>
          <w:sz w:val="36"/>
          <w:szCs w:val="36"/>
          <w:lang w:val="en-US" w:eastAsia="ja-JP"/>
          <w14:ligatures w14:val="none"/>
        </w:rPr>
      </w:pPr>
      <w:r>
        <w:rPr>
          <w:rFonts w:ascii="Calibri" w:hAnsi="Calibri" w:cs="Calibri" w:eastAsiaTheme="majorEastAsia"/>
          <w:caps/>
          <w:spacing w:val="10"/>
          <w:sz w:val="36"/>
          <w:szCs w:val="36"/>
          <w:lang w:val="en-US" w:eastAsia="ja-JP"/>
          <w14:ligatures w14:val="none"/>
        </w:rPr>
      </w:r>
      <w:r>
        <w:rPr>
          <w:rFonts w:ascii="Calibri" w:hAnsi="Calibri" w:cs="Calibri" w:eastAsiaTheme="majorEastAsia"/>
          <w:caps/>
          <w:spacing w:val="10"/>
          <w:sz w:val="36"/>
          <w:szCs w:val="36"/>
          <w:lang w:val="en-US" w:eastAsia="ja-JP"/>
          <w14:ligatures w14:val="none"/>
        </w:rPr>
      </w:r>
      <w:r>
        <w:rPr>
          <w:rFonts w:ascii="Calibri" w:hAnsi="Calibri" w:cs="Calibri" w:eastAsiaTheme="majorEastAsia"/>
          <w:caps/>
          <w:spacing w:val="10"/>
          <w:sz w:val="36"/>
          <w:szCs w:val="36"/>
          <w:lang w:val="en-US" w:eastAsia="ja-JP"/>
          <w14:ligatures w14:val="none"/>
        </w:rPr>
      </w:r>
    </w:p>
    <w:p>
      <w:pPr>
        <w:pStyle w:val="1002"/>
        <w:pBdr/>
        <w:spacing/>
        <w:ind w:hanging="432" w:left="432"/>
        <w:rPr>
          <w:rFonts w:ascii="Calibri" w:hAnsi="Calibri" w:cs="Calibri"/>
        </w:rPr>
      </w:pPr>
      <w:r/>
      <w:bookmarkStart w:id="1" w:name="_Toc189654781"/>
      <w:r>
        <w:rPr>
          <w:rFonts w:ascii="Calibri" w:hAnsi="Calibri" w:cs="Calibri"/>
        </w:rPr>
        <w:t xml:space="preserve">Test Environment</w:t>
      </w:r>
      <w:bookmarkEnd w:id="1"/>
      <w:r>
        <w:rPr>
          <w:rFonts w:ascii="Calibri" w:hAnsi="Calibri" w:cs="Calibri"/>
        </w:rPr>
      </w:r>
      <w:r>
        <w:rPr>
          <w:rFonts w:ascii="Calibri" w:hAnsi="Calibri" w:cs="Calibri"/>
        </w:rPr>
      </w:r>
    </w:p>
    <w:p>
      <w:pPr>
        <w:pBdr/>
        <w:spacing/>
        <w:ind/>
        <w:jc w:val="center"/>
        <w:rPr>
          <w:rFonts w:ascii="Calibri" w:hAnsi="Calibri" w:cs="Calibri"/>
        </w:rPr>
      </w:pPr>
      <w:r>
        <w:rPr>
          <w:rFonts w:ascii="Calibri" w:hAnsi="Calibri" w:cs="Calibri"/>
        </w:rPr>
        <mc:AlternateContent>
          <mc:Choice Requires="wpg">
            <w:drawing>
              <wp:inline xmlns:wp="http://schemas.openxmlformats.org/drawingml/2006/wordprocessingDrawing" distT="0" distB="0" distL="0" distR="0">
                <wp:extent cx="5422644" cy="5962650"/>
                <wp:effectExtent l="0" t="0" r="6985" b="0"/>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4402" name="Picture 1"/>
                        <pic:cNvPicPr>
                          <a:picLocks noChangeAspect="1"/>
                        </pic:cNvPicPr>
                        <pic:nvPr/>
                      </pic:nvPicPr>
                      <pic:blipFill>
                        <a:blip r:embed="rId15"/>
                        <a:srcRect l="37292" t="0" r="26637" b="21631"/>
                        <a:stretch/>
                      </pic:blipFill>
                      <pic:spPr bwMode="auto">
                        <a:xfrm>
                          <a:off x="0" y="0"/>
                          <a:ext cx="5461098" cy="60049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6.98pt;height:469.50pt;mso-wrap-distance-left:0.00pt;mso-wrap-distance-top:0.00pt;mso-wrap-distance-right:0.00pt;mso-wrap-distance-bottom:0.00pt;z-index:1;" stroked="f">
                <v:imagedata r:id="rId15" o:title=""/>
                <o:lock v:ext="edit" rotation="t"/>
              </v:shape>
            </w:pict>
          </mc:Fallback>
        </mc:AlternateContent>
      </w:r>
      <w:r>
        <w:rPr>
          <w:rFonts w:ascii="Calibri" w:hAnsi="Calibri" w:cs="Calibri"/>
        </w:rPr>
      </w:r>
      <w:r>
        <w:rPr>
          <w:rFonts w:ascii="Calibri" w:hAnsi="Calibri" w:cs="Calibri"/>
        </w:rPr>
      </w:r>
    </w:p>
    <w:tbl>
      <w:tblPr>
        <w:tblW w:w="7503" w:type="dxa"/>
        <w:jc w:val="center"/>
        <w:tblBorders/>
        <w:tblCellMar>
          <w:left w:w="0" w:type="dxa"/>
          <w:right w:w="0" w:type="dxa"/>
        </w:tblCellMar>
        <w:tblLook w:val="04A0" w:firstRow="1" w:lastRow="0" w:firstColumn="1" w:lastColumn="0" w:noHBand="0" w:noVBand="1"/>
      </w:tblPr>
      <w:tblGrid>
        <w:gridCol w:w="4243"/>
        <w:gridCol w:w="3260"/>
      </w:tblGrid>
      <w:tr>
        <w:trPr>
          <w:jc w:val="center"/>
          <w:trHeight w:val="300"/>
        </w:trPr>
        <w:tc>
          <w:tcPr>
            <w:shd w:val="clear" w:color="ffffff" w:fill="bdd7ee"/>
            <w:tcBorders>
              <w:top w:val="single" w:color="000000" w:sz="8" w:space="0"/>
              <w:left w:val="single" w:color="000000" w:sz="8" w:space="0"/>
              <w:bottom w:val="none" w:color="000000" w:sz="4" w:space="0"/>
              <w:right w:val="single" w:color="000000" w:sz="8" w:space="0"/>
            </w:tcBorders>
            <w:tcMar>
              <w:left w:w="108" w:type="dxa"/>
              <w:top w:w="0" w:type="dxa"/>
              <w:right w:w="108" w:type="dxa"/>
              <w:bottom w:w="0" w:type="dxa"/>
            </w:tcMar>
            <w:tcW w:w="4243" w:type="dxa"/>
            <w:vAlign w:val="center"/>
            <w:textDirection w:val="lrTb"/>
            <w:noWrap/>
          </w:tcPr>
          <w:p>
            <w:pPr>
              <w:pBdr/>
              <w:spacing/>
              <w:ind/>
              <w:jc w:val="center"/>
              <w:rPr>
                <w:rFonts w:ascii="Calibri" w:hAnsi="Calibri" w:cs="Calibri"/>
              </w:rPr>
            </w:pPr>
            <w:r>
              <w:rPr>
                <w:rFonts w:ascii="Calibri" w:hAnsi="Calibri" w:cs="Calibri"/>
              </w:rPr>
              <w:t xml:space="preserve">Nodes</w:t>
            </w:r>
            <w:r>
              <w:rPr>
                <w:rFonts w:ascii="Calibri" w:hAnsi="Calibri" w:cs="Calibri"/>
              </w:rPr>
            </w:r>
            <w:r>
              <w:rPr>
                <w:rFonts w:ascii="Calibri" w:hAnsi="Calibri" w:cs="Calibri"/>
              </w:rPr>
            </w:r>
          </w:p>
        </w:tc>
        <w:tc>
          <w:tcPr>
            <w:shd w:val="clear" w:color="ffffff" w:fill="bdd7ee"/>
            <w:tcBorders>
              <w:top w:val="single" w:color="000000" w:sz="8" w:space="0"/>
              <w:left w:val="none" w:color="000000" w:sz="4" w:space="0"/>
              <w:bottom w:val="none" w:color="000000" w:sz="4" w:space="0"/>
              <w:right w:val="single" w:color="000000" w:sz="8" w:space="0"/>
            </w:tcBorders>
            <w:tcMar>
              <w:left w:w="108" w:type="dxa"/>
              <w:top w:w="0" w:type="dxa"/>
              <w:right w:w="108" w:type="dxa"/>
              <w:bottom w:w="0" w:type="dxa"/>
            </w:tcMar>
            <w:tcW w:w="3260" w:type="dxa"/>
            <w:vAlign w:val="center"/>
            <w:textDirection w:val="lrTb"/>
            <w:noWrap/>
          </w:tcPr>
          <w:p>
            <w:pPr>
              <w:pBdr/>
              <w:spacing/>
              <w:ind/>
              <w:jc w:val="center"/>
              <w:rPr>
                <w:rFonts w:ascii="Calibri" w:hAnsi="Calibri" w:cs="Calibri"/>
              </w:rPr>
            </w:pPr>
            <w:r>
              <w:rPr>
                <w:rFonts w:ascii="Calibri" w:hAnsi="Calibri" w:cs="Calibri"/>
              </w:rPr>
              <w:t xml:space="preserve">IP</w:t>
            </w:r>
            <w:r>
              <w:rPr>
                <w:rFonts w:ascii="Calibri" w:hAnsi="Calibri" w:cs="Calibri"/>
              </w:rPr>
            </w:r>
            <w:r>
              <w:rPr>
                <w:rFonts w:ascii="Calibri" w:hAnsi="Calibri" w:cs="Calibri"/>
              </w:rPr>
            </w:r>
          </w:p>
        </w:tc>
      </w:tr>
      <w:tr>
        <w:trPr>
          <w:jc w:val="center"/>
          <w:trHeight w:val="29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243" w:type="dxa"/>
            <w:vAlign w:val="center"/>
            <w:vMerge w:val="restart"/>
            <w:textDirection w:val="lrTb"/>
            <w:noWrap w:val="false"/>
          </w:tcPr>
          <w:p>
            <w:pPr>
              <w:pBdr/>
              <w:spacing/>
              <w:ind/>
              <w:jc w:val="center"/>
              <w:rPr>
                <w:rFonts w:ascii="Calibri" w:hAnsi="Calibri" w:cs="Calibri"/>
              </w:rPr>
            </w:pPr>
            <w:r>
              <w:rPr>
                <w:rFonts w:ascii="Calibri" w:hAnsi="Calibri" w:cs="Calibri"/>
              </w:rPr>
              <w:t xml:space="preserve">Switch Nodes</w:t>
            </w:r>
            <w:r>
              <w:rPr>
                <w:rFonts w:ascii="Calibri" w:hAnsi="Calibri" w:cs="Calibri"/>
              </w:rPr>
            </w:r>
            <w:r>
              <w:rPr>
                <w:rFonts w:ascii="Calibri" w:hAnsi="Calibri" w:cs="Calibri"/>
              </w:rPr>
            </w:r>
          </w:p>
        </w:tc>
        <w:tc>
          <w:tcPr>
            <w:shd w:val="clear" w:color="ffffff" w:fill="ffffff"/>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3260" w:type="dxa"/>
            <w:vAlign w:val="center"/>
            <w:textDirection w:val="lrTb"/>
            <w:noWrap w:val="false"/>
          </w:tcPr>
          <w:p>
            <w:pPr>
              <w:pBdr/>
              <w:spacing/>
              <w:ind/>
              <w:jc w:val="center"/>
              <w:rPr>
                <w:rFonts w:ascii="Calibri" w:hAnsi="Calibri" w:cs="Calibri"/>
              </w:rPr>
            </w:pPr>
            <w:r>
              <w:rPr>
                <w:rFonts w:ascii="Calibri" w:hAnsi="Calibri" w:cs="Calibri"/>
              </w:rPr>
              <w:t xml:space="preserve">10.140.188.13</w:t>
            </w:r>
            <w:r>
              <w:rPr>
                <w:rFonts w:ascii="Calibri" w:hAnsi="Calibri" w:cs="Calibri"/>
              </w:rPr>
            </w:r>
            <w:r>
              <w:rPr>
                <w:rFonts w:ascii="Calibri" w:hAnsi="Calibri" w:cs="Calibri"/>
              </w:rPr>
            </w:r>
          </w:p>
        </w:tc>
      </w:tr>
      <w:tr>
        <w:trPr>
          <w:jc w:val="center"/>
          <w:trHeight w:val="300"/>
        </w:trPr>
        <w:tc>
          <w:tcPr>
            <w:tcBorders>
              <w:top w:val="single" w:color="000000" w:sz="8"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ind/>
              <w:jc w:val="center"/>
              <w:rPr>
                <w:rFonts w:ascii="Calibri" w:hAnsi="Calibri" w:cs="Calibri"/>
              </w:rPr>
            </w:pPr>
            <w:r>
              <w:rPr>
                <w:rFonts w:ascii="Calibri" w:hAnsi="Calibri" w:cs="Calibri"/>
              </w:rPr>
            </w:r>
            <w:r>
              <w:rPr>
                <w:rFonts w:ascii="Calibri" w:hAnsi="Calibri" w:cs="Calibri"/>
              </w:rPr>
            </w:r>
            <w:r>
              <w:rPr>
                <w:rFonts w:ascii="Calibri" w:hAnsi="Calibri" w:cs="Calibri"/>
              </w:rPr>
            </w:r>
          </w:p>
        </w:tc>
        <w:tc>
          <w:tcPr>
            <w:shd w:val="clear" w:color="ffffff" w:fill="ffffff"/>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3260" w:type="dxa"/>
            <w:vAlign w:val="center"/>
            <w:textDirection w:val="lrTb"/>
            <w:noWrap w:val="false"/>
          </w:tcPr>
          <w:p>
            <w:pPr>
              <w:pBdr/>
              <w:spacing/>
              <w:ind/>
              <w:jc w:val="center"/>
              <w:rPr>
                <w:rFonts w:ascii="Calibri" w:hAnsi="Calibri" w:cs="Calibri"/>
              </w:rPr>
            </w:pPr>
            <w:r>
              <w:rPr>
                <w:rFonts w:ascii="Calibri" w:hAnsi="Calibri" w:cs="Calibri"/>
              </w:rPr>
              <w:t xml:space="preserve">10.140.188.14</w:t>
            </w:r>
            <w:r>
              <w:rPr>
                <w:rFonts w:ascii="Calibri" w:hAnsi="Calibri" w:cs="Calibri"/>
              </w:rPr>
            </w:r>
            <w:r>
              <w:rPr>
                <w:rFonts w:ascii="Calibri" w:hAnsi="Calibri" w:cs="Calibri"/>
              </w:rPr>
            </w:r>
          </w:p>
        </w:tc>
      </w:tr>
      <w:tr>
        <w:trPr>
          <w:jc w:val="center"/>
          <w:trHeight w:val="290"/>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243" w:type="dxa"/>
            <w:vAlign w:val="center"/>
            <w:vMerge w:val="restart"/>
            <w:textDirection w:val="lrTb"/>
            <w:noWrap w:val="false"/>
          </w:tcPr>
          <w:p>
            <w:pPr>
              <w:pBdr/>
              <w:spacing/>
              <w:ind/>
              <w:jc w:val="center"/>
              <w:rPr>
                <w:rFonts w:ascii="Calibri" w:hAnsi="Calibri" w:cs="Calibri"/>
              </w:rPr>
            </w:pPr>
            <w:r>
              <w:rPr>
                <w:rFonts w:ascii="Calibri" w:hAnsi="Calibri" w:cs="Calibri"/>
              </w:rPr>
              <w:t xml:space="preserve">Load Balancer</w:t>
            </w:r>
            <w:r>
              <w:rPr>
                <w:rFonts w:ascii="Calibri" w:hAnsi="Calibri" w:cs="Calibri"/>
              </w:rPr>
            </w:r>
            <w:r>
              <w:rPr>
                <w:rFonts w:ascii="Calibri" w:hAnsi="Calibri" w:cs="Calibri"/>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3260" w:type="dxa"/>
            <w:vAlign w:val="center"/>
            <w:textDirection w:val="lrTb"/>
            <w:noWrap w:val="false"/>
          </w:tcPr>
          <w:p>
            <w:pPr>
              <w:pBdr/>
              <w:spacing/>
              <w:ind/>
              <w:jc w:val="center"/>
              <w:rPr>
                <w:rFonts w:ascii="Calibri" w:hAnsi="Calibri" w:cs="Calibri"/>
              </w:rPr>
            </w:pPr>
            <w:r>
              <w:rPr>
                <w:rFonts w:ascii="Calibri" w:hAnsi="Calibri" w:cs="Calibri"/>
              </w:rPr>
              <w:t xml:space="preserve">10.140.188.11</w:t>
            </w:r>
            <w:r>
              <w:rPr>
                <w:rFonts w:ascii="Calibri" w:hAnsi="Calibri" w:cs="Calibri"/>
              </w:rPr>
            </w:r>
            <w:r>
              <w:rPr>
                <w:rFonts w:ascii="Calibri" w:hAnsi="Calibri" w:cs="Calibri"/>
              </w:rPr>
            </w:r>
          </w:p>
        </w:tc>
      </w:tr>
      <w:tr>
        <w:trPr>
          <w:jc w:val="center"/>
          <w:trHeight w:val="300"/>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ind/>
              <w:jc w:val="center"/>
              <w:rPr>
                <w:rFonts w:ascii="Calibri" w:hAnsi="Calibri" w:cs="Calibri"/>
              </w:rPr>
            </w:pPr>
            <w:r>
              <w:rPr>
                <w:rFonts w:ascii="Calibri" w:hAnsi="Calibri" w:cs="Calibri"/>
              </w:rPr>
            </w:r>
            <w:r>
              <w:rPr>
                <w:rFonts w:ascii="Calibri" w:hAnsi="Calibri" w:cs="Calibri"/>
              </w:rPr>
            </w:r>
            <w:r>
              <w:rPr>
                <w:rFonts w:ascii="Calibri" w:hAnsi="Calibri" w:cs="Calibri"/>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3260" w:type="dxa"/>
            <w:vAlign w:val="center"/>
            <w:textDirection w:val="lrTb"/>
            <w:noWrap w:val="false"/>
          </w:tcPr>
          <w:p>
            <w:pPr>
              <w:pBdr/>
              <w:spacing/>
              <w:ind/>
              <w:jc w:val="center"/>
              <w:rPr>
                <w:rFonts w:ascii="Calibri" w:hAnsi="Calibri" w:cs="Calibri"/>
              </w:rPr>
            </w:pPr>
            <w:r>
              <w:rPr>
                <w:rFonts w:ascii="Calibri" w:hAnsi="Calibri" w:cs="Calibri"/>
              </w:rPr>
              <w:t xml:space="preserve">10.140.188.12</w:t>
            </w:r>
            <w:r>
              <w:rPr>
                <w:rFonts w:ascii="Calibri" w:hAnsi="Calibri" w:cs="Calibri"/>
              </w:rPr>
            </w:r>
            <w:r>
              <w:rPr>
                <w:rFonts w:ascii="Calibri" w:hAnsi="Calibri" w:cs="Calibri"/>
              </w:rPr>
            </w:r>
          </w:p>
        </w:tc>
      </w:tr>
    </w:tbl>
    <w:p>
      <w:pPr>
        <w:pBdr/>
        <w:spacing/>
        <w:ind/>
        <w:jc w:val="center"/>
        <w:rPr>
          <w:rFonts w:ascii="Calibri" w:hAnsi="Calibri" w:cs="Calibri"/>
        </w:rPr>
      </w:pPr>
      <w:r>
        <w:rPr>
          <w:rFonts w:ascii="Calibri" w:hAnsi="Calibri" w:cs="Calibri"/>
        </w:rPr>
      </w:r>
      <w:r>
        <w:rPr>
          <w:rFonts w:ascii="Calibri" w:hAnsi="Calibri" w:cs="Calibri"/>
        </w:rPr>
      </w:r>
      <w:r>
        <w:rPr>
          <w:rFonts w:ascii="Calibri" w:hAnsi="Calibri" w:cs="Calibri"/>
        </w:rPr>
      </w:r>
    </w:p>
    <w:p>
      <w:pPr>
        <w:pBdr/>
        <w:spacing/>
        <w:ind/>
        <w:rPr>
          <w:rFonts w:ascii="Calibri" w:hAnsi="Calibri" w:cs="Calibri"/>
        </w:rPr>
        <w:sectPr>
          <w:footnotePr/>
          <w:endnotePr/>
          <w:type w:val="nextPage"/>
          <w:pgSz w:h="16838" w:orient="landscape" w:w="11906"/>
          <w:pgMar w:top="1440" w:right="1440" w:bottom="1440" w:left="1440" w:header="709" w:footer="709" w:gutter="0"/>
          <w:cols w:num="1" w:sep="0" w:space="708" w:equalWidth="1"/>
        </w:sectPr>
      </w:pPr>
      <w:r>
        <w:rPr>
          <w:rFonts w:ascii="Calibri" w:hAnsi="Calibri" w:cs="Calibri"/>
        </w:rPr>
      </w:r>
      <w:r>
        <w:rPr>
          <w:rFonts w:ascii="Calibri" w:hAnsi="Calibri" w:cs="Calibri"/>
        </w:rPr>
      </w:r>
      <w:r>
        <w:rPr>
          <w:rFonts w:ascii="Calibri" w:hAnsi="Calibri" w:cs="Calibri"/>
        </w:rPr>
      </w:r>
    </w:p>
    <w:p>
      <w:pPr>
        <w:pStyle w:val="1002"/>
        <w:pBdr/>
        <w:spacing/>
        <w:ind w:hanging="432" w:left="432"/>
        <w:rPr>
          <w:rFonts w:ascii="Calibri" w:hAnsi="Calibri" w:cs="Calibri"/>
        </w:rPr>
      </w:pPr>
      <w:r/>
      <w:bookmarkStart w:id="2" w:name="_Toc189654782"/>
      <w:r>
        <w:rPr>
          <w:rFonts w:ascii="Calibri" w:hAnsi="Calibri" w:cs="Calibri"/>
        </w:rPr>
        <w:t xml:space="preserve">Test Scope, Metrics &amp; KPIs</w:t>
      </w:r>
      <w:bookmarkEnd w:id="2"/>
      <w:r>
        <w:rPr>
          <w:rFonts w:ascii="Calibri" w:hAnsi="Calibri" w:cs="Calibri"/>
        </w:rPr>
      </w:r>
      <w:r>
        <w:rPr>
          <w:rFonts w:ascii="Calibri" w:hAnsi="Calibri" w:cs="Calibri"/>
        </w:rPr>
      </w:r>
    </w:p>
    <w:p>
      <w:pPr>
        <w:pBdr/>
        <w:spacing/>
        <w:ind/>
        <w:jc w:val="both"/>
        <w:rPr>
          <w:rFonts w:ascii="Calibri" w:hAnsi="Calibri" w:cs="Calibri"/>
        </w:rPr>
      </w:pPr>
      <w:r>
        <w:rPr>
          <w:rFonts w:ascii="Calibri" w:hAnsi="Calibri" w:cs="Calibri"/>
        </w:rPr>
        <w:t xml:space="preserve">Load </w:t>
      </w:r>
      <w:r>
        <w:rPr>
          <w:rFonts w:ascii="Calibri" w:hAnsi="Calibri" w:cs="Calibri"/>
        </w:rPr>
        <w:t xml:space="preserve">testing scenarios </w:t>
      </w:r>
      <w:r>
        <w:rPr>
          <w:rFonts w:ascii="Calibri" w:hAnsi="Calibri" w:cs="Calibri"/>
        </w:rPr>
        <w:t xml:space="preserve">simulated actual user behaviour for </w:t>
      </w:r>
      <w:r>
        <w:rPr>
          <w:rFonts w:ascii="Calibri" w:hAnsi="Calibri" w:cs="Calibri"/>
        </w:rPr>
        <w:t xml:space="preserve">the three</w:t>
      </w:r>
      <w:r>
        <w:rPr>
          <w:rFonts w:ascii="Calibri" w:hAnsi="Calibri" w:cs="Calibri"/>
        </w:rPr>
        <w:t xml:space="preserve"> critical transactions, under each of the </w:t>
      </w:r>
      <w:r>
        <w:rPr>
          <w:rFonts w:ascii="Calibri" w:hAnsi="Calibri" w:cs="Calibri"/>
          <w:b/>
          <w:bCs/>
        </w:rPr>
        <w:t xml:space="preserve">Standard</w:t>
      </w:r>
      <w:r>
        <w:rPr>
          <w:rFonts w:ascii="Calibri" w:hAnsi="Calibri" w:cs="Calibri"/>
          <w:b/>
          <w:bCs/>
        </w:rPr>
        <w:t xml:space="preserve"> and heavy </w:t>
      </w:r>
      <w:r>
        <w:rPr>
          <w:rFonts w:ascii="Calibri" w:hAnsi="Calibri" w:cs="Calibri"/>
          <w:b/>
          <w:bCs/>
        </w:rPr>
        <w:t xml:space="preserve">loads</w:t>
      </w:r>
      <w:r>
        <w:rPr>
          <w:rFonts w:ascii="Calibri" w:hAnsi="Calibri" w:cs="Calibri"/>
        </w:rPr>
        <w:t xml:space="preserve">.</w:t>
      </w:r>
      <w:r>
        <w:rPr>
          <w:rFonts w:ascii="Calibri" w:hAnsi="Calibri" w:cs="Calibri"/>
        </w:rPr>
      </w:r>
      <w:r>
        <w:rPr>
          <w:rFonts w:ascii="Calibri" w:hAnsi="Calibri" w:cs="Calibri"/>
        </w:rPr>
      </w:r>
    </w:p>
    <w:p>
      <w:pPr>
        <w:pStyle w:val="1002"/>
        <w:pBdr/>
        <w:spacing/>
        <w:ind w:hanging="432" w:left="432"/>
        <w:rPr>
          <w:rFonts w:ascii="Calibri" w:hAnsi="Calibri" w:cs="Calibri"/>
        </w:rPr>
      </w:pPr>
      <w:r>
        <w:rPr>
          <w:rFonts w:ascii="Calibri" w:hAnsi="Calibri" w:cs="Calibri"/>
        </w:rPr>
      </w:r>
      <w:r>
        <w:rPr>
          <w:rFonts w:ascii="Calibri" w:hAnsi="Calibri" w:cs="Calibri"/>
        </w:rPr>
      </w:r>
    </w:p>
    <w:p>
      <w:pPr>
        <w:pStyle w:val="1002"/>
        <w:pBdr/>
        <w:spacing/>
        <w:ind w:hanging="432" w:left="432"/>
        <w:rPr>
          <w:rFonts w:ascii="Calibri" w:hAnsi="Calibri" w:cs="Calibri"/>
        </w:rPr>
      </w:pPr>
      <w:r>
        <w:rPr>
          <w:rFonts w:ascii="Calibri" w:hAnsi="Calibri" w:cs="Calibri"/>
        </w:rPr>
      </w:r>
      <w:r>
        <mc:AlternateContent>
          <mc:Choice Requires="wpg">
            <w:drawing>
              <wp:inline xmlns:wp="http://schemas.openxmlformats.org/drawingml/2006/wordprocessingDrawing" distT="0" distB="0" distL="0" distR="0">
                <wp:extent cx="8863330" cy="102031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18530" name=""/>
                        <pic:cNvPicPr>
                          <a:picLocks noChangeAspect="1"/>
                        </pic:cNvPicPr>
                        <pic:nvPr/>
                      </pic:nvPicPr>
                      <pic:blipFill>
                        <a:blip r:embed="rId16"/>
                        <a:stretch/>
                      </pic:blipFill>
                      <pic:spPr bwMode="auto">
                        <a:xfrm>
                          <a:off x="0" y="0"/>
                          <a:ext cx="8863329" cy="10203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697.90pt;height:80.34pt;mso-wrap-distance-left:0.00pt;mso-wrap-distance-top:0.00pt;mso-wrap-distance-right:0.00pt;mso-wrap-distance-bottom:0.00pt;z-index:1;" stroked="false">
                <v:imagedata r:id="rId16" o:title=""/>
                <o:lock v:ext="edit" rotation="t"/>
              </v:shape>
            </w:pict>
          </mc:Fallback>
        </mc:AlternateContent>
      </w:r>
      <w:r>
        <w:rPr>
          <w:rFonts w:ascii="Calibri" w:hAnsi="Calibri" w:cs="Calibri"/>
        </w:rPr>
      </w:r>
      <w:r>
        <w:rPr>
          <w:rFonts w:ascii="Calibri" w:hAnsi="Calibri" w:cs="Calibri"/>
        </w:rPr>
      </w:r>
      <w:r>
        <w:rPr>
          <w:rFonts w:ascii="Calibri" w:hAnsi="Calibri" w:cs="Calibri"/>
        </w:rPr>
      </w:r>
    </w:p>
    <w:p>
      <w:pPr>
        <w:pBdr/>
        <w:spacing/>
        <w:ind/>
        <w:rPr/>
      </w:pPr>
      <w:r/>
      <w:r>
        <mc:AlternateContent>
          <mc:Choice Requires="wpg">
            <w:drawing>
              <wp:inline xmlns:wp="http://schemas.openxmlformats.org/drawingml/2006/wordprocessingDrawing" distT="0" distB="0" distL="0" distR="0">
                <wp:extent cx="8763730" cy="14564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6798" name=""/>
                        <pic:cNvPicPr>
                          <a:picLocks noChangeAspect="1"/>
                        </pic:cNvPicPr>
                        <pic:nvPr/>
                      </pic:nvPicPr>
                      <pic:blipFill>
                        <a:blip r:embed="rId17"/>
                        <a:stretch/>
                      </pic:blipFill>
                      <pic:spPr bwMode="auto">
                        <a:xfrm flipH="0" flipV="0">
                          <a:off x="0" y="0"/>
                          <a:ext cx="8763729" cy="1456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690.06pt;height:11.47pt;mso-wrap-distance-left:0.00pt;mso-wrap-distance-top:0.00pt;mso-wrap-distance-right:0.00pt;mso-wrap-distance-bottom:0.00pt;z-index:1;" stroked="false">
                <v:imagedata r:id="rId17" o:title=""/>
                <o:lock v:ext="edit" rotation="t"/>
              </v:shape>
            </w:pict>
          </mc:Fallback>
        </mc:AlternateContent>
      </w:r>
      <w:r/>
      <w:r/>
    </w:p>
    <w:p>
      <w:pPr>
        <w:pBdr/>
        <w:spacing/>
        <w:ind/>
        <w:rPr/>
        <w:sectPr>
          <w:footnotePr/>
          <w:endnotePr/>
          <w:type w:val="nextPage"/>
          <w:pgSz w:h="11906" w:orient="portrait" w:w="16838"/>
          <w:pgMar w:top="1440" w:right="1440" w:bottom="1440" w:left="1440" w:header="709" w:footer="709" w:gutter="0"/>
          <w:cols w:num="1" w:sep="0" w:space="708" w:equalWidth="1"/>
        </w:sectPr>
      </w:pPr>
      <w:r/>
      <w:r/>
      <w:r/>
      <w:r/>
    </w:p>
    <w:p>
      <w:pPr>
        <w:pStyle w:val="1002"/>
        <w:pBdr/>
        <w:spacing/>
        <w:ind w:hanging="432" w:left="432"/>
        <w:rPr>
          <w:rFonts w:ascii="Calibri" w:hAnsi="Calibri" w:cs="Calibri"/>
        </w:rPr>
      </w:pPr>
      <w:r/>
      <w:bookmarkStart w:id="3" w:name="_Toc189654783"/>
      <w:r>
        <w:rPr>
          <w:rFonts w:ascii="Calibri" w:hAnsi="Calibri" w:cs="Calibri"/>
        </w:rPr>
        <w:t xml:space="preserve">Test Results and Analysis</w:t>
      </w:r>
      <w:r>
        <w:rPr>
          <w:rFonts w:ascii="Calibri" w:hAnsi="Calibri" w:cs="Calibri"/>
        </w:rPr>
        <w:t xml:space="preserve"> – StATUS - </w:t>
      </w:r>
      <w:r>
        <w:rPr>
          <w:rFonts w:ascii="Calibri" w:hAnsi="Calibri" w:cs="Calibri"/>
          <w:b/>
          <w:bCs/>
          <w:color w:val="3a7c22" w:themeColor="accent6" w:themeShade="BF"/>
        </w:rPr>
        <w:t xml:space="preserve">green</w:t>
      </w:r>
      <w:bookmarkEnd w:id="3"/>
      <w:r>
        <w:rPr>
          <w:rFonts w:ascii="Calibri" w:hAnsi="Calibri" w:cs="Calibri"/>
        </w:rPr>
      </w:r>
      <w:r>
        <w:rPr>
          <w:rFonts w:ascii="Calibri" w:hAnsi="Calibri" w:cs="Calibri"/>
        </w:rPr>
      </w:r>
    </w:p>
    <w:p>
      <w:pPr>
        <w:pBdr/>
        <w:spacing/>
        <w:ind/>
        <w:rPr>
          <w:rFonts w:ascii="Calibri" w:hAnsi="Calibri" w:cs="Calibri"/>
        </w:rPr>
      </w:pPr>
      <w:r>
        <w:rPr>
          <w:rFonts w:ascii="Calibri" w:hAnsi="Calibri" w:cs="Calibri"/>
        </w:rPr>
        <w:t xml:space="preserve">As planned the performance test execution was carried out in </w:t>
      </w:r>
      <w:r>
        <w:rPr>
          <w:rFonts w:ascii="Calibri" w:hAnsi="Calibri" w:cs="Calibri"/>
        </w:rPr>
        <w:t xml:space="preserve">2</w:t>
      </w:r>
      <w:r>
        <w:rPr>
          <w:rFonts w:ascii="Calibri" w:hAnsi="Calibri" w:cs="Calibri"/>
        </w:rPr>
        <w:t xml:space="preserve"> rounds with </w:t>
      </w:r>
      <w:r>
        <w:rPr>
          <w:rFonts w:ascii="Calibri" w:hAnsi="Calibri" w:cs="Calibri"/>
        </w:rPr>
        <w:t xml:space="preserve">for standard and heavy load</w:t>
      </w:r>
      <w:r>
        <w:rPr>
          <w:rFonts w:ascii="Calibri" w:hAnsi="Calibri" w:cs="Calibri"/>
        </w:rPr>
        <w:t xml:space="preserve">.</w:t>
      </w:r>
      <w:r>
        <w:rPr>
          <w:rFonts w:ascii="Calibri" w:hAnsi="Calibri" w:cs="Calibri"/>
        </w:rPr>
      </w:r>
      <w:r>
        <w:rPr>
          <w:rFonts w:ascii="Calibri" w:hAnsi="Calibri" w:cs="Calibri"/>
        </w:rPr>
      </w:r>
    </w:p>
    <w:p>
      <w:pPr>
        <w:pStyle w:val="1002"/>
        <w:pBdr/>
        <w:spacing/>
        <w:ind w:hanging="432" w:left="720"/>
        <w:rPr>
          <w:rFonts w:ascii="Calibri" w:hAnsi="Calibri" w:cs="Calibri"/>
          <w:sz w:val="28"/>
          <w:szCs w:val="28"/>
        </w:rPr>
      </w:pPr>
      <w:r/>
      <w:bookmarkStart w:id="4" w:name="_Toc189654784"/>
      <w:r>
        <w:rPr>
          <w:rFonts w:ascii="Calibri" w:hAnsi="Calibri" w:cs="Calibri"/>
          <w:sz w:val="28"/>
          <w:szCs w:val="28"/>
        </w:rPr>
        <w:t xml:space="preserve">S1 – Standard Load</w:t>
      </w:r>
      <w:r>
        <w:rPr>
          <w:rFonts w:ascii="Calibri" w:hAnsi="Calibri" w:cs="Calibri"/>
          <w:sz w:val="28"/>
          <w:szCs w:val="28"/>
        </w:rPr>
        <w:t xml:space="preserve">:</w:t>
      </w:r>
      <w:bookmarkEnd w:id="4"/>
      <w:r>
        <w:rPr>
          <w:rFonts w:ascii="Calibri" w:hAnsi="Calibri" w:cs="Calibri"/>
          <w:sz w:val="28"/>
          <w:szCs w:val="28"/>
        </w:rPr>
        <w:t xml:space="preserve"> </w:t>
      </w:r>
      <w:r>
        <w:rPr>
          <w:rFonts w:ascii="Calibri" w:hAnsi="Calibri" w:cs="Calibri"/>
          <w:sz w:val="28"/>
          <w:szCs w:val="28"/>
        </w:rPr>
      </w:r>
      <w:r>
        <w:rPr>
          <w:rFonts w:ascii="Calibri" w:hAnsi="Calibri" w:cs="Calibri"/>
          <w:sz w:val="28"/>
          <w:szCs w:val="28"/>
        </w:rPr>
      </w:r>
    </w:p>
    <w:tbl>
      <w:tblPr>
        <w:tblW w:w="10100" w:type="dxa"/>
        <w:tblBorders/>
        <w:tblLook w:val="04A0" w:firstRow="1" w:lastRow="0" w:firstColumn="1" w:lastColumn="0" w:noHBand="0" w:noVBand="1"/>
      </w:tblPr>
      <w:tblGrid>
        <w:gridCol w:w="1833"/>
        <w:gridCol w:w="3051"/>
        <w:gridCol w:w="1764"/>
        <w:gridCol w:w="3452"/>
      </w:tblGrid>
      <w:tr>
        <w:trPr>
          <w:trHeight w:val="330"/>
        </w:trPr>
        <w:tc>
          <w:tcPr>
            <w:gridSpan w:val="4"/>
            <w:shd w:val="clear" w:color="000000" w:fill="305496"/>
            <w:tcBorders>
              <w:top w:val="single" w:color="000000" w:sz="8" w:space="0"/>
              <w:left w:val="single" w:color="000000" w:sz="8" w:space="0"/>
              <w:bottom w:val="single" w:color="000000" w:sz="8" w:space="0"/>
              <w:right w:val="single" w:color="000000" w:sz="8" w:space="0"/>
            </w:tcBorders>
            <w:tcW w:w="10100" w:type="dxa"/>
            <w:vAlign w:val="center"/>
            <w:textDirection w:val="lrTb"/>
            <w:noWrap/>
          </w:tcPr>
          <w:p>
            <w:pPr>
              <w:pBdr/>
              <w:spacing w:after="0" w:line="240" w:lineRule="auto"/>
              <w:ind/>
              <w:jc w:val="center"/>
              <w:rPr>
                <w:rFonts w:ascii="Calibri" w:hAnsi="Calibri" w:eastAsia="Times New Roman" w:cs="Calibri"/>
                <w:b/>
                <w:bCs/>
                <w:color w:val="ffffff"/>
                <w:sz w:val="22"/>
                <w:szCs w:val="22"/>
                <w:lang w:eastAsia="en-IN"/>
                <w14:ligatures w14:val="none"/>
              </w:rPr>
            </w:pPr>
            <w:r>
              <w:rPr>
                <w:rFonts w:ascii="Calibri" w:hAnsi="Calibri" w:eastAsia="Times New Roman" w:cs="Calibri"/>
                <w:b/>
                <w:bCs/>
                <w:color w:val="ffffff"/>
                <w:sz w:val="22"/>
                <w:szCs w:val="22"/>
                <w:lang w:eastAsia="en-IN"/>
                <w14:ligatures w14:val="none"/>
              </w:rPr>
              <w:t xml:space="preserve">S1 (4/9/25 12.18PM-2.28PM)</w:t>
            </w:r>
            <w:r>
              <w:rPr>
                <w:rFonts w:ascii="Calibri" w:hAnsi="Calibri" w:eastAsia="Times New Roman" w:cs="Calibri"/>
                <w:b/>
                <w:bCs/>
                <w:color w:val="ffffff"/>
                <w:sz w:val="22"/>
                <w:szCs w:val="22"/>
                <w:lang w:eastAsia="en-IN"/>
                <w14:ligatures w14:val="none"/>
              </w:rPr>
            </w:r>
            <w:r>
              <w:rPr>
                <w:rFonts w:ascii="Calibri" w:hAnsi="Calibri" w:eastAsia="Times New Roman" w:cs="Calibri"/>
                <w:b/>
                <w:bCs/>
                <w:color w:val="ffffff"/>
                <w:sz w:val="22"/>
                <w:szCs w:val="22"/>
                <w:lang w:eastAsia="en-IN"/>
                <w14:ligatures w14:val="none"/>
              </w:rPr>
            </w:r>
            <w:r>
              <w:rPr>
                <w:rFonts w:ascii="Calibri" w:hAnsi="Calibri" w:eastAsia="Times New Roman" w:cs="Calibri"/>
                <w:b/>
                <w:bCs/>
                <w:color w:val="ffffff"/>
                <w:sz w:val="22"/>
                <w:szCs w:val="22"/>
                <w:lang w:eastAsia="en-IN"/>
                <w14:ligatures w14:val="none"/>
              </w:rPr>
            </w:r>
          </w:p>
        </w:tc>
      </w:tr>
      <w:tr>
        <w:trPr>
          <w:trHeight w:val="300"/>
        </w:trPr>
        <w:tc>
          <w:tcPr>
            <w:shd w:val="clear" w:color="000000" w:fill="bdd7ee"/>
            <w:tcBorders>
              <w:top w:val="none" w:color="000000" w:sz="4" w:space="0"/>
              <w:left w:val="single" w:color="000000" w:sz="8" w:space="0"/>
              <w:bottom w:val="single" w:color="000000" w:sz="8" w:space="0"/>
              <w:right w:val="single" w:color="000000" w:sz="8" w:space="0"/>
            </w:tcBorders>
            <w:tcW w:w="1833"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Application</w:t>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tc>
        <w:tc>
          <w:tcPr>
            <w:shd w:val="clear" w:color="000000" w:fill="bdd7ee"/>
            <w:tcBorders>
              <w:top w:val="none" w:color="000000" w:sz="4" w:space="0"/>
              <w:left w:val="none" w:color="000000" w:sz="4" w:space="0"/>
              <w:bottom w:val="single" w:color="000000" w:sz="8" w:space="0"/>
              <w:right w:val="single" w:color="000000" w:sz="8" w:space="0"/>
            </w:tcBorders>
            <w:tcW w:w="3051"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Transactions</w:t>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tc>
        <w:tc>
          <w:tcPr>
            <w:shd w:val="clear" w:color="000000" w:fill="bdd7ee"/>
            <w:tcBorders>
              <w:top w:val="none" w:color="000000" w:sz="4" w:space="0"/>
              <w:left w:val="none" w:color="000000" w:sz="4" w:space="0"/>
              <w:bottom w:val="single" w:color="000000" w:sz="8" w:space="0"/>
              <w:right w:val="single" w:color="000000" w:sz="8" w:space="0"/>
            </w:tcBorders>
            <w:tcW w:w="1764" w:type="dxa"/>
            <w:vAlign w:val="center"/>
            <w:textDirection w:val="lrTb"/>
            <w:noWrap w:val="false"/>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Threads</w:t>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tc>
        <w:tc>
          <w:tcPr>
            <w:shd w:val="clear" w:color="000000" w:fill="bdd7ee"/>
            <w:tcBorders>
              <w:top w:val="none" w:color="000000" w:sz="4" w:space="0"/>
              <w:left w:val="none" w:color="000000" w:sz="4" w:space="0"/>
              <w:bottom w:val="single" w:color="000000" w:sz="8" w:space="0"/>
              <w:right w:val="single" w:color="000000" w:sz="8" w:space="0"/>
            </w:tcBorders>
            <w:tcW w:w="3452" w:type="dxa"/>
            <w:vAlign w:val="center"/>
            <w:textDirection w:val="lrTb"/>
            <w:noWrap w:val="false"/>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Total </w:t>
            </w:r>
            <w:r>
              <w:rPr>
                <w:rFonts w:ascii="Calibri" w:hAnsi="Calibri" w:eastAsia="Times New Roman" w:cs="Calibri"/>
                <w:b/>
                <w:bCs/>
                <w:color w:val="000000"/>
                <w:sz w:val="22"/>
                <w:szCs w:val="22"/>
                <w:lang w:eastAsia="en-IN"/>
                <w14:ligatures w14:val="none"/>
              </w:rPr>
              <w:t xml:space="preserve">Transactions</w:t>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tc>
      </w:tr>
      <w:tr>
        <w:trPr>
          <w:trHeight w:val="330"/>
        </w:trPr>
        <w:tc>
          <w:tcPr>
            <w:shd w:val="clear" w:color="ffffff" w:fill="ffffff"/>
            <w:tcBorders>
              <w:top w:val="none" w:color="000000" w:sz="4" w:space="0"/>
              <w:left w:val="single" w:color="000000" w:sz="8" w:space="0"/>
              <w:bottom w:val="single" w:color="000000" w:sz="8" w:space="0"/>
              <w:right w:val="single" w:color="000000" w:sz="8" w:space="0"/>
            </w:tcBorders>
            <w:tcW w:w="1833" w:type="dxa"/>
            <w:vAlign w:val="center"/>
            <w:textDirection w:val="lrTb"/>
            <w:noWrap/>
          </w:tcPr>
          <w:p>
            <w:pPr>
              <w:pBdr/>
              <w:spacing w:after="0" w:line="240" w:lineRule="auto"/>
              <w:ind/>
              <w:jc w:val="center"/>
              <w:rPr>
                <w:rFonts w:ascii="Calibri" w:hAnsi="Calibri" w:eastAsia="Times New Roman" w:cs="Calibri"/>
                <w:color w:val="000000"/>
                <w:sz w:val="22"/>
                <w:szCs w:val="22"/>
                <w:lang w:eastAsia="en-IN"/>
                <w14:ligatures w14:val="none"/>
              </w:rPr>
            </w:pPr>
            <w:r>
              <w:rPr>
                <w:rFonts w:ascii="Calibri" w:hAnsi="Calibri" w:eastAsia="Times New Roman" w:cs="Calibri"/>
                <w:color w:val="000000"/>
                <w:sz w:val="22"/>
                <w:szCs w:val="22"/>
                <w:lang w:eastAsia="en-IN"/>
                <w14:ligatures w14:val="none"/>
              </w:rPr>
              <w:t xml:space="preserve">ECom</w:t>
            </w:r>
            <w:r>
              <w:rPr>
                <w:rFonts w:ascii="Calibri" w:hAnsi="Calibri" w:eastAsia="Times New Roman" w:cs="Calibri"/>
                <w:color w:val="000000"/>
                <w:sz w:val="22"/>
                <w:szCs w:val="22"/>
                <w:lang w:eastAsia="en-IN"/>
                <w14:ligatures w14:val="none"/>
              </w:rPr>
            </w:r>
          </w:p>
        </w:tc>
        <w:tc>
          <w:tcPr>
            <w:shd w:val="clear" w:color="ffffff" w:fill="ffffff"/>
            <w:tcBorders>
              <w:top w:val="none" w:color="000000" w:sz="4" w:space="0"/>
              <w:left w:val="none" w:color="000000" w:sz="4" w:space="0"/>
              <w:bottom w:val="single" w:color="000000" w:sz="8" w:space="0"/>
              <w:right w:val="single" w:color="000000" w:sz="8" w:space="0"/>
            </w:tcBorders>
            <w:tcW w:w="3051"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r>
            <w:r>
              <w:rPr>
                <w:rFonts w:ascii="Calibri" w:hAnsi="Calibri" w:eastAsia="Times New Roman" w:cs="Calibri"/>
                <w:color w:val="000000"/>
                <w:lang w:eastAsia="en-IN"/>
                <w14:ligatures w14:val="none"/>
              </w:rPr>
              <w:t xml:space="preserve"> UAE Acquirer &amp; UAE Issuer (non-tokenized)</w:t>
            </w:r>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tc>
        <w:tc>
          <w:tcPr>
            <w:shd w:val="clear" w:color="ffffff" w:fill="ffffff"/>
            <w:tcBorders>
              <w:top w:val="none" w:color="000000" w:sz="4" w:space="0"/>
              <w:left w:val="none" w:color="000000" w:sz="4" w:space="0"/>
              <w:bottom w:val="single" w:color="000000" w:sz="8" w:space="0"/>
              <w:right w:val="single" w:color="000000" w:sz="8" w:space="0"/>
            </w:tcBorders>
            <w:tcW w:w="1764" w:type="dxa"/>
            <w:vAlign w:val="center"/>
            <w:textDirection w:val="lrTb"/>
            <w:noWrap/>
          </w:tcPr>
          <w:p>
            <w:pPr>
              <w:pBdr/>
              <w:spacing w:after="0" w:line="240" w:lineRule="auto"/>
              <w:ind/>
              <w:jc w:val="center"/>
              <w:rPr>
                <w:rFonts w:ascii="Calibri" w:hAnsi="Calibri" w:eastAsia="Times New Roman" w:cs="Calibri"/>
                <w:color w:val="000000"/>
                <w:sz w:val="22"/>
                <w:szCs w:val="22"/>
                <w:lang w:eastAsia="en-IN"/>
                <w14:ligatures w14:val="none"/>
              </w:rPr>
            </w:pPr>
            <w:r>
              <w:rPr>
                <w:rFonts w:ascii="Calibri" w:hAnsi="Calibri" w:eastAsia="Times New Roman" w:cs="Calibri"/>
                <w:color w:val="000000"/>
                <w:sz w:val="22"/>
                <w:szCs w:val="22"/>
                <w:lang w:eastAsia="en-IN"/>
                <w14:ligatures w14:val="none"/>
              </w:rPr>
              <w:t xml:space="preserve">20</w:t>
            </w:r>
            <w:r>
              <w:rPr>
                <w:rFonts w:ascii="Calibri" w:hAnsi="Calibri" w:eastAsia="Times New Roman" w:cs="Calibri"/>
                <w:color w:val="000000"/>
                <w:sz w:val="22"/>
                <w:szCs w:val="22"/>
                <w:lang w:eastAsia="en-IN"/>
                <w14:ligatures w14:val="none"/>
              </w:rPr>
            </w:r>
          </w:p>
        </w:tc>
        <w:tc>
          <w:tcPr>
            <w:shd w:val="clear" w:color="ffffff" w:fill="ffffff"/>
            <w:tcBorders>
              <w:top w:val="none" w:color="000000" w:sz="4" w:space="0"/>
              <w:left w:val="none" w:color="000000" w:sz="4" w:space="0"/>
              <w:bottom w:val="single" w:color="000000" w:sz="8" w:space="0"/>
              <w:right w:val="single" w:color="000000" w:sz="8" w:space="0"/>
            </w:tcBorders>
            <w:tcW w:w="3452" w:type="dxa"/>
            <w:vAlign w:val="center"/>
            <w:textDirection w:val="lrTb"/>
            <w:noWrap/>
          </w:tcPr>
          <w:p>
            <w:pPr>
              <w:pBdr/>
              <w:spacing w:after="0" w:line="240" w:lineRule="auto"/>
              <w:ind/>
              <w:jc w:val="center"/>
              <w:rPr>
                <w:rFonts w:ascii="Calibri" w:hAnsi="Calibri" w:eastAsia="Times New Roman" w:cs="Calibri"/>
                <w:color w:val="000000"/>
                <w:sz w:val="22"/>
                <w:szCs w:val="22"/>
                <w:lang w:eastAsia="en-IN"/>
                <w14:ligatures w14:val="none"/>
              </w:rPr>
            </w:pPr>
            <w:r>
              <w:rPr>
                <w:rFonts w:ascii="Calibri" w:hAnsi="Calibri" w:eastAsia="Times New Roman" w:cs="Calibri"/>
                <w:color w:val="000000"/>
                <w:sz w:val="22"/>
                <w:szCs w:val="22"/>
                <w:lang w:eastAsia="en-IN"/>
                <w14:ligatures w14:val="none"/>
              </w:rPr>
              <w:t xml:space="preserve">157485</w:t>
            </w:r>
            <w:r>
              <w:rPr>
                <w:rFonts w:ascii="Calibri" w:hAnsi="Calibri" w:eastAsia="Times New Roman" w:cs="Calibri"/>
                <w:color w:val="000000"/>
                <w:sz w:val="22"/>
                <w:szCs w:val="22"/>
                <w:lang w:eastAsia="en-IN"/>
                <w14:ligatures w14:val="none"/>
              </w:rPr>
            </w:r>
          </w:p>
        </w:tc>
      </w:tr>
      <w:tr>
        <w:trPr>
          <w:trHeight w:val="330"/>
        </w:trPr>
        <w:tc>
          <w:tcPr>
            <w:gridSpan w:val="2"/>
            <w:shd w:val="clear" w:color="000000" w:fill="ddebf7"/>
            <w:tcBorders>
              <w:top w:val="single" w:color="000000" w:sz="8" w:space="0"/>
              <w:left w:val="single" w:color="000000" w:sz="8" w:space="0"/>
              <w:bottom w:val="single" w:color="000000" w:sz="8" w:space="0"/>
              <w:right w:val="single" w:color="000000" w:sz="8" w:space="0"/>
            </w:tcBorders>
            <w:tcW w:w="4884"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Total</w:t>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tc>
        <w:tc>
          <w:tcPr>
            <w:shd w:val="clear" w:color="ffffff" w:fill="ffffff"/>
            <w:tcBorders>
              <w:top w:val="none" w:color="000000" w:sz="4" w:space="0"/>
              <w:left w:val="none" w:color="000000" w:sz="4" w:space="0"/>
              <w:bottom w:val="single" w:color="000000" w:sz="8" w:space="0"/>
              <w:right w:val="single" w:color="000000" w:sz="8" w:space="0"/>
            </w:tcBorders>
            <w:tcW w:w="1764"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20</w:t>
            </w:r>
            <w:r>
              <w:rPr>
                <w:rFonts w:ascii="Calibri" w:hAnsi="Calibri" w:eastAsia="Times New Roman" w:cs="Calibri"/>
                <w:b/>
                <w:bCs/>
                <w:color w:val="000000"/>
                <w:sz w:val="22"/>
                <w:szCs w:val="22"/>
                <w:lang w:eastAsia="en-IN"/>
                <w14:ligatures w14:val="none"/>
              </w:rPr>
            </w:r>
          </w:p>
        </w:tc>
        <w:tc>
          <w:tcPr>
            <w:shd w:val="clear" w:color="ffffff" w:fill="ffffff"/>
            <w:tcBorders>
              <w:top w:val="none" w:color="000000" w:sz="4" w:space="0"/>
              <w:left w:val="none" w:color="000000" w:sz="4" w:space="0"/>
              <w:bottom w:val="single" w:color="000000" w:sz="8" w:space="0"/>
              <w:right w:val="single" w:color="000000" w:sz="8" w:space="0"/>
            </w:tcBorders>
            <w:tcW w:w="3452"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157485</w:t>
            </w:r>
            <w:r>
              <w:rPr>
                <w:rFonts w:ascii="Calibri" w:hAnsi="Calibri" w:eastAsia="Times New Roman" w:cs="Calibri"/>
                <w:b/>
                <w:bCs/>
                <w:color w:val="000000"/>
                <w:sz w:val="22"/>
                <w:szCs w:val="22"/>
                <w:lang w:eastAsia="en-IN"/>
                <w14:ligatures w14:val="none"/>
              </w:rPr>
            </w:r>
          </w:p>
        </w:tc>
      </w:tr>
    </w:tbl>
    <w:p>
      <w:pPr>
        <w:pBdr/>
        <w:spacing/>
        <w:ind/>
        <w:rPr>
          <w:rFonts w:ascii="Calibri" w:hAnsi="Calibri" w:cs="Calibri"/>
          <w:lang w:val="en-US" w:eastAsia="ja-JP"/>
        </w:rPr>
      </w:pPr>
      <w:r>
        <w:rPr>
          <w:rFonts w:ascii="Calibri" w:hAnsi="Calibri" w:cs="Calibri"/>
          <w:lang w:val="en-US" w:eastAsia="ja-JP"/>
        </w:rPr>
      </w:r>
      <w:r>
        <w:rPr>
          <w:rFonts w:ascii="Calibri" w:hAnsi="Calibri" w:cs="Calibri"/>
          <w:lang w:val="en-US" w:eastAsia="ja-JP"/>
        </w:rPr>
      </w:r>
      <w:r>
        <w:rPr>
          <w:rFonts w:ascii="Calibri" w:hAnsi="Calibri" w:cs="Calibri"/>
          <w:lang w:val="en-US" w:eastAsia="ja-JP"/>
        </w:rPr>
      </w:r>
    </w:p>
    <w:p>
      <w:pPr>
        <w:pBdr/>
        <w:spacing/>
        <w:ind w:left="426"/>
        <w:jc w:val="center"/>
        <w:rPr>
          <w:rFonts w:ascii="Calibri" w:hAnsi="Calibri" w:cs="Calibri"/>
          <w:b/>
          <w:bCs/>
        </w:rPr>
      </w:pPr>
      <w:r>
        <w:rPr>
          <w:rFonts w:ascii="Calibri" w:hAnsi="Calibri" w:cs="Calibri"/>
          <w:b/>
          <w:bCs/>
        </w:rPr>
      </w:r>
      <w:r>
        <mc:AlternateContent>
          <mc:Choice Requires="wpg">
            <w:drawing>
              <wp:inline xmlns:wp="http://schemas.openxmlformats.org/drawingml/2006/wordprocessingDrawing" distT="0" distB="0" distL="0" distR="0">
                <wp:extent cx="4993215" cy="294996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21371" name=""/>
                        <pic:cNvPicPr>
                          <a:picLocks noChangeAspect="1"/>
                        </pic:cNvPicPr>
                        <pic:nvPr/>
                      </pic:nvPicPr>
                      <pic:blipFill>
                        <a:blip r:embed="rId18"/>
                        <a:stretch/>
                      </pic:blipFill>
                      <pic:spPr bwMode="auto">
                        <a:xfrm flipH="0" flipV="0">
                          <a:off x="0" y="0"/>
                          <a:ext cx="4993215" cy="29499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93.17pt;height:232.28pt;mso-wrap-distance-left:0.00pt;mso-wrap-distance-top:0.00pt;mso-wrap-distance-right:0.00pt;mso-wrap-distance-bottom:0.00pt;z-index:1;" stroked="false">
                <v:imagedata r:id="rId18" o:title=""/>
                <o:lock v:ext="edit" rotation="t"/>
              </v:shape>
            </w:pict>
          </mc:Fallback>
        </mc:AlternateContent>
      </w:r>
      <w:r>
        <w:rPr>
          <w:rFonts w:ascii="Calibri" w:hAnsi="Calibri" w:cs="Calibri"/>
          <w:b/>
          <w:bCs/>
        </w:rPr>
      </w:r>
      <w:r>
        <w:rPr>
          <w:rFonts w:ascii="Calibri" w:hAnsi="Calibri" w:cs="Calibri"/>
          <w:b/>
          <w:bCs/>
        </w:rPr>
      </w:r>
      <w:r>
        <w:rPr>
          <w:rFonts w:ascii="Calibri" w:hAnsi="Calibri" w:cs="Calibri"/>
          <w:b/>
          <w:bCs/>
        </w:rPr>
      </w:r>
    </w:p>
    <w:p>
      <w:pPr>
        <w:pBdr/>
        <w:spacing/>
        <w:ind w:left="426"/>
        <w:jc w:val="center"/>
        <w:rPr>
          <w:rFonts w:ascii="Calibri" w:hAnsi="Calibri" w:cs="Calibri"/>
          <w:b/>
          <w:bCs/>
        </w:rPr>
      </w:pPr>
      <w:r>
        <w:rPr>
          <w:rFonts w:ascii="Calibri" w:hAnsi="Calibri" w:cs="Calibri"/>
          <w:b/>
          <w:bCs/>
        </w:rPr>
      </w:r>
      <w:r>
        <mc:AlternateContent>
          <mc:Choice Requires="wpg">
            <w:drawing>
              <wp:inline xmlns:wp="http://schemas.openxmlformats.org/drawingml/2006/wordprocessingDrawing" distT="0" distB="0" distL="0" distR="0">
                <wp:extent cx="5339482" cy="257591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30311" name=""/>
                        <pic:cNvPicPr>
                          <a:picLocks noChangeAspect="1"/>
                        </pic:cNvPicPr>
                        <pic:nvPr/>
                      </pic:nvPicPr>
                      <pic:blipFill>
                        <a:blip r:embed="rId19"/>
                        <a:stretch/>
                      </pic:blipFill>
                      <pic:spPr bwMode="auto">
                        <a:xfrm flipH="0" flipV="0">
                          <a:off x="0" y="0"/>
                          <a:ext cx="5339482" cy="25759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20.43pt;height:202.83pt;mso-wrap-distance-left:0.00pt;mso-wrap-distance-top:0.00pt;mso-wrap-distance-right:0.00pt;mso-wrap-distance-bottom:0.00pt;z-index:1;" stroked="false">
                <v:imagedata r:id="rId19" o:title=""/>
                <o:lock v:ext="edit" rotation="t"/>
              </v:shape>
            </w:pict>
          </mc:Fallback>
        </mc:AlternateContent>
      </w:r>
      <w:r>
        <w:rPr>
          <w:rFonts w:ascii="Calibri" w:hAnsi="Calibri" w:cs="Calibri"/>
          <w:b/>
          <w:bCs/>
        </w:rPr>
      </w:r>
      <w:r>
        <w:rPr>
          <w:rFonts w:ascii="Calibri" w:hAnsi="Calibri" w:cs="Calibri"/>
          <w:b/>
          <w:bCs/>
        </w:rPr>
      </w:r>
      <w:r>
        <w:rPr>
          <w:rFonts w:ascii="Calibri" w:hAnsi="Calibri" w:cs="Calibri"/>
          <w:b/>
          <w:bCs/>
        </w:rPr>
      </w:r>
    </w:p>
    <w:p>
      <w:pPr>
        <w:pBdr/>
        <w:spacing/>
        <w:ind/>
        <w:rPr>
          <w:rFonts w:ascii="Calibri" w:hAnsi="Calibri" w:cs="Calibri"/>
          <w:b/>
          <w:bCs/>
        </w:rPr>
      </w:pPr>
      <w:r>
        <w:rPr>
          <w:rFonts w:ascii="Calibri" w:hAnsi="Calibri" w:cs="Calibri"/>
          <w:b/>
          <w:bCs/>
        </w:rPr>
        <w:t xml:space="preserve">Observations:</w:t>
      </w:r>
      <w:r>
        <w:rPr>
          <w:rFonts w:ascii="Calibri" w:hAnsi="Calibri" w:cs="Calibri"/>
          <w:b/>
          <w:bCs/>
        </w:rPr>
      </w:r>
      <w:r>
        <w:rPr>
          <w:rFonts w:ascii="Calibri" w:hAnsi="Calibri" w:cs="Calibri"/>
          <w:b/>
          <w:bCs/>
        </w:rPr>
      </w:r>
    </w:p>
    <w:p>
      <w:pPr>
        <w:pStyle w:val="994"/>
        <w:numPr>
          <w:ilvl w:val="0"/>
          <w:numId w:val="16"/>
        </w:numPr>
        <w:pBdr/>
        <w:spacing/>
        <w:ind/>
        <w:rPr>
          <w:rFonts w:ascii="Calibri" w:hAnsi="Calibri" w:cs="Calibri"/>
        </w:rPr>
      </w:pPr>
      <w:r>
        <w:rPr>
          <w:rFonts w:ascii="Calibri" w:hAnsi="Calibri" w:cs="Calibri"/>
        </w:rPr>
        <w:t xml:space="preserve">All transactions, except for a negligible percentage of error transactions, were completed within the accepted response time SLA of 1.5 seconds.</w:t>
      </w:r>
      <w:r>
        <w:rPr>
          <w:rFonts w:ascii="Calibri" w:hAnsi="Calibri" w:cs="Calibri"/>
        </w:rPr>
      </w:r>
      <w:r>
        <w:rPr>
          <w:rFonts w:ascii="Calibri" w:hAnsi="Calibri" w:cs="Calibri"/>
        </w:rPr>
      </w:r>
    </w:p>
    <w:p>
      <w:pPr>
        <w:pBdr/>
        <w:spacing/>
        <w:ind w:left="-709"/>
        <w:rPr>
          <w:rFonts w:ascii="Calibri" w:hAnsi="Calibri" w:cs="Calibri"/>
          <w:b/>
          <w:bCs/>
        </w:rPr>
      </w:pPr>
      <w:r/>
      <w:r>
        <mc:AlternateContent>
          <mc:Choice Requires="wpg">
            <w:drawing>
              <wp:inline xmlns:wp="http://schemas.openxmlformats.org/drawingml/2006/wordprocessingDrawing" distT="0" distB="0" distL="0" distR="0">
                <wp:extent cx="6741065" cy="80027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58538" name=""/>
                        <pic:cNvPicPr>
                          <a:picLocks noChangeAspect="1"/>
                        </pic:cNvPicPr>
                        <pic:nvPr/>
                      </pic:nvPicPr>
                      <pic:blipFill>
                        <a:blip r:embed="rId20"/>
                        <a:stretch/>
                      </pic:blipFill>
                      <pic:spPr bwMode="auto">
                        <a:xfrm flipH="0" flipV="0">
                          <a:off x="0" y="0"/>
                          <a:ext cx="6741064" cy="8002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530.79pt;height:63.01pt;mso-wrap-distance-left:0.00pt;mso-wrap-distance-top:0.00pt;mso-wrap-distance-right:0.00pt;mso-wrap-distance-bottom:0.00pt;z-index:1;" stroked="false">
                <v:imagedata r:id="rId20" o:title=""/>
                <o:lock v:ext="edit" rotation="t"/>
              </v:shape>
            </w:pict>
          </mc:Fallback>
        </mc:AlternateContent>
      </w:r>
      <w:r/>
      <w:r>
        <w:rPr>
          <w:rFonts w:ascii="Calibri" w:hAnsi="Calibri" w:cs="Calibri"/>
          <w:b/>
          <w:bCs/>
        </w:rPr>
      </w:r>
      <w:r>
        <w:rPr>
          <w:rFonts w:ascii="Calibri" w:hAnsi="Calibri" w:cs="Calibri"/>
          <w:b/>
          <w:bCs/>
        </w:rPr>
      </w:r>
    </w:p>
    <w:p>
      <w:pPr>
        <w:pBdr/>
        <w:spacing/>
        <w:ind/>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Style w:val="1002"/>
        <w:pBdr/>
        <w:spacing/>
        <w:ind w:hanging="432" w:left="720"/>
        <w:rPr>
          <w:rFonts w:ascii="Calibri" w:hAnsi="Calibri" w:cs="Calibri"/>
          <w:sz w:val="28"/>
          <w:szCs w:val="28"/>
        </w:rPr>
      </w:pPr>
      <w:r/>
      <w:bookmarkStart w:id="5" w:name="_Toc189654785"/>
      <w:r>
        <w:rPr>
          <w:rFonts w:ascii="Calibri" w:hAnsi="Calibri" w:cs="Calibri"/>
          <w:sz w:val="28"/>
          <w:szCs w:val="28"/>
        </w:rPr>
        <w:t xml:space="preserve">S2 – Heavy Load</w:t>
      </w:r>
      <w:bookmarkEnd w:id="5"/>
      <w:r>
        <w:rPr>
          <w:rFonts w:ascii="Calibri" w:hAnsi="Calibri" w:cs="Calibri"/>
          <w:sz w:val="28"/>
          <w:szCs w:val="28"/>
        </w:rPr>
      </w:r>
      <w:r>
        <w:rPr>
          <w:rFonts w:ascii="Calibri" w:hAnsi="Calibri" w:cs="Calibri"/>
          <w:sz w:val="28"/>
          <w:szCs w:val="28"/>
        </w:rPr>
      </w:r>
    </w:p>
    <w:p>
      <w:pPr>
        <w:pBdr/>
        <w:spacing/>
        <w:ind/>
        <w:rPr>
          <w:lang w:val="en-US" w:eastAsia="ja-JP"/>
        </w:rPr>
      </w:pPr>
      <w:r>
        <w:rPr>
          <w:lang w:val="en-US" w:eastAsia="ja-JP"/>
        </w:rPr>
      </w:r>
      <w:r>
        <w:rPr>
          <w:lang w:val="en-US" w:eastAsia="ja-JP"/>
        </w:rPr>
      </w:r>
      <w:r>
        <w:rPr>
          <w:lang w:val="en-US" w:eastAsia="ja-JP"/>
        </w:rPr>
      </w:r>
    </w:p>
    <w:tbl>
      <w:tblPr>
        <w:tblW w:w="10100" w:type="dxa"/>
        <w:tblBorders/>
        <w:tblLook w:val="04A0" w:firstRow="1" w:lastRow="0" w:firstColumn="1" w:lastColumn="0" w:noHBand="0" w:noVBand="1"/>
      </w:tblPr>
      <w:tblGrid>
        <w:gridCol w:w="1833"/>
        <w:gridCol w:w="3051"/>
        <w:gridCol w:w="1764"/>
        <w:gridCol w:w="3452"/>
      </w:tblGrid>
      <w:tr>
        <w:trPr>
          <w:trHeight w:val="330"/>
        </w:trPr>
        <w:tc>
          <w:tcPr>
            <w:gridSpan w:val="4"/>
            <w:shd w:val="clear" w:color="000000" w:fill="305496"/>
            <w:tcBorders>
              <w:top w:val="single" w:color="000000" w:sz="8" w:space="0"/>
              <w:left w:val="single" w:color="000000" w:sz="8" w:space="0"/>
              <w:bottom w:val="single" w:color="000000" w:sz="8" w:space="0"/>
              <w:right w:val="single" w:color="000000" w:sz="8" w:space="0"/>
            </w:tcBorders>
            <w:tcW w:w="10100" w:type="dxa"/>
            <w:vAlign w:val="center"/>
            <w:textDirection w:val="lrTb"/>
            <w:noWrap/>
          </w:tcPr>
          <w:p>
            <w:pPr>
              <w:pBdr/>
              <w:spacing w:after="0" w:line="240" w:lineRule="auto"/>
              <w:ind/>
              <w:jc w:val="center"/>
              <w:rPr>
                <w:rFonts w:ascii="Calibri" w:hAnsi="Calibri" w:eastAsia="Times New Roman" w:cs="Calibri"/>
                <w:b/>
                <w:bCs/>
                <w:color w:val="ffffff"/>
                <w:sz w:val="22"/>
                <w:szCs w:val="22"/>
                <w:lang w:eastAsia="en-IN"/>
                <w14:ligatures w14:val="none"/>
              </w:rPr>
            </w:pPr>
            <w:r>
              <w:rPr>
                <w:rFonts w:ascii="Calibri" w:hAnsi="Calibri" w:eastAsia="Times New Roman" w:cs="Calibri"/>
                <w:b/>
                <w:bCs/>
                <w:color w:val="ffffff"/>
                <w:sz w:val="22"/>
                <w:szCs w:val="22"/>
                <w:lang w:eastAsia="en-IN"/>
                <w14:ligatures w14:val="none"/>
              </w:rPr>
              <w:t xml:space="preserve">S</w:t>
            </w:r>
            <w:r>
              <w:rPr>
                <w:rFonts w:ascii="Calibri" w:hAnsi="Calibri" w:eastAsia="Times New Roman" w:cs="Calibri"/>
                <w:b/>
                <w:bCs/>
                <w:color w:val="ffffff"/>
                <w:sz w:val="22"/>
                <w:szCs w:val="22"/>
                <w:lang w:eastAsia="en-IN"/>
                <w14:ligatures w14:val="none"/>
              </w:rPr>
              <w:t xml:space="preserve">2</w:t>
            </w:r>
            <w:r>
              <w:rPr>
                <w:rFonts w:ascii="Calibri" w:hAnsi="Calibri" w:eastAsia="Times New Roman" w:cs="Calibri"/>
                <w:b/>
                <w:bCs/>
                <w:color w:val="ffffff"/>
                <w:sz w:val="22"/>
                <w:szCs w:val="22"/>
                <w:lang w:eastAsia="en-IN"/>
                <w14:ligatures w14:val="none"/>
              </w:rPr>
              <w:t xml:space="preserve"> (</w:t>
            </w:r>
            <w:r>
              <w:rPr>
                <w:rFonts w:ascii="Calibri" w:hAnsi="Calibri" w:eastAsia="Times New Roman" w:cs="Calibri"/>
                <w:b/>
                <w:bCs/>
                <w:color w:val="ffffff"/>
                <w:sz w:val="22"/>
                <w:szCs w:val="22"/>
                <w:lang w:eastAsia="en-IN"/>
                <w14:ligatures w14:val="none"/>
              </w:rPr>
              <w:t xml:space="preserve">04</w:t>
            </w:r>
            <w:r>
              <w:rPr>
                <w:rFonts w:ascii="Calibri" w:hAnsi="Calibri" w:eastAsia="Times New Roman" w:cs="Calibri"/>
                <w:b/>
                <w:bCs/>
                <w:color w:val="ffffff"/>
                <w:sz w:val="22"/>
                <w:szCs w:val="22"/>
                <w:lang w:eastAsia="en-IN"/>
                <w14:ligatures w14:val="none"/>
              </w:rPr>
              <w:t xml:space="preserve">/0</w:t>
            </w:r>
            <w:r>
              <w:rPr>
                <w:rFonts w:ascii="Calibri" w:hAnsi="Calibri" w:eastAsia="Times New Roman" w:cs="Calibri"/>
                <w:b/>
                <w:bCs/>
                <w:color w:val="ffffff"/>
                <w:sz w:val="22"/>
                <w:szCs w:val="22"/>
                <w:lang w:eastAsia="en-IN"/>
                <w14:ligatures w14:val="none"/>
              </w:rPr>
              <w:t xml:space="preserve">8/25 </w:t>
            </w:r>
            <w:r>
              <w:rPr>
                <w:rFonts w:ascii="Calibri" w:hAnsi="Calibri" w:eastAsia="Times New Roman" w:cs="Calibri"/>
                <w:b/>
                <w:bCs/>
                <w:color w:val="ffffff"/>
                <w:sz w:val="22"/>
                <w:szCs w:val="22"/>
                <w:lang w:eastAsia="en-IN"/>
                <w14:ligatures w14:val="none"/>
              </w:rPr>
              <w:t xml:space="preserve">- </w:t>
            </w:r>
            <w:r>
              <w:rPr>
                <w:rFonts w:ascii="Calibri" w:hAnsi="Calibri" w:eastAsia="Times New Roman" w:cs="Calibri"/>
                <w:b/>
                <w:bCs/>
                <w:color w:val="ffffff"/>
                <w:sz w:val="22"/>
                <w:szCs w:val="22"/>
                <w:lang w:eastAsia="en-IN"/>
                <w14:ligatures w14:val="none"/>
              </w:rPr>
              <w:t xml:space="preserve">4.09 PM - 6.10 PM</w:t>
            </w:r>
            <w:r>
              <w:rPr>
                <w:rFonts w:ascii="Calibri" w:hAnsi="Calibri" w:eastAsia="Times New Roman" w:cs="Calibri"/>
                <w:b/>
                <w:bCs/>
                <w:color w:val="ffffff"/>
                <w:sz w:val="22"/>
                <w:szCs w:val="22"/>
                <w:lang w:eastAsia="en-IN"/>
                <w14:ligatures w14:val="none"/>
              </w:rPr>
              <w:t xml:space="preserve">)</w:t>
            </w:r>
            <w:r>
              <w:rPr>
                <w:rFonts w:ascii="Calibri" w:hAnsi="Calibri" w:eastAsia="Times New Roman" w:cs="Calibri"/>
                <w:b/>
                <w:bCs/>
                <w:color w:val="ffffff"/>
                <w:sz w:val="22"/>
                <w:szCs w:val="22"/>
                <w:lang w:eastAsia="en-IN"/>
                <w14:ligatures w14:val="none"/>
              </w:rPr>
            </w:r>
            <w:r>
              <w:rPr>
                <w:rFonts w:ascii="Calibri" w:hAnsi="Calibri" w:eastAsia="Times New Roman" w:cs="Calibri"/>
                <w:b/>
                <w:bCs/>
                <w:color w:val="ffffff"/>
                <w:sz w:val="22"/>
                <w:szCs w:val="22"/>
                <w:lang w:eastAsia="en-IN"/>
                <w14:ligatures w14:val="none"/>
              </w:rPr>
            </w:r>
          </w:p>
        </w:tc>
      </w:tr>
      <w:tr>
        <w:trPr>
          <w:trHeight w:val="300"/>
        </w:trPr>
        <w:tc>
          <w:tcPr>
            <w:shd w:val="clear" w:color="000000" w:fill="bdd7ee"/>
            <w:tcBorders>
              <w:top w:val="none" w:color="000000" w:sz="4" w:space="0"/>
              <w:left w:val="single" w:color="000000" w:sz="8" w:space="0"/>
              <w:bottom w:val="single" w:color="000000" w:sz="8" w:space="0"/>
              <w:right w:val="single" w:color="000000" w:sz="8" w:space="0"/>
            </w:tcBorders>
            <w:tcW w:w="1833"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Application</w:t>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tc>
        <w:tc>
          <w:tcPr>
            <w:shd w:val="clear" w:color="000000" w:fill="bdd7ee"/>
            <w:tcBorders>
              <w:top w:val="none" w:color="000000" w:sz="4" w:space="0"/>
              <w:left w:val="none" w:color="000000" w:sz="4" w:space="0"/>
              <w:bottom w:val="single" w:color="000000" w:sz="8" w:space="0"/>
              <w:right w:val="single" w:color="000000" w:sz="8" w:space="0"/>
            </w:tcBorders>
            <w:tcW w:w="3051"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Transactions</w:t>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tc>
        <w:tc>
          <w:tcPr>
            <w:shd w:val="clear" w:color="000000" w:fill="bdd7ee"/>
            <w:tcBorders>
              <w:top w:val="none" w:color="000000" w:sz="4" w:space="0"/>
              <w:left w:val="none" w:color="000000" w:sz="4" w:space="0"/>
              <w:bottom w:val="single" w:color="000000" w:sz="8" w:space="0"/>
              <w:right w:val="single" w:color="000000" w:sz="8" w:space="0"/>
            </w:tcBorders>
            <w:tcW w:w="1764" w:type="dxa"/>
            <w:vAlign w:val="center"/>
            <w:textDirection w:val="lrTb"/>
            <w:noWrap w:val="false"/>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Threads</w:t>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tc>
        <w:tc>
          <w:tcPr>
            <w:shd w:val="clear" w:color="000000" w:fill="bdd7ee"/>
            <w:tcBorders>
              <w:top w:val="none" w:color="000000" w:sz="4" w:space="0"/>
              <w:left w:val="none" w:color="000000" w:sz="4" w:space="0"/>
              <w:bottom w:val="single" w:color="000000" w:sz="8" w:space="0"/>
              <w:right w:val="single" w:color="000000" w:sz="8" w:space="0"/>
            </w:tcBorders>
            <w:tcW w:w="3452" w:type="dxa"/>
            <w:vAlign w:val="center"/>
            <w:textDirection w:val="lrTb"/>
            <w:noWrap w:val="false"/>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Total </w:t>
            </w:r>
            <w:r>
              <w:rPr>
                <w:rFonts w:ascii="Calibri" w:hAnsi="Calibri" w:eastAsia="Times New Roman" w:cs="Calibri"/>
                <w:b/>
                <w:bCs/>
                <w:color w:val="000000"/>
                <w:sz w:val="22"/>
                <w:szCs w:val="22"/>
                <w:lang w:eastAsia="en-IN"/>
                <w14:ligatures w14:val="none"/>
              </w:rPr>
              <w:t xml:space="preserve">Transactions</w:t>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tc>
      </w:tr>
      <w:tr>
        <w:trPr>
          <w:trHeight w:val="330"/>
        </w:trPr>
        <w:tc>
          <w:tcPr>
            <w:shd w:val="clear" w:color="ffffff" w:fill="ffffff"/>
            <w:tcBorders>
              <w:top w:val="none" w:color="000000" w:sz="4" w:space="0"/>
              <w:left w:val="single" w:color="000000" w:sz="8" w:space="0"/>
              <w:bottom w:val="single" w:color="000000" w:sz="8" w:space="0"/>
              <w:right w:val="single" w:color="000000" w:sz="8" w:space="0"/>
            </w:tcBorders>
            <w:tcW w:w="1833" w:type="dxa"/>
            <w:vAlign w:val="center"/>
            <w:textDirection w:val="lrTb"/>
            <w:noWrap/>
          </w:tcPr>
          <w:p>
            <w:pPr>
              <w:pBdr/>
              <w:spacing w:after="0" w:line="240" w:lineRule="auto"/>
              <w:ind/>
              <w:jc w:val="center"/>
              <w:rPr>
                <w:rFonts w:ascii="Calibri" w:hAnsi="Calibri" w:eastAsia="Times New Roman" w:cs="Calibri"/>
                <w:color w:val="000000"/>
                <w:sz w:val="22"/>
                <w:szCs w:val="22"/>
                <w:lang w:eastAsia="en-IN"/>
                <w14:ligatures w14:val="none"/>
              </w:rPr>
            </w:pPr>
            <w:r>
              <w:rPr>
                <w:rFonts w:ascii="Calibri" w:hAnsi="Calibri" w:eastAsia="Times New Roman" w:cs="Calibri"/>
                <w:color w:val="000000"/>
                <w:sz w:val="22"/>
                <w:szCs w:val="22"/>
                <w:lang w:eastAsia="en-IN"/>
                <w14:ligatures w14:val="none"/>
              </w:rPr>
              <w:t xml:space="preserve">Ecom</w:t>
            </w:r>
            <w:r>
              <w:rPr>
                <w:rFonts w:ascii="Calibri" w:hAnsi="Calibri" w:eastAsia="Times New Roman" w:cs="Calibri"/>
                <w:color w:val="000000"/>
                <w:sz w:val="22"/>
                <w:szCs w:val="22"/>
                <w:lang w:eastAsia="en-IN"/>
                <w14:ligatures w14:val="none"/>
              </w:rPr>
            </w:r>
          </w:p>
        </w:tc>
        <w:tc>
          <w:tcPr>
            <w:shd w:val="clear" w:color="ffffff" w:fill="ffffff"/>
            <w:tcBorders>
              <w:top w:val="none" w:color="000000" w:sz="4" w:space="0"/>
              <w:left w:val="none" w:color="000000" w:sz="4" w:space="0"/>
              <w:bottom w:val="single" w:color="000000" w:sz="8" w:space="0"/>
              <w:right w:val="single" w:color="000000" w:sz="8" w:space="0"/>
            </w:tcBorders>
            <w:tcW w:w="3051"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r>
            <w:r>
              <w:rPr>
                <w:rFonts w:ascii="Calibri" w:hAnsi="Calibri" w:eastAsia="Times New Roman" w:cs="Calibri"/>
                <w:color w:val="000000"/>
                <w:lang w:eastAsia="en-IN"/>
                <w14:ligatures w14:val="none"/>
              </w:rPr>
              <w:t xml:space="preserve"> UAE Acquirer &amp; UAE Issuer (non-tokenized)</w:t>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p>
            <w:pPr>
              <w:pBdr/>
              <w:tabs>
                <w:tab w:val="center" w:leader="none" w:pos="1417"/>
              </w:tabs>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tab/>
            </w:r>
            <w:r>
              <w:rPr>
                <w:rFonts w:ascii="Calibri" w:hAnsi="Calibri" w:eastAsia="Times New Roman" w:cs="Calibri"/>
                <w:b/>
                <w:bCs/>
                <w:color w:val="000000"/>
                <w:sz w:val="22"/>
                <w:szCs w:val="22"/>
                <w:lang w:eastAsia="en-IN"/>
                <w14:ligatures w14:val="none"/>
              </w:rPr>
            </w:r>
          </w:p>
        </w:tc>
        <w:tc>
          <w:tcPr>
            <w:shd w:val="clear" w:color="ffffff" w:fill="ffffff"/>
            <w:tcBorders>
              <w:top w:val="none" w:color="000000" w:sz="4" w:space="0"/>
              <w:left w:val="none" w:color="000000" w:sz="4" w:space="0"/>
              <w:bottom w:val="single" w:color="000000" w:sz="8" w:space="0"/>
              <w:right w:val="single" w:color="000000" w:sz="8" w:space="0"/>
            </w:tcBorders>
            <w:tcW w:w="1764" w:type="dxa"/>
            <w:vAlign w:val="center"/>
            <w:textDirection w:val="lrTb"/>
            <w:noWrap/>
          </w:tcPr>
          <w:p>
            <w:pPr>
              <w:pBdr/>
              <w:spacing w:after="0" w:line="240" w:lineRule="auto"/>
              <w:ind/>
              <w:jc w:val="center"/>
              <w:rPr>
                <w:rFonts w:ascii="Calibri" w:hAnsi="Calibri" w:eastAsia="Times New Roman" w:cs="Calibri"/>
                <w:color w:val="000000"/>
                <w:sz w:val="22"/>
                <w:szCs w:val="22"/>
                <w:lang w:eastAsia="en-IN"/>
                <w14:ligatures w14:val="none"/>
              </w:rPr>
            </w:pPr>
            <w:r>
              <w:rPr>
                <w:rFonts w:ascii="Calibri" w:hAnsi="Calibri" w:eastAsia="Times New Roman" w:cs="Calibri"/>
                <w:color w:val="000000"/>
                <w:sz w:val="22"/>
                <w:szCs w:val="22"/>
                <w:lang w:eastAsia="en-IN"/>
                <w14:ligatures w14:val="none"/>
              </w:rPr>
              <w:t xml:space="preserve">50</w:t>
            </w:r>
            <w:r>
              <w:rPr>
                <w:rFonts w:ascii="Calibri" w:hAnsi="Calibri" w:eastAsia="Times New Roman" w:cs="Calibri"/>
                <w:color w:val="000000"/>
                <w:sz w:val="22"/>
                <w:szCs w:val="22"/>
                <w:lang w:eastAsia="en-IN"/>
                <w14:ligatures w14:val="none"/>
              </w:rPr>
            </w:r>
          </w:p>
        </w:tc>
        <w:tc>
          <w:tcPr>
            <w:shd w:val="clear" w:color="ffffff" w:fill="ffffff"/>
            <w:tcBorders>
              <w:top w:val="none" w:color="000000" w:sz="4" w:space="0"/>
              <w:left w:val="none" w:color="000000" w:sz="4" w:space="0"/>
              <w:bottom w:val="single" w:color="000000" w:sz="8" w:space="0"/>
              <w:right w:val="single" w:color="000000" w:sz="8" w:space="0"/>
            </w:tcBorders>
            <w:tcW w:w="3452" w:type="dxa"/>
            <w:vAlign w:val="center"/>
            <w:textDirection w:val="lrTb"/>
            <w:noWrap/>
          </w:tcPr>
          <w:p>
            <w:pPr>
              <w:pBdr/>
              <w:spacing w:after="0" w:line="240" w:lineRule="auto"/>
              <w:ind/>
              <w:jc w:val="center"/>
              <w:rPr>
                <w:rFonts w:ascii="Calibri" w:hAnsi="Calibri" w:eastAsia="Times New Roman" w:cs="Calibri"/>
                <w:color w:val="000000"/>
                <w:sz w:val="22"/>
                <w:szCs w:val="22"/>
                <w:lang w:eastAsia="en-IN"/>
                <w14:ligatures w14:val="none"/>
              </w:rPr>
            </w:pPr>
            <w:r>
              <w:rPr>
                <w:rFonts w:ascii="Calibri" w:hAnsi="Calibri" w:eastAsia="Times New Roman" w:cs="Calibri"/>
                <w:color w:val="000000"/>
                <w:sz w:val="22"/>
                <w:szCs w:val="22"/>
                <w:lang w:eastAsia="en-IN"/>
                <w14:ligatures w14:val="none"/>
              </w:rPr>
              <w:t xml:space="preserve">291652</w:t>
            </w:r>
            <w:r>
              <w:rPr>
                <w:rFonts w:ascii="Calibri" w:hAnsi="Calibri" w:eastAsia="Times New Roman" w:cs="Calibri"/>
                <w:color w:val="000000"/>
                <w:sz w:val="22"/>
                <w:szCs w:val="22"/>
                <w:lang w:eastAsia="en-IN"/>
                <w14:ligatures w14:val="none"/>
              </w:rPr>
            </w:r>
          </w:p>
        </w:tc>
      </w:tr>
      <w:tr>
        <w:trPr>
          <w:trHeight w:val="330"/>
        </w:trPr>
        <w:tc>
          <w:tcPr>
            <w:gridSpan w:val="2"/>
            <w:shd w:val="clear" w:color="000000" w:fill="ddebf7"/>
            <w:tcBorders>
              <w:top w:val="single" w:color="000000" w:sz="8" w:space="0"/>
              <w:left w:val="single" w:color="000000" w:sz="8" w:space="0"/>
              <w:bottom w:val="single" w:color="000000" w:sz="8" w:space="0"/>
              <w:right w:val="single" w:color="000000" w:sz="8" w:space="0"/>
            </w:tcBorders>
            <w:tcW w:w="4884"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Total</w:t>
            </w:r>
            <w:r>
              <w:rPr>
                <w:rFonts w:ascii="Calibri" w:hAnsi="Calibri" w:eastAsia="Times New Roman" w:cs="Calibri"/>
                <w:b/>
                <w:bCs/>
                <w:color w:val="000000"/>
                <w:sz w:val="22"/>
                <w:szCs w:val="22"/>
                <w:lang w:eastAsia="en-IN"/>
                <w14:ligatures w14:val="none"/>
              </w:rPr>
            </w:r>
            <w:r>
              <w:rPr>
                <w:rFonts w:ascii="Calibri" w:hAnsi="Calibri" w:eastAsia="Times New Roman" w:cs="Calibri"/>
                <w:b/>
                <w:bCs/>
                <w:color w:val="000000"/>
                <w:sz w:val="22"/>
                <w:szCs w:val="22"/>
                <w:lang w:eastAsia="en-IN"/>
                <w14:ligatures w14:val="none"/>
              </w:rPr>
            </w:r>
          </w:p>
        </w:tc>
        <w:tc>
          <w:tcPr>
            <w:shd w:val="clear" w:color="ffffff" w:fill="ffffff"/>
            <w:tcBorders>
              <w:top w:val="none" w:color="000000" w:sz="4" w:space="0"/>
              <w:left w:val="none" w:color="000000" w:sz="4" w:space="0"/>
              <w:bottom w:val="single" w:color="000000" w:sz="8" w:space="0"/>
              <w:right w:val="single" w:color="000000" w:sz="8" w:space="0"/>
            </w:tcBorders>
            <w:tcW w:w="1764"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50</w:t>
            </w:r>
            <w:r>
              <w:rPr>
                <w:rFonts w:ascii="Calibri" w:hAnsi="Calibri" w:eastAsia="Times New Roman" w:cs="Calibri"/>
                <w:b/>
                <w:bCs/>
                <w:color w:val="000000"/>
                <w:sz w:val="22"/>
                <w:szCs w:val="22"/>
                <w:lang w:eastAsia="en-IN"/>
                <w14:ligatures w14:val="none"/>
              </w:rPr>
            </w:r>
          </w:p>
        </w:tc>
        <w:tc>
          <w:tcPr>
            <w:shd w:val="clear" w:color="ffffff" w:fill="ffffff"/>
            <w:tcBorders>
              <w:top w:val="none" w:color="000000" w:sz="4" w:space="0"/>
              <w:left w:val="none" w:color="000000" w:sz="4" w:space="0"/>
              <w:bottom w:val="single" w:color="000000" w:sz="8" w:space="0"/>
              <w:right w:val="single" w:color="000000" w:sz="8" w:space="0"/>
            </w:tcBorders>
            <w:tcW w:w="3452" w:type="dxa"/>
            <w:vAlign w:val="center"/>
            <w:textDirection w:val="lrTb"/>
            <w:noWrap/>
          </w:tcPr>
          <w:p>
            <w:pPr>
              <w:pBdr/>
              <w:spacing w:after="0" w:line="240" w:lineRule="auto"/>
              <w:ind/>
              <w:jc w:val="center"/>
              <w:rPr>
                <w:rFonts w:ascii="Calibri" w:hAnsi="Calibri" w:eastAsia="Times New Roman" w:cs="Calibri"/>
                <w:b/>
                <w:bCs/>
                <w:color w:val="000000"/>
                <w:sz w:val="22"/>
                <w:szCs w:val="22"/>
                <w:lang w:eastAsia="en-IN"/>
                <w14:ligatures w14:val="none"/>
              </w:rPr>
            </w:pPr>
            <w:r>
              <w:rPr>
                <w:rFonts w:ascii="Calibri" w:hAnsi="Calibri" w:eastAsia="Times New Roman" w:cs="Calibri"/>
                <w:b/>
                <w:bCs/>
                <w:color w:val="000000"/>
                <w:sz w:val="22"/>
                <w:szCs w:val="22"/>
                <w:lang w:eastAsia="en-IN"/>
                <w14:ligatures w14:val="none"/>
              </w:rPr>
              <w:t xml:space="preserve">291652</w:t>
            </w:r>
            <w:r>
              <w:rPr>
                <w:rFonts w:ascii="Calibri" w:hAnsi="Calibri" w:eastAsia="Times New Roman" w:cs="Calibri"/>
                <w:b/>
                <w:bCs/>
                <w:color w:val="000000"/>
                <w:sz w:val="22"/>
                <w:szCs w:val="22"/>
                <w:lang w:eastAsia="en-IN"/>
                <w14:ligatures w14:val="none"/>
              </w:rPr>
            </w:r>
          </w:p>
        </w:tc>
      </w:tr>
    </w:tbl>
    <w:p>
      <w:pPr>
        <w:pBdr/>
        <w:spacing/>
        <w:ind/>
        <w:rPr>
          <w:lang w:val="en-US" w:eastAsia="ja-JP"/>
        </w:rPr>
      </w:pPr>
      <w:r>
        <w:rPr>
          <w:lang w:val="en-US" w:eastAsia="ja-JP"/>
        </w:rPr>
      </w:r>
      <w:r>
        <w:rPr>
          <w:lang w:val="en-US" w:eastAsia="ja-JP"/>
        </w:rPr>
      </w:r>
      <w:r>
        <w:rPr>
          <w:lang w:val="en-US" w:eastAsia="ja-JP"/>
        </w:rPr>
      </w:r>
    </w:p>
    <w:p>
      <w:pPr>
        <w:pBdr/>
        <w:spacing/>
        <w:ind/>
        <w:rPr>
          <w:lang w:val="en-US" w:eastAsia="ja-JP"/>
        </w:rPr>
      </w:pPr>
      <w:r>
        <w:rPr>
          <w:lang w:val="en-US" w:eastAsia="ja-JP"/>
        </w:rPr>
      </w:r>
      <w:r>
        <mc:AlternateContent>
          <mc:Choice Requires="wpg">
            <w:drawing>
              <wp:inline xmlns:wp="http://schemas.openxmlformats.org/drawingml/2006/wordprocessingDrawing" distT="0" distB="0" distL="0" distR="0">
                <wp:extent cx="5731510" cy="246847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58491" name=""/>
                        <pic:cNvPicPr>
                          <a:picLocks noChangeAspect="1"/>
                        </pic:cNvPicPr>
                        <pic:nvPr/>
                      </pic:nvPicPr>
                      <pic:blipFill>
                        <a:blip r:embed="rId21"/>
                        <a:stretch/>
                      </pic:blipFill>
                      <pic:spPr bwMode="auto">
                        <a:xfrm>
                          <a:off x="0" y="0"/>
                          <a:ext cx="5731509" cy="2468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1.30pt;height:194.37pt;mso-wrap-distance-left:0.00pt;mso-wrap-distance-top:0.00pt;mso-wrap-distance-right:0.00pt;mso-wrap-distance-bottom:0.00pt;z-index:1;" stroked="false">
                <v:imagedata r:id="rId21" o:title=""/>
                <o:lock v:ext="edit" rotation="t"/>
              </v:shape>
            </w:pict>
          </mc:Fallback>
        </mc:AlternateContent>
      </w:r>
      <w:r>
        <w:rPr>
          <w:lang w:val="en-US" w:eastAsia="ja-JP"/>
        </w:rPr>
      </w:r>
      <w:r>
        <w:rPr>
          <w:lang w:val="en-US" w:eastAsia="ja-JP"/>
        </w:rPr>
      </w:r>
      <w:r>
        <w:rPr>
          <w:lang w:val="en-US" w:eastAsia="ja-JP"/>
        </w:rPr>
      </w:r>
      <w:r>
        <w:rPr>
          <w:lang w:val="en-US" w:eastAsia="ja-JP"/>
        </w:rPr>
      </w:r>
      <w:r>
        <w:rPr>
          <w:lang w:val="en-US" w:eastAsia="ja-JP"/>
        </w:rPr>
      </w:r>
    </w:p>
    <w:p>
      <w:pPr>
        <w:pBdr/>
        <w:spacing/>
        <w:ind/>
        <w:rPr>
          <w:lang w:val="en-US" w:eastAsia="ja-JP"/>
        </w:rPr>
      </w:pPr>
      <w:r>
        <w:rPr>
          <w:lang w:val="en-US" w:eastAsia="ja-JP"/>
        </w:rPr>
      </w:r>
      <w:r>
        <w:rPr>
          <w:lang w:val="en-US" w:eastAsia="ja-JP"/>
        </w:rPr>
      </w:r>
      <w:r>
        <w:rPr>
          <w:lang w:val="en-US" w:eastAsia="ja-JP"/>
        </w:rPr>
      </w:r>
    </w:p>
    <w:p>
      <w:pPr>
        <w:pBdr/>
        <w:spacing/>
        <w:ind/>
        <w:rPr>
          <w:lang w:val="en-US" w:eastAsia="ja-JP"/>
        </w:rPr>
      </w:pPr>
      <w:r>
        <w:rPr>
          <w:lang w:val="en-US" w:eastAsia="ja-JP"/>
        </w:rPr>
      </w:r>
      <w:r>
        <w:rPr>
          <w:lang w:val="en-US" w:eastAsia="ja-JP"/>
        </w:rPr>
      </w:r>
      <w:r>
        <w:rPr>
          <w:lang w:val="en-US" w:eastAsia="ja-JP"/>
        </w:rPr>
      </w:r>
    </w:p>
    <w:p>
      <w:pPr>
        <w:pBdr/>
        <w:spacing/>
        <w:ind/>
        <w:rPr>
          <w:lang w:val="en-US" w:eastAsia="ja-JP"/>
        </w:rPr>
      </w:pPr>
      <w:r>
        <w:rPr>
          <w:lang w:val="en-US" w:eastAsia="ja-JP"/>
        </w:rPr>
      </w:r>
      <w:r>
        <w:rPr>
          <w:lang w:val="en-US" w:eastAsia="ja-JP"/>
        </w:rPr>
      </w:r>
      <w:r>
        <w:rPr>
          <w:lang w:val="en-US" w:eastAsia="ja-JP"/>
        </w:rPr>
      </w:r>
    </w:p>
    <w:p>
      <w:pPr>
        <w:pBdr/>
        <w:spacing/>
        <w:ind/>
        <w:rPr>
          <w:lang w:val="en-US" w:eastAsia="ja-JP"/>
        </w:rPr>
      </w:pPr>
      <w:r>
        <w:rPr>
          <w:lang w:val="en-US" w:eastAsia="ja-JP"/>
        </w:rPr>
      </w:r>
      <w:r>
        <mc:AlternateContent>
          <mc:Choice Requires="wpg">
            <w:drawing>
              <wp:inline xmlns:wp="http://schemas.openxmlformats.org/drawingml/2006/wordprocessingDrawing" distT="0" distB="0" distL="0" distR="0">
                <wp:extent cx="5731510" cy="2304147"/>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41878" name=""/>
                        <pic:cNvPicPr>
                          <a:picLocks noChangeAspect="1"/>
                        </pic:cNvPicPr>
                        <pic:nvPr/>
                      </pic:nvPicPr>
                      <pic:blipFill>
                        <a:blip r:embed="rId22"/>
                        <a:stretch/>
                      </pic:blipFill>
                      <pic:spPr bwMode="auto">
                        <a:xfrm>
                          <a:off x="0" y="0"/>
                          <a:ext cx="5731509" cy="23041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1.30pt;height:181.43pt;mso-wrap-distance-left:0.00pt;mso-wrap-distance-top:0.00pt;mso-wrap-distance-right:0.00pt;mso-wrap-distance-bottom:0.00pt;z-index:1;" stroked="false">
                <v:imagedata r:id="rId22" o:title=""/>
                <o:lock v:ext="edit" rotation="t"/>
              </v:shape>
            </w:pict>
          </mc:Fallback>
        </mc:AlternateContent>
      </w:r>
      <w:r>
        <w:rPr>
          <w:lang w:val="en-US" w:eastAsia="ja-JP"/>
        </w:rPr>
      </w:r>
      <w:r>
        <w:rPr>
          <w:lang w:val="en-US" w:eastAsia="ja-JP"/>
        </w:rPr>
      </w:r>
      <w:r>
        <w:rPr>
          <w:lang w:val="en-US" w:eastAsia="ja-JP"/>
        </w:rPr>
      </w:r>
    </w:p>
    <w:p>
      <w:pPr>
        <w:pBdr/>
        <w:spacing/>
        <w:ind/>
        <w:rPr>
          <w:rFonts w:ascii="Calibri" w:hAnsi="Calibri" w:cs="Calibri"/>
          <w:b/>
          <w:bCs/>
        </w:rPr>
      </w:pPr>
      <w:r>
        <w:rPr>
          <w:rFonts w:ascii="Calibri" w:hAnsi="Calibri" w:cs="Calibri"/>
          <w:b/>
          <w:bCs/>
        </w:rPr>
        <w:t xml:space="preserve">Observations:</w:t>
      </w:r>
      <w:r>
        <w:rPr>
          <w:rFonts w:ascii="Calibri" w:hAnsi="Calibri" w:cs="Calibri"/>
          <w:b/>
          <w:bCs/>
        </w:rPr>
      </w:r>
      <w:r>
        <w:rPr>
          <w:rFonts w:ascii="Calibri" w:hAnsi="Calibri" w:cs="Calibri"/>
          <w:b/>
          <w:bCs/>
        </w:rPr>
      </w:r>
    </w:p>
    <w:p>
      <w:pPr>
        <w:pStyle w:val="994"/>
        <w:numPr>
          <w:ilvl w:val="0"/>
          <w:numId w:val="15"/>
        </w:numPr>
        <w:pBdr/>
        <w:spacing/>
        <w:ind/>
        <w:rPr>
          <w:rFonts w:ascii="Calibri" w:hAnsi="Calibri" w:cs="Calibri"/>
        </w:rPr>
      </w:pPr>
      <w:r>
        <w:rPr>
          <w:rFonts w:ascii="Calibri" w:hAnsi="Calibri" w:cs="Calibri"/>
        </w:rPr>
        <w:t xml:space="preserve">Response time SLA (</w:t>
      </w:r>
      <w:r>
        <w:rPr>
          <w:rFonts w:ascii="Calibri" w:hAnsi="Calibri" w:cs="Calibri"/>
        </w:rPr>
        <w:t xml:space="preserve">2</w:t>
      </w:r>
      <w:r>
        <w:rPr>
          <w:rFonts w:ascii="Calibri" w:hAnsi="Calibri" w:cs="Calibri"/>
        </w:rPr>
        <w:t xml:space="preserve"> seconds) </w:t>
      </w:r>
      <w:r>
        <w:rPr>
          <w:rFonts w:ascii="Calibri" w:hAnsi="Calibri" w:cs="Calibri"/>
        </w:rPr>
        <w:t xml:space="preserve">breach </w:t>
      </w:r>
      <w:r>
        <w:rPr>
          <w:rFonts w:ascii="Calibri" w:hAnsi="Calibri" w:cs="Calibri"/>
        </w:rPr>
        <w:t xml:space="preserve">was observed only for the minimal amount of error transactions.</w:t>
      </w:r>
      <w:r>
        <w:rPr>
          <w:rFonts w:ascii="Calibri" w:hAnsi="Calibri" w:cs="Calibri"/>
        </w:rPr>
      </w:r>
      <w:r>
        <w:rPr>
          <w:rFonts w:ascii="Calibri" w:hAnsi="Calibri" w:cs="Calibri"/>
        </w:rPr>
      </w:r>
    </w:p>
    <w:p>
      <w:pPr>
        <w:pBdr/>
        <w:spacing/>
        <w:ind w:left="-851"/>
        <w:rPr/>
      </w:pPr>
      <w:r/>
      <w:r/>
      <w:r>
        <mc:AlternateContent>
          <mc:Choice Requires="wpg">
            <w:drawing>
              <wp:inline xmlns:wp="http://schemas.openxmlformats.org/drawingml/2006/wordprocessingDrawing" distT="0" distB="0" distL="0" distR="0">
                <wp:extent cx="6675371" cy="73490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190" name=""/>
                        <pic:cNvPicPr>
                          <a:picLocks noChangeAspect="1"/>
                        </pic:cNvPicPr>
                        <pic:nvPr/>
                      </pic:nvPicPr>
                      <pic:blipFill>
                        <a:blip r:embed="rId23"/>
                        <a:stretch/>
                      </pic:blipFill>
                      <pic:spPr bwMode="auto">
                        <a:xfrm flipH="0" flipV="0">
                          <a:off x="0" y="0"/>
                          <a:ext cx="6675371" cy="7349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525.62pt;height:57.87pt;mso-wrap-distance-left:0.00pt;mso-wrap-distance-top:0.00pt;mso-wrap-distance-right:0.00pt;mso-wrap-distance-bottom:0.00pt;z-index:1;" stroked="false">
                <v:imagedata r:id="rId23" o:title=""/>
                <o:lock v:ext="edit" rotation="t"/>
              </v:shape>
            </w:pict>
          </mc:Fallback>
        </mc:AlternateContent>
      </w:r>
      <w:r/>
      <w:r/>
      <w:r/>
    </w:p>
    <w:p>
      <w:pPr>
        <w:pBdr/>
        <w:spacing/>
        <w:ind w:left="-851"/>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left="-851"/>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left="-851"/>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left="-851"/>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left="-851"/>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left="-851"/>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left="-851"/>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left="-851"/>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left="-851"/>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left="-851"/>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jc w:val="center"/>
        <w:rPr>
          <w:rFonts w:ascii="Calibri" w:hAnsi="Calibri" w:cs="Calibri"/>
          <w:lang w:val="en-US" w:eastAsia="ja-JP"/>
        </w:rPr>
      </w:pPr>
      <w:r>
        <w:rPr>
          <w:rFonts w:ascii="Calibri" w:hAnsi="Calibri" w:cs="Calibri"/>
          <w:lang w:val="en-US" w:eastAsia="ja-JP"/>
        </w:rPr>
      </w:r>
      <w:r>
        <w:rPr>
          <w:rFonts w:ascii="Calibri" w:hAnsi="Calibri" w:cs="Calibri"/>
          <w:lang w:val="en-US" w:eastAsia="ja-JP"/>
        </w:rPr>
      </w:r>
      <w:r>
        <w:rPr>
          <w:rFonts w:ascii="Calibri" w:hAnsi="Calibri" w:cs="Calibri"/>
          <w:lang w:val="en-US" w:eastAsia="ja-JP"/>
        </w:rPr>
      </w:r>
    </w:p>
    <w:p>
      <w:pPr>
        <w:pBdr/>
        <w:spacing/>
        <w:ind w:left="426"/>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left="426"/>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left="426"/>
        <w:jc w:val="center"/>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jc w:val="center"/>
        <w:rPr>
          <w:lang w:val="en-US" w:eastAsia="ja-JP"/>
        </w:rPr>
      </w:pPr>
      <w:r>
        <w:rPr>
          <w:lang w:val="en-US" w:eastAsia="ja-JP"/>
        </w:rPr>
      </w:r>
      <w:r>
        <w:rPr>
          <w:lang w:val="en-US" w:eastAsia="ja-JP"/>
        </w:rPr>
      </w:r>
      <w:r>
        <w:rPr>
          <w:lang w:val="en-US" w:eastAsia="ja-JP"/>
        </w:rPr>
      </w:r>
    </w:p>
    <w:p>
      <w:pPr>
        <w:pStyle w:val="1002"/>
        <w:pBdr/>
        <w:spacing/>
        <w:ind w:hanging="432" w:left="720"/>
        <w:rPr>
          <w:rFonts w:ascii="Calibri" w:hAnsi="Calibri" w:cs="Calibri"/>
          <w:sz w:val="24"/>
          <w:szCs w:val="24"/>
        </w:rPr>
      </w:pPr>
      <w:r/>
      <w:bookmarkStart w:id="6" w:name="_Toc189654786"/>
      <w:r>
        <w:rPr>
          <w:rFonts w:ascii="Calibri" w:hAnsi="Calibri" w:cs="Calibri"/>
          <w:sz w:val="24"/>
          <w:szCs w:val="24"/>
        </w:rPr>
        <w:t xml:space="preserve">Findings</w:t>
      </w:r>
      <w:bookmarkEnd w:id="6"/>
      <w:r>
        <w:rPr>
          <w:rFonts w:ascii="Calibri" w:hAnsi="Calibri" w:cs="Calibri"/>
          <w:sz w:val="24"/>
          <w:szCs w:val="24"/>
        </w:rPr>
      </w:r>
      <w:r>
        <w:rPr>
          <w:rFonts w:ascii="Calibri" w:hAnsi="Calibri" w:cs="Calibri"/>
          <w:sz w:val="24"/>
          <w:szCs w:val="24"/>
        </w:rPr>
      </w:r>
    </w:p>
    <w:p>
      <w:pPr>
        <w:numPr>
          <w:ilvl w:val="0"/>
          <w:numId w:val="13"/>
        </w:numPr>
        <w:pBdr/>
        <w:spacing/>
        <w:ind/>
        <w:jc w:val="both"/>
        <w:rPr>
          <w:rFonts w:ascii="Calibri" w:hAnsi="Calibri" w:cs="Calibri"/>
        </w:rPr>
      </w:pPr>
      <w:r>
        <w:rPr>
          <w:rFonts w:ascii="Calibri" w:hAnsi="Calibri" w:cs="Calibri"/>
          <w:b/>
          <w:bCs/>
        </w:rPr>
        <w:t xml:space="preserve">Transaction Response Times:</w:t>
      </w:r>
      <w:r>
        <w:rPr>
          <w:rFonts w:ascii="Calibri" w:hAnsi="Calibri" w:cs="Calibri"/>
        </w:rPr>
        <w:t xml:space="preserve"> </w:t>
      </w:r>
      <w:r>
        <w:rPr>
          <w:rFonts w:ascii="Calibri" w:hAnsi="Calibri" w:cs="Calibri"/>
        </w:rPr>
        <w:t xml:space="preserve">Even though some transactions exceeded their SLA-defined response times under both standard and peak </w:t>
      </w:r>
      <w:r>
        <w:rPr>
          <w:rFonts w:ascii="Calibri" w:hAnsi="Calibri" w:cs="Calibri"/>
        </w:rPr>
        <w:t xml:space="preserve">load conditions, the percentage of such instances was minimal compared to the overall load. The vast majority of transactions were processed within the expected response times, indicating that the system performed efficiently under varying load conditions.</w:t>
      </w:r>
      <w:r>
        <w:rPr>
          <w:rFonts w:ascii="Calibri" w:hAnsi="Calibri" w:cs="Calibri"/>
        </w:rPr>
      </w:r>
      <w:r>
        <w:rPr>
          <w:rFonts w:ascii="Calibri" w:hAnsi="Calibri" w:cs="Calibri"/>
        </w:rPr>
      </w:r>
    </w:p>
    <w:p>
      <w:pPr>
        <w:numPr>
          <w:ilvl w:val="0"/>
          <w:numId w:val="13"/>
        </w:numPr>
        <w:pBdr/>
        <w:spacing/>
        <w:ind/>
        <w:jc w:val="both"/>
        <w:rPr>
          <w:rFonts w:ascii="Calibri" w:hAnsi="Calibri" w:cs="Calibri"/>
        </w:rPr>
      </w:pPr>
      <w:r>
        <w:rPr>
          <w:rFonts w:ascii="Calibri" w:hAnsi="Calibri" w:cs="Calibri"/>
          <w:b/>
          <w:bCs/>
        </w:rPr>
        <w:t xml:space="preserve">Transaction Failures:</w:t>
      </w:r>
      <w:r>
        <w:rPr>
          <w:rFonts w:ascii="Calibri" w:hAnsi="Calibri" w:cs="Calibri"/>
        </w:rPr>
        <w:t xml:space="preserve"> </w:t>
      </w:r>
      <w:r>
        <w:rPr>
          <w:rFonts w:ascii="Calibri" w:hAnsi="Calibri" w:cs="Calibri"/>
        </w:rPr>
        <w:t xml:space="preserve">Minimal </w:t>
      </w:r>
      <w:r>
        <w:rPr>
          <w:rFonts w:ascii="Calibri" w:hAnsi="Calibri" w:cs="Calibri"/>
        </w:rPr>
        <w:t xml:space="preserve">transaction failures were observed</w:t>
      </w:r>
      <w:r>
        <w:rPr>
          <w:rFonts w:ascii="Calibri" w:hAnsi="Calibri" w:cs="Calibri"/>
        </w:rPr>
        <w:t xml:space="preserve"> </w:t>
      </w:r>
      <w:r>
        <w:rPr>
          <w:rFonts w:ascii="Calibri" w:hAnsi="Calibri" w:cs="Calibri"/>
        </w:rPr>
        <w:t xml:space="preserve">during performance testing.</w:t>
      </w:r>
      <w:r>
        <w:rPr>
          <w:rFonts w:ascii="Calibri" w:hAnsi="Calibri" w:cs="Calibri"/>
        </w:rPr>
      </w:r>
      <w:r>
        <w:rPr>
          <w:rFonts w:ascii="Calibri" w:hAnsi="Calibri" w:cs="Calibri"/>
        </w:rPr>
      </w:r>
    </w:p>
    <w:p>
      <w:pPr>
        <w:pBdr/>
        <w:spacing/>
        <w:ind/>
        <w:jc w:val="both"/>
        <w:rPr>
          <w:rFonts w:ascii="Calibri" w:hAnsi="Calibri" w:cs="Calibri"/>
        </w:rPr>
      </w:pPr>
      <w:r>
        <w:rPr>
          <w:rFonts w:ascii="Calibri" w:hAnsi="Calibri" w:cs="Calibri"/>
        </w:rPr>
      </w:r>
      <w:r>
        <w:rPr>
          <w:rFonts w:ascii="Calibri" w:hAnsi="Calibri" w:cs="Calibri"/>
        </w:rPr>
      </w:r>
      <w:r>
        <w:rPr>
          <w:rFonts w:ascii="Calibri" w:hAnsi="Calibri" w:cs="Calibri"/>
        </w:rPr>
      </w:r>
    </w:p>
    <w:p>
      <w:pPr>
        <w:pStyle w:val="1002"/>
        <w:pBdr/>
        <w:spacing/>
        <w:ind w:hanging="432" w:left="432"/>
        <w:rPr>
          <w:rFonts w:ascii="Calibri" w:hAnsi="Calibri" w:cs="Calibri"/>
        </w:rPr>
      </w:pPr>
      <w:r/>
      <w:bookmarkStart w:id="7" w:name="_Toc189654787"/>
      <w:r>
        <w:rPr>
          <w:rFonts w:ascii="Calibri" w:hAnsi="Calibri" w:cs="Calibri"/>
        </w:rPr>
        <w:t xml:space="preserve">Server metrics</w:t>
      </w:r>
      <w:bookmarkEnd w:id="7"/>
      <w:r>
        <w:rPr>
          <w:rFonts w:ascii="Calibri" w:hAnsi="Calibri" w:cs="Calibri"/>
        </w:rPr>
      </w:r>
      <w:r>
        <w:rPr>
          <w:rFonts w:ascii="Calibri" w:hAnsi="Calibri" w:cs="Calibri"/>
        </w:rPr>
      </w:r>
    </w:p>
    <w:p>
      <w:pPr>
        <w:pBdr/>
        <w:spacing/>
        <w:ind/>
        <w:jc w:val="both"/>
        <w:rPr>
          <w:rFonts w:ascii="Calibri" w:hAnsi="Calibri" w:cs="Calibri"/>
        </w:rPr>
      </w:pPr>
      <w:r>
        <w:rPr>
          <w:rFonts w:ascii="Calibri" w:hAnsi="Calibri" w:cs="Calibri"/>
          <w:highlight w:val="yellow"/>
        </w:rPr>
        <w:t xml:space="preserve">To be included once received</w:t>
      </w:r>
      <w:r>
        <w:rPr>
          <w:rFonts w:ascii="Calibri" w:hAnsi="Calibri" w:cs="Calibri"/>
        </w:rPr>
      </w:r>
      <w:r>
        <w:rPr>
          <w:rFonts w:ascii="Calibri" w:hAnsi="Calibri" w:cs="Calibri"/>
        </w:rPr>
      </w:r>
    </w:p>
    <w:p>
      <w:pPr>
        <w:pBdr/>
        <w:spacing/>
        <w:ind/>
        <w:jc w:val="both"/>
        <w:rPr>
          <w:rFonts w:ascii="Calibri" w:hAnsi="Calibri" w:cs="Calibri"/>
        </w:rPr>
      </w:pPr>
      <w:r>
        <w:rPr>
          <w:rFonts w:ascii="Calibri" w:hAnsi="Calibri" w:cs="Calibri"/>
        </w:rPr>
      </w:r>
      <w:r>
        <w:rPr>
          <w:rFonts w:ascii="Calibri" w:hAnsi="Calibri" w:cs="Calibri"/>
        </w:rPr>
      </w:r>
      <w:r>
        <w:rPr>
          <w:rFonts w:ascii="Calibri" w:hAnsi="Calibri" w:cs="Calibri"/>
        </w:rPr>
      </w:r>
    </w:p>
    <w:p>
      <w:pPr>
        <w:pStyle w:val="1002"/>
        <w:pBdr/>
        <w:spacing/>
        <w:ind w:hanging="432" w:left="432"/>
        <w:rPr>
          <w:rFonts w:ascii="Calibri" w:hAnsi="Calibri" w:cs="Calibri"/>
        </w:rPr>
      </w:pPr>
      <w:r/>
      <w:bookmarkStart w:id="8" w:name="_Toc189654788"/>
      <w:r>
        <w:rPr>
          <w:rFonts w:ascii="Calibri" w:hAnsi="Calibri" w:cs="Calibri"/>
        </w:rPr>
        <w:t xml:space="preserve">Conclusion</w:t>
      </w:r>
      <w:bookmarkEnd w:id="8"/>
      <w:r>
        <w:rPr>
          <w:rFonts w:ascii="Calibri" w:hAnsi="Calibri" w:cs="Calibri"/>
        </w:rPr>
      </w:r>
      <w:r>
        <w:rPr>
          <w:rFonts w:ascii="Calibri" w:hAnsi="Calibri" w:cs="Calibri"/>
        </w:rPr>
      </w:r>
    </w:p>
    <w:p>
      <w:pPr>
        <w:pBdr/>
        <w:spacing/>
        <w:ind/>
        <w:jc w:val="both"/>
        <w:rPr>
          <w:rFonts w:ascii="Calibri" w:hAnsi="Calibri" w:cs="Calibri"/>
        </w:rPr>
      </w:pPr>
      <w:r>
        <w:rPr>
          <w:rFonts w:ascii="Calibri" w:hAnsi="Calibri" w:cs="Calibri"/>
        </w:rPr>
        <w:t xml:space="preserve">The IST switch </w:t>
      </w:r>
      <w:r>
        <w:rPr>
          <w:rFonts w:ascii="Calibri" w:hAnsi="Calibri" w:cs="Calibri"/>
        </w:rPr>
        <w:t xml:space="preserve">(Ecom-Non Tokenized</w:t>
      </w:r>
      <w:r>
        <w:rPr>
          <w:rFonts w:ascii="Calibri" w:hAnsi="Calibri" w:cs="Calibri"/>
        </w:rPr>
        <w:t xml:space="preserve">) </w:t>
      </w:r>
      <w:r>
        <w:rPr>
          <w:rFonts w:ascii="Calibri" w:hAnsi="Calibri" w:cs="Calibri"/>
        </w:rPr>
        <w:t xml:space="preserve">testing showed t</w:t>
      </w:r>
      <w:r>
        <w:rPr>
          <w:rFonts w:ascii="Calibri" w:hAnsi="Calibri" w:cs="Calibri"/>
        </w:rPr>
        <w:t xml:space="preserve">hat the system supported the expected load without any server capacity issues. However, certain transactions exceeded their SLA-defined response times, with only a minimal error percentage observed, indicating that the server performed well under the load.</w:t>
      </w:r>
      <w:r>
        <w:rPr>
          <w:rFonts w:ascii="Calibri" w:hAnsi="Calibri" w:cs="Calibri"/>
        </w:rPr>
      </w:r>
      <w:r>
        <w:rPr>
          <w:rFonts w:ascii="Calibri" w:hAnsi="Calibri" w:cs="Calibri"/>
        </w:rPr>
      </w:r>
    </w:p>
    <w:p>
      <w:pPr>
        <w:pBdr/>
        <w:spacing/>
        <w:ind w:left="-851"/>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p>
      <w:pPr>
        <w:pBdr/>
        <w:spacing/>
        <w:ind/>
        <w:rPr>
          <w:rFonts w:ascii="Calibri" w:hAnsi="Calibri" w:cs="Calibri"/>
          <w:b/>
          <w:bCs/>
        </w:rPr>
      </w:pPr>
      <w:r>
        <w:rPr>
          <w:rFonts w:ascii="Calibri" w:hAnsi="Calibri" w:cs="Calibri"/>
          <w:b/>
          <w:bCs/>
        </w:rPr>
      </w:r>
      <w:r>
        <w:rPr>
          <w:rFonts w:ascii="Calibri" w:hAnsi="Calibri" w:cs="Calibri"/>
          <w:b/>
          <w:bCs/>
        </w:rPr>
      </w:r>
      <w:r>
        <w:rPr>
          <w:rFonts w:ascii="Calibri" w:hAnsi="Calibri" w:cs="Calibri"/>
          <w:b/>
          <w:bCs/>
        </w:rPr>
      </w:r>
    </w:p>
    <w:sectPr>
      <w:headerReference w:type="default" r:id="rId9"/>
      <w:footnotePr/>
      <w:endnotePr/>
      <w:type w:val="nextPage"/>
      <w:pgSz w:h="16838" w:orient="landscape"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SimSun">
    <w:panose1 w:val="02010600030101010101"/>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5"/>
      <w:pBdr/>
      <w:spacing/>
      <w:ind/>
      <w:rPr/>
    </w:pPr>
    <w:r>
      <w:rPr>
        <w:lang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5175885</wp:posOffset>
              </wp:positionH>
              <wp:positionV relativeFrom="paragraph">
                <wp:posOffset>-76200</wp:posOffset>
              </wp:positionV>
              <wp:extent cx="706755" cy="327660"/>
              <wp:effectExtent l="0" t="0" r="0" b="0"/>
              <wp:wrapNone/>
              <wp:docPr id="1" name="Rectangle 206497884"/>
              <wp:cNvGraphicFramePr/>
              <a:graphic xmlns:a="http://schemas.openxmlformats.org/drawingml/2006/main">
                <a:graphicData uri="http://schemas.microsoft.com/office/word/2010/wordprocessingShape">
                  <wps:wsp>
                    <wps:cNvPr id="0" name=""/>
                    <wps:cNvSpPr/>
                    <wps:spPr bwMode="auto">
                      <a:xfrm>
                        <a:off x="0" y="0"/>
                        <a:ext cx="706755" cy="327660"/>
                      </a:xfrm>
                      <a:prstGeom prst="rect">
                        <a:avLst/>
                      </a:prstGeom>
                      <a:blipFill>
                        <a:blip r:embed="rId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o:spt="1" type="#_x0000_t1" style="position:absolute;z-index:251660288;o:allowoverlap:true;o:allowincell:true;mso-position-horizontal-relative:text;margin-left:407.55pt;mso-position-horizontal:absolute;mso-position-vertical-relative:text;margin-top:-6.00pt;mso-position-vertical:absolute;width:55.65pt;height:25.80pt;mso-wrap-distance-left:9.00pt;mso-wrap-distance-top:0.00pt;mso-wrap-distance-right:9.00pt;mso-wrap-distance-bottom:0.00pt;visibility:visible;" stroked="f" strokeweight="1.00pt">
              <v:fill r:id="rId1" o:title="" type="frame"/>
              <v:stroke dashstyle="solid"/>
            </v:shape>
          </w:pict>
        </mc:Fallback>
      </mc:AlternateContent>
    </w:r>
    <w:r>
      <w:t xml:space="preserve"> </w:t>
    </w:r>
    <w:r>
      <w:tab/>
      <w:t xml:space="preserve">`</w:t>
    </w:r>
    <w:r/>
  </w:p>
  <w:p>
    <w:pPr>
      <w:pBdr/>
      <w:spacing w:after="0" w:line="240" w:lineRule="auto"/>
      <w:ind/>
      <w:rPr/>
    </w:pPr>
    <w:r/>
    <w:r/>
  </w:p>
  <w:p>
    <w:pPr>
      <w:pBdr/>
      <w:spacing w:after="0" w:line="240" w:lineRule="auto"/>
      <w:ind/>
      <w:rPr/>
    </w:pPr>
    <w:r>
      <w:rPr>
        <w:lang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left</wp:align>
              </wp:positionH>
              <wp:positionV relativeFrom="paragraph">
                <wp:posOffset>30480</wp:posOffset>
              </wp:positionV>
              <wp:extent cx="6181725" cy="23495"/>
              <wp:effectExtent l="0" t="0" r="28575" b="33655"/>
              <wp:wrapNone/>
              <wp:docPr id="2" name="Straight Connector 1921923284"/>
              <wp:cNvGraphicFramePr/>
              <a:graphic xmlns:a="http://schemas.openxmlformats.org/drawingml/2006/main">
                <a:graphicData uri="http://schemas.microsoft.com/office/word/2010/wordprocessingShape">
                  <wps:wsp>
                    <wps:cNvPr id="0" name=""/>
                    <wps:cNvSpPr/>
                    <wps:spPr bwMode="auto">
                      <a:xfrm>
                        <a:off x="0" y="0"/>
                        <a:ext cx="6181725" cy="23811"/>
                      </a:xfrm>
                      <a:prstGeom prst="line">
                        <a:avLst/>
                      </a:prstGeom>
                    </wps:spPr>
                    <wps:style>
                      <a:lnRef idx="1">
                        <a:schemeClr val="accent2"/>
                      </a:lnRef>
                      <a:fillRef idx="0">
                        <a:schemeClr val="accent2"/>
                      </a:fillRef>
                      <a:effectRef idx="0">
                        <a:schemeClr val="accent2"/>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0.0pt,2.4pt" to="486.8pt,4.2pt" filled="f" strokecolor="#E97132" strokeweight="0.50pt">
              <v:stroke dashstyle="solid"/>
            </v:lin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1."/>
      <w:numFmt w:val="decimal"/>
      <w:pPr>
        <w:pBdr/>
        <w:tabs>
          <w:tab w:val="left" w:leader="none" w:pos="360"/>
        </w:tabs>
        <w:spacing/>
        <w:ind w:hanging="360" w:left="360"/>
      </w:pPr>
      <w:rPr/>
      <w:start w:val="1"/>
      <w:suff w:val="tab"/>
    </w:lvl>
    <w:lvl w:ilvl="1">
      <w:isLgl w:val="false"/>
      <w:lvlJc w:val="left"/>
      <w:lvlText w:val="o"/>
      <w:numFmt w:val="bullet"/>
      <w:pPr>
        <w:pBdr/>
        <w:tabs>
          <w:tab w:val="left" w:leader="none" w:pos="1080"/>
        </w:tabs>
        <w:spacing/>
        <w:ind w:hanging="360" w:left="1080"/>
      </w:pPr>
      <w:rPr>
        <w:rFonts w:hint="default" w:ascii="Courier New" w:hAnsi="Courier New"/>
        <w:sz w:val="20"/>
      </w:rPr>
      <w:start w:val="1"/>
      <w:suff w:val="tab"/>
    </w:lvl>
    <w:lvl w:ilvl="2">
      <w:isLgl w:val="false"/>
      <w:lvlJc w:val="left"/>
      <w:lvlText w:val="%3."/>
      <w:numFmt w:val="decimal"/>
      <w:pPr>
        <w:pBdr/>
        <w:tabs>
          <w:tab w:val="left" w:leader="none" w:pos="1800"/>
        </w:tabs>
        <w:spacing/>
        <w:ind w:hanging="360" w:left="1800"/>
      </w:pPr>
      <w:rPr/>
      <w:start w:val="1"/>
      <w:suff w:val="tab"/>
    </w:lvl>
    <w:lvl w:ilvl="3">
      <w:isLgl w:val="false"/>
      <w:lvlJc w:val="left"/>
      <w:lvlText w:val="%4."/>
      <w:numFmt w:val="decimal"/>
      <w:pPr>
        <w:pBdr/>
        <w:tabs>
          <w:tab w:val="left" w:leader="none" w:pos="2520"/>
        </w:tabs>
        <w:spacing/>
        <w:ind w:hanging="360" w:left="2520"/>
      </w:pPr>
      <w:rPr/>
      <w:start w:val="1"/>
      <w:suff w:val="tab"/>
    </w:lvl>
    <w:lvl w:ilvl="4">
      <w:isLgl w:val="false"/>
      <w:lvlJc w:val="left"/>
      <w:lvlText w:val="%5."/>
      <w:numFmt w:val="decimal"/>
      <w:pPr>
        <w:pBdr/>
        <w:tabs>
          <w:tab w:val="left" w:leader="none" w:pos="3240"/>
        </w:tabs>
        <w:spacing/>
        <w:ind w:hanging="360" w:left="3240"/>
      </w:pPr>
      <w:rPr/>
      <w:start w:val="1"/>
      <w:suff w:val="tab"/>
    </w:lvl>
    <w:lvl w:ilvl="5">
      <w:isLgl w:val="false"/>
      <w:lvlJc w:val="left"/>
      <w:lvlText w:val="%6."/>
      <w:numFmt w:val="decimal"/>
      <w:pPr>
        <w:pBdr/>
        <w:tabs>
          <w:tab w:val="left" w:leader="none" w:pos="3960"/>
        </w:tabs>
        <w:spacing/>
        <w:ind w:hanging="360" w:left="3960"/>
      </w:pPr>
      <w:rPr/>
      <w:start w:val="1"/>
      <w:suff w:val="tab"/>
    </w:lvl>
    <w:lvl w:ilvl="6">
      <w:isLgl w:val="false"/>
      <w:lvlJc w:val="left"/>
      <w:lvlText w:val="%7."/>
      <w:numFmt w:val="decimal"/>
      <w:pPr>
        <w:pBdr/>
        <w:tabs>
          <w:tab w:val="left" w:leader="none" w:pos="4680"/>
        </w:tabs>
        <w:spacing/>
        <w:ind w:hanging="360" w:left="4680"/>
      </w:pPr>
      <w:rPr/>
      <w:start w:val="1"/>
      <w:suff w:val="tab"/>
    </w:lvl>
    <w:lvl w:ilvl="7">
      <w:isLgl w:val="false"/>
      <w:lvlJc w:val="left"/>
      <w:lvlText w:val="%8."/>
      <w:numFmt w:val="decimal"/>
      <w:pPr>
        <w:pBdr/>
        <w:tabs>
          <w:tab w:val="left" w:leader="none" w:pos="5400"/>
        </w:tabs>
        <w:spacing/>
        <w:ind w:hanging="360" w:left="5400"/>
      </w:pPr>
      <w:rPr/>
      <w:start w:val="1"/>
      <w:suff w:val="tab"/>
    </w:lvl>
    <w:lvl w:ilvl="8">
      <w:isLgl w:val="false"/>
      <w:lvlJc w:val="left"/>
      <w:lvlText w:val="%9."/>
      <w:numFmt w:val="decimal"/>
      <w:pPr>
        <w:pBdr/>
        <w:tabs>
          <w:tab w:val="left" w:leader="none" w:pos="6120"/>
        </w:tabs>
        <w:spacing/>
        <w:ind w:hanging="360" w:left="6120"/>
      </w:pPr>
      <w:rPr/>
      <w:start w:val="1"/>
      <w:suff w:val="tab"/>
    </w:lvl>
  </w:abstractNum>
  <w:abstractNum w:abstractNumI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left" w:leader="none" w:pos="720"/>
        </w:tabs>
        <w:spacing/>
        <w:ind w:hanging="360" w:left="720"/>
      </w:pPr>
      <w:rPr>
        <w:rFonts w:hint="default" w:ascii="Wingdings" w:hAnsi="Wingdings"/>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Wingdings" w:hAnsi="Wingdings"/>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1."/>
      <w:numFmt w:val="decimal"/>
      <w:pPr>
        <w:pBdr/>
        <w:tabs>
          <w:tab w:val="num" w:leader="none" w:pos="360"/>
        </w:tabs>
        <w:spacing/>
        <w:ind w:hanging="360" w:left="360"/>
      </w:pPr>
      <w:rPr/>
      <w:start w:val="1"/>
      <w:suff w:val="tab"/>
    </w:lvl>
    <w:lvl w:ilvl="1">
      <w:isLgl w:val="false"/>
      <w:lvlJc w:val="left"/>
      <w:lvlText w:val="o"/>
      <w:numFmt w:val="bullet"/>
      <w:pPr>
        <w:pBdr/>
        <w:tabs>
          <w:tab w:val="num" w:leader="none" w:pos="1080"/>
        </w:tabs>
        <w:spacing/>
        <w:ind w:hanging="360" w:left="1080"/>
      </w:pPr>
      <w:rPr>
        <w:rFonts w:hint="default" w:ascii="Courier New" w:hAnsi="Courier New"/>
        <w:sz w:val="20"/>
      </w:rPr>
      <w:start w:val="1"/>
      <w:suff w:val="tab"/>
    </w:lvl>
    <w:lvl w:ilvl="2">
      <w:isLgl w:val="false"/>
      <w:lvlJc w:val="left"/>
      <w:lvlText w:val="%3."/>
      <w:numFmt w:val="decimal"/>
      <w:pPr>
        <w:pBdr/>
        <w:tabs>
          <w:tab w:val="num" w:leader="none" w:pos="1800"/>
        </w:tabs>
        <w:spacing/>
        <w:ind w:hanging="36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decimal"/>
      <w:pPr>
        <w:pBdr/>
        <w:tabs>
          <w:tab w:val="num" w:leader="none" w:pos="3240"/>
        </w:tabs>
        <w:spacing/>
        <w:ind w:hanging="360" w:left="3240"/>
      </w:pPr>
      <w:rPr/>
      <w:start w:val="1"/>
      <w:suff w:val="tab"/>
    </w:lvl>
    <w:lvl w:ilvl="5">
      <w:isLgl w:val="false"/>
      <w:lvlJc w:val="left"/>
      <w:lvlText w:val="%6."/>
      <w:numFmt w:val="decimal"/>
      <w:pPr>
        <w:pBdr/>
        <w:tabs>
          <w:tab w:val="num" w:leader="none" w:pos="3960"/>
        </w:tabs>
        <w:spacing/>
        <w:ind w:hanging="36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decimal"/>
      <w:pPr>
        <w:pBdr/>
        <w:tabs>
          <w:tab w:val="num" w:leader="none" w:pos="5400"/>
        </w:tabs>
        <w:spacing/>
        <w:ind w:hanging="360" w:left="5400"/>
      </w:pPr>
      <w:rPr/>
      <w:start w:val="1"/>
      <w:suff w:val="tab"/>
    </w:lvl>
    <w:lvl w:ilvl="8">
      <w:isLgl w:val="false"/>
      <w:lvlJc w:val="left"/>
      <w:lvlText w:val="%9."/>
      <w:numFmt w:val="decimal"/>
      <w:pPr>
        <w:pBdr/>
        <w:tabs>
          <w:tab w:val="num" w:leader="none" w:pos="6120"/>
        </w:tabs>
        <w:spacing/>
        <w:ind w:hanging="360" w:left="6120"/>
      </w:pPr>
      <w:rPr/>
      <w:start w:val="1"/>
      <w:suff w:val="tab"/>
    </w:lvl>
  </w:abstractNum>
  <w:abstractNum w:abstractNumId="14">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num w:numId="1">
    <w:abstractNumId w:val="4"/>
  </w:num>
  <w:num w:numId="2">
    <w:abstractNumId w:val="6"/>
  </w:num>
  <w:num w:numId="3">
    <w:abstractNumId w:val="0"/>
  </w:num>
  <w:num w:numId="4">
    <w:abstractNumId w:val="3"/>
  </w:num>
  <w:num w:numId="5">
    <w:abstractNumId w:val="2"/>
  </w:num>
  <w:num w:numId="6">
    <w:abstractNumId w:val="7"/>
  </w:num>
  <w:num w:numId="7">
    <w:abstractNumId w:val="5"/>
  </w:num>
  <w:num w:numId="8">
    <w:abstractNumId w:val="1"/>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IN" w:eastAsia="en-I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4">
    <w:name w:val="Table Grid Light"/>
    <w:basedOn w:val="82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1"/>
    <w:basedOn w:val="8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2"/>
    <w:basedOn w:val="8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3"/>
    <w:basedOn w:val="8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4"/>
    <w:basedOn w:val="8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5"/>
    <w:basedOn w:val="8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6"/>
    <w:basedOn w:val="8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8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8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8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8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8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8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8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8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8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8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8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8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2"/>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3"/>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 Accent 1"/>
    <w:basedOn w:val="8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8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8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8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8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8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 Accent 1"/>
    <w:basedOn w:val="8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8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8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8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8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8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1"/>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2"/>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3"/>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4"/>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5"/>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6"/>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8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8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8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8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8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8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8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8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8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8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8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8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8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8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8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8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8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8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 Accent 1"/>
    <w:basedOn w:val="8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2"/>
    <w:basedOn w:val="8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3"/>
    <w:basedOn w:val="8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4"/>
    <w:basedOn w:val="8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5"/>
    <w:basedOn w:val="8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6"/>
    <w:basedOn w:val="8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6 Colorful - Accent 1"/>
    <w:basedOn w:val="8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 Accent 1"/>
    <w:basedOn w:val="8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2">
    <w:name w:val="List Table 7 Colorful - Accent 2"/>
    <w:basedOn w:val="8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3">
    <w:name w:val="List Table 7 Colorful - Accent 3"/>
    <w:basedOn w:val="8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14">
    <w:name w:val="List Table 7 Colorful - Accent 4"/>
    <w:basedOn w:val="8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15">
    <w:name w:val="List Table 7 Colorful - Accent 5"/>
    <w:basedOn w:val="8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16">
    <w:name w:val="List Table 7 Colorful - Accent 6"/>
    <w:basedOn w:val="8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817">
    <w:name w:val="TOC Heading"/>
    <w:uiPriority w:val="39"/>
    <w:unhideWhenUsed/>
    <w:pPr>
      <w:pBdr/>
      <w:spacing/>
      <w:ind/>
    </w:pPr>
  </w:style>
  <w:style w:type="paragraph" w:styleId="818" w:default="1">
    <w:name w:val="Normal"/>
    <w:qFormat/>
    <w:pPr>
      <w:pBdr/>
      <w:spacing w:after="160" w:line="278" w:lineRule="auto"/>
      <w:ind/>
    </w:pPr>
    <w:rPr>
      <w:rFonts w:asciiTheme="minorHAnsi" w:hAnsiTheme="minorHAnsi" w:eastAsiaTheme="minorHAnsi" w:cstheme="minorBidi"/>
      <w:sz w:val="24"/>
      <w:szCs w:val="24"/>
      <w:lang w:eastAsia="en-US"/>
      <w14:ligatures w14:val="standardContextual"/>
    </w:rPr>
  </w:style>
  <w:style w:type="paragraph" w:styleId="819">
    <w:name w:val="Heading 1"/>
    <w:basedOn w:val="818"/>
    <w:next w:val="818"/>
    <w:link w:val="981"/>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20">
    <w:name w:val="Heading 2"/>
    <w:basedOn w:val="818"/>
    <w:next w:val="818"/>
    <w:link w:val="982"/>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21">
    <w:name w:val="Heading 3"/>
    <w:basedOn w:val="818"/>
    <w:next w:val="818"/>
    <w:link w:val="983"/>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22">
    <w:name w:val="Heading 4"/>
    <w:basedOn w:val="818"/>
    <w:next w:val="818"/>
    <w:link w:val="984"/>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23">
    <w:name w:val="Heading 5"/>
    <w:basedOn w:val="818"/>
    <w:next w:val="818"/>
    <w:link w:val="985"/>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24">
    <w:name w:val="Heading 6"/>
    <w:basedOn w:val="818"/>
    <w:next w:val="818"/>
    <w:link w:val="98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25">
    <w:name w:val="Heading 7"/>
    <w:basedOn w:val="818"/>
    <w:next w:val="818"/>
    <w:link w:val="98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26">
    <w:name w:val="Heading 8"/>
    <w:basedOn w:val="818"/>
    <w:next w:val="818"/>
    <w:link w:val="988"/>
    <w:uiPriority w:val="9"/>
    <w:semiHidden/>
    <w:unhideWhenUsed/>
    <w:qFormat/>
    <w:pPr>
      <w:keepNext w:val="true"/>
      <w:keepLines w:val="true"/>
      <w:pBdr/>
      <w:spacing w:after="0"/>
      <w:ind/>
      <w:outlineLvl w:val="7"/>
    </w:pPr>
    <w:rPr>
      <w:rFonts w:eastAsiaTheme="majorEastAsia" w:cstheme="majorBidi"/>
      <w:i/>
      <w:iCs/>
      <w:color w:val="262626" w:themeColor="text1" w:themeTint="D9"/>
    </w:rPr>
  </w:style>
  <w:style w:type="paragraph" w:styleId="827">
    <w:name w:val="Heading 9"/>
    <w:basedOn w:val="818"/>
    <w:next w:val="818"/>
    <w:link w:val="989"/>
    <w:uiPriority w:val="9"/>
    <w:semiHidden/>
    <w:unhideWhenUsed/>
    <w:qFormat/>
    <w:pPr>
      <w:keepNext w:val="true"/>
      <w:keepLines w:val="true"/>
      <w:pBdr/>
      <w:spacing w:after="0"/>
      <w:ind/>
      <w:outlineLvl w:val="8"/>
    </w:pPr>
    <w:rPr>
      <w:rFonts w:eastAsiaTheme="majorEastAsia" w:cstheme="majorBidi"/>
      <w:color w:val="262626" w:themeColor="text1" w:themeTint="D9"/>
    </w:rPr>
  </w:style>
  <w:style w:type="character" w:styleId="828" w:default="1">
    <w:name w:val="Default Paragraph Font"/>
    <w:uiPriority w:val="1"/>
    <w:semiHidden/>
    <w:unhideWhenUsed/>
    <w:pPr>
      <w:pBdr/>
      <w:spacing/>
      <w:ind/>
    </w:pPr>
  </w:style>
  <w:style w:type="table" w:styleId="82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0" w:default="1">
    <w:name w:val="No List"/>
    <w:uiPriority w:val="99"/>
    <w:semiHidden/>
    <w:unhideWhenUsed/>
    <w:pPr>
      <w:pBdr/>
      <w:spacing/>
      <w:ind/>
    </w:pPr>
  </w:style>
  <w:style w:type="paragraph" w:styleId="831">
    <w:name w:val="No Spacing"/>
    <w:uiPriority w:val="1"/>
    <w:qFormat/>
    <w:pPr>
      <w:pBdr/>
      <w:spacing/>
      <w:ind/>
    </w:pPr>
  </w:style>
  <w:style w:type="paragraph" w:styleId="832">
    <w:name w:val="Caption"/>
    <w:basedOn w:val="818"/>
    <w:next w:val="818"/>
    <w:uiPriority w:val="35"/>
    <w:semiHidden/>
    <w:unhideWhenUsed/>
    <w:qFormat/>
    <w:pPr>
      <w:pBdr/>
      <w:spacing w:line="276" w:lineRule="auto"/>
      <w:ind/>
    </w:pPr>
    <w:rPr>
      <w:b/>
      <w:bCs/>
      <w:color w:val="156082" w:themeColor="accent1"/>
      <w:sz w:val="18"/>
      <w:szCs w:val="18"/>
    </w:rPr>
  </w:style>
  <w:style w:type="character" w:styleId="833" w:customStyle="1">
    <w:name w:val="Caption Char"/>
    <w:uiPriority w:val="99"/>
    <w:pPr>
      <w:pBdr/>
      <w:spacing/>
      <w:ind/>
    </w:pPr>
  </w:style>
  <w:style w:type="table" w:styleId="834">
    <w:name w:val="Table Grid"/>
    <w:basedOn w:val="829"/>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Light"/>
    <w:basedOn w:val="82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Plain Table 1"/>
    <w:basedOn w:val="82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Plain Table 2"/>
    <w:basedOn w:val="82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Plain Table 3"/>
    <w:basedOn w:val="82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4"/>
    <w:basedOn w:val="82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5"/>
    <w:basedOn w:val="82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w:basedOn w:val="82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Accent 1"/>
    <w:basedOn w:val="829"/>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Accent 2"/>
    <w:basedOn w:val="829"/>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Accent 3"/>
    <w:basedOn w:val="829"/>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Accent 4"/>
    <w:basedOn w:val="829"/>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Accent 5"/>
    <w:basedOn w:val="829"/>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Accent 6"/>
    <w:basedOn w:val="829"/>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w:basedOn w:val="82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Accent 1"/>
    <w:basedOn w:val="829"/>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Accent 2"/>
    <w:basedOn w:val="829"/>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Accent 3"/>
    <w:basedOn w:val="829"/>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Accent 4"/>
    <w:basedOn w:val="829"/>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Accent 5"/>
    <w:basedOn w:val="829"/>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Accent 6"/>
    <w:basedOn w:val="829"/>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w:basedOn w:val="82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Accent 1"/>
    <w:basedOn w:val="829"/>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Accent 2"/>
    <w:basedOn w:val="829"/>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Accent 3"/>
    <w:basedOn w:val="829"/>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Accent 4"/>
    <w:basedOn w:val="829"/>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Accent 5"/>
    <w:basedOn w:val="829"/>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Accent 6"/>
    <w:basedOn w:val="829"/>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w:basedOn w:val="82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Accent 1"/>
    <w:basedOn w:val="829"/>
    <w:uiPriority w:val="5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Accent 2"/>
    <w:basedOn w:val="829"/>
    <w:uiPriority w:val="5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Accent 3"/>
    <w:basedOn w:val="829"/>
    <w:uiPriority w:val="5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Accent 4"/>
    <w:basedOn w:val="829"/>
    <w:uiPriority w:val="5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Accent 5"/>
    <w:basedOn w:val="829"/>
    <w:uiPriority w:val="5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Accent 6"/>
    <w:basedOn w:val="829"/>
    <w:uiPriority w:val="5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w:basedOn w:val="8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5 Dark- Accent 1"/>
    <w:basedOn w:val="8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Accent 2"/>
    <w:basedOn w:val="8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Accent 3"/>
    <w:basedOn w:val="8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5 Dark- Accent 4"/>
    <w:basedOn w:val="8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Accent 5"/>
    <w:basedOn w:val="8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Accent 6"/>
    <w:basedOn w:val="82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6 Colorful"/>
    <w:basedOn w:val="82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6 Colorful Accent 1"/>
    <w:basedOn w:val="829"/>
    <w:uiPriority w:val="99"/>
    <w:pPr>
      <w:pBdr/>
      <w:spacing/>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6 Colorful Accent 2"/>
    <w:basedOn w:val="829"/>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6 Colorful Accent 3"/>
    <w:basedOn w:val="829"/>
    <w:uiPriority w:val="99"/>
    <w:pPr>
      <w:pBdr/>
      <w:spacing/>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6 Colorful Accent 4"/>
    <w:basedOn w:val="829"/>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6 Colorful Accent 5"/>
    <w:basedOn w:val="829"/>
    <w:uiPriority w:val="99"/>
    <w:pPr>
      <w:pBdr/>
      <w:spacing/>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6 Colorful Accent 6"/>
    <w:basedOn w:val="829"/>
    <w:uiPriority w:val="99"/>
    <w:pPr>
      <w:pBdr/>
      <w:spacing/>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w:basedOn w:val="82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Accent 1"/>
    <w:basedOn w:val="829"/>
    <w:uiPriority w:val="99"/>
    <w:pPr>
      <w:pBdr/>
      <w:spacing/>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63bde6" w:themeColor="accent1" w:themeTint="80" w:sz="4" w:space="0"/>
          <w:right w:val="none" w:color="000000" w:sz="0"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0" w:space="0"/>
          <w:left w:val="single" w:color="63bde6" w:themeColor="accent1" w:themeTint="80" w:sz="4" w:space="0"/>
          <w:bottom w:val="none" w:color="000000" w:sz="0" w:space="0"/>
          <w:right w:val="none" w:color="000000" w:sz="0"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Accent 2"/>
    <w:basedOn w:val="829"/>
    <w:uiPriority w:val="99"/>
    <w:pPr>
      <w:pBdr/>
      <w:spacing/>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Accent 3"/>
    <w:basedOn w:val="829"/>
    <w:uiPriority w:val="99"/>
    <w:pPr>
      <w:pBdr/>
      <w:spacing/>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96c24" w:themeColor="accent3" w:themeTint="FE" w:sz="4" w:space="0"/>
          <w:right w:val="none" w:color="000000" w:sz="0"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0" w:space="0"/>
          <w:left w:val="single" w:color="196c24" w:themeColor="accent3" w:themeTint="FE" w:sz="4" w:space="0"/>
          <w:bottom w:val="none" w:color="000000" w:sz="0" w:space="0"/>
          <w:right w:val="none" w:color="000000" w:sz="0"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Accent 4"/>
    <w:basedOn w:val="829"/>
    <w:uiPriority w:val="99"/>
    <w:pPr>
      <w:pBdr/>
      <w:spacing/>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Accent 5"/>
    <w:basedOn w:val="829"/>
    <w:uiPriority w:val="99"/>
    <w:pPr>
      <w:pBdr/>
      <w:spacing/>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a76ce" w:themeColor="accent5" w:themeTint="90" w:sz="4" w:space="0"/>
          <w:right w:val="none" w:color="000000" w:sz="0"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0" w:space="0"/>
          <w:left w:val="single" w:color="da76ce" w:themeColor="accent5" w:themeTint="90" w:sz="4" w:space="0"/>
          <w:bottom w:val="none" w:color="000000" w:sz="0" w:space="0"/>
          <w:right w:val="none" w:color="000000" w:sz="0"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Accent 6"/>
    <w:basedOn w:val="829"/>
    <w:uiPriority w:val="99"/>
    <w:pPr>
      <w:pBdr/>
      <w:spacing/>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4da7b" w:themeColor="accent6" w:themeTint="90" w:sz="4" w:space="0"/>
          <w:right w:val="none" w:color="000000" w:sz="0"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0" w:space="0"/>
          <w:left w:val="single" w:color="94da7b" w:themeColor="accent6" w:themeTint="90" w:sz="4" w:space="0"/>
          <w:bottom w:val="none" w:color="000000" w:sz="0" w:space="0"/>
          <w:right w:val="none" w:color="000000" w:sz="0"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w:basedOn w:val="829"/>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Accent 1"/>
    <w:basedOn w:val="829"/>
    <w:uiPriority w:val="99"/>
    <w:pPr>
      <w:pBdr/>
      <w:spacing/>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Accent 2"/>
    <w:basedOn w:val="829"/>
    <w:uiPriority w:val="99"/>
    <w:pPr>
      <w:pBdr/>
      <w:spacing/>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Accent 3"/>
    <w:basedOn w:val="829"/>
    <w:uiPriority w:val="99"/>
    <w:pPr>
      <w:pBdr/>
      <w:spacing/>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Accent 4"/>
    <w:basedOn w:val="829"/>
    <w:uiPriority w:val="99"/>
    <w:pPr>
      <w:pBdr/>
      <w:spacing/>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Accent 5"/>
    <w:basedOn w:val="829"/>
    <w:uiPriority w:val="99"/>
    <w:pPr>
      <w:pBdr/>
      <w:spacing/>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Accent 6"/>
    <w:basedOn w:val="829"/>
    <w:uiPriority w:val="99"/>
    <w:pPr>
      <w:pBdr/>
      <w:spacing/>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w:basedOn w:val="82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Accent 1"/>
    <w:basedOn w:val="829"/>
    <w:uiPriority w:val="99"/>
    <w:pPr>
      <w:pBdr/>
      <w:spacing/>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Accent 2"/>
    <w:basedOn w:val="829"/>
    <w:uiPriority w:val="99"/>
    <w:pPr>
      <w:pBdr/>
      <w:spacing/>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Accent 3"/>
    <w:basedOn w:val="829"/>
    <w:uiPriority w:val="99"/>
    <w:pPr>
      <w:pBdr/>
      <w:spacing/>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Accent 4"/>
    <w:basedOn w:val="829"/>
    <w:uiPriority w:val="99"/>
    <w:pPr>
      <w:pBdr/>
      <w:spacing/>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Accent 5"/>
    <w:basedOn w:val="829"/>
    <w:uiPriority w:val="99"/>
    <w:pPr>
      <w:pBdr/>
      <w:spacing/>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Accent 6"/>
    <w:basedOn w:val="829"/>
    <w:uiPriority w:val="99"/>
    <w:pPr>
      <w:pBdr/>
      <w:spacing/>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w:basedOn w:val="82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Accent 1"/>
    <w:basedOn w:val="829"/>
    <w:uiPriority w:val="99"/>
    <w:pPr>
      <w:pBdr/>
      <w:spacing/>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Accent 2"/>
    <w:basedOn w:val="829"/>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Accent 3"/>
    <w:basedOn w:val="829"/>
    <w:uiPriority w:val="99"/>
    <w:pPr>
      <w:pBdr/>
      <w:spacing/>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Accent 4"/>
    <w:basedOn w:val="829"/>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Accent 5"/>
    <w:basedOn w:val="829"/>
    <w:uiPriority w:val="99"/>
    <w:pPr>
      <w:pBdr/>
      <w:spacing/>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Accent 6"/>
    <w:basedOn w:val="829"/>
    <w:uiPriority w:val="99"/>
    <w:pPr>
      <w:pBdr/>
      <w:spacing/>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w:basedOn w:val="82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Accent 1"/>
    <w:basedOn w:val="829"/>
    <w:uiPriority w:val="9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Accent 2"/>
    <w:basedOn w:val="829"/>
    <w:uiPriority w:val="9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Accent 3"/>
    <w:basedOn w:val="829"/>
    <w:uiPriority w:val="9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Accent 4"/>
    <w:basedOn w:val="829"/>
    <w:uiPriority w:val="9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Accent 5"/>
    <w:basedOn w:val="829"/>
    <w:uiPriority w:val="9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Accent 6"/>
    <w:basedOn w:val="829"/>
    <w:uiPriority w:val="9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5 Dark"/>
    <w:basedOn w:val="82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5 Dark Accent 1"/>
    <w:basedOn w:val="829"/>
    <w:uiPriority w:val="99"/>
    <w:pPr>
      <w:pBdr/>
      <w:spacing/>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5 Dark Accent 2"/>
    <w:basedOn w:val="829"/>
    <w:uiPriority w:val="99"/>
    <w:pPr>
      <w:pBdr/>
      <w:spacing/>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5 Dark Accent 3"/>
    <w:basedOn w:val="829"/>
    <w:uiPriority w:val="99"/>
    <w:pPr>
      <w:pBdr/>
      <w:spacing/>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5 Dark Accent 4"/>
    <w:basedOn w:val="829"/>
    <w:uiPriority w:val="99"/>
    <w:pPr>
      <w:pBdr/>
      <w:spacing/>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5 Dark Accent 5"/>
    <w:basedOn w:val="829"/>
    <w:uiPriority w:val="99"/>
    <w:pPr>
      <w:pBdr/>
      <w:spacing/>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5 Dark Accent 6"/>
    <w:basedOn w:val="829"/>
    <w:uiPriority w:val="99"/>
    <w:pPr>
      <w:pBdr/>
      <w:spacing/>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w:basedOn w:val="82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Accent 1"/>
    <w:basedOn w:val="829"/>
    <w:uiPriority w:val="99"/>
    <w:pPr>
      <w:pBdr/>
      <w:spacing/>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Accent 2"/>
    <w:basedOn w:val="829"/>
    <w:uiPriority w:val="99"/>
    <w:pPr>
      <w:pBdr/>
      <w:spacing/>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Accent 3"/>
    <w:basedOn w:val="829"/>
    <w:uiPriority w:val="99"/>
    <w:pPr>
      <w:pBdr/>
      <w:spacing/>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Accent 4"/>
    <w:basedOn w:val="829"/>
    <w:uiPriority w:val="99"/>
    <w:pPr>
      <w:pBdr/>
      <w:spacing/>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Accent 5"/>
    <w:basedOn w:val="829"/>
    <w:uiPriority w:val="99"/>
    <w:pPr>
      <w:pBdr/>
      <w:spacing/>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Accent 6"/>
    <w:basedOn w:val="829"/>
    <w:uiPriority w:val="99"/>
    <w:pPr>
      <w:pBdr/>
      <w:spacing/>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7 Colorful"/>
    <w:basedOn w:val="82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7 Colorful Accent 1"/>
    <w:basedOn w:val="829"/>
    <w:uiPriority w:val="99"/>
    <w:pPr>
      <w:pBdr/>
      <w:spacing/>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56082" w:themeColor="accent1" w:sz="4" w:space="0"/>
          <w:right w:val="none" w:color="000000" w:sz="0"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0" w:space="0"/>
          <w:left w:val="single" w:color="156082" w:themeColor="accent1" w:sz="4" w:space="0"/>
          <w:bottom w:val="none" w:color="000000" w:sz="0" w:space="0"/>
          <w:right w:val="none" w:color="000000" w:sz="0"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7 Colorful Accent 2"/>
    <w:basedOn w:val="829"/>
    <w:uiPriority w:val="99"/>
    <w:pPr>
      <w:pBdr/>
      <w:spacing/>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7 Colorful Accent 3"/>
    <w:basedOn w:val="829"/>
    <w:uiPriority w:val="99"/>
    <w:pPr>
      <w:pBdr/>
      <w:spacing/>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8d45b" w:themeColor="accent3" w:themeTint="98" w:sz="4" w:space="0"/>
          <w:right w:val="none" w:color="000000" w:sz="0"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0" w:space="0"/>
          <w:left w:val="single" w:color="48d45b" w:themeColor="accent3" w:themeTint="98" w:sz="4" w:space="0"/>
          <w:bottom w:val="none" w:color="000000" w:sz="0" w:space="0"/>
          <w:right w:val="none" w:color="000000" w:sz="0"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7 Colorful Accent 4"/>
    <w:basedOn w:val="829"/>
    <w:uiPriority w:val="99"/>
    <w:pPr>
      <w:pBdr/>
      <w:spacing/>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7 Colorful Accent 5"/>
    <w:basedOn w:val="829"/>
    <w:uiPriority w:val="99"/>
    <w:pPr>
      <w:pBdr/>
      <w:spacing/>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76ccb" w:themeColor="accent5" w:themeTint="9A" w:sz="4" w:space="0"/>
          <w:right w:val="none" w:color="000000" w:sz="0"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0" w:space="0"/>
          <w:left w:val="single" w:color="d76ccb" w:themeColor="accent5" w:themeTint="9A" w:sz="4" w:space="0"/>
          <w:bottom w:val="none" w:color="000000" w:sz="0" w:space="0"/>
          <w:right w:val="none" w:color="000000" w:sz="0"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7 Colorful Accent 6"/>
    <w:basedOn w:val="829"/>
    <w:uiPriority w:val="99"/>
    <w:pPr>
      <w:pBdr/>
      <w:spacing/>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ed873" w:themeColor="accent6" w:themeTint="98" w:sz="4" w:space="0"/>
          <w:right w:val="none" w:color="000000" w:sz="0"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0" w:space="0"/>
          <w:left w:val="single" w:color="8ed873" w:themeColor="accent6" w:themeTint="98" w:sz="4" w:space="0"/>
          <w:bottom w:val="none" w:color="000000" w:sz="0" w:space="0"/>
          <w:right w:val="none" w:color="000000" w:sz="0"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ned - Accent"/>
    <w:basedOn w:val="8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ned - Accent 1"/>
    <w:basedOn w:val="8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ned - Accent 2"/>
    <w:basedOn w:val="8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ned - Accent 3"/>
    <w:basedOn w:val="8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ned - Accent 4"/>
    <w:basedOn w:val="8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ned - Accent 5"/>
    <w:basedOn w:val="8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ned - Accent 6"/>
    <w:basedOn w:val="82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Bordered &amp; Lined - Accent"/>
    <w:basedOn w:val="829"/>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Bordered &amp; Lined - Accent 1"/>
    <w:basedOn w:val="829"/>
    <w:uiPriority w:val="99"/>
    <w:pPr>
      <w:pBdr/>
      <w:spacing/>
      <w:ind/>
    </w:pPr>
    <w:rPr>
      <w:color w:val="404040"/>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Bordered &amp; Lined - Accent 2"/>
    <w:basedOn w:val="829"/>
    <w:uiPriority w:val="99"/>
    <w:pPr>
      <w:pBdr/>
      <w:spacing/>
      <w:ind/>
    </w:pPr>
    <w:rPr>
      <w:color w:val="404040"/>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Bordered &amp; Lined - Accent 3"/>
    <w:basedOn w:val="829"/>
    <w:uiPriority w:val="99"/>
    <w:pPr>
      <w:pBdr/>
      <w:spacing/>
      <w:ind/>
    </w:pPr>
    <w:rPr>
      <w:color w:val="404040"/>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Bordered &amp; Lined - Accent 4"/>
    <w:basedOn w:val="829"/>
    <w:uiPriority w:val="99"/>
    <w:pPr>
      <w:pBdr/>
      <w:spacing/>
      <w:ind/>
    </w:pPr>
    <w:rPr>
      <w:color w:val="404040"/>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Bordered &amp; Lined - Accent 5"/>
    <w:basedOn w:val="829"/>
    <w:uiPriority w:val="99"/>
    <w:pPr>
      <w:pBdr/>
      <w:spacing/>
      <w:ind/>
    </w:pPr>
    <w:rPr>
      <w:color w:val="404040"/>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Bordered &amp; Lined - Accent 6"/>
    <w:basedOn w:val="829"/>
    <w:uiPriority w:val="99"/>
    <w:pPr>
      <w:pBdr/>
      <w:spacing/>
      <w:ind/>
    </w:pPr>
    <w:rPr>
      <w:color w:val="404040"/>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Bordered"/>
    <w:basedOn w:val="829"/>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Bordered - Accent 1"/>
    <w:basedOn w:val="829"/>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Bordered - Accent 2"/>
    <w:basedOn w:val="829"/>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Bordered - Accent 3"/>
    <w:basedOn w:val="829"/>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Bordered - Accent 4"/>
    <w:basedOn w:val="829"/>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Bordered - Accent 5"/>
    <w:basedOn w:val="829"/>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Bordered - Accent 6"/>
    <w:basedOn w:val="829"/>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0">
    <w:name w:val="footnote text"/>
    <w:basedOn w:val="818"/>
    <w:link w:val="961"/>
    <w:uiPriority w:val="99"/>
    <w:semiHidden/>
    <w:unhideWhenUsed/>
    <w:pPr>
      <w:pBdr/>
      <w:spacing w:after="40" w:line="240" w:lineRule="auto"/>
      <w:ind/>
    </w:pPr>
    <w:rPr>
      <w:sz w:val="18"/>
    </w:rPr>
  </w:style>
  <w:style w:type="character" w:styleId="961" w:customStyle="1">
    <w:name w:val="Footnote Text Char"/>
    <w:link w:val="960"/>
    <w:uiPriority w:val="99"/>
    <w:pPr>
      <w:pBdr/>
      <w:spacing/>
      <w:ind/>
    </w:pPr>
    <w:rPr>
      <w:sz w:val="18"/>
    </w:rPr>
  </w:style>
  <w:style w:type="character" w:styleId="962">
    <w:name w:val="footnote reference"/>
    <w:basedOn w:val="828"/>
    <w:uiPriority w:val="99"/>
    <w:unhideWhenUsed/>
    <w:pPr>
      <w:pBdr/>
      <w:spacing/>
      <w:ind/>
    </w:pPr>
    <w:rPr>
      <w:vertAlign w:val="superscript"/>
    </w:rPr>
  </w:style>
  <w:style w:type="paragraph" w:styleId="963">
    <w:name w:val="endnote text"/>
    <w:basedOn w:val="818"/>
    <w:link w:val="964"/>
    <w:uiPriority w:val="99"/>
    <w:semiHidden/>
    <w:unhideWhenUsed/>
    <w:pPr>
      <w:pBdr/>
      <w:spacing w:after="0" w:line="240" w:lineRule="auto"/>
      <w:ind/>
    </w:pPr>
    <w:rPr>
      <w:sz w:val="20"/>
    </w:rPr>
  </w:style>
  <w:style w:type="character" w:styleId="964" w:customStyle="1">
    <w:name w:val="Endnote Text Char"/>
    <w:link w:val="963"/>
    <w:uiPriority w:val="99"/>
    <w:pPr>
      <w:pBdr/>
      <w:spacing/>
      <w:ind/>
    </w:pPr>
    <w:rPr>
      <w:sz w:val="20"/>
    </w:rPr>
  </w:style>
  <w:style w:type="character" w:styleId="965">
    <w:name w:val="endnote reference"/>
    <w:basedOn w:val="828"/>
    <w:uiPriority w:val="99"/>
    <w:semiHidden/>
    <w:unhideWhenUsed/>
    <w:pPr>
      <w:pBdr/>
      <w:spacing/>
      <w:ind/>
    </w:pPr>
    <w:rPr>
      <w:vertAlign w:val="superscript"/>
    </w:rPr>
  </w:style>
  <w:style w:type="paragraph" w:styleId="966">
    <w:name w:val="toc 3"/>
    <w:basedOn w:val="818"/>
    <w:next w:val="818"/>
    <w:uiPriority w:val="39"/>
    <w:unhideWhenUsed/>
    <w:pPr>
      <w:pBdr/>
      <w:spacing w:after="57"/>
      <w:ind w:left="567"/>
    </w:pPr>
  </w:style>
  <w:style w:type="paragraph" w:styleId="967">
    <w:name w:val="toc 4"/>
    <w:basedOn w:val="818"/>
    <w:next w:val="818"/>
    <w:uiPriority w:val="39"/>
    <w:unhideWhenUsed/>
    <w:pPr>
      <w:pBdr/>
      <w:spacing w:after="57"/>
      <w:ind w:left="850"/>
    </w:pPr>
  </w:style>
  <w:style w:type="paragraph" w:styleId="968">
    <w:name w:val="toc 5"/>
    <w:basedOn w:val="818"/>
    <w:next w:val="818"/>
    <w:uiPriority w:val="39"/>
    <w:unhideWhenUsed/>
    <w:pPr>
      <w:pBdr/>
      <w:spacing w:after="57"/>
      <w:ind w:left="1134"/>
    </w:pPr>
  </w:style>
  <w:style w:type="paragraph" w:styleId="969">
    <w:name w:val="toc 6"/>
    <w:basedOn w:val="818"/>
    <w:next w:val="818"/>
    <w:uiPriority w:val="39"/>
    <w:unhideWhenUsed/>
    <w:pPr>
      <w:pBdr/>
      <w:spacing w:after="57"/>
      <w:ind w:left="1417"/>
    </w:pPr>
  </w:style>
  <w:style w:type="paragraph" w:styleId="970">
    <w:name w:val="toc 7"/>
    <w:basedOn w:val="818"/>
    <w:next w:val="818"/>
    <w:uiPriority w:val="39"/>
    <w:unhideWhenUsed/>
    <w:pPr>
      <w:pBdr/>
      <w:spacing w:after="57"/>
      <w:ind w:left="1701"/>
    </w:pPr>
  </w:style>
  <w:style w:type="paragraph" w:styleId="971">
    <w:name w:val="toc 8"/>
    <w:basedOn w:val="818"/>
    <w:next w:val="818"/>
    <w:uiPriority w:val="39"/>
    <w:unhideWhenUsed/>
    <w:pPr>
      <w:pBdr/>
      <w:spacing w:after="57"/>
      <w:ind w:left="1984"/>
    </w:pPr>
  </w:style>
  <w:style w:type="paragraph" w:styleId="972">
    <w:name w:val="toc 9"/>
    <w:basedOn w:val="818"/>
    <w:next w:val="818"/>
    <w:uiPriority w:val="39"/>
    <w:unhideWhenUsed/>
    <w:pPr>
      <w:pBdr/>
      <w:spacing w:after="57"/>
      <w:ind w:left="2268"/>
    </w:pPr>
  </w:style>
  <w:style w:type="paragraph" w:styleId="973">
    <w:name w:val="table of figures"/>
    <w:basedOn w:val="818"/>
    <w:next w:val="818"/>
    <w:uiPriority w:val="99"/>
    <w:unhideWhenUsed/>
    <w:pPr>
      <w:pBdr/>
      <w:spacing w:after="0"/>
      <w:ind/>
    </w:pPr>
  </w:style>
  <w:style w:type="paragraph" w:styleId="974">
    <w:name w:val="Footer"/>
    <w:basedOn w:val="818"/>
    <w:link w:val="1000"/>
    <w:uiPriority w:val="99"/>
    <w:unhideWhenUsed/>
    <w:pPr>
      <w:pBdr/>
      <w:tabs>
        <w:tab w:val="center" w:leader="none" w:pos="4513"/>
        <w:tab w:val="right" w:leader="none" w:pos="9026"/>
      </w:tabs>
      <w:spacing w:after="0" w:line="240" w:lineRule="auto"/>
      <w:ind/>
    </w:pPr>
  </w:style>
  <w:style w:type="paragraph" w:styleId="975">
    <w:name w:val="Header"/>
    <w:basedOn w:val="818"/>
    <w:link w:val="999"/>
    <w:uiPriority w:val="99"/>
    <w:unhideWhenUsed/>
    <w:pPr>
      <w:pBdr/>
      <w:tabs>
        <w:tab w:val="center" w:leader="none" w:pos="4513"/>
        <w:tab w:val="right" w:leader="none" w:pos="9026"/>
      </w:tabs>
      <w:spacing w:after="0" w:line="240" w:lineRule="auto"/>
      <w:ind/>
    </w:pPr>
  </w:style>
  <w:style w:type="character" w:styleId="976">
    <w:name w:val="Hyperlink"/>
    <w:basedOn w:val="828"/>
    <w:uiPriority w:val="99"/>
    <w:unhideWhenUsed/>
    <w:pPr>
      <w:pBdr/>
      <w:spacing/>
      <w:ind/>
    </w:pPr>
    <w:rPr>
      <w:color w:val="467886" w:themeColor="hyperlink"/>
      <w:u w:val="single"/>
    </w:rPr>
  </w:style>
  <w:style w:type="paragraph" w:styleId="977">
    <w:name w:val="Subtitle"/>
    <w:basedOn w:val="818"/>
    <w:next w:val="818"/>
    <w:link w:val="991"/>
    <w:uiPriority w:val="11"/>
    <w:qFormat/>
    <w:pPr>
      <w:pBdr/>
      <w:spacing/>
      <w:ind/>
    </w:pPr>
    <w:rPr>
      <w:rFonts w:eastAsiaTheme="majorEastAsia" w:cstheme="majorBidi"/>
      <w:color w:val="595959" w:themeColor="text1" w:themeTint="A6"/>
      <w:spacing w:val="15"/>
      <w:sz w:val="28"/>
      <w:szCs w:val="28"/>
    </w:rPr>
  </w:style>
  <w:style w:type="paragraph" w:styleId="978">
    <w:name w:val="Title"/>
    <w:basedOn w:val="818"/>
    <w:next w:val="818"/>
    <w:link w:val="99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paragraph" w:styleId="979">
    <w:name w:val="toc 1"/>
    <w:basedOn w:val="818"/>
    <w:next w:val="818"/>
    <w:uiPriority w:val="39"/>
    <w:unhideWhenUsed/>
    <w:pPr>
      <w:pBdr/>
      <w:tabs>
        <w:tab w:val="left" w:leader="none" w:pos="440"/>
        <w:tab w:val="right" w:leader="dot" w:pos="9787"/>
      </w:tabs>
      <w:spacing w:after="100" w:line="312" w:lineRule="auto"/>
      <w:ind/>
    </w:pPr>
    <w:rPr>
      <w:rFonts w:eastAsiaTheme="minorEastAsia"/>
      <w:sz w:val="21"/>
      <w:szCs w:val="21"/>
      <w:lang w:val="en-US" w:eastAsia="ja-JP"/>
      <w14:ligatures w14:val="none"/>
    </w:rPr>
  </w:style>
  <w:style w:type="paragraph" w:styleId="980">
    <w:name w:val="toc 2"/>
    <w:basedOn w:val="818"/>
    <w:next w:val="818"/>
    <w:uiPriority w:val="39"/>
    <w:unhideWhenUsed/>
    <w:pPr>
      <w:pBdr/>
      <w:tabs>
        <w:tab w:val="left" w:leader="none" w:pos="880"/>
        <w:tab w:val="right" w:leader="dot" w:pos="9787"/>
      </w:tabs>
      <w:spacing w:after="100" w:line="312" w:lineRule="auto"/>
      <w:ind w:left="220"/>
    </w:pPr>
    <w:rPr>
      <w:rFonts w:eastAsiaTheme="minorEastAsia"/>
      <w:sz w:val="21"/>
      <w:szCs w:val="21"/>
      <w:lang w:val="en-US" w:eastAsia="ja-JP"/>
      <w14:ligatures w14:val="none"/>
    </w:rPr>
  </w:style>
  <w:style w:type="character" w:styleId="981" w:customStyle="1">
    <w:name w:val="Heading 1 Char"/>
    <w:basedOn w:val="828"/>
    <w:link w:val="819"/>
    <w:uiPriority w:val="9"/>
    <w:pPr>
      <w:pBdr/>
      <w:spacing/>
      <w:ind/>
    </w:pPr>
    <w:rPr>
      <w:rFonts w:asciiTheme="majorHAnsi" w:hAnsiTheme="majorHAnsi" w:eastAsiaTheme="majorEastAsia" w:cstheme="majorBidi"/>
      <w:color w:val="0f4761" w:themeColor="accent1" w:themeShade="BF"/>
      <w:sz w:val="40"/>
      <w:szCs w:val="40"/>
    </w:rPr>
  </w:style>
  <w:style w:type="character" w:styleId="982" w:customStyle="1">
    <w:name w:val="Heading 2 Char"/>
    <w:basedOn w:val="828"/>
    <w:link w:val="820"/>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83" w:customStyle="1">
    <w:name w:val="Heading 3 Char"/>
    <w:basedOn w:val="828"/>
    <w:link w:val="821"/>
    <w:uiPriority w:val="9"/>
    <w:semiHidden/>
    <w:pPr>
      <w:pBdr/>
      <w:spacing/>
      <w:ind/>
    </w:pPr>
    <w:rPr>
      <w:rFonts w:eastAsiaTheme="majorEastAsia" w:cstheme="majorBidi"/>
      <w:color w:val="0f4761" w:themeColor="accent1" w:themeShade="BF"/>
      <w:sz w:val="28"/>
      <w:szCs w:val="28"/>
    </w:rPr>
  </w:style>
  <w:style w:type="character" w:styleId="984" w:customStyle="1">
    <w:name w:val="Heading 4 Char"/>
    <w:basedOn w:val="828"/>
    <w:link w:val="822"/>
    <w:uiPriority w:val="9"/>
    <w:semiHidden/>
    <w:pPr>
      <w:pBdr/>
      <w:spacing/>
      <w:ind/>
    </w:pPr>
    <w:rPr>
      <w:rFonts w:eastAsiaTheme="majorEastAsia" w:cstheme="majorBidi"/>
      <w:i/>
      <w:iCs/>
      <w:color w:val="0f4761" w:themeColor="accent1" w:themeShade="BF"/>
    </w:rPr>
  </w:style>
  <w:style w:type="character" w:styleId="985" w:customStyle="1">
    <w:name w:val="Heading 5 Char"/>
    <w:basedOn w:val="828"/>
    <w:link w:val="823"/>
    <w:uiPriority w:val="9"/>
    <w:semiHidden/>
    <w:pPr>
      <w:pBdr/>
      <w:spacing/>
      <w:ind/>
    </w:pPr>
    <w:rPr>
      <w:rFonts w:eastAsiaTheme="majorEastAsia" w:cstheme="majorBidi"/>
      <w:color w:val="0f4761" w:themeColor="accent1" w:themeShade="BF"/>
    </w:rPr>
  </w:style>
  <w:style w:type="character" w:styleId="986" w:customStyle="1">
    <w:name w:val="Heading 6 Char"/>
    <w:basedOn w:val="828"/>
    <w:link w:val="824"/>
    <w:uiPriority w:val="9"/>
    <w:semiHidden/>
    <w:pPr>
      <w:pBdr/>
      <w:spacing/>
      <w:ind/>
    </w:pPr>
    <w:rPr>
      <w:rFonts w:eastAsiaTheme="majorEastAsia" w:cstheme="majorBidi"/>
      <w:i/>
      <w:iCs/>
      <w:color w:val="595959" w:themeColor="text1" w:themeTint="A6"/>
    </w:rPr>
  </w:style>
  <w:style w:type="character" w:styleId="987" w:customStyle="1">
    <w:name w:val="Heading 7 Char"/>
    <w:basedOn w:val="828"/>
    <w:link w:val="825"/>
    <w:uiPriority w:val="9"/>
    <w:semiHidden/>
    <w:pPr>
      <w:pBdr/>
      <w:spacing/>
      <w:ind/>
    </w:pPr>
    <w:rPr>
      <w:rFonts w:eastAsiaTheme="majorEastAsia" w:cstheme="majorBidi"/>
      <w:color w:val="595959" w:themeColor="text1" w:themeTint="A6"/>
    </w:rPr>
  </w:style>
  <w:style w:type="character" w:styleId="988" w:customStyle="1">
    <w:name w:val="Heading 8 Char"/>
    <w:basedOn w:val="828"/>
    <w:link w:val="826"/>
    <w:uiPriority w:val="9"/>
    <w:semiHidden/>
    <w:pPr>
      <w:pBdr/>
      <w:spacing/>
      <w:ind/>
    </w:pPr>
    <w:rPr>
      <w:rFonts w:eastAsiaTheme="majorEastAsia" w:cstheme="majorBidi"/>
      <w:i/>
      <w:iCs/>
      <w:color w:val="262626" w:themeColor="text1" w:themeTint="D9"/>
    </w:rPr>
  </w:style>
  <w:style w:type="character" w:styleId="989" w:customStyle="1">
    <w:name w:val="Heading 9 Char"/>
    <w:basedOn w:val="828"/>
    <w:link w:val="827"/>
    <w:uiPriority w:val="9"/>
    <w:semiHidden/>
    <w:pPr>
      <w:pBdr/>
      <w:spacing/>
      <w:ind/>
    </w:pPr>
    <w:rPr>
      <w:rFonts w:eastAsiaTheme="majorEastAsia" w:cstheme="majorBidi"/>
      <w:color w:val="262626" w:themeColor="text1" w:themeTint="D9"/>
    </w:rPr>
  </w:style>
  <w:style w:type="character" w:styleId="990" w:customStyle="1">
    <w:name w:val="Title Char"/>
    <w:basedOn w:val="828"/>
    <w:link w:val="978"/>
    <w:uiPriority w:val="10"/>
    <w:pPr>
      <w:pBdr/>
      <w:spacing/>
      <w:ind/>
    </w:pPr>
    <w:rPr>
      <w:rFonts w:asciiTheme="majorHAnsi" w:hAnsiTheme="majorHAnsi" w:eastAsiaTheme="majorEastAsia" w:cstheme="majorBidi"/>
      <w:spacing w:val="-10"/>
      <w:sz w:val="56"/>
      <w:szCs w:val="56"/>
    </w:rPr>
  </w:style>
  <w:style w:type="character" w:styleId="991" w:customStyle="1">
    <w:name w:val="Subtitle Char"/>
    <w:basedOn w:val="828"/>
    <w:link w:val="977"/>
    <w:uiPriority w:val="11"/>
    <w:pPr>
      <w:pBdr/>
      <w:spacing/>
      <w:ind/>
    </w:pPr>
    <w:rPr>
      <w:rFonts w:eastAsiaTheme="majorEastAsia" w:cstheme="majorBidi"/>
      <w:color w:val="595959" w:themeColor="text1" w:themeTint="A6"/>
      <w:spacing w:val="15"/>
      <w:sz w:val="28"/>
      <w:szCs w:val="28"/>
    </w:rPr>
  </w:style>
  <w:style w:type="paragraph" w:styleId="992">
    <w:name w:val="Quote"/>
    <w:basedOn w:val="818"/>
    <w:next w:val="818"/>
    <w:link w:val="993"/>
    <w:uiPriority w:val="29"/>
    <w:qFormat/>
    <w:pPr>
      <w:pBdr/>
      <w:spacing w:before="160"/>
      <w:ind/>
      <w:jc w:val="center"/>
    </w:pPr>
    <w:rPr>
      <w:i/>
      <w:iCs/>
      <w:color w:val="404040" w:themeColor="text1" w:themeTint="BF"/>
    </w:rPr>
  </w:style>
  <w:style w:type="character" w:styleId="993" w:customStyle="1">
    <w:name w:val="Quote Char"/>
    <w:basedOn w:val="828"/>
    <w:link w:val="992"/>
    <w:uiPriority w:val="29"/>
    <w:pPr>
      <w:pBdr/>
      <w:spacing/>
      <w:ind/>
    </w:pPr>
    <w:rPr>
      <w:i/>
      <w:iCs/>
      <w:color w:val="404040" w:themeColor="text1" w:themeTint="BF"/>
    </w:rPr>
  </w:style>
  <w:style w:type="paragraph" w:styleId="994">
    <w:name w:val="List Paragraph"/>
    <w:basedOn w:val="818"/>
    <w:uiPriority w:val="34"/>
    <w:qFormat/>
    <w:pPr>
      <w:pBdr/>
      <w:spacing/>
      <w:ind w:left="720"/>
      <w:contextualSpacing w:val="true"/>
    </w:pPr>
  </w:style>
  <w:style w:type="character" w:styleId="995" w:customStyle="1">
    <w:name w:val="Intense Emphasis1"/>
    <w:basedOn w:val="828"/>
    <w:uiPriority w:val="21"/>
    <w:qFormat/>
    <w:pPr>
      <w:pBdr/>
      <w:spacing/>
      <w:ind/>
    </w:pPr>
    <w:rPr>
      <w:i/>
      <w:iCs/>
      <w:color w:val="0f4761" w:themeColor="accent1" w:themeShade="BF"/>
    </w:rPr>
  </w:style>
  <w:style w:type="paragraph" w:styleId="996">
    <w:name w:val="Intense Quote"/>
    <w:basedOn w:val="818"/>
    <w:next w:val="818"/>
    <w:link w:val="99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7" w:customStyle="1">
    <w:name w:val="Intense Quote Char"/>
    <w:basedOn w:val="828"/>
    <w:link w:val="996"/>
    <w:uiPriority w:val="30"/>
    <w:pPr>
      <w:pBdr/>
      <w:spacing/>
      <w:ind/>
    </w:pPr>
    <w:rPr>
      <w:i/>
      <w:iCs/>
      <w:color w:val="0f4761" w:themeColor="accent1" w:themeShade="BF"/>
    </w:rPr>
  </w:style>
  <w:style w:type="character" w:styleId="998" w:customStyle="1">
    <w:name w:val="Intense Reference1"/>
    <w:basedOn w:val="828"/>
    <w:uiPriority w:val="32"/>
    <w:qFormat/>
    <w:pPr>
      <w:pBdr/>
      <w:spacing/>
      <w:ind/>
    </w:pPr>
    <w:rPr>
      <w:b/>
      <w:bCs/>
      <w:smallCaps/>
      <w:color w:val="0f4761" w:themeColor="accent1" w:themeShade="BF"/>
      <w:spacing w:val="5"/>
    </w:rPr>
  </w:style>
  <w:style w:type="character" w:styleId="999" w:customStyle="1">
    <w:name w:val="Header Char"/>
    <w:basedOn w:val="828"/>
    <w:link w:val="975"/>
    <w:uiPriority w:val="99"/>
    <w:pPr>
      <w:pBdr/>
      <w:spacing/>
      <w:ind/>
    </w:pPr>
  </w:style>
  <w:style w:type="character" w:styleId="1000" w:customStyle="1">
    <w:name w:val="Footer Char"/>
    <w:basedOn w:val="828"/>
    <w:link w:val="974"/>
    <w:uiPriority w:val="99"/>
    <w:pPr>
      <w:pBdr/>
      <w:spacing/>
      <w:ind/>
    </w:pPr>
  </w:style>
  <w:style w:type="paragraph" w:styleId="1001" w:customStyle="1">
    <w:name w:val="TOC Heading1"/>
    <w:basedOn w:val="819"/>
    <w:next w:val="818"/>
    <w:uiPriority w:val="39"/>
    <w:unhideWhenUsed/>
    <w:qFormat/>
    <w:pPr>
      <w:pBdr>
        <w:left w:val="single" w:color="e97132" w:themeColor="accent2" w:sz="12" w:space="12"/>
      </w:pBdr>
      <w:spacing w:before="80" w:line="240" w:lineRule="auto"/>
      <w:ind/>
      <w:outlineLvl w:val="9"/>
    </w:pPr>
    <w:rPr>
      <w:caps/>
      <w:color w:val="auto"/>
      <w:spacing w:val="10"/>
      <w:sz w:val="36"/>
      <w:szCs w:val="36"/>
      <w:lang w:val="en-US" w:eastAsia="ja-JP"/>
      <w14:ligatures w14:val="none"/>
    </w:rPr>
  </w:style>
  <w:style w:type="paragraph" w:styleId="1002" w:customStyle="1">
    <w:name w:val="Headline Level 1"/>
    <w:basedOn w:val="819"/>
    <w:next w:val="818"/>
    <w:link w:val="1003"/>
    <w:qFormat/>
    <w:pPr>
      <w:pBdr>
        <w:left w:val="single" w:color="e97132" w:themeColor="accent2" w:sz="12" w:space="12"/>
      </w:pBdr>
      <w:spacing w:after="0" w:before="0" w:line="360" w:lineRule="auto"/>
      <w:ind/>
    </w:pPr>
    <w:rPr>
      <w:caps/>
      <w:color w:val="auto"/>
      <w:spacing w:val="10"/>
      <w:sz w:val="36"/>
      <w:szCs w:val="36"/>
      <w:lang w:val="en-US" w:eastAsia="ja-JP"/>
      <w14:ligatures w14:val="none"/>
    </w:rPr>
  </w:style>
  <w:style w:type="character" w:styleId="1003" w:customStyle="1">
    <w:name w:val="Headline Level 1 Zchn"/>
    <w:basedOn w:val="828"/>
    <w:link w:val="1002"/>
    <w:pPr>
      <w:pBdr/>
      <w:spacing/>
      <w:ind/>
    </w:pPr>
    <w:rPr>
      <w:rFonts w:asciiTheme="majorHAnsi" w:hAnsiTheme="majorHAnsi" w:eastAsiaTheme="majorEastAsia" w:cstheme="majorBidi"/>
      <w:caps/>
      <w:spacing w:val="10"/>
      <w:sz w:val="36"/>
      <w:szCs w:val="36"/>
      <w:lang w:val="en-US" w:eastAsia="ja-JP"/>
      <w14:ligatures w14:val="none"/>
    </w:rPr>
  </w:style>
  <w:style w:type="paragraph" w:styleId="1004" w:customStyle="1">
    <w:name w:val="Contact info"/>
    <w:basedOn w:val="818"/>
    <w:uiPriority w:val="1"/>
    <w:pPr>
      <w:pBdr/>
      <w:spacing w:line="312" w:lineRule="auto"/>
      <w:ind/>
      <w:jc w:val="right"/>
    </w:pPr>
    <w:rPr>
      <w:rFonts w:eastAsiaTheme="minorEastAsia"/>
      <w:caps/>
      <w:sz w:val="21"/>
      <w:szCs w:val="21"/>
      <w:lang w:val="en-US" w:eastAsia="ja-JP"/>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image" Target="media/image2.png"/><Relationship Id="rId14" Type="http://schemas.openxmlformats.org/officeDocument/2006/relationships/image" Target="media/image3.gif"/><Relationship Id="rId15" Type="http://schemas.openxmlformats.org/officeDocument/2006/relationships/image" Target="media/image4.jp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
  <Abstract/>
  <CompanyAddress>TRISTHA GLOBAL PVT LTD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FF83E6-540C-4B81-BECC-00A8D2DF3AA6}">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Application>ONLYOFFICE/8.0.0.99</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Umashankar Chandrasekaran</dc:creator>
  <cp:revision>8</cp:revision>
  <dcterms:created xsi:type="dcterms:W3CDTF">2025-02-28T05:46:00Z</dcterms:created>
  <dcterms:modified xsi:type="dcterms:W3CDTF">2025-04-15T07:25:40Z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9AC1818FB5EF47A8AD9452949E878657_12</vt:lpwstr>
  </property>
</Properties>
</file>