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0F2" w:rsidRDefault="00FB6E93" w:rsidP="009A7332">
      <w:pPr>
        <w:jc w:val="center"/>
        <w:rPr>
          <w:rFonts w:ascii="Tahoma" w:hAnsi="Tahoma" w:cs="Tahoma"/>
          <w:b/>
          <w:smallCaps/>
          <w:sz w:val="52"/>
        </w:rPr>
      </w:pPr>
      <w:r w:rsidRPr="00193E5F">
        <w:rPr>
          <w:rFonts w:ascii="Tahoma" w:hAnsi="Tahoma" w:cs="Tahoma"/>
          <w:b/>
          <w:smallCaps/>
          <w:sz w:val="52"/>
        </w:rPr>
        <w:t>Josiah Davis</w:t>
      </w:r>
    </w:p>
    <w:p w:rsidR="00006305" w:rsidRPr="00006305" w:rsidRDefault="00006305" w:rsidP="009A7332">
      <w:pPr>
        <w:jc w:val="center"/>
        <w:rPr>
          <w:rFonts w:ascii="Tahoma" w:hAnsi="Tahoma" w:cs="Tahoma"/>
          <w:i/>
          <w:smallCaps/>
          <w:sz w:val="24"/>
        </w:rPr>
      </w:pPr>
      <w:r>
        <w:rPr>
          <w:rFonts w:ascii="Tahoma" w:hAnsi="Tahoma" w:cs="Tahoma"/>
          <w:i/>
          <w:smallCaps/>
          <w:sz w:val="24"/>
        </w:rPr>
        <w:t>Data Scientist</w:t>
      </w:r>
    </w:p>
    <w:p w:rsidR="00FB6E93" w:rsidRPr="009F4713" w:rsidRDefault="00006305" w:rsidP="00E213B3">
      <w:pPr>
        <w:pBdr>
          <w:bottom w:val="single" w:sz="4" w:space="0" w:color="auto"/>
        </w:pBdr>
        <w:spacing w:before="120" w:after="60"/>
        <w:rPr>
          <w:rFonts w:ascii="Tahoma" w:hAnsi="Tahoma" w:cs="Tahoma"/>
          <w:b/>
          <w:smallCaps/>
          <w:sz w:val="32"/>
        </w:rPr>
      </w:pPr>
      <w:r>
        <w:rPr>
          <w:rFonts w:ascii="Tahoma" w:hAnsi="Tahoma" w:cs="Tahoma"/>
          <w:b/>
          <w:smallCaps/>
          <w:sz w:val="32"/>
        </w:rPr>
        <w:t>Experience</w:t>
      </w:r>
    </w:p>
    <w:p w:rsidR="006B6900" w:rsidRDefault="006B6900" w:rsidP="006B6900">
      <w:pPr>
        <w:spacing w:before="240"/>
        <w:rPr>
          <w:rFonts w:ascii="Tahoma" w:hAnsi="Tahoma" w:cs="Tahoma"/>
          <w:i/>
          <w:sz w:val="18"/>
          <w:szCs w:val="18"/>
        </w:rPr>
      </w:pPr>
      <w:r>
        <w:rPr>
          <w:rFonts w:ascii="Tahoma" w:hAnsi="Tahoma" w:cs="Tahoma"/>
          <w:b/>
          <w:szCs w:val="18"/>
        </w:rPr>
        <w:t xml:space="preserve">General Assembly </w:t>
      </w:r>
      <w:r w:rsidRPr="00006305">
        <w:rPr>
          <w:rFonts w:ascii="Tahoma" w:hAnsi="Tahoma" w:cs="Tahoma"/>
          <w:sz w:val="20"/>
          <w:szCs w:val="18"/>
        </w:rPr>
        <w:t>(Data Science Instructor)</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p>
    <w:p w:rsidR="006B6900" w:rsidRPr="00006305" w:rsidRDefault="00A50AB9" w:rsidP="006B6900">
      <w:pPr>
        <w:rPr>
          <w:rFonts w:ascii="Tahoma" w:hAnsi="Tahoma" w:cs="Tahoma"/>
          <w:b/>
          <w:color w:val="808080" w:themeColor="background1" w:themeShade="80"/>
          <w:sz w:val="18"/>
        </w:rPr>
      </w:pPr>
      <w:r>
        <w:rPr>
          <w:rFonts w:ascii="Tahoma" w:hAnsi="Tahoma" w:cs="Tahoma"/>
          <w:b/>
          <w:color w:val="808080" w:themeColor="background1" w:themeShade="80"/>
          <w:sz w:val="18"/>
        </w:rPr>
        <w:t>Oc</w:t>
      </w:r>
      <w:r w:rsidR="006B6900" w:rsidRPr="00006305">
        <w:rPr>
          <w:rFonts w:ascii="Tahoma" w:hAnsi="Tahoma" w:cs="Tahoma"/>
          <w:b/>
          <w:color w:val="808080" w:themeColor="background1" w:themeShade="80"/>
          <w:sz w:val="18"/>
        </w:rPr>
        <w:t>t</w:t>
      </w:r>
      <w:r w:rsidR="00D65756">
        <w:rPr>
          <w:rFonts w:ascii="Tahoma" w:hAnsi="Tahoma" w:cs="Tahoma"/>
          <w:b/>
          <w:color w:val="808080" w:themeColor="background1" w:themeShade="80"/>
          <w:sz w:val="18"/>
        </w:rPr>
        <w:t>ober</w:t>
      </w:r>
      <w:r w:rsidR="006B6900" w:rsidRPr="00006305">
        <w:rPr>
          <w:rFonts w:ascii="Tahoma" w:hAnsi="Tahoma" w:cs="Tahoma"/>
          <w:b/>
          <w:color w:val="808080" w:themeColor="background1" w:themeShade="80"/>
          <w:sz w:val="18"/>
        </w:rPr>
        <w:t xml:space="preserve"> 2014 – Present </w:t>
      </w:r>
    </w:p>
    <w:p w:rsidR="006B6900" w:rsidRPr="00006305" w:rsidRDefault="006B6900" w:rsidP="006B6900">
      <w:pPr>
        <w:rPr>
          <w:rFonts w:ascii="Tahoma" w:hAnsi="Tahoma" w:cs="Tahoma"/>
          <w:sz w:val="18"/>
        </w:rPr>
      </w:pPr>
      <w:proofErr w:type="gramStart"/>
      <w:r w:rsidRPr="00006305">
        <w:rPr>
          <w:rFonts w:ascii="Tahoma" w:hAnsi="Tahoma" w:cs="Tahoma"/>
          <w:sz w:val="18"/>
        </w:rPr>
        <w:t>Co-instructor for the 66-hour course on Data Science.</w:t>
      </w:r>
      <w:proofErr w:type="gramEnd"/>
      <w:r w:rsidRPr="00006305">
        <w:rPr>
          <w:rFonts w:ascii="Tahoma" w:hAnsi="Tahoma" w:cs="Tahoma"/>
          <w:sz w:val="18"/>
        </w:rPr>
        <w:t xml:space="preserve"> Course covers complete data science pipeline with a focus on predictive analytics in Python.</w:t>
      </w:r>
    </w:p>
    <w:p w:rsidR="006B6900" w:rsidRPr="006B6900" w:rsidRDefault="006B6900" w:rsidP="006B6900">
      <w:pPr>
        <w:pStyle w:val="ListParagraph"/>
        <w:numPr>
          <w:ilvl w:val="0"/>
          <w:numId w:val="8"/>
        </w:numPr>
        <w:spacing w:before="60"/>
        <w:contextualSpacing w:val="0"/>
        <w:rPr>
          <w:rFonts w:ascii="Tahoma" w:hAnsi="Tahoma" w:cs="Tahoma"/>
          <w:sz w:val="18"/>
        </w:rPr>
      </w:pPr>
      <w:r w:rsidRPr="006B6900">
        <w:rPr>
          <w:rFonts w:ascii="Tahoma" w:hAnsi="Tahoma" w:cs="Tahoma"/>
          <w:sz w:val="18"/>
        </w:rPr>
        <w:t>Deliver </w:t>
      </w:r>
      <w:hyperlink r:id="rId7" w:anchor="dat3-course-repository" w:history="1">
        <w:r w:rsidRPr="006B6900">
          <w:rPr>
            <w:rFonts w:ascii="Tahoma" w:hAnsi="Tahoma" w:cs="Tahoma"/>
            <w:sz w:val="18"/>
          </w:rPr>
          <w:t>lectures</w:t>
        </w:r>
      </w:hyperlink>
      <w:r w:rsidRPr="006B6900">
        <w:rPr>
          <w:rFonts w:ascii="Tahoma" w:hAnsi="Tahoma" w:cs="Tahoma"/>
          <w:sz w:val="18"/>
        </w:rPr>
        <w:t> on</w:t>
      </w:r>
      <w:r w:rsidR="00A50AB9">
        <w:rPr>
          <w:rFonts w:ascii="Tahoma" w:hAnsi="Tahoma" w:cs="Tahoma"/>
          <w:sz w:val="18"/>
        </w:rPr>
        <w:t xml:space="preserve"> statistical</w:t>
      </w:r>
      <w:r w:rsidRPr="006B6900">
        <w:rPr>
          <w:rFonts w:ascii="Tahoma" w:hAnsi="Tahoma" w:cs="Tahoma"/>
          <w:sz w:val="18"/>
        </w:rPr>
        <w:t xml:space="preserve"> topics including Linear and Logistic Regression, K-Means Clustering, Classification and Regression Trees, and Ensembles.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Supervise and coach students in their development of portfolio projects.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 xml:space="preserve">Develop </w:t>
      </w:r>
      <w:r w:rsidRPr="006B6900">
        <w:rPr>
          <w:rFonts w:ascii="Tahoma" w:hAnsi="Tahoma" w:cs="Tahoma"/>
          <w:sz w:val="18"/>
        </w:rPr>
        <w:t>curriculum</w:t>
      </w:r>
      <w:r w:rsidRPr="00006305">
        <w:rPr>
          <w:rFonts w:ascii="Tahoma" w:hAnsi="Tahoma" w:cs="Tahoma"/>
          <w:sz w:val="18"/>
        </w:rPr>
        <w:t xml:space="preserve"> and create teaching materials.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Rated by students as one of the top 2 Data Science instructors across all campuses.</w:t>
      </w:r>
    </w:p>
    <w:p w:rsidR="00006305" w:rsidRDefault="005E32A6" w:rsidP="006B6900">
      <w:pPr>
        <w:spacing w:before="240"/>
        <w:rPr>
          <w:rFonts w:ascii="Tahoma" w:hAnsi="Tahoma" w:cs="Tahoma"/>
          <w:b/>
          <w:sz w:val="18"/>
          <w:szCs w:val="18"/>
        </w:rPr>
      </w:pPr>
      <w:r>
        <w:rPr>
          <w:rFonts w:ascii="Tahoma" w:hAnsi="Tahoma" w:cs="Tahoma"/>
          <w:b/>
          <w:szCs w:val="18"/>
        </w:rPr>
        <w:t>Deloitte Consulting</w:t>
      </w:r>
      <w:r w:rsidR="00006305" w:rsidRPr="00006305">
        <w:rPr>
          <w:rFonts w:ascii="Tahoma" w:hAnsi="Tahoma" w:cs="Tahoma"/>
          <w:b/>
          <w:szCs w:val="18"/>
        </w:rPr>
        <w:t xml:space="preserve"> </w:t>
      </w:r>
      <w:r w:rsidR="00006305" w:rsidRPr="00006305">
        <w:rPr>
          <w:rFonts w:ascii="Tahoma" w:hAnsi="Tahoma" w:cs="Tahoma"/>
          <w:sz w:val="20"/>
          <w:szCs w:val="18"/>
        </w:rPr>
        <w:t>(Consultant &amp; Data Scientist)</w:t>
      </w:r>
      <w:r w:rsidR="00006305" w:rsidRPr="00006305">
        <w:rPr>
          <w:rFonts w:ascii="Tahoma" w:hAnsi="Tahoma" w:cs="Tahoma"/>
          <w:i/>
          <w:sz w:val="20"/>
          <w:szCs w:val="18"/>
        </w:rPr>
        <w:tab/>
      </w:r>
      <w:r w:rsidR="00006305">
        <w:rPr>
          <w:rFonts w:ascii="Tahoma" w:hAnsi="Tahoma" w:cs="Tahoma"/>
          <w:i/>
          <w:sz w:val="18"/>
          <w:szCs w:val="18"/>
        </w:rPr>
        <w:tab/>
      </w:r>
      <w:r w:rsidR="00006305">
        <w:rPr>
          <w:rFonts w:ascii="Tahoma" w:hAnsi="Tahoma" w:cs="Tahoma"/>
          <w:i/>
          <w:sz w:val="18"/>
          <w:szCs w:val="18"/>
        </w:rPr>
        <w:tab/>
      </w:r>
      <w:r w:rsidR="00006305" w:rsidRPr="00EC2ED3">
        <w:rPr>
          <w:rFonts w:ascii="Tahoma" w:hAnsi="Tahoma" w:cs="Tahoma"/>
          <w:b/>
          <w:sz w:val="18"/>
          <w:szCs w:val="18"/>
        </w:rPr>
        <w:tab/>
      </w:r>
      <w:r w:rsidR="00006305" w:rsidRPr="00EC2ED3">
        <w:rPr>
          <w:rFonts w:ascii="Tahoma" w:hAnsi="Tahoma" w:cs="Tahoma"/>
          <w:b/>
          <w:sz w:val="18"/>
          <w:szCs w:val="18"/>
        </w:rPr>
        <w:tab/>
      </w:r>
      <w:r w:rsidR="00006305" w:rsidRPr="00EC2ED3">
        <w:rPr>
          <w:rFonts w:ascii="Tahoma" w:hAnsi="Tahoma" w:cs="Tahoma"/>
          <w:b/>
          <w:sz w:val="18"/>
          <w:szCs w:val="18"/>
        </w:rPr>
        <w:tab/>
      </w:r>
    </w:p>
    <w:p w:rsidR="00006305" w:rsidRPr="00006305" w:rsidRDefault="00006305" w:rsidP="00200178">
      <w:pPr>
        <w:rPr>
          <w:rFonts w:ascii="Tahoma" w:hAnsi="Tahoma" w:cs="Tahoma"/>
          <w:b/>
          <w:color w:val="808080" w:themeColor="background1" w:themeShade="80"/>
          <w:sz w:val="18"/>
        </w:rPr>
      </w:pPr>
      <w:r w:rsidRPr="00006305">
        <w:rPr>
          <w:rFonts w:ascii="Tahoma" w:hAnsi="Tahoma" w:cs="Tahoma"/>
          <w:b/>
          <w:color w:val="808080" w:themeColor="background1" w:themeShade="80"/>
          <w:sz w:val="18"/>
        </w:rPr>
        <w:t>Feb</w:t>
      </w:r>
      <w:r w:rsidR="00D65756">
        <w:rPr>
          <w:rFonts w:ascii="Tahoma" w:hAnsi="Tahoma" w:cs="Tahoma"/>
          <w:b/>
          <w:color w:val="808080" w:themeColor="background1" w:themeShade="80"/>
          <w:sz w:val="18"/>
        </w:rPr>
        <w:t>ruary</w:t>
      </w:r>
      <w:r w:rsidRPr="00006305">
        <w:rPr>
          <w:rFonts w:ascii="Tahoma" w:hAnsi="Tahoma" w:cs="Tahoma"/>
          <w:b/>
          <w:color w:val="808080" w:themeColor="background1" w:themeShade="80"/>
          <w:sz w:val="18"/>
        </w:rPr>
        <w:t xml:space="preserve"> 2012 – Present</w:t>
      </w:r>
    </w:p>
    <w:p w:rsidR="00006305" w:rsidRPr="00006305" w:rsidRDefault="00006305" w:rsidP="00200178">
      <w:pPr>
        <w:rPr>
          <w:rFonts w:ascii="Tahoma" w:hAnsi="Tahoma" w:cs="Tahoma"/>
          <w:sz w:val="18"/>
        </w:rPr>
      </w:pPr>
      <w:r w:rsidRPr="00006305">
        <w:rPr>
          <w:rFonts w:ascii="Tahoma" w:hAnsi="Tahoma" w:cs="Tahoma"/>
          <w:sz w:val="18"/>
        </w:rPr>
        <w:t>Provide high-leverage quantitative services including predictive modeling, process improvement, performance management, data visualization and data engineering.</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Intimately involved with all aspects of deliverable creation for senior-, director-level clients including ideation, technical creation, scope management, and communication of results.</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Created a Classification Tree to predict the probability of process rework in manufacturing-type setting (in R).</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Visualized the output of the Classification Tree algorithm (in D3.js).</w:t>
      </w:r>
    </w:p>
    <w:p w:rsidR="00A50AB9" w:rsidRPr="00006305" w:rsidRDefault="00A50AB9" w:rsidP="00A50AB9">
      <w:pPr>
        <w:pStyle w:val="ListParagraph"/>
        <w:numPr>
          <w:ilvl w:val="0"/>
          <w:numId w:val="8"/>
        </w:numPr>
        <w:spacing w:before="60"/>
        <w:contextualSpacing w:val="0"/>
        <w:rPr>
          <w:rFonts w:ascii="Tahoma" w:hAnsi="Tahoma" w:cs="Tahoma"/>
          <w:sz w:val="18"/>
        </w:rPr>
      </w:pPr>
      <w:r w:rsidRPr="00006305">
        <w:rPr>
          <w:rFonts w:ascii="Tahoma" w:hAnsi="Tahoma" w:cs="Tahoma"/>
          <w:sz w:val="18"/>
        </w:rPr>
        <w:t>Conducted regression analysis to determine drivers of operational performance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Engineered a new metric representing active touch time to measure process complexity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Contributed to the creation of a discrete-event simulation of key business operations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Implemented a Kaplan-Meier survival curve to evaluate the effectiveness of client transformation initiatives (in R).</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Visualized the results of a Market Basket Analysis (in D3.js).</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 xml:space="preserve">Provided contributions leading to a contract expansion that doubled the revenue for our project </w:t>
      </w:r>
      <w:r w:rsidR="00A50AB9">
        <w:rPr>
          <w:rFonts w:ascii="Tahoma" w:hAnsi="Tahoma" w:cs="Tahoma"/>
          <w:sz w:val="18"/>
        </w:rPr>
        <w:t>work-</w:t>
      </w:r>
      <w:r w:rsidR="00A50AB9" w:rsidRPr="00006305">
        <w:rPr>
          <w:rFonts w:ascii="Tahoma" w:hAnsi="Tahoma" w:cs="Tahoma"/>
          <w:sz w:val="18"/>
        </w:rPr>
        <w:t>stream</w:t>
      </w:r>
      <w:r w:rsidRPr="00006305">
        <w:rPr>
          <w:rFonts w:ascii="Tahoma" w:hAnsi="Tahoma" w:cs="Tahoma"/>
          <w:sz w:val="18"/>
        </w:rPr>
        <w:t>.</w:t>
      </w:r>
    </w:p>
    <w:p w:rsidR="00E213B3"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Earned the Outstanding Performance Award.</w:t>
      </w:r>
    </w:p>
    <w:p w:rsidR="006B6900" w:rsidRPr="006B6900" w:rsidRDefault="007B2818" w:rsidP="006B6900">
      <w:pPr>
        <w:spacing w:before="240"/>
        <w:rPr>
          <w:rFonts w:ascii="Tahoma" w:hAnsi="Tahoma" w:cs="Tahoma"/>
          <w:i/>
          <w:sz w:val="18"/>
          <w:szCs w:val="18"/>
        </w:rPr>
      </w:pPr>
      <w:proofErr w:type="spellStart"/>
      <w:r>
        <w:rPr>
          <w:rFonts w:ascii="Tahoma" w:hAnsi="Tahoma" w:cs="Tahoma"/>
          <w:b/>
          <w:szCs w:val="18"/>
        </w:rPr>
        <w:t>SlideRule</w:t>
      </w:r>
      <w:proofErr w:type="spellEnd"/>
      <w:r w:rsidR="006B6900" w:rsidRPr="006B6900">
        <w:rPr>
          <w:rFonts w:ascii="Tahoma" w:hAnsi="Tahoma" w:cs="Tahoma"/>
          <w:b/>
          <w:szCs w:val="18"/>
        </w:rPr>
        <w:t xml:space="preserve"> </w:t>
      </w:r>
      <w:r w:rsidR="006B6900" w:rsidRPr="006B6900">
        <w:rPr>
          <w:rFonts w:ascii="Tahoma" w:hAnsi="Tahoma" w:cs="Tahoma"/>
          <w:sz w:val="20"/>
          <w:szCs w:val="18"/>
        </w:rPr>
        <w:t xml:space="preserve">(Data Science </w:t>
      </w:r>
      <w:r>
        <w:rPr>
          <w:rFonts w:ascii="Tahoma" w:hAnsi="Tahoma" w:cs="Tahoma"/>
          <w:sz w:val="20"/>
          <w:szCs w:val="18"/>
        </w:rPr>
        <w:t>Expert Mentor</w:t>
      </w:r>
      <w:r w:rsidR="006B6900" w:rsidRPr="006B6900">
        <w:rPr>
          <w:rFonts w:ascii="Tahoma" w:hAnsi="Tahoma" w:cs="Tahoma"/>
          <w:sz w:val="20"/>
          <w:szCs w:val="18"/>
        </w:rPr>
        <w:t>)</w:t>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p>
    <w:p w:rsidR="006B6900" w:rsidRPr="006B6900" w:rsidRDefault="00D65756" w:rsidP="006B6900">
      <w:pPr>
        <w:rPr>
          <w:rFonts w:ascii="Tahoma" w:hAnsi="Tahoma" w:cs="Tahoma"/>
          <w:b/>
          <w:color w:val="808080" w:themeColor="background1" w:themeShade="80"/>
          <w:sz w:val="18"/>
        </w:rPr>
      </w:pPr>
      <w:r>
        <w:rPr>
          <w:rFonts w:ascii="Tahoma" w:hAnsi="Tahoma" w:cs="Tahoma"/>
          <w:b/>
          <w:color w:val="808080" w:themeColor="background1" w:themeShade="80"/>
          <w:sz w:val="18"/>
        </w:rPr>
        <w:t>February</w:t>
      </w:r>
      <w:r w:rsidR="00A50AB9">
        <w:rPr>
          <w:rFonts w:ascii="Tahoma" w:hAnsi="Tahoma" w:cs="Tahoma"/>
          <w:b/>
          <w:color w:val="808080" w:themeColor="background1" w:themeShade="80"/>
          <w:sz w:val="18"/>
        </w:rPr>
        <w:t xml:space="preserve"> 2015</w:t>
      </w:r>
      <w:r w:rsidR="006B6900" w:rsidRPr="006B6900">
        <w:rPr>
          <w:rFonts w:ascii="Tahoma" w:hAnsi="Tahoma" w:cs="Tahoma"/>
          <w:b/>
          <w:color w:val="808080" w:themeColor="background1" w:themeShade="80"/>
          <w:sz w:val="18"/>
        </w:rPr>
        <w:t xml:space="preserve"> – Present </w:t>
      </w:r>
    </w:p>
    <w:p w:rsidR="006B6900" w:rsidRDefault="007B2818" w:rsidP="007B2818">
      <w:pPr>
        <w:spacing w:after="120" w:line="240" w:lineRule="auto"/>
        <w:rPr>
          <w:rFonts w:ascii="Tahoma" w:hAnsi="Tahoma" w:cs="Tahoma"/>
          <w:sz w:val="18"/>
          <w:szCs w:val="18"/>
        </w:rPr>
      </w:pPr>
      <w:proofErr w:type="gramStart"/>
      <w:r w:rsidRPr="007B2818">
        <w:rPr>
          <w:rFonts w:ascii="Tahoma" w:hAnsi="Tahoma" w:cs="Tahoma"/>
          <w:sz w:val="18"/>
          <w:szCs w:val="18"/>
        </w:rPr>
        <w:t xml:space="preserve">One-on-one mentor </w:t>
      </w:r>
      <w:r w:rsidR="00A50AB9">
        <w:rPr>
          <w:rFonts w:ascii="Tahoma" w:hAnsi="Tahoma" w:cs="Tahoma"/>
          <w:sz w:val="18"/>
          <w:szCs w:val="18"/>
        </w:rPr>
        <w:t xml:space="preserve">for 4 participants of </w:t>
      </w:r>
      <w:r w:rsidRPr="007B2818">
        <w:rPr>
          <w:rFonts w:ascii="Tahoma" w:hAnsi="Tahoma" w:cs="Tahoma"/>
          <w:sz w:val="18"/>
          <w:szCs w:val="18"/>
        </w:rPr>
        <w:t>"Intro to Data Science" workshop, covering the entire data science pipeline in R.</w:t>
      </w:r>
      <w:proofErr w:type="gramEnd"/>
    </w:p>
    <w:p w:rsidR="00A50AB9" w:rsidRPr="00006305" w:rsidRDefault="00A50AB9" w:rsidP="00A50AB9">
      <w:pPr>
        <w:spacing w:before="240"/>
        <w:rPr>
          <w:rFonts w:ascii="Tahoma" w:hAnsi="Tahoma" w:cs="Tahoma"/>
          <w:b/>
          <w:sz w:val="18"/>
          <w:szCs w:val="18"/>
        </w:rPr>
      </w:pPr>
      <w:r>
        <w:rPr>
          <w:rFonts w:ascii="Tahoma" w:hAnsi="Tahoma" w:cs="Tahoma"/>
          <w:b/>
          <w:szCs w:val="18"/>
        </w:rPr>
        <w:t>Lockheed Martin</w:t>
      </w:r>
      <w:r w:rsidRPr="00006305">
        <w:rPr>
          <w:rFonts w:ascii="Tahoma" w:hAnsi="Tahoma" w:cs="Tahoma"/>
          <w:b/>
          <w:szCs w:val="18"/>
        </w:rPr>
        <w:t xml:space="preserve"> </w:t>
      </w:r>
      <w:r>
        <w:rPr>
          <w:rFonts w:ascii="Tahoma" w:hAnsi="Tahoma" w:cs="Tahoma"/>
          <w:sz w:val="20"/>
          <w:szCs w:val="18"/>
        </w:rPr>
        <w:t>(Engineering Analyst)</w:t>
      </w:r>
      <w:r w:rsidRPr="00006305">
        <w:rPr>
          <w:rFonts w:ascii="Tahoma" w:hAnsi="Tahoma" w:cs="Tahoma"/>
          <w:sz w:val="18"/>
          <w:szCs w:val="18"/>
        </w:rPr>
        <w:tab/>
      </w:r>
      <w:r w:rsidRPr="00006305">
        <w:rPr>
          <w:rFonts w:ascii="Tahoma" w:hAnsi="Tahoma" w:cs="Tahoma"/>
          <w:sz w:val="18"/>
          <w:szCs w:val="18"/>
        </w:rPr>
        <w:tab/>
      </w:r>
      <w:r w:rsidRPr="00006305">
        <w:rPr>
          <w:rFonts w:ascii="Tahoma" w:hAnsi="Tahoma" w:cs="Tahoma"/>
          <w:b/>
          <w:sz w:val="18"/>
          <w:szCs w:val="18"/>
        </w:rPr>
        <w:tab/>
      </w:r>
      <w:r w:rsidRPr="00006305">
        <w:rPr>
          <w:rFonts w:ascii="Tahoma" w:hAnsi="Tahoma" w:cs="Tahoma"/>
          <w:b/>
          <w:sz w:val="18"/>
          <w:szCs w:val="18"/>
        </w:rPr>
        <w:tab/>
      </w:r>
    </w:p>
    <w:p w:rsidR="00A50AB9" w:rsidRPr="00006305" w:rsidRDefault="00A50AB9" w:rsidP="00A50AB9">
      <w:pPr>
        <w:rPr>
          <w:rFonts w:ascii="Tahoma" w:hAnsi="Tahoma" w:cs="Tahoma"/>
          <w:b/>
          <w:color w:val="808080" w:themeColor="background1" w:themeShade="80"/>
          <w:sz w:val="18"/>
        </w:rPr>
      </w:pPr>
      <w:r>
        <w:rPr>
          <w:rFonts w:ascii="Tahoma" w:hAnsi="Tahoma" w:cs="Tahoma"/>
          <w:b/>
          <w:color w:val="808080" w:themeColor="background1" w:themeShade="80"/>
          <w:sz w:val="18"/>
        </w:rPr>
        <w:t>July 2011 – Jan</w:t>
      </w:r>
      <w:r w:rsidR="00D65756">
        <w:rPr>
          <w:rFonts w:ascii="Tahoma" w:hAnsi="Tahoma" w:cs="Tahoma"/>
          <w:b/>
          <w:color w:val="808080" w:themeColor="background1" w:themeShade="80"/>
          <w:sz w:val="18"/>
        </w:rPr>
        <w:t>uary</w:t>
      </w:r>
      <w:r>
        <w:rPr>
          <w:rFonts w:ascii="Tahoma" w:hAnsi="Tahoma" w:cs="Tahoma"/>
          <w:b/>
          <w:color w:val="808080" w:themeColor="background1" w:themeShade="80"/>
          <w:sz w:val="18"/>
        </w:rPr>
        <w:t xml:space="preserve"> 2012</w:t>
      </w:r>
    </w:p>
    <w:p w:rsidR="00A50AB9" w:rsidRPr="007B2818" w:rsidRDefault="00A50AB9" w:rsidP="007B2818">
      <w:pPr>
        <w:spacing w:after="120" w:line="240" w:lineRule="auto"/>
        <w:rPr>
          <w:rFonts w:ascii="Tahoma" w:hAnsi="Tahoma" w:cs="Tahoma"/>
          <w:sz w:val="18"/>
          <w:szCs w:val="18"/>
        </w:rPr>
      </w:pPr>
      <w:proofErr w:type="gramStart"/>
      <w:r w:rsidRPr="00A50AB9">
        <w:rPr>
          <w:rFonts w:ascii="Tahoma" w:hAnsi="Tahoma" w:cs="Tahoma"/>
          <w:sz w:val="18"/>
          <w:szCs w:val="18"/>
        </w:rPr>
        <w:t>Conducted analysis on the operational quality of the supply base for the Joint Strike Fighter (JSF) airframe.</w:t>
      </w:r>
      <w:proofErr w:type="gramEnd"/>
      <w:r w:rsidRPr="00A50AB9">
        <w:rPr>
          <w:rFonts w:ascii="Tahoma" w:hAnsi="Tahoma" w:cs="Tahoma"/>
          <w:sz w:val="18"/>
          <w:szCs w:val="18"/>
        </w:rPr>
        <w:t xml:space="preserve"> Authored major revision of manufacturing policy estimated to save 1,400 work hours annually (based on internal estimates).</w:t>
      </w:r>
    </w:p>
    <w:p w:rsidR="00006305" w:rsidRPr="00006305" w:rsidRDefault="00006305" w:rsidP="006B6900">
      <w:pPr>
        <w:spacing w:before="240"/>
        <w:rPr>
          <w:rFonts w:ascii="Tahoma" w:hAnsi="Tahoma" w:cs="Tahoma"/>
          <w:b/>
          <w:sz w:val="18"/>
          <w:szCs w:val="18"/>
        </w:rPr>
      </w:pPr>
      <w:r w:rsidRPr="00006305">
        <w:rPr>
          <w:rFonts w:ascii="Tahoma" w:hAnsi="Tahoma" w:cs="Tahoma"/>
          <w:b/>
          <w:szCs w:val="18"/>
        </w:rPr>
        <w:t xml:space="preserve">Johnson and Johnson </w:t>
      </w:r>
      <w:r>
        <w:rPr>
          <w:rFonts w:ascii="Tahoma" w:hAnsi="Tahoma" w:cs="Tahoma"/>
          <w:sz w:val="20"/>
          <w:szCs w:val="18"/>
        </w:rPr>
        <w:t>(S</w:t>
      </w:r>
      <w:r w:rsidRPr="00006305">
        <w:rPr>
          <w:rFonts w:ascii="Tahoma" w:hAnsi="Tahoma" w:cs="Tahoma"/>
          <w:sz w:val="20"/>
          <w:szCs w:val="18"/>
        </w:rPr>
        <w:t>upply Chain Analyst (Co-Op)</w:t>
      </w:r>
      <w:r>
        <w:rPr>
          <w:rFonts w:ascii="Tahoma" w:hAnsi="Tahoma" w:cs="Tahoma"/>
          <w:sz w:val="20"/>
          <w:szCs w:val="18"/>
        </w:rPr>
        <w:t>)</w:t>
      </w:r>
      <w:r w:rsidRPr="00006305">
        <w:rPr>
          <w:rFonts w:ascii="Tahoma" w:hAnsi="Tahoma" w:cs="Tahoma"/>
          <w:sz w:val="18"/>
          <w:szCs w:val="18"/>
        </w:rPr>
        <w:tab/>
      </w:r>
      <w:r w:rsidRPr="00006305">
        <w:rPr>
          <w:rFonts w:ascii="Tahoma" w:hAnsi="Tahoma" w:cs="Tahoma"/>
          <w:sz w:val="18"/>
          <w:szCs w:val="18"/>
        </w:rPr>
        <w:tab/>
      </w:r>
      <w:r w:rsidRPr="00006305">
        <w:rPr>
          <w:rFonts w:ascii="Tahoma" w:hAnsi="Tahoma" w:cs="Tahoma"/>
          <w:b/>
          <w:sz w:val="18"/>
          <w:szCs w:val="18"/>
        </w:rPr>
        <w:tab/>
      </w:r>
      <w:r w:rsidRPr="00006305">
        <w:rPr>
          <w:rFonts w:ascii="Tahoma" w:hAnsi="Tahoma" w:cs="Tahoma"/>
          <w:b/>
          <w:sz w:val="18"/>
          <w:szCs w:val="18"/>
        </w:rPr>
        <w:tab/>
      </w:r>
    </w:p>
    <w:p w:rsidR="00006305" w:rsidRPr="00006305" w:rsidRDefault="00006305" w:rsidP="00006305">
      <w:pPr>
        <w:rPr>
          <w:rFonts w:ascii="Tahoma" w:hAnsi="Tahoma" w:cs="Tahoma"/>
          <w:b/>
          <w:color w:val="808080" w:themeColor="background1" w:themeShade="80"/>
          <w:sz w:val="18"/>
        </w:rPr>
      </w:pPr>
      <w:r w:rsidRPr="00006305">
        <w:rPr>
          <w:rFonts w:ascii="Tahoma" w:hAnsi="Tahoma" w:cs="Tahoma"/>
          <w:b/>
          <w:color w:val="808080" w:themeColor="background1" w:themeShade="80"/>
          <w:sz w:val="18"/>
        </w:rPr>
        <w:t>Jan</w:t>
      </w:r>
      <w:r w:rsidR="00D65756">
        <w:rPr>
          <w:rFonts w:ascii="Tahoma" w:hAnsi="Tahoma" w:cs="Tahoma"/>
          <w:b/>
          <w:color w:val="808080" w:themeColor="background1" w:themeShade="80"/>
          <w:sz w:val="18"/>
        </w:rPr>
        <w:t>uary</w:t>
      </w:r>
      <w:r w:rsidRPr="00006305">
        <w:rPr>
          <w:rFonts w:ascii="Tahoma" w:hAnsi="Tahoma" w:cs="Tahoma"/>
          <w:b/>
          <w:color w:val="808080" w:themeColor="background1" w:themeShade="80"/>
          <w:sz w:val="18"/>
        </w:rPr>
        <w:t xml:space="preserve"> 2011 – June 2011</w:t>
      </w:r>
    </w:p>
    <w:p w:rsidR="00A50AB9" w:rsidRPr="00006305" w:rsidRDefault="00006305" w:rsidP="00006305">
      <w:pPr>
        <w:spacing w:after="120" w:line="240" w:lineRule="auto"/>
        <w:rPr>
          <w:rFonts w:ascii="Tahoma" w:hAnsi="Tahoma" w:cs="Tahoma"/>
          <w:sz w:val="18"/>
          <w:szCs w:val="18"/>
        </w:rPr>
      </w:pPr>
      <w:proofErr w:type="gramStart"/>
      <w:r w:rsidRPr="00006305">
        <w:rPr>
          <w:rFonts w:ascii="Tahoma" w:hAnsi="Tahoma" w:cs="Tahoma"/>
          <w:sz w:val="18"/>
          <w:szCs w:val="18"/>
        </w:rPr>
        <w:t>Analyzed the costs and benefits associated with the construction of a dedicated return center for Johnson and Johnson's supply chain organization.</w:t>
      </w:r>
      <w:proofErr w:type="gramEnd"/>
      <w:r w:rsidRPr="00006305">
        <w:rPr>
          <w:rFonts w:ascii="Tahoma" w:hAnsi="Tahoma" w:cs="Tahoma"/>
          <w:sz w:val="18"/>
          <w:szCs w:val="18"/>
        </w:rPr>
        <w:t xml:space="preserve"> Return center proposal was accepted on the basis of the analysis and is estimated to reduce costs by $3M annually</w:t>
      </w:r>
      <w:r>
        <w:rPr>
          <w:rFonts w:ascii="Tahoma" w:hAnsi="Tahoma" w:cs="Tahoma"/>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9"/>
        <w:gridCol w:w="723"/>
        <w:gridCol w:w="3432"/>
        <w:gridCol w:w="213"/>
        <w:gridCol w:w="3219"/>
      </w:tblGrid>
      <w:tr w:rsidR="009F42BC" w:rsidRPr="00EC2ED3" w:rsidTr="00E213B3">
        <w:trPr>
          <w:trHeight w:val="356"/>
        </w:trPr>
        <w:tc>
          <w:tcPr>
            <w:tcW w:w="2709" w:type="dxa"/>
          </w:tcPr>
          <w:p w:rsidR="009F42BC" w:rsidRPr="009F4713" w:rsidRDefault="009F42BC" w:rsidP="00B74C1E">
            <w:pPr>
              <w:spacing w:before="120" w:line="276" w:lineRule="auto"/>
              <w:rPr>
                <w:rFonts w:ascii="Tahoma" w:hAnsi="Tahoma" w:cs="Tahoma"/>
                <w:b/>
                <w:smallCaps/>
                <w:sz w:val="32"/>
              </w:rPr>
            </w:pPr>
            <w:r>
              <w:rPr>
                <w:rFonts w:ascii="Tahoma" w:hAnsi="Tahoma" w:cs="Tahoma"/>
                <w:b/>
                <w:smallCaps/>
                <w:sz w:val="32"/>
              </w:rPr>
              <w:lastRenderedPageBreak/>
              <w:t>Accolades</w:t>
            </w:r>
          </w:p>
        </w:tc>
        <w:tc>
          <w:tcPr>
            <w:tcW w:w="4368" w:type="dxa"/>
            <w:gridSpan w:val="3"/>
          </w:tcPr>
          <w:p w:rsidR="009F42BC" w:rsidRPr="009F4713" w:rsidRDefault="009F42BC" w:rsidP="00B74C1E">
            <w:pPr>
              <w:spacing w:before="120" w:line="276" w:lineRule="auto"/>
              <w:rPr>
                <w:rFonts w:ascii="Tahoma" w:hAnsi="Tahoma" w:cs="Tahoma"/>
                <w:b/>
                <w:smallCaps/>
                <w:sz w:val="32"/>
              </w:rPr>
            </w:pPr>
          </w:p>
        </w:tc>
        <w:tc>
          <w:tcPr>
            <w:tcW w:w="3219" w:type="dxa"/>
          </w:tcPr>
          <w:p w:rsidR="009F42BC" w:rsidRPr="009F4713" w:rsidRDefault="009F42BC" w:rsidP="00B74C1E">
            <w:pPr>
              <w:spacing w:before="120"/>
              <w:rPr>
                <w:rFonts w:ascii="Tahoma" w:hAnsi="Tahoma" w:cs="Tahoma"/>
                <w:b/>
                <w:smallCaps/>
                <w:sz w:val="32"/>
              </w:rPr>
            </w:pPr>
          </w:p>
        </w:tc>
      </w:tr>
      <w:tr w:rsidR="009F42BC" w:rsidRPr="00EC2ED3" w:rsidTr="009F42BC">
        <w:trPr>
          <w:trHeight w:val="1448"/>
        </w:trPr>
        <w:tc>
          <w:tcPr>
            <w:tcW w:w="3432" w:type="dxa"/>
            <w:gridSpan w:val="2"/>
            <w:tcBorders>
              <w:top w:val="single" w:sz="4" w:space="0" w:color="auto"/>
            </w:tcBorders>
          </w:tcPr>
          <w:p w:rsidR="009F42BC" w:rsidRP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i/>
                <w:sz w:val="18"/>
                <w:szCs w:val="20"/>
                <w:shd w:val="clear" w:color="auto" w:fill="FFFFFF"/>
              </w:rPr>
              <w:t>Josiah is an integral part of the Process Analytics team. His technical and interpersonal skills are clearly above his peers.</w:t>
            </w:r>
          </w:p>
        </w:tc>
        <w:tc>
          <w:tcPr>
            <w:tcW w:w="3432" w:type="dxa"/>
            <w:tcBorders>
              <w:top w:val="single" w:sz="4" w:space="0" w:color="auto"/>
            </w:tcBorders>
          </w:tcPr>
          <w:p w:rsidR="009F42BC" w:rsidRPr="009F42BC" w:rsidRDefault="009F42BC" w:rsidP="009F42BC">
            <w:pPr>
              <w:spacing w:before="120"/>
              <w:jc w:val="center"/>
              <w:rPr>
                <w:rFonts w:ascii="Tahoma" w:hAnsi="Tahoma" w:cs="Tahoma"/>
                <w:i/>
                <w:sz w:val="18"/>
                <w:szCs w:val="20"/>
                <w:shd w:val="clear" w:color="auto" w:fill="FFFFFF"/>
              </w:rPr>
            </w:pPr>
            <w:r w:rsidRPr="00414AEE">
              <w:rPr>
                <w:rFonts w:ascii="Tahoma" w:hAnsi="Tahoma" w:cs="Tahoma"/>
                <w:i/>
                <w:sz w:val="18"/>
                <w:szCs w:val="20"/>
                <w:shd w:val="clear" w:color="auto" w:fill="FFFFFF"/>
              </w:rPr>
              <w:t xml:space="preserve">What </w:t>
            </w:r>
            <w:proofErr w:type="gramStart"/>
            <w:r w:rsidRPr="00414AEE">
              <w:rPr>
                <w:rFonts w:ascii="Tahoma" w:hAnsi="Tahoma" w:cs="Tahoma"/>
                <w:i/>
                <w:sz w:val="18"/>
                <w:szCs w:val="20"/>
                <w:shd w:val="clear" w:color="auto" w:fill="FFFFFF"/>
              </w:rPr>
              <w:t>is</w:t>
            </w:r>
            <w:proofErr w:type="gramEnd"/>
            <w:r w:rsidRPr="00414AEE">
              <w:rPr>
                <w:rFonts w:ascii="Tahoma" w:hAnsi="Tahoma" w:cs="Tahoma"/>
                <w:i/>
                <w:sz w:val="18"/>
                <w:szCs w:val="20"/>
                <w:shd w:val="clear" w:color="auto" w:fill="FFFFFF"/>
              </w:rPr>
              <w:t xml:space="preserve"> most impressive about Josiah is his genuine intellectual curiosity and his ability to solve complex problems in clever ways…. He'll make you love what you do just because he does too.</w:t>
            </w:r>
          </w:p>
        </w:tc>
        <w:tc>
          <w:tcPr>
            <w:tcW w:w="3432" w:type="dxa"/>
            <w:gridSpan w:val="2"/>
            <w:tcBorders>
              <w:top w:val="single" w:sz="4" w:space="0" w:color="auto"/>
            </w:tcBorders>
          </w:tcPr>
          <w:p w:rsidR="009F42BC" w:rsidRPr="009F42BC" w:rsidRDefault="00BD055B" w:rsidP="009A7332">
            <w:pPr>
              <w:spacing w:before="120"/>
              <w:jc w:val="center"/>
              <w:rPr>
                <w:rFonts w:ascii="Tahoma" w:hAnsi="Tahoma" w:cs="Tahoma"/>
                <w:sz w:val="18"/>
                <w:szCs w:val="20"/>
                <w:shd w:val="clear" w:color="auto" w:fill="FFFFFF"/>
              </w:rPr>
            </w:pPr>
            <w:r>
              <w:rPr>
                <w:rFonts w:ascii="Tahoma" w:hAnsi="Tahoma" w:cs="Tahoma"/>
                <w:i/>
                <w:sz w:val="18"/>
                <w:szCs w:val="20"/>
                <w:shd w:val="clear" w:color="auto" w:fill="FFFFFF"/>
              </w:rPr>
              <w:t xml:space="preserve">Josiah </w:t>
            </w:r>
            <w:r w:rsidRPr="00BD055B">
              <w:rPr>
                <w:rFonts w:ascii="Tahoma" w:hAnsi="Tahoma" w:cs="Tahoma"/>
                <w:i/>
                <w:sz w:val="18"/>
                <w:szCs w:val="20"/>
                <w:shd w:val="clear" w:color="auto" w:fill="FFFFFF"/>
              </w:rPr>
              <w:t>has been a pioneer in solving client problems</w:t>
            </w:r>
            <w:r>
              <w:rPr>
                <w:rFonts w:ascii="Tahoma" w:hAnsi="Tahoma" w:cs="Tahoma"/>
                <w:i/>
                <w:sz w:val="18"/>
                <w:szCs w:val="20"/>
                <w:shd w:val="clear" w:color="auto" w:fill="FFFFFF"/>
              </w:rPr>
              <w:t>…</w:t>
            </w:r>
            <w:r w:rsidRPr="00BD055B">
              <w:rPr>
                <w:rFonts w:ascii="Tahoma" w:hAnsi="Tahoma" w:cs="Tahoma"/>
                <w:i/>
                <w:sz w:val="18"/>
                <w:szCs w:val="20"/>
                <w:shd w:val="clear" w:color="auto" w:fill="FFFFFF"/>
              </w:rPr>
              <w:t xml:space="preserve"> </w:t>
            </w:r>
            <w:r>
              <w:rPr>
                <w:rFonts w:ascii="Tahoma" w:hAnsi="Tahoma" w:cs="Tahoma"/>
                <w:i/>
                <w:sz w:val="18"/>
                <w:szCs w:val="20"/>
                <w:shd w:val="clear" w:color="auto" w:fill="FFFFFF"/>
              </w:rPr>
              <w:t xml:space="preserve">He has set the </w:t>
            </w:r>
            <w:r w:rsidRPr="00BD055B">
              <w:rPr>
                <w:rFonts w:ascii="Tahoma" w:hAnsi="Tahoma" w:cs="Tahoma"/>
                <w:i/>
                <w:sz w:val="18"/>
                <w:szCs w:val="20"/>
                <w:shd w:val="clear" w:color="auto" w:fill="FFFFFF"/>
              </w:rPr>
              <w:t>pace for what is expected for a consultant at any level.</w:t>
            </w:r>
          </w:p>
        </w:tc>
      </w:tr>
      <w:tr w:rsidR="009F42BC" w:rsidRPr="00EC2ED3" w:rsidTr="009F42BC">
        <w:trPr>
          <w:trHeight w:val="1448"/>
        </w:trPr>
        <w:tc>
          <w:tcPr>
            <w:tcW w:w="3432" w:type="dxa"/>
            <w:gridSpan w:val="2"/>
          </w:tcPr>
          <w:p w:rsidR="009F42BC" w:rsidRDefault="009F42BC" w:rsidP="009F42BC">
            <w:pPr>
              <w:spacing w:before="120"/>
              <w:jc w:val="center"/>
              <w:rPr>
                <w:rFonts w:ascii="Tahoma" w:hAnsi="Tahoma" w:cs="Tahoma"/>
                <w:i/>
                <w:sz w:val="18"/>
                <w:szCs w:val="20"/>
                <w:shd w:val="clear" w:color="auto" w:fill="FFFFFF"/>
              </w:rPr>
            </w:pPr>
            <w:r>
              <w:rPr>
                <w:noProof/>
              </w:rPr>
              <w:drawing>
                <wp:inline distT="0" distB="0" distL="0" distR="0" wp14:anchorId="49626CA0" wp14:editId="5FEE1967">
                  <wp:extent cx="690113" cy="690113"/>
                  <wp:effectExtent l="0" t="0" r="0" b="0"/>
                  <wp:docPr id="1" name="Picture 1" descr="https://media.licdn.com/media/p/3/000/0f3/29d/1d1e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p/3/000/0f3/29d/1d1e7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114" cy="690114"/>
                          </a:xfrm>
                          <a:prstGeom prst="rect">
                            <a:avLst/>
                          </a:prstGeom>
                          <a:noFill/>
                          <a:ln>
                            <a:noFill/>
                          </a:ln>
                        </pic:spPr>
                      </pic:pic>
                    </a:graphicData>
                  </a:graphic>
                </wp:inline>
              </w:drawing>
            </w:r>
          </w:p>
          <w:p w:rsid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b/>
                <w:sz w:val="18"/>
                <w:szCs w:val="20"/>
                <w:shd w:val="clear" w:color="auto" w:fill="FFFFFF"/>
              </w:rPr>
              <w:t>Gagan Tandon</w:t>
            </w:r>
          </w:p>
          <w:p w:rsidR="009F42BC" w:rsidRP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sz w:val="18"/>
                <w:szCs w:val="20"/>
                <w:shd w:val="clear" w:color="auto" w:fill="FFFFFF"/>
              </w:rPr>
              <w:t>Manager at Deloitte</w:t>
            </w:r>
          </w:p>
        </w:tc>
        <w:tc>
          <w:tcPr>
            <w:tcW w:w="3432" w:type="dxa"/>
          </w:tcPr>
          <w:p w:rsidR="009F42BC" w:rsidRDefault="009F42BC" w:rsidP="009F42BC">
            <w:pPr>
              <w:spacing w:before="120"/>
              <w:jc w:val="center"/>
              <w:rPr>
                <w:rFonts w:ascii="Tahoma" w:hAnsi="Tahoma" w:cs="Tahoma"/>
                <w:i/>
                <w:sz w:val="18"/>
                <w:szCs w:val="20"/>
                <w:shd w:val="clear" w:color="auto" w:fill="FFFFFF"/>
              </w:rPr>
            </w:pPr>
            <w:r>
              <w:rPr>
                <w:noProof/>
              </w:rPr>
              <w:drawing>
                <wp:inline distT="0" distB="0" distL="0" distR="0" wp14:anchorId="4C51781B" wp14:editId="6C798F07">
                  <wp:extent cx="586596" cy="690112"/>
                  <wp:effectExtent l="0" t="0" r="4445" b="0"/>
                  <wp:docPr id="3" name="Picture 3" descr="https://media.licdn.com/media/p/1/000/1e4/238/1538f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edia/p/1/000/1e4/238/1538fc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555" t="9259" r="18360" b="16667"/>
                          <a:stretch/>
                        </pic:blipFill>
                        <pic:spPr bwMode="auto">
                          <a:xfrm>
                            <a:off x="0" y="0"/>
                            <a:ext cx="588886" cy="692807"/>
                          </a:xfrm>
                          <a:prstGeom prst="rect">
                            <a:avLst/>
                          </a:prstGeom>
                          <a:noFill/>
                          <a:ln>
                            <a:noFill/>
                          </a:ln>
                          <a:extLst>
                            <a:ext uri="{53640926-AAD7-44D8-BBD7-CCE9431645EC}">
                              <a14:shadowObscured xmlns:a14="http://schemas.microsoft.com/office/drawing/2010/main"/>
                            </a:ext>
                          </a:extLst>
                        </pic:spPr>
                      </pic:pic>
                    </a:graphicData>
                  </a:graphic>
                </wp:inline>
              </w:drawing>
            </w:r>
          </w:p>
          <w:p w:rsidR="009F42BC" w:rsidRDefault="009F42BC" w:rsidP="009F42BC">
            <w:pPr>
              <w:spacing w:before="120"/>
              <w:jc w:val="center"/>
              <w:rPr>
                <w:rStyle w:val="apple-converted-space"/>
                <w:rFonts w:ascii="Tahoma" w:hAnsi="Tahoma" w:cs="Tahoma"/>
                <w:sz w:val="18"/>
                <w:szCs w:val="20"/>
                <w:shd w:val="clear" w:color="auto" w:fill="FFFFFF"/>
              </w:rPr>
            </w:pPr>
            <w:r w:rsidRPr="001A48B0">
              <w:rPr>
                <w:rStyle w:val="apple-converted-space"/>
                <w:rFonts w:ascii="Tahoma" w:hAnsi="Tahoma" w:cs="Tahoma"/>
                <w:b/>
                <w:sz w:val="18"/>
                <w:szCs w:val="20"/>
                <w:shd w:val="clear" w:color="auto" w:fill="FFFFFF"/>
              </w:rPr>
              <w:t>Dan Henebery</w:t>
            </w:r>
          </w:p>
          <w:p w:rsidR="009F42BC" w:rsidRDefault="0064651C" w:rsidP="009F42BC">
            <w:pPr>
              <w:spacing w:before="120"/>
              <w:jc w:val="center"/>
              <w:rPr>
                <w:rStyle w:val="apple-converted-space"/>
                <w:rFonts w:ascii="Tahoma" w:hAnsi="Tahoma" w:cs="Tahoma"/>
                <w:sz w:val="18"/>
                <w:szCs w:val="20"/>
                <w:shd w:val="clear" w:color="auto" w:fill="FFFFFF"/>
              </w:rPr>
            </w:pPr>
            <w:r>
              <w:rPr>
                <w:rStyle w:val="apple-converted-space"/>
                <w:rFonts w:ascii="Tahoma" w:hAnsi="Tahoma" w:cs="Tahoma"/>
                <w:sz w:val="18"/>
                <w:szCs w:val="20"/>
                <w:shd w:val="clear" w:color="auto" w:fill="FFFFFF"/>
              </w:rPr>
              <w:t>Consultant</w:t>
            </w:r>
            <w:r w:rsidR="009F42BC" w:rsidRPr="00D92185">
              <w:rPr>
                <w:rStyle w:val="apple-converted-space"/>
                <w:rFonts w:ascii="Tahoma" w:hAnsi="Tahoma" w:cs="Tahoma"/>
                <w:sz w:val="18"/>
                <w:szCs w:val="20"/>
                <w:shd w:val="clear" w:color="auto" w:fill="FFFFFF"/>
              </w:rPr>
              <w:t xml:space="preserve"> at Deloitte</w:t>
            </w:r>
          </w:p>
          <w:p w:rsidR="009F42BC" w:rsidRPr="00414AEE" w:rsidRDefault="009F42BC" w:rsidP="009F42BC">
            <w:pPr>
              <w:spacing w:before="120"/>
              <w:jc w:val="center"/>
              <w:rPr>
                <w:rFonts w:ascii="Tahoma" w:hAnsi="Tahoma" w:cs="Tahoma"/>
                <w:i/>
                <w:sz w:val="18"/>
                <w:szCs w:val="20"/>
                <w:shd w:val="clear" w:color="auto" w:fill="FFFFFF"/>
              </w:rPr>
            </w:pPr>
          </w:p>
        </w:tc>
        <w:tc>
          <w:tcPr>
            <w:tcW w:w="3432" w:type="dxa"/>
            <w:gridSpan w:val="2"/>
          </w:tcPr>
          <w:p w:rsidR="009F42BC" w:rsidRDefault="00BD055B" w:rsidP="009F42BC">
            <w:pPr>
              <w:spacing w:before="120"/>
              <w:jc w:val="center"/>
              <w:rPr>
                <w:rFonts w:ascii="Tahoma" w:hAnsi="Tahoma" w:cs="Tahoma"/>
                <w:i/>
                <w:sz w:val="18"/>
                <w:szCs w:val="20"/>
                <w:shd w:val="clear" w:color="auto" w:fill="FFFFFF"/>
              </w:rPr>
            </w:pPr>
            <w:r>
              <w:rPr>
                <w:noProof/>
              </w:rPr>
              <w:drawing>
                <wp:inline distT="0" distB="0" distL="0" distR="0">
                  <wp:extent cx="685800" cy="685800"/>
                  <wp:effectExtent l="0" t="0" r="0" b="0"/>
                  <wp:docPr id="4" name="Picture 4" descr="https://media.licdn.com/media/p/7/005/06f/1df/0d0d5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p/7/005/06f/1df/0d0d5d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9F42BC" w:rsidRDefault="00BD055B" w:rsidP="009F42BC">
            <w:pPr>
              <w:spacing w:before="120"/>
              <w:jc w:val="center"/>
              <w:rPr>
                <w:rFonts w:ascii="Tahoma" w:hAnsi="Tahoma" w:cs="Tahoma"/>
                <w:sz w:val="18"/>
                <w:szCs w:val="20"/>
                <w:shd w:val="clear" w:color="auto" w:fill="FFFFFF"/>
              </w:rPr>
            </w:pPr>
            <w:r>
              <w:rPr>
                <w:rFonts w:ascii="Tahoma" w:hAnsi="Tahoma" w:cs="Tahoma"/>
                <w:b/>
                <w:sz w:val="18"/>
                <w:szCs w:val="20"/>
                <w:shd w:val="clear" w:color="auto" w:fill="FFFFFF"/>
              </w:rPr>
              <w:t xml:space="preserve">Yoon Ji </w:t>
            </w:r>
          </w:p>
          <w:p w:rsidR="009F42BC" w:rsidRPr="00414AEE" w:rsidRDefault="00BD055B" w:rsidP="009F42BC">
            <w:pPr>
              <w:spacing w:before="120"/>
              <w:jc w:val="center"/>
              <w:rPr>
                <w:rFonts w:ascii="Tahoma" w:hAnsi="Tahoma" w:cs="Tahoma"/>
                <w:i/>
                <w:sz w:val="18"/>
                <w:szCs w:val="20"/>
                <w:shd w:val="clear" w:color="auto" w:fill="FFFFFF"/>
              </w:rPr>
            </w:pPr>
            <w:r>
              <w:rPr>
                <w:rFonts w:ascii="Tahoma" w:hAnsi="Tahoma" w:cs="Tahoma"/>
                <w:sz w:val="18"/>
                <w:szCs w:val="20"/>
                <w:shd w:val="clear" w:color="auto" w:fill="FFFFFF"/>
              </w:rPr>
              <w:t xml:space="preserve">Manager </w:t>
            </w:r>
            <w:r w:rsidR="009F42BC" w:rsidRPr="00D92185">
              <w:rPr>
                <w:rFonts w:ascii="Tahoma" w:hAnsi="Tahoma" w:cs="Tahoma"/>
                <w:sz w:val="18"/>
                <w:szCs w:val="20"/>
                <w:shd w:val="clear" w:color="auto" w:fill="FFFFFF"/>
              </w:rPr>
              <w:t>at Deloitte</w:t>
            </w:r>
          </w:p>
        </w:tc>
      </w:tr>
    </w:tbl>
    <w:p w:rsidR="00D6591C" w:rsidRPr="00D6591C" w:rsidRDefault="00D6591C" w:rsidP="00D6591C">
      <w:pPr>
        <w:spacing w:before="60"/>
        <w:rPr>
          <w:rFonts w:ascii="Tahoma" w:hAnsi="Tahoma" w:cs="Tahoma"/>
          <w:sz w:val="18"/>
        </w:rPr>
      </w:pPr>
    </w:p>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5148"/>
      </w:tblGrid>
      <w:tr w:rsidR="00441740" w:rsidRPr="00EC2ED3" w:rsidTr="007226E9">
        <w:trPr>
          <w:trHeight w:val="356"/>
        </w:trPr>
        <w:tc>
          <w:tcPr>
            <w:tcW w:w="10296" w:type="dxa"/>
            <w:gridSpan w:val="2"/>
            <w:tcBorders>
              <w:bottom w:val="single" w:sz="4" w:space="0" w:color="auto"/>
            </w:tcBorders>
          </w:tcPr>
          <w:p w:rsidR="00441740" w:rsidRPr="009F4713" w:rsidRDefault="00441740" w:rsidP="00D92185">
            <w:pPr>
              <w:spacing w:before="120"/>
              <w:rPr>
                <w:rFonts w:ascii="Tahoma" w:hAnsi="Tahoma" w:cs="Tahoma"/>
                <w:b/>
                <w:smallCaps/>
                <w:sz w:val="32"/>
              </w:rPr>
            </w:pPr>
            <w:r>
              <w:rPr>
                <w:rFonts w:ascii="Tahoma" w:hAnsi="Tahoma" w:cs="Tahoma"/>
                <w:b/>
                <w:smallCaps/>
                <w:sz w:val="32"/>
              </w:rPr>
              <w:t>Skills</w:t>
            </w:r>
          </w:p>
        </w:tc>
      </w:tr>
      <w:tr w:rsidR="00134A71" w:rsidRPr="00EC2ED3" w:rsidTr="00134A71">
        <w:trPr>
          <w:trHeight w:val="1448"/>
        </w:trPr>
        <w:tc>
          <w:tcPr>
            <w:tcW w:w="5148" w:type="dxa"/>
          </w:tcPr>
          <w:p w:rsidR="00286567" w:rsidRDefault="00134A71" w:rsidP="00286567">
            <w:pPr>
              <w:spacing w:before="120" w:after="60"/>
              <w:rPr>
                <w:rFonts w:ascii="Tahoma" w:hAnsi="Tahoma" w:cs="Tahoma"/>
                <w:b/>
                <w:sz w:val="24"/>
              </w:rPr>
            </w:pPr>
            <w:r w:rsidRPr="00286567">
              <w:rPr>
                <w:rFonts w:ascii="Tahoma" w:hAnsi="Tahoma" w:cs="Tahoma"/>
                <w:b/>
                <w:sz w:val="24"/>
              </w:rPr>
              <w:t xml:space="preserve">Statistics: </w:t>
            </w:r>
          </w:p>
          <w:p w:rsidR="00134A71" w:rsidRDefault="00134A71" w:rsidP="00134A71">
            <w:pPr>
              <w:spacing w:before="120" w:after="120"/>
              <w:rPr>
                <w:rFonts w:ascii="Tahoma" w:hAnsi="Tahoma" w:cs="Tahoma"/>
                <w:sz w:val="18"/>
              </w:rPr>
            </w:pPr>
            <w:r w:rsidRPr="00134A71">
              <w:rPr>
                <w:rFonts w:ascii="Tahoma" w:hAnsi="Tahoma" w:cs="Tahoma"/>
                <w:sz w:val="18"/>
              </w:rPr>
              <w:t>Hypothesis Testing</w:t>
            </w:r>
            <w:r>
              <w:rPr>
                <w:rFonts w:ascii="Tahoma" w:hAnsi="Tahoma" w:cs="Tahoma"/>
                <w:sz w:val="18"/>
              </w:rPr>
              <w:t xml:space="preserve">, Probability Distributions, Bootstrapping, </w:t>
            </w:r>
            <w:r w:rsidRPr="00D6591C">
              <w:rPr>
                <w:rFonts w:ascii="Tahoma" w:hAnsi="Tahoma" w:cs="Tahoma"/>
                <w:sz w:val="18"/>
              </w:rPr>
              <w:t xml:space="preserve">Linear </w:t>
            </w:r>
            <w:r>
              <w:rPr>
                <w:rFonts w:ascii="Tahoma" w:hAnsi="Tahoma" w:cs="Tahoma"/>
                <w:sz w:val="18"/>
              </w:rPr>
              <w:t xml:space="preserve">Regression, </w:t>
            </w:r>
            <w:r w:rsidRPr="00D6591C">
              <w:rPr>
                <w:rFonts w:ascii="Tahoma" w:hAnsi="Tahoma" w:cs="Tahoma"/>
                <w:sz w:val="18"/>
              </w:rPr>
              <w:t>Logistic Regression</w:t>
            </w:r>
            <w:r>
              <w:rPr>
                <w:rFonts w:ascii="Tahoma" w:hAnsi="Tahoma" w:cs="Tahoma"/>
                <w:sz w:val="18"/>
              </w:rPr>
              <w:t xml:space="preserve">, </w:t>
            </w:r>
            <w:r w:rsidRPr="00134A71">
              <w:rPr>
                <w:rFonts w:ascii="Tahoma" w:hAnsi="Tahoma" w:cs="Tahoma"/>
                <w:sz w:val="18"/>
              </w:rPr>
              <w:t>Survival Analysis</w:t>
            </w:r>
            <w:r>
              <w:rPr>
                <w:rFonts w:ascii="Tahoma" w:hAnsi="Tahoma" w:cs="Tahoma"/>
                <w:sz w:val="18"/>
              </w:rPr>
              <w:t>.</w:t>
            </w:r>
          </w:p>
          <w:p w:rsidR="00286567" w:rsidRPr="00286567" w:rsidRDefault="00134A71" w:rsidP="00286567">
            <w:pPr>
              <w:spacing w:before="120" w:after="60"/>
              <w:rPr>
                <w:rFonts w:ascii="Tahoma" w:hAnsi="Tahoma" w:cs="Tahoma"/>
                <w:b/>
                <w:sz w:val="24"/>
              </w:rPr>
            </w:pPr>
            <w:r w:rsidRPr="00286567">
              <w:rPr>
                <w:rFonts w:ascii="Tahoma" w:hAnsi="Tahoma" w:cs="Tahoma"/>
                <w:b/>
                <w:sz w:val="24"/>
              </w:rPr>
              <w:t xml:space="preserve">Machine Learning: </w:t>
            </w:r>
          </w:p>
          <w:p w:rsidR="00134A71" w:rsidRPr="00134A71" w:rsidRDefault="00134A71" w:rsidP="00134A71">
            <w:pPr>
              <w:spacing w:before="120" w:after="120"/>
              <w:rPr>
                <w:rFonts w:ascii="Tahoma" w:hAnsi="Tahoma" w:cs="Tahoma"/>
                <w:b/>
                <w:sz w:val="20"/>
              </w:rPr>
            </w:pPr>
            <w:r w:rsidRPr="00134A71">
              <w:rPr>
                <w:rFonts w:ascii="Tahoma" w:hAnsi="Tahoma" w:cs="Tahoma"/>
                <w:sz w:val="18"/>
              </w:rPr>
              <w:t>K-means Clustering</w:t>
            </w:r>
            <w:r>
              <w:rPr>
                <w:rFonts w:ascii="Tahoma" w:hAnsi="Tahoma" w:cs="Tahoma"/>
                <w:sz w:val="18"/>
              </w:rPr>
              <w:t xml:space="preserve">, </w:t>
            </w:r>
            <w:r w:rsidRPr="00134A71">
              <w:rPr>
                <w:rFonts w:ascii="Tahoma" w:hAnsi="Tahoma" w:cs="Tahoma"/>
                <w:sz w:val="18"/>
              </w:rPr>
              <w:t>Naïve Bayes Classification</w:t>
            </w:r>
            <w:r>
              <w:rPr>
                <w:rFonts w:ascii="Tahoma" w:hAnsi="Tahoma" w:cs="Tahoma"/>
                <w:sz w:val="18"/>
              </w:rPr>
              <w:t xml:space="preserve">, </w:t>
            </w:r>
            <w:r w:rsidRPr="00134A71">
              <w:rPr>
                <w:rFonts w:ascii="Tahoma" w:hAnsi="Tahoma" w:cs="Tahoma"/>
                <w:sz w:val="18"/>
              </w:rPr>
              <w:t xml:space="preserve">Classification </w:t>
            </w:r>
            <w:r>
              <w:rPr>
                <w:rFonts w:ascii="Tahoma" w:hAnsi="Tahoma" w:cs="Tahoma"/>
                <w:sz w:val="18"/>
              </w:rPr>
              <w:t>&amp;</w:t>
            </w:r>
            <w:r w:rsidRPr="00134A71">
              <w:rPr>
                <w:rFonts w:ascii="Tahoma" w:hAnsi="Tahoma" w:cs="Tahoma"/>
                <w:sz w:val="18"/>
              </w:rPr>
              <w:t xml:space="preserve"> Regression Trees</w:t>
            </w:r>
            <w:r>
              <w:rPr>
                <w:rFonts w:ascii="Tahoma" w:hAnsi="Tahoma" w:cs="Tahoma"/>
                <w:sz w:val="18"/>
              </w:rPr>
              <w:t xml:space="preserve">, Random Forests, </w:t>
            </w:r>
            <w:r w:rsidRPr="00134A71">
              <w:rPr>
                <w:rFonts w:ascii="Tahoma" w:hAnsi="Tahoma" w:cs="Tahoma"/>
                <w:sz w:val="18"/>
              </w:rPr>
              <w:t>Boosted Trees</w:t>
            </w:r>
            <w:r>
              <w:rPr>
                <w:rFonts w:ascii="Tahoma" w:hAnsi="Tahoma" w:cs="Tahoma"/>
                <w:sz w:val="18"/>
              </w:rPr>
              <w:t>, Cross-Validation.</w:t>
            </w:r>
          </w:p>
        </w:tc>
        <w:tc>
          <w:tcPr>
            <w:tcW w:w="5148" w:type="dxa"/>
          </w:tcPr>
          <w:p w:rsidR="00286567" w:rsidRDefault="00134A71" w:rsidP="00286567">
            <w:pPr>
              <w:spacing w:before="120" w:after="60"/>
              <w:rPr>
                <w:rFonts w:ascii="Tahoma" w:hAnsi="Tahoma" w:cs="Tahoma"/>
                <w:b/>
                <w:sz w:val="24"/>
              </w:rPr>
            </w:pPr>
            <w:r w:rsidRPr="00286567">
              <w:rPr>
                <w:rFonts w:ascii="Tahoma" w:hAnsi="Tahoma" w:cs="Tahoma"/>
                <w:b/>
                <w:sz w:val="24"/>
              </w:rPr>
              <w:t>Python</w:t>
            </w:r>
            <w:r w:rsidRPr="00286567">
              <w:rPr>
                <w:rFonts w:ascii="Tahoma" w:hAnsi="Tahoma" w:cs="Tahoma"/>
                <w:b/>
                <w:sz w:val="24"/>
              </w:rPr>
              <w:t xml:space="preserve">: </w:t>
            </w:r>
          </w:p>
          <w:p w:rsidR="00134A71" w:rsidRPr="00134A71" w:rsidRDefault="00134A71" w:rsidP="00134A71">
            <w:pPr>
              <w:spacing w:before="120" w:after="120"/>
              <w:rPr>
                <w:rFonts w:ascii="Tahoma" w:hAnsi="Tahoma" w:cs="Tahoma"/>
                <w:b/>
              </w:rPr>
            </w:pPr>
            <w:r w:rsidRPr="00134A71">
              <w:rPr>
                <w:rFonts w:ascii="Tahoma" w:hAnsi="Tahoma" w:cs="Tahoma"/>
                <w:sz w:val="18"/>
              </w:rPr>
              <w:t>Pandas</w:t>
            </w:r>
            <w:r>
              <w:rPr>
                <w:rFonts w:ascii="Tahoma" w:hAnsi="Tahoma" w:cs="Tahoma"/>
                <w:sz w:val="18"/>
              </w:rPr>
              <w:t xml:space="preserve">, </w:t>
            </w:r>
            <w:proofErr w:type="spellStart"/>
            <w:r w:rsidRPr="00134A71">
              <w:rPr>
                <w:rFonts w:ascii="Tahoma" w:hAnsi="Tahoma" w:cs="Tahoma"/>
                <w:sz w:val="18"/>
              </w:rPr>
              <w:t>Scikit</w:t>
            </w:r>
            <w:proofErr w:type="spellEnd"/>
            <w:r w:rsidRPr="00134A71">
              <w:rPr>
                <w:rFonts w:ascii="Tahoma" w:hAnsi="Tahoma" w:cs="Tahoma"/>
                <w:sz w:val="18"/>
              </w:rPr>
              <w:t>-learn</w:t>
            </w:r>
            <w:r>
              <w:rPr>
                <w:rFonts w:ascii="Tahoma" w:hAnsi="Tahoma" w:cs="Tahoma"/>
                <w:sz w:val="18"/>
              </w:rPr>
              <w:t xml:space="preserve">, </w:t>
            </w:r>
            <w:proofErr w:type="spellStart"/>
            <w:r w:rsidRPr="00134A71">
              <w:rPr>
                <w:rFonts w:ascii="Tahoma" w:hAnsi="Tahoma" w:cs="Tahoma"/>
                <w:sz w:val="18"/>
              </w:rPr>
              <w:t>StatsModels</w:t>
            </w:r>
            <w:proofErr w:type="spellEnd"/>
            <w:r>
              <w:rPr>
                <w:rFonts w:ascii="Tahoma" w:hAnsi="Tahoma" w:cs="Tahoma"/>
                <w:sz w:val="18"/>
              </w:rPr>
              <w:t xml:space="preserve">, </w:t>
            </w:r>
            <w:proofErr w:type="spellStart"/>
            <w:r w:rsidRPr="00134A71">
              <w:rPr>
                <w:rFonts w:ascii="Tahoma" w:hAnsi="Tahoma" w:cs="Tahoma"/>
                <w:sz w:val="18"/>
              </w:rPr>
              <w:t>NumPy</w:t>
            </w:r>
            <w:proofErr w:type="spellEnd"/>
            <w:r>
              <w:rPr>
                <w:rFonts w:ascii="Tahoma" w:hAnsi="Tahoma" w:cs="Tahoma"/>
                <w:sz w:val="18"/>
              </w:rPr>
              <w:t xml:space="preserve">, </w:t>
            </w:r>
            <w:proofErr w:type="spellStart"/>
            <w:r w:rsidRPr="00134A71">
              <w:rPr>
                <w:rFonts w:ascii="Tahoma" w:hAnsi="Tahoma" w:cs="Tahoma"/>
                <w:sz w:val="18"/>
              </w:rPr>
              <w:t>Matplotlib</w:t>
            </w:r>
            <w:proofErr w:type="spellEnd"/>
            <w:r>
              <w:rPr>
                <w:rFonts w:ascii="Tahoma" w:hAnsi="Tahoma" w:cs="Tahoma"/>
                <w:sz w:val="18"/>
              </w:rPr>
              <w:t xml:space="preserve">, </w:t>
            </w:r>
            <w:r w:rsidRPr="00134A71">
              <w:rPr>
                <w:rFonts w:ascii="Tahoma" w:hAnsi="Tahoma" w:cs="Tahoma"/>
                <w:sz w:val="18"/>
              </w:rPr>
              <w:t>Beautiful Soup</w:t>
            </w:r>
            <w:r>
              <w:rPr>
                <w:rFonts w:ascii="Tahoma" w:hAnsi="Tahoma" w:cs="Tahoma"/>
                <w:sz w:val="18"/>
              </w:rPr>
              <w:t xml:space="preserve">, </w:t>
            </w:r>
            <w:r w:rsidRPr="00134A71">
              <w:rPr>
                <w:rFonts w:ascii="Tahoma" w:hAnsi="Tahoma" w:cs="Tahoma"/>
                <w:sz w:val="18"/>
              </w:rPr>
              <w:t>Requests</w:t>
            </w:r>
            <w:r>
              <w:rPr>
                <w:rFonts w:ascii="Tahoma" w:hAnsi="Tahoma" w:cs="Tahoma"/>
                <w:sz w:val="18"/>
              </w:rPr>
              <w:t xml:space="preserve">, </w:t>
            </w:r>
            <w:r w:rsidRPr="00134A71">
              <w:rPr>
                <w:rFonts w:ascii="Tahoma" w:hAnsi="Tahoma" w:cs="Tahoma"/>
                <w:sz w:val="18"/>
              </w:rPr>
              <w:t>NLTK</w:t>
            </w:r>
            <w:r>
              <w:rPr>
                <w:rFonts w:ascii="Tahoma" w:hAnsi="Tahoma" w:cs="Tahoma"/>
                <w:sz w:val="18"/>
              </w:rPr>
              <w:t xml:space="preserve">, </w:t>
            </w:r>
            <w:r w:rsidRPr="00134A71">
              <w:rPr>
                <w:rFonts w:ascii="Tahoma" w:hAnsi="Tahoma" w:cs="Tahoma"/>
                <w:sz w:val="18"/>
              </w:rPr>
              <w:t>re</w:t>
            </w:r>
            <w:r>
              <w:rPr>
                <w:rFonts w:ascii="Tahoma" w:hAnsi="Tahoma" w:cs="Tahoma"/>
                <w:sz w:val="18"/>
              </w:rPr>
              <w:t>.</w:t>
            </w:r>
          </w:p>
          <w:p w:rsidR="00286567" w:rsidRDefault="00134A71" w:rsidP="00286567">
            <w:pPr>
              <w:spacing w:before="120" w:after="60"/>
              <w:rPr>
                <w:rFonts w:ascii="Tahoma" w:hAnsi="Tahoma" w:cs="Tahoma"/>
                <w:b/>
                <w:sz w:val="24"/>
              </w:rPr>
            </w:pPr>
            <w:r w:rsidRPr="00286567">
              <w:rPr>
                <w:rFonts w:ascii="Tahoma" w:hAnsi="Tahoma" w:cs="Tahoma"/>
                <w:b/>
                <w:sz w:val="24"/>
              </w:rPr>
              <w:t xml:space="preserve">R: </w:t>
            </w:r>
          </w:p>
          <w:p w:rsidR="00134A71" w:rsidRPr="00134A71" w:rsidRDefault="00134A71" w:rsidP="00134A71">
            <w:pPr>
              <w:spacing w:before="120" w:after="120"/>
              <w:rPr>
                <w:rFonts w:ascii="Tahoma" w:hAnsi="Tahoma" w:cs="Tahoma"/>
                <w:b/>
                <w:sz w:val="20"/>
              </w:rPr>
            </w:pPr>
            <w:proofErr w:type="spellStart"/>
            <w:proofErr w:type="gramStart"/>
            <w:r>
              <w:rPr>
                <w:rFonts w:ascii="Tahoma" w:hAnsi="Tahoma" w:cs="Tahoma"/>
                <w:sz w:val="18"/>
              </w:rPr>
              <w:t>d</w:t>
            </w:r>
            <w:r w:rsidRPr="00134A71">
              <w:rPr>
                <w:rFonts w:ascii="Tahoma" w:hAnsi="Tahoma" w:cs="Tahoma"/>
                <w:sz w:val="18"/>
              </w:rPr>
              <w:t>plyr</w:t>
            </w:r>
            <w:proofErr w:type="spellEnd"/>
            <w:proofErr w:type="gramEnd"/>
            <w:r w:rsidRPr="00134A71">
              <w:rPr>
                <w:rFonts w:ascii="Tahoma" w:hAnsi="Tahoma" w:cs="Tahoma"/>
                <w:sz w:val="18"/>
              </w:rPr>
              <w:t xml:space="preserve">, </w:t>
            </w:r>
            <w:proofErr w:type="spellStart"/>
            <w:r w:rsidRPr="00134A71">
              <w:rPr>
                <w:rFonts w:ascii="Tahoma" w:hAnsi="Tahoma" w:cs="Tahoma"/>
                <w:sz w:val="18"/>
              </w:rPr>
              <w:t>plyr</w:t>
            </w:r>
            <w:bookmarkStart w:id="0" w:name="_GoBack"/>
            <w:bookmarkEnd w:id="0"/>
            <w:proofErr w:type="spellEnd"/>
            <w:r w:rsidRPr="00134A71">
              <w:rPr>
                <w:rFonts w:ascii="Tahoma" w:hAnsi="Tahoma" w:cs="Tahoma"/>
                <w:sz w:val="18"/>
              </w:rPr>
              <w:t xml:space="preserve">, </w:t>
            </w:r>
            <w:proofErr w:type="spellStart"/>
            <w:r>
              <w:rPr>
                <w:rFonts w:ascii="Tahoma" w:hAnsi="Tahoma" w:cs="Tahoma"/>
                <w:sz w:val="18"/>
              </w:rPr>
              <w:t>r</w:t>
            </w:r>
            <w:r w:rsidRPr="00134A71">
              <w:rPr>
                <w:rFonts w:ascii="Tahoma" w:hAnsi="Tahoma" w:cs="Tahoma"/>
                <w:sz w:val="18"/>
              </w:rPr>
              <w:t>part</w:t>
            </w:r>
            <w:proofErr w:type="spellEnd"/>
            <w:r w:rsidRPr="00134A71">
              <w:rPr>
                <w:rFonts w:ascii="Tahoma" w:hAnsi="Tahoma" w:cs="Tahoma"/>
                <w:sz w:val="18"/>
              </w:rPr>
              <w:t xml:space="preserve">, caret, survival, e1071, </w:t>
            </w:r>
            <w:proofErr w:type="spellStart"/>
            <w:r w:rsidRPr="00134A71">
              <w:rPr>
                <w:rFonts w:ascii="Tahoma" w:hAnsi="Tahoma" w:cs="Tahoma"/>
                <w:sz w:val="18"/>
              </w:rPr>
              <w:t>randomForest</w:t>
            </w:r>
            <w:proofErr w:type="spellEnd"/>
            <w:r>
              <w:rPr>
                <w:rFonts w:ascii="Tahoma" w:hAnsi="Tahoma" w:cs="Tahoma"/>
                <w:sz w:val="18"/>
              </w:rPr>
              <w:t>.</w:t>
            </w:r>
          </w:p>
          <w:p w:rsidR="00286567" w:rsidRDefault="00134A71" w:rsidP="00286567">
            <w:pPr>
              <w:spacing w:before="120" w:after="60"/>
              <w:rPr>
                <w:rFonts w:ascii="Tahoma" w:hAnsi="Tahoma" w:cs="Tahoma"/>
                <w:b/>
                <w:sz w:val="24"/>
              </w:rPr>
            </w:pPr>
            <w:r w:rsidRPr="00286567">
              <w:rPr>
                <w:rFonts w:ascii="Tahoma" w:hAnsi="Tahoma" w:cs="Tahoma"/>
                <w:b/>
                <w:sz w:val="24"/>
              </w:rPr>
              <w:t xml:space="preserve">Other: </w:t>
            </w:r>
          </w:p>
          <w:p w:rsidR="00134A71" w:rsidRPr="00134A71" w:rsidRDefault="00134A71" w:rsidP="00134A71">
            <w:pPr>
              <w:spacing w:before="120" w:after="120"/>
              <w:rPr>
                <w:rFonts w:ascii="Tahoma" w:hAnsi="Tahoma" w:cs="Tahoma"/>
                <w:b/>
                <w:sz w:val="20"/>
              </w:rPr>
            </w:pPr>
            <w:r w:rsidRPr="00134A71">
              <w:rPr>
                <w:rFonts w:ascii="Tahoma" w:hAnsi="Tahoma" w:cs="Tahoma"/>
                <w:sz w:val="18"/>
              </w:rPr>
              <w:t>Tableau</w:t>
            </w:r>
            <w:r>
              <w:rPr>
                <w:rFonts w:ascii="Tahoma" w:hAnsi="Tahoma" w:cs="Tahoma"/>
                <w:sz w:val="18"/>
              </w:rPr>
              <w:t xml:space="preserve">, </w:t>
            </w:r>
            <w:proofErr w:type="gramStart"/>
            <w:r w:rsidRPr="00134A71">
              <w:rPr>
                <w:rFonts w:ascii="Tahoma" w:hAnsi="Tahoma" w:cs="Tahoma"/>
                <w:sz w:val="18"/>
              </w:rPr>
              <w:t>D3.js</w:t>
            </w:r>
            <w:r>
              <w:rPr>
                <w:rFonts w:ascii="Tahoma" w:hAnsi="Tahoma" w:cs="Tahoma"/>
                <w:sz w:val="18"/>
              </w:rPr>
              <w:t xml:space="preserve"> ,</w:t>
            </w:r>
            <w:proofErr w:type="gramEnd"/>
            <w:r>
              <w:rPr>
                <w:rFonts w:ascii="Tahoma" w:hAnsi="Tahoma" w:cs="Tahoma"/>
                <w:sz w:val="18"/>
              </w:rPr>
              <w:t xml:space="preserve"> </w:t>
            </w:r>
            <w:proofErr w:type="spellStart"/>
            <w:r>
              <w:rPr>
                <w:rFonts w:ascii="Tahoma" w:hAnsi="Tahoma" w:cs="Tahoma"/>
                <w:sz w:val="18"/>
              </w:rPr>
              <w:t>Git</w:t>
            </w:r>
            <w:proofErr w:type="spellEnd"/>
            <w:r>
              <w:rPr>
                <w:rFonts w:ascii="Tahoma" w:hAnsi="Tahoma" w:cs="Tahoma"/>
                <w:sz w:val="18"/>
              </w:rPr>
              <w:t xml:space="preserve">, </w:t>
            </w:r>
            <w:proofErr w:type="spellStart"/>
            <w:r>
              <w:rPr>
                <w:rFonts w:ascii="Tahoma" w:hAnsi="Tahoma" w:cs="Tahoma"/>
                <w:sz w:val="18"/>
              </w:rPr>
              <w:t>Github</w:t>
            </w:r>
            <w:proofErr w:type="spellEnd"/>
            <w:r>
              <w:rPr>
                <w:rFonts w:ascii="Tahoma" w:hAnsi="Tahoma" w:cs="Tahoma"/>
                <w:sz w:val="18"/>
              </w:rPr>
              <w:t xml:space="preserve">, </w:t>
            </w:r>
            <w:proofErr w:type="spellStart"/>
            <w:r>
              <w:rPr>
                <w:rFonts w:ascii="Tahoma" w:hAnsi="Tahoma" w:cs="Tahoma"/>
                <w:sz w:val="18"/>
              </w:rPr>
              <w:t>Matlab</w:t>
            </w:r>
            <w:proofErr w:type="spellEnd"/>
            <w:r>
              <w:rPr>
                <w:rFonts w:ascii="Tahoma" w:hAnsi="Tahoma" w:cs="Tahoma"/>
                <w:sz w:val="18"/>
              </w:rPr>
              <w:t xml:space="preserve">, </w:t>
            </w:r>
            <w:r w:rsidRPr="00134A71">
              <w:rPr>
                <w:rFonts w:ascii="Tahoma" w:hAnsi="Tahoma" w:cs="Tahoma"/>
                <w:sz w:val="18"/>
              </w:rPr>
              <w:t>Java</w:t>
            </w:r>
            <w:r>
              <w:rPr>
                <w:rFonts w:ascii="Tahoma" w:hAnsi="Tahoma" w:cs="Tahoma"/>
                <w:sz w:val="18"/>
              </w:rPr>
              <w:t xml:space="preserve">, </w:t>
            </w:r>
            <w:r w:rsidRPr="00134A71">
              <w:rPr>
                <w:rFonts w:ascii="Tahoma" w:hAnsi="Tahoma" w:cs="Tahoma"/>
                <w:sz w:val="18"/>
              </w:rPr>
              <w:t>SQL</w:t>
            </w:r>
            <w:r>
              <w:rPr>
                <w:rFonts w:ascii="Tahoma" w:hAnsi="Tahoma" w:cs="Tahoma"/>
                <w:sz w:val="18"/>
              </w:rPr>
              <w:t>.</w:t>
            </w:r>
          </w:p>
        </w:tc>
      </w:tr>
    </w:tbl>
    <w:p w:rsidR="009F42BC" w:rsidRPr="009F4713" w:rsidRDefault="009F42BC" w:rsidP="009F42BC">
      <w:pPr>
        <w:pBdr>
          <w:bottom w:val="single" w:sz="4" w:space="1" w:color="auto"/>
        </w:pBdr>
        <w:spacing w:before="120" w:after="60"/>
        <w:rPr>
          <w:rFonts w:ascii="Tahoma" w:hAnsi="Tahoma" w:cs="Tahoma"/>
          <w:b/>
          <w:smallCaps/>
          <w:sz w:val="32"/>
        </w:rPr>
      </w:pPr>
      <w:r w:rsidRPr="009F4713">
        <w:rPr>
          <w:rFonts w:ascii="Tahoma" w:hAnsi="Tahoma" w:cs="Tahoma"/>
          <w:b/>
          <w:smallCaps/>
          <w:sz w:val="32"/>
        </w:rPr>
        <w:t>Education</w:t>
      </w:r>
    </w:p>
    <w:p w:rsidR="009F42BC" w:rsidRPr="00EC2ED3" w:rsidRDefault="009F42BC" w:rsidP="009F42BC">
      <w:pPr>
        <w:rPr>
          <w:rFonts w:ascii="Tahoma" w:hAnsi="Tahoma" w:cs="Tahoma"/>
          <w:b/>
        </w:rPr>
      </w:pPr>
      <w:r w:rsidRPr="00EC2ED3">
        <w:rPr>
          <w:rFonts w:ascii="Tahoma" w:hAnsi="Tahoma" w:cs="Tahoma"/>
          <w:b/>
          <w:sz w:val="20"/>
        </w:rPr>
        <w:t>University of Maryland, B.S., Mechanical Engineering</w:t>
      </w:r>
      <w:r>
        <w:rPr>
          <w:rFonts w:ascii="Tahoma" w:hAnsi="Tahoma" w:cs="Tahoma"/>
          <w:b/>
          <w:sz w:val="20"/>
        </w:rPr>
        <w:t xml:space="preserve"> (</w:t>
      </w:r>
      <w:r w:rsidR="00763D88">
        <w:rPr>
          <w:rFonts w:ascii="Tahoma" w:hAnsi="Tahoma" w:cs="Tahoma"/>
          <w:b/>
          <w:sz w:val="20"/>
        </w:rPr>
        <w:t>Honors</w:t>
      </w:r>
      <w:r>
        <w:rPr>
          <w:rFonts w:ascii="Tahoma" w:hAnsi="Tahoma" w:cs="Tahoma"/>
          <w:b/>
          <w:sz w:val="20"/>
        </w:rPr>
        <w:t>)</w:t>
      </w:r>
      <w:r w:rsidRPr="00EC2ED3">
        <w:rPr>
          <w:rFonts w:ascii="Tahoma" w:hAnsi="Tahoma" w:cs="Tahoma"/>
          <w:b/>
        </w:rPr>
        <w:tab/>
      </w:r>
    </w:p>
    <w:p w:rsidR="009F42BC" w:rsidRDefault="009F42BC" w:rsidP="00D537AE">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Completed Degree in Dec 2010 with </w:t>
      </w:r>
      <w:r w:rsidR="00763D88">
        <w:rPr>
          <w:rFonts w:ascii="Tahoma" w:hAnsi="Tahoma" w:cs="Tahoma"/>
          <w:sz w:val="18"/>
        </w:rPr>
        <w:t>3.917</w:t>
      </w:r>
      <w:r>
        <w:rPr>
          <w:rFonts w:ascii="Tahoma" w:hAnsi="Tahoma" w:cs="Tahoma"/>
          <w:sz w:val="18"/>
        </w:rPr>
        <w:t xml:space="preserve"> In-Major GPA</w:t>
      </w:r>
      <w:r w:rsidR="00804058">
        <w:rPr>
          <w:rFonts w:ascii="Tahoma" w:hAnsi="Tahoma" w:cs="Tahoma"/>
          <w:sz w:val="18"/>
        </w:rPr>
        <w:t xml:space="preserve">, 3.815 cumulative GPA and </w:t>
      </w:r>
      <w:r w:rsidRPr="00EC2ED3">
        <w:rPr>
          <w:rFonts w:ascii="Tahoma" w:hAnsi="Tahoma" w:cs="Tahoma"/>
          <w:sz w:val="18"/>
        </w:rPr>
        <w:t>made Dean’</w:t>
      </w:r>
      <w:r>
        <w:rPr>
          <w:rFonts w:ascii="Tahoma" w:hAnsi="Tahoma" w:cs="Tahoma"/>
          <w:sz w:val="18"/>
        </w:rPr>
        <w:t>s L</w:t>
      </w:r>
      <w:r w:rsidRPr="00EC2ED3">
        <w:rPr>
          <w:rFonts w:ascii="Tahoma" w:hAnsi="Tahoma" w:cs="Tahoma"/>
          <w:sz w:val="18"/>
        </w:rPr>
        <w:t>ist every semester</w:t>
      </w:r>
      <w:r>
        <w:rPr>
          <w:rFonts w:ascii="Tahoma" w:hAnsi="Tahoma" w:cs="Tahoma"/>
          <w:sz w:val="18"/>
        </w:rPr>
        <w:t>.</w:t>
      </w:r>
    </w:p>
    <w:p w:rsidR="00620D58" w:rsidRPr="00EC2ED3" w:rsidRDefault="0090127A" w:rsidP="00D537AE">
      <w:pPr>
        <w:pStyle w:val="ListParagraph"/>
        <w:numPr>
          <w:ilvl w:val="0"/>
          <w:numId w:val="8"/>
        </w:numPr>
        <w:spacing w:before="60"/>
        <w:contextualSpacing w:val="0"/>
        <w:rPr>
          <w:rFonts w:ascii="Tahoma" w:hAnsi="Tahoma" w:cs="Tahoma"/>
          <w:sz w:val="18"/>
        </w:rPr>
      </w:pPr>
      <w:r>
        <w:rPr>
          <w:rFonts w:ascii="Tahoma" w:hAnsi="Tahoma" w:cs="Tahoma"/>
          <w:sz w:val="18"/>
        </w:rPr>
        <w:t>Received A</w:t>
      </w:r>
      <w:r w:rsidR="00B74C1E">
        <w:rPr>
          <w:rFonts w:ascii="Tahoma" w:hAnsi="Tahoma" w:cs="Tahoma"/>
          <w:sz w:val="18"/>
        </w:rPr>
        <w:t>s</w:t>
      </w:r>
      <w:r>
        <w:rPr>
          <w:rFonts w:ascii="Tahoma" w:hAnsi="Tahoma" w:cs="Tahoma"/>
          <w:sz w:val="18"/>
        </w:rPr>
        <w:t xml:space="preserve"> </w:t>
      </w:r>
      <w:r w:rsidR="00B74C1E">
        <w:rPr>
          <w:rFonts w:ascii="Tahoma" w:hAnsi="Tahoma" w:cs="Tahoma"/>
          <w:sz w:val="18"/>
        </w:rPr>
        <w:t xml:space="preserve">in </w:t>
      </w:r>
      <w:r>
        <w:rPr>
          <w:rFonts w:ascii="Tahoma" w:hAnsi="Tahoma" w:cs="Tahoma"/>
          <w:sz w:val="18"/>
        </w:rPr>
        <w:t>all math-related coursework</w:t>
      </w:r>
      <w:r w:rsidR="00B74C1E">
        <w:rPr>
          <w:rFonts w:ascii="Tahoma" w:hAnsi="Tahoma" w:cs="Tahoma"/>
          <w:sz w:val="18"/>
        </w:rPr>
        <w:t xml:space="preserve"> including </w:t>
      </w:r>
      <w:r>
        <w:rPr>
          <w:rFonts w:ascii="Tahoma" w:hAnsi="Tahoma" w:cs="Tahoma"/>
          <w:sz w:val="18"/>
        </w:rPr>
        <w:t xml:space="preserve">coursework on </w:t>
      </w:r>
      <w:r w:rsidR="00620D58">
        <w:rPr>
          <w:rFonts w:ascii="Tahoma" w:hAnsi="Tahoma" w:cs="Tahoma"/>
          <w:sz w:val="18"/>
        </w:rPr>
        <w:t xml:space="preserve">Calculus, Probability and Statistics, </w:t>
      </w:r>
      <w:r w:rsidR="00D72FA9">
        <w:rPr>
          <w:rFonts w:ascii="Tahoma" w:hAnsi="Tahoma" w:cs="Tahoma"/>
          <w:sz w:val="18"/>
        </w:rPr>
        <w:t xml:space="preserve">and </w:t>
      </w:r>
      <w:r w:rsidR="00620D58">
        <w:rPr>
          <w:rFonts w:ascii="Tahoma" w:hAnsi="Tahoma" w:cs="Tahoma"/>
          <w:sz w:val="18"/>
        </w:rPr>
        <w:t>Differential Equations</w:t>
      </w:r>
      <w:r>
        <w:rPr>
          <w:rFonts w:ascii="Tahoma" w:hAnsi="Tahoma" w:cs="Tahoma"/>
          <w:sz w:val="18"/>
        </w:rPr>
        <w:t>.</w:t>
      </w:r>
    </w:p>
    <w:p w:rsidR="009F42BC" w:rsidRDefault="009F42BC" w:rsidP="00D537AE">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Led </w:t>
      </w:r>
      <w:r>
        <w:rPr>
          <w:rFonts w:ascii="Tahoma" w:hAnsi="Tahoma" w:cs="Tahoma"/>
          <w:sz w:val="18"/>
        </w:rPr>
        <w:t xml:space="preserve">the award-winning </w:t>
      </w:r>
      <w:r w:rsidRPr="00EC2ED3">
        <w:rPr>
          <w:rFonts w:ascii="Tahoma" w:hAnsi="Tahoma" w:cs="Tahoma"/>
          <w:sz w:val="18"/>
        </w:rPr>
        <w:t>Senior Design Project</w:t>
      </w:r>
      <w:r>
        <w:rPr>
          <w:rFonts w:ascii="Tahoma" w:hAnsi="Tahoma" w:cs="Tahoma"/>
          <w:sz w:val="18"/>
        </w:rPr>
        <w:t xml:space="preserve"> that was chosen as the primary example for </w:t>
      </w:r>
      <w:r w:rsidRPr="00EC2ED3">
        <w:rPr>
          <w:rFonts w:ascii="Tahoma" w:hAnsi="Tahoma" w:cs="Tahoma"/>
          <w:sz w:val="18"/>
        </w:rPr>
        <w:t xml:space="preserve">the </w:t>
      </w:r>
      <w:r>
        <w:rPr>
          <w:rFonts w:ascii="Tahoma" w:hAnsi="Tahoma" w:cs="Tahoma"/>
          <w:sz w:val="18"/>
        </w:rPr>
        <w:t xml:space="preserve">Clark School Mechanical Engineering </w:t>
      </w:r>
      <w:r w:rsidRPr="00EC2ED3">
        <w:rPr>
          <w:rFonts w:ascii="Tahoma" w:hAnsi="Tahoma" w:cs="Tahoma"/>
          <w:sz w:val="18"/>
        </w:rPr>
        <w:t>design textbook</w:t>
      </w:r>
      <w:r>
        <w:rPr>
          <w:rFonts w:ascii="Tahoma" w:hAnsi="Tahoma" w:cs="Tahoma"/>
          <w:sz w:val="18"/>
        </w:rPr>
        <w:t>.</w:t>
      </w:r>
    </w:p>
    <w:p w:rsidR="009F42BC" w:rsidRDefault="009F42BC" w:rsidP="00D537AE">
      <w:pPr>
        <w:pStyle w:val="ListParagraph"/>
        <w:numPr>
          <w:ilvl w:val="0"/>
          <w:numId w:val="8"/>
        </w:numPr>
        <w:spacing w:before="60"/>
        <w:contextualSpacing w:val="0"/>
        <w:rPr>
          <w:rFonts w:ascii="Tahoma" w:hAnsi="Tahoma" w:cs="Tahoma"/>
          <w:sz w:val="18"/>
        </w:rPr>
      </w:pPr>
      <w:r w:rsidRPr="009F42BC">
        <w:rPr>
          <w:rFonts w:ascii="Tahoma" w:hAnsi="Tahoma" w:cs="Tahoma"/>
          <w:sz w:val="18"/>
        </w:rPr>
        <w:t xml:space="preserve">Managed hall of 70 freshman students </w:t>
      </w:r>
      <w:r w:rsidR="00587DDE" w:rsidRPr="009F42BC">
        <w:rPr>
          <w:rFonts w:ascii="Tahoma" w:hAnsi="Tahoma" w:cs="Tahoma"/>
          <w:sz w:val="18"/>
        </w:rPr>
        <w:t>for 2 years and achieved &lt; 5 incidents each year</w:t>
      </w:r>
      <w:r w:rsidR="00587DDE">
        <w:rPr>
          <w:rFonts w:ascii="Tahoma" w:hAnsi="Tahoma" w:cs="Tahoma"/>
          <w:sz w:val="18"/>
        </w:rPr>
        <w:t xml:space="preserve"> in dorm with</w:t>
      </w:r>
      <w:r w:rsidRPr="009F42BC">
        <w:rPr>
          <w:rFonts w:ascii="Tahoma" w:hAnsi="Tahoma" w:cs="Tahoma"/>
          <w:sz w:val="18"/>
        </w:rPr>
        <w:t xml:space="preserve"> prior reputation for extreme misconduct and unruly behavior.</w:t>
      </w:r>
    </w:p>
    <w:p w:rsidR="00763D88" w:rsidRPr="009F42BC" w:rsidRDefault="00763D88" w:rsidP="00D537AE">
      <w:pPr>
        <w:pStyle w:val="ListParagraph"/>
        <w:numPr>
          <w:ilvl w:val="0"/>
          <w:numId w:val="8"/>
        </w:numPr>
        <w:spacing w:before="60"/>
        <w:contextualSpacing w:val="0"/>
        <w:rPr>
          <w:rFonts w:ascii="Tahoma" w:hAnsi="Tahoma" w:cs="Tahoma"/>
          <w:sz w:val="18"/>
        </w:rPr>
      </w:pPr>
      <w:r>
        <w:rPr>
          <w:rFonts w:ascii="Tahoma" w:hAnsi="Tahoma" w:cs="Tahoma"/>
          <w:sz w:val="18"/>
        </w:rPr>
        <w:t xml:space="preserve">Turned down </w:t>
      </w:r>
      <w:r w:rsidR="00587DDE">
        <w:rPr>
          <w:rFonts w:ascii="Tahoma" w:hAnsi="Tahoma" w:cs="Tahoma"/>
          <w:sz w:val="18"/>
        </w:rPr>
        <w:t xml:space="preserve">offer of </w:t>
      </w:r>
      <w:r>
        <w:rPr>
          <w:rFonts w:ascii="Tahoma" w:hAnsi="Tahoma" w:cs="Tahoma"/>
          <w:sz w:val="18"/>
        </w:rPr>
        <w:t>full</w:t>
      </w:r>
      <w:r w:rsidR="00587DDE">
        <w:rPr>
          <w:rFonts w:ascii="Tahoma" w:hAnsi="Tahoma" w:cs="Tahoma"/>
          <w:sz w:val="18"/>
        </w:rPr>
        <w:t xml:space="preserve">y funded </w:t>
      </w:r>
      <w:r>
        <w:rPr>
          <w:rFonts w:ascii="Tahoma" w:hAnsi="Tahoma" w:cs="Tahoma"/>
          <w:sz w:val="18"/>
        </w:rPr>
        <w:t>PHD in Electrical and Computer Engineering at Georgia Tech</w:t>
      </w:r>
    </w:p>
    <w:sectPr w:rsidR="00763D88" w:rsidRPr="009F42BC" w:rsidSect="00177FCC">
      <w:pgSz w:w="12240" w:h="15840"/>
      <w:pgMar w:top="1440" w:right="1080" w:bottom="12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EE1"/>
    <w:multiLevelType w:val="multilevel"/>
    <w:tmpl w:val="645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D46DF"/>
    <w:multiLevelType w:val="hybridMultilevel"/>
    <w:tmpl w:val="36301AAA"/>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24D09"/>
    <w:multiLevelType w:val="multilevel"/>
    <w:tmpl w:val="3DB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E5CB0"/>
    <w:multiLevelType w:val="hybridMultilevel"/>
    <w:tmpl w:val="4B58C84E"/>
    <w:lvl w:ilvl="0" w:tplc="F6A02062">
      <w:start w:val="703"/>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062FE"/>
    <w:multiLevelType w:val="hybridMultilevel"/>
    <w:tmpl w:val="D7D6B3A4"/>
    <w:lvl w:ilvl="0" w:tplc="DEA28992">
      <w:start w:val="1"/>
      <w:numFmt w:val="bullet"/>
      <w:lvlText w:val="−"/>
      <w:lvlJc w:val="left"/>
      <w:pPr>
        <w:ind w:left="720" w:hanging="360"/>
      </w:pPr>
      <w:rPr>
        <w:rFonts w:ascii="Calibr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23900"/>
    <w:multiLevelType w:val="hybridMultilevel"/>
    <w:tmpl w:val="D346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B33F4"/>
    <w:multiLevelType w:val="multilevel"/>
    <w:tmpl w:val="9C34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B1AB9"/>
    <w:multiLevelType w:val="hybridMultilevel"/>
    <w:tmpl w:val="C7A23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C0403"/>
    <w:multiLevelType w:val="multilevel"/>
    <w:tmpl w:val="47C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4B2D16"/>
    <w:multiLevelType w:val="hybridMultilevel"/>
    <w:tmpl w:val="C81C84EE"/>
    <w:lvl w:ilvl="0" w:tplc="DEA2899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329EC"/>
    <w:multiLevelType w:val="multilevel"/>
    <w:tmpl w:val="EC7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2F11F7"/>
    <w:multiLevelType w:val="hybridMultilevel"/>
    <w:tmpl w:val="BAEA5BFC"/>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9E4D00"/>
    <w:multiLevelType w:val="hybridMultilevel"/>
    <w:tmpl w:val="271CE882"/>
    <w:lvl w:ilvl="0" w:tplc="92FC6EC6">
      <w:start w:val="70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4"/>
  </w:num>
  <w:num w:numId="5">
    <w:abstractNumId w:val="9"/>
  </w:num>
  <w:num w:numId="6">
    <w:abstractNumId w:val="7"/>
  </w:num>
  <w:num w:numId="7">
    <w:abstractNumId w:val="5"/>
  </w:num>
  <w:num w:numId="8">
    <w:abstractNumId w:val="11"/>
  </w:num>
  <w:num w:numId="9">
    <w:abstractNumId w:val="8"/>
  </w:num>
  <w:num w:numId="10">
    <w:abstractNumId w:val="0"/>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93"/>
    <w:rsid w:val="00006305"/>
    <w:rsid w:val="000152E9"/>
    <w:rsid w:val="0003173E"/>
    <w:rsid w:val="000433A7"/>
    <w:rsid w:val="000433FD"/>
    <w:rsid w:val="00060D75"/>
    <w:rsid w:val="00071F35"/>
    <w:rsid w:val="000752E3"/>
    <w:rsid w:val="00087038"/>
    <w:rsid w:val="000908EC"/>
    <w:rsid w:val="00092457"/>
    <w:rsid w:val="000C6A28"/>
    <w:rsid w:val="000E0D9E"/>
    <w:rsid w:val="0010007A"/>
    <w:rsid w:val="0010729E"/>
    <w:rsid w:val="001105F1"/>
    <w:rsid w:val="00121E9A"/>
    <w:rsid w:val="00134A71"/>
    <w:rsid w:val="0014506E"/>
    <w:rsid w:val="0016028C"/>
    <w:rsid w:val="00177FCC"/>
    <w:rsid w:val="00184CDB"/>
    <w:rsid w:val="001917AD"/>
    <w:rsid w:val="00193E5F"/>
    <w:rsid w:val="0019559E"/>
    <w:rsid w:val="001A2BAC"/>
    <w:rsid w:val="001A48B0"/>
    <w:rsid w:val="001C3511"/>
    <w:rsid w:val="001C3F24"/>
    <w:rsid w:val="001C5185"/>
    <w:rsid w:val="001D1B19"/>
    <w:rsid w:val="001F506C"/>
    <w:rsid w:val="00200178"/>
    <w:rsid w:val="00205454"/>
    <w:rsid w:val="00210156"/>
    <w:rsid w:val="00215CBC"/>
    <w:rsid w:val="0023011E"/>
    <w:rsid w:val="00264ED1"/>
    <w:rsid w:val="00286567"/>
    <w:rsid w:val="002D7165"/>
    <w:rsid w:val="002E4D74"/>
    <w:rsid w:val="002E6D7B"/>
    <w:rsid w:val="002F1406"/>
    <w:rsid w:val="002F31EF"/>
    <w:rsid w:val="00312DFE"/>
    <w:rsid w:val="0031342E"/>
    <w:rsid w:val="003542EA"/>
    <w:rsid w:val="00356293"/>
    <w:rsid w:val="00364FE3"/>
    <w:rsid w:val="00370D71"/>
    <w:rsid w:val="00396542"/>
    <w:rsid w:val="003A2BD6"/>
    <w:rsid w:val="003B10D7"/>
    <w:rsid w:val="003B6AFA"/>
    <w:rsid w:val="003C0A5D"/>
    <w:rsid w:val="003D248F"/>
    <w:rsid w:val="003F5CD3"/>
    <w:rsid w:val="00414AEE"/>
    <w:rsid w:val="0041772D"/>
    <w:rsid w:val="00420164"/>
    <w:rsid w:val="004204D8"/>
    <w:rsid w:val="004234D8"/>
    <w:rsid w:val="00441740"/>
    <w:rsid w:val="00464681"/>
    <w:rsid w:val="00474548"/>
    <w:rsid w:val="00476C0D"/>
    <w:rsid w:val="00484888"/>
    <w:rsid w:val="00486B14"/>
    <w:rsid w:val="004929A7"/>
    <w:rsid w:val="004F1A47"/>
    <w:rsid w:val="00503E93"/>
    <w:rsid w:val="00512DAC"/>
    <w:rsid w:val="0053583E"/>
    <w:rsid w:val="00577EEE"/>
    <w:rsid w:val="00587DDE"/>
    <w:rsid w:val="00593677"/>
    <w:rsid w:val="005A2BAB"/>
    <w:rsid w:val="005B6A30"/>
    <w:rsid w:val="005C489B"/>
    <w:rsid w:val="005E14FA"/>
    <w:rsid w:val="005E32A6"/>
    <w:rsid w:val="00620D58"/>
    <w:rsid w:val="006232B1"/>
    <w:rsid w:val="0064651C"/>
    <w:rsid w:val="00686B9E"/>
    <w:rsid w:val="00692D38"/>
    <w:rsid w:val="006A5AFE"/>
    <w:rsid w:val="006A73D8"/>
    <w:rsid w:val="006B6615"/>
    <w:rsid w:val="006B6900"/>
    <w:rsid w:val="006D6F92"/>
    <w:rsid w:val="00710A36"/>
    <w:rsid w:val="007136DC"/>
    <w:rsid w:val="00724D6A"/>
    <w:rsid w:val="00733D45"/>
    <w:rsid w:val="00736413"/>
    <w:rsid w:val="0073734E"/>
    <w:rsid w:val="007403A7"/>
    <w:rsid w:val="00762E8D"/>
    <w:rsid w:val="00763D88"/>
    <w:rsid w:val="00766F70"/>
    <w:rsid w:val="00766FF4"/>
    <w:rsid w:val="00792729"/>
    <w:rsid w:val="007A0EBC"/>
    <w:rsid w:val="007B2818"/>
    <w:rsid w:val="007D4536"/>
    <w:rsid w:val="007E0EED"/>
    <w:rsid w:val="007F3630"/>
    <w:rsid w:val="00804058"/>
    <w:rsid w:val="00822811"/>
    <w:rsid w:val="00824DBE"/>
    <w:rsid w:val="00847A18"/>
    <w:rsid w:val="008A039A"/>
    <w:rsid w:val="008B6E99"/>
    <w:rsid w:val="008E4403"/>
    <w:rsid w:val="0090127A"/>
    <w:rsid w:val="00922CC4"/>
    <w:rsid w:val="0094496A"/>
    <w:rsid w:val="009549C9"/>
    <w:rsid w:val="009603DC"/>
    <w:rsid w:val="00963782"/>
    <w:rsid w:val="0096797F"/>
    <w:rsid w:val="00971FB8"/>
    <w:rsid w:val="009752AE"/>
    <w:rsid w:val="00976407"/>
    <w:rsid w:val="009828AF"/>
    <w:rsid w:val="009A7332"/>
    <w:rsid w:val="009D232B"/>
    <w:rsid w:val="009D3051"/>
    <w:rsid w:val="009E0613"/>
    <w:rsid w:val="009E0E18"/>
    <w:rsid w:val="009E7588"/>
    <w:rsid w:val="009F42BC"/>
    <w:rsid w:val="009F4713"/>
    <w:rsid w:val="00A26289"/>
    <w:rsid w:val="00A40D2D"/>
    <w:rsid w:val="00A4773E"/>
    <w:rsid w:val="00A50AB9"/>
    <w:rsid w:val="00A51608"/>
    <w:rsid w:val="00A805D2"/>
    <w:rsid w:val="00A93533"/>
    <w:rsid w:val="00AB007A"/>
    <w:rsid w:val="00AB7162"/>
    <w:rsid w:val="00AE7F7E"/>
    <w:rsid w:val="00AF006E"/>
    <w:rsid w:val="00B165AF"/>
    <w:rsid w:val="00B307B9"/>
    <w:rsid w:val="00B53BC7"/>
    <w:rsid w:val="00B60B5C"/>
    <w:rsid w:val="00B67104"/>
    <w:rsid w:val="00B73A5B"/>
    <w:rsid w:val="00B74C1E"/>
    <w:rsid w:val="00B91FBA"/>
    <w:rsid w:val="00B9671D"/>
    <w:rsid w:val="00B97F0E"/>
    <w:rsid w:val="00BC1175"/>
    <w:rsid w:val="00BD055B"/>
    <w:rsid w:val="00BD0FDC"/>
    <w:rsid w:val="00BD62DA"/>
    <w:rsid w:val="00BE0EA3"/>
    <w:rsid w:val="00BE17AC"/>
    <w:rsid w:val="00BF0872"/>
    <w:rsid w:val="00BF545B"/>
    <w:rsid w:val="00BF6356"/>
    <w:rsid w:val="00C13970"/>
    <w:rsid w:val="00C17221"/>
    <w:rsid w:val="00C35271"/>
    <w:rsid w:val="00C65E26"/>
    <w:rsid w:val="00C7496A"/>
    <w:rsid w:val="00C912FD"/>
    <w:rsid w:val="00CB7317"/>
    <w:rsid w:val="00CC0ABF"/>
    <w:rsid w:val="00CC55A8"/>
    <w:rsid w:val="00CE1F27"/>
    <w:rsid w:val="00CF0DB0"/>
    <w:rsid w:val="00CF3EBA"/>
    <w:rsid w:val="00CF50F2"/>
    <w:rsid w:val="00D002F4"/>
    <w:rsid w:val="00D30621"/>
    <w:rsid w:val="00D3167B"/>
    <w:rsid w:val="00D432DF"/>
    <w:rsid w:val="00D537AE"/>
    <w:rsid w:val="00D65756"/>
    <w:rsid w:val="00D6591C"/>
    <w:rsid w:val="00D72FA9"/>
    <w:rsid w:val="00D80DDE"/>
    <w:rsid w:val="00D92185"/>
    <w:rsid w:val="00D93ECA"/>
    <w:rsid w:val="00D963D4"/>
    <w:rsid w:val="00DA28CC"/>
    <w:rsid w:val="00DC7CB2"/>
    <w:rsid w:val="00DE2084"/>
    <w:rsid w:val="00DF1868"/>
    <w:rsid w:val="00DF2368"/>
    <w:rsid w:val="00DF6F4D"/>
    <w:rsid w:val="00E1125B"/>
    <w:rsid w:val="00E213B3"/>
    <w:rsid w:val="00E256DC"/>
    <w:rsid w:val="00E42CCF"/>
    <w:rsid w:val="00E5458C"/>
    <w:rsid w:val="00E61D3D"/>
    <w:rsid w:val="00E62427"/>
    <w:rsid w:val="00E74736"/>
    <w:rsid w:val="00E77431"/>
    <w:rsid w:val="00E80B52"/>
    <w:rsid w:val="00E961D1"/>
    <w:rsid w:val="00EA39A3"/>
    <w:rsid w:val="00EC2ED3"/>
    <w:rsid w:val="00ED1118"/>
    <w:rsid w:val="00ED4D76"/>
    <w:rsid w:val="00EF064C"/>
    <w:rsid w:val="00EF0EC5"/>
    <w:rsid w:val="00EF62F9"/>
    <w:rsid w:val="00EF68B1"/>
    <w:rsid w:val="00F35449"/>
    <w:rsid w:val="00F52F42"/>
    <w:rsid w:val="00F53312"/>
    <w:rsid w:val="00F56F47"/>
    <w:rsid w:val="00F61BC3"/>
    <w:rsid w:val="00F6618B"/>
    <w:rsid w:val="00FA170C"/>
    <w:rsid w:val="00FB6E93"/>
    <w:rsid w:val="00FC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5731">
      <w:bodyDiv w:val="1"/>
      <w:marLeft w:val="0"/>
      <w:marRight w:val="0"/>
      <w:marTop w:val="0"/>
      <w:marBottom w:val="0"/>
      <w:divBdr>
        <w:top w:val="none" w:sz="0" w:space="0" w:color="auto"/>
        <w:left w:val="none" w:sz="0" w:space="0" w:color="auto"/>
        <w:bottom w:val="none" w:sz="0" w:space="0" w:color="auto"/>
        <w:right w:val="none" w:sz="0" w:space="0" w:color="auto"/>
      </w:divBdr>
    </w:div>
    <w:div w:id="651981858">
      <w:bodyDiv w:val="1"/>
      <w:marLeft w:val="0"/>
      <w:marRight w:val="0"/>
      <w:marTop w:val="0"/>
      <w:marBottom w:val="0"/>
      <w:divBdr>
        <w:top w:val="none" w:sz="0" w:space="0" w:color="auto"/>
        <w:left w:val="none" w:sz="0" w:space="0" w:color="auto"/>
        <w:bottom w:val="none" w:sz="0" w:space="0" w:color="auto"/>
        <w:right w:val="none" w:sz="0" w:space="0" w:color="auto"/>
      </w:divBdr>
    </w:div>
    <w:div w:id="1153179741">
      <w:bodyDiv w:val="1"/>
      <w:marLeft w:val="0"/>
      <w:marRight w:val="0"/>
      <w:marTop w:val="0"/>
      <w:marBottom w:val="0"/>
      <w:divBdr>
        <w:top w:val="none" w:sz="0" w:space="0" w:color="auto"/>
        <w:left w:val="none" w:sz="0" w:space="0" w:color="auto"/>
        <w:bottom w:val="none" w:sz="0" w:space="0" w:color="auto"/>
        <w:right w:val="none" w:sz="0" w:space="0" w:color="auto"/>
      </w:divBdr>
    </w:div>
    <w:div w:id="1236739261">
      <w:bodyDiv w:val="1"/>
      <w:marLeft w:val="0"/>
      <w:marRight w:val="0"/>
      <w:marTop w:val="0"/>
      <w:marBottom w:val="0"/>
      <w:divBdr>
        <w:top w:val="none" w:sz="0" w:space="0" w:color="auto"/>
        <w:left w:val="none" w:sz="0" w:space="0" w:color="auto"/>
        <w:bottom w:val="none" w:sz="0" w:space="0" w:color="auto"/>
        <w:right w:val="none" w:sz="0" w:space="0" w:color="auto"/>
      </w:divBdr>
    </w:div>
    <w:div w:id="1593902048">
      <w:bodyDiv w:val="1"/>
      <w:marLeft w:val="0"/>
      <w:marRight w:val="0"/>
      <w:marTop w:val="0"/>
      <w:marBottom w:val="0"/>
      <w:divBdr>
        <w:top w:val="none" w:sz="0" w:space="0" w:color="auto"/>
        <w:left w:val="none" w:sz="0" w:space="0" w:color="auto"/>
        <w:bottom w:val="none" w:sz="0" w:space="0" w:color="auto"/>
        <w:right w:val="none" w:sz="0" w:space="0" w:color="auto"/>
      </w:divBdr>
    </w:div>
    <w:div w:id="21345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justmarkham/DAT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8FAC9-5856-4FB8-90C8-17CA07FE6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Josiah</dc:creator>
  <cp:lastModifiedBy>Davis, Josiah</cp:lastModifiedBy>
  <cp:revision>5</cp:revision>
  <cp:lastPrinted>2015-02-24T23:18:00Z</cp:lastPrinted>
  <dcterms:created xsi:type="dcterms:W3CDTF">2015-02-24T23:05:00Z</dcterms:created>
  <dcterms:modified xsi:type="dcterms:W3CDTF">2015-02-24T23:21:00Z</dcterms:modified>
</cp:coreProperties>
</file>