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2A12" w14:textId="6A49007B" w:rsidR="007D79F0" w:rsidRDefault="007D79F0" w:rsidP="007D79F0">
      <w:pPr>
        <w:pStyle w:val="Heading2"/>
      </w:pPr>
      <w:r>
        <w:t xml:space="preserve">Balanced News Recommendation Algorithm </w:t>
      </w:r>
    </w:p>
    <w:p w14:paraId="5E48949B" w14:textId="0DA46E4A" w:rsidR="007D79F0" w:rsidRDefault="007D79F0" w:rsidP="007D79F0">
      <w:pPr>
        <w:pStyle w:val="Subtitle"/>
      </w:pPr>
      <w:r>
        <w:t>Final Report</w:t>
      </w:r>
    </w:p>
    <w:p w14:paraId="3148C32A" w14:textId="651B342E" w:rsidR="000B6C62" w:rsidRDefault="000B6C62" w:rsidP="000B6C62">
      <w:pPr>
        <w:pStyle w:val="Heading3"/>
        <w:jc w:val="center"/>
      </w:pPr>
      <w:r>
        <w:t>Problem Statement</w:t>
      </w:r>
    </w:p>
    <w:p w14:paraId="601DE824" w14:textId="77777777" w:rsidR="00EA4474" w:rsidRPr="00B9426F" w:rsidRDefault="000B6C62" w:rsidP="00162ED6">
      <w:pPr>
        <w:rPr>
          <w:sz w:val="24"/>
          <w:szCs w:val="24"/>
        </w:rPr>
      </w:pPr>
      <w:r>
        <w:tab/>
      </w:r>
      <w:r w:rsidRPr="00B9426F">
        <w:rPr>
          <w:sz w:val="24"/>
          <w:szCs w:val="24"/>
        </w:rPr>
        <w:t xml:space="preserve">The internet has brought </w:t>
      </w:r>
      <w:r w:rsidR="00756385" w:rsidRPr="00B9426F">
        <w:rPr>
          <w:sz w:val="24"/>
          <w:szCs w:val="24"/>
        </w:rPr>
        <w:t>consumers</w:t>
      </w:r>
      <w:r w:rsidRPr="00B9426F">
        <w:rPr>
          <w:sz w:val="24"/>
          <w:szCs w:val="24"/>
        </w:rPr>
        <w:t xml:space="preserve"> access to a near infinite supply of information. </w:t>
      </w:r>
      <w:r w:rsidR="00756385" w:rsidRPr="00B9426F">
        <w:rPr>
          <w:sz w:val="24"/>
          <w:szCs w:val="24"/>
        </w:rPr>
        <w:t>A</w:t>
      </w:r>
      <w:r w:rsidRPr="00B9426F">
        <w:rPr>
          <w:sz w:val="24"/>
          <w:szCs w:val="24"/>
        </w:rPr>
        <w:t>rguably</w:t>
      </w:r>
      <w:r w:rsidR="00FC58D5" w:rsidRPr="00B9426F">
        <w:rPr>
          <w:sz w:val="24"/>
          <w:szCs w:val="24"/>
        </w:rPr>
        <w:t xml:space="preserve">, </w:t>
      </w:r>
      <w:r w:rsidRPr="00B9426F">
        <w:rPr>
          <w:sz w:val="24"/>
          <w:szCs w:val="24"/>
        </w:rPr>
        <w:t xml:space="preserve">the most critical type of </w:t>
      </w:r>
      <w:r w:rsidR="00756385" w:rsidRPr="00B9426F">
        <w:rPr>
          <w:sz w:val="24"/>
          <w:szCs w:val="24"/>
        </w:rPr>
        <w:t>i</w:t>
      </w:r>
      <w:r w:rsidRPr="00B9426F">
        <w:rPr>
          <w:sz w:val="24"/>
          <w:szCs w:val="24"/>
        </w:rPr>
        <w:t xml:space="preserve">nformation </w:t>
      </w:r>
      <w:r w:rsidR="00756385" w:rsidRPr="00B9426F">
        <w:rPr>
          <w:sz w:val="24"/>
          <w:szCs w:val="24"/>
        </w:rPr>
        <w:t xml:space="preserve">is news. News not only shapes </w:t>
      </w:r>
      <w:r w:rsidR="00FC58D5" w:rsidRPr="00B9426F">
        <w:rPr>
          <w:sz w:val="24"/>
          <w:szCs w:val="24"/>
        </w:rPr>
        <w:t>people’s</w:t>
      </w:r>
      <w:r w:rsidRPr="00B9426F">
        <w:rPr>
          <w:sz w:val="24"/>
          <w:szCs w:val="24"/>
        </w:rPr>
        <w:t xml:space="preserve"> perception of the world</w:t>
      </w:r>
      <w:r w:rsidR="00756385" w:rsidRPr="00B9426F">
        <w:rPr>
          <w:sz w:val="24"/>
          <w:szCs w:val="24"/>
        </w:rPr>
        <w:t>,</w:t>
      </w:r>
      <w:r w:rsidRPr="00B9426F">
        <w:rPr>
          <w:sz w:val="24"/>
          <w:szCs w:val="24"/>
        </w:rPr>
        <w:t xml:space="preserve"> </w:t>
      </w:r>
      <w:r w:rsidR="00756385" w:rsidRPr="00B9426F">
        <w:rPr>
          <w:sz w:val="24"/>
          <w:szCs w:val="24"/>
        </w:rPr>
        <w:t xml:space="preserve">but it also can lead </w:t>
      </w:r>
      <w:r w:rsidR="00FC58D5" w:rsidRPr="00B9426F">
        <w:rPr>
          <w:sz w:val="24"/>
          <w:szCs w:val="24"/>
        </w:rPr>
        <w:t>to action. Today, m</w:t>
      </w:r>
      <w:r w:rsidRPr="00B9426F">
        <w:rPr>
          <w:sz w:val="24"/>
          <w:szCs w:val="24"/>
        </w:rPr>
        <w:t xml:space="preserve">ost recommendation algorithms curate </w:t>
      </w:r>
      <w:r w:rsidR="00756385" w:rsidRPr="00B9426F">
        <w:rPr>
          <w:sz w:val="24"/>
          <w:szCs w:val="24"/>
        </w:rPr>
        <w:t>news media</w:t>
      </w:r>
      <w:r w:rsidRPr="00B9426F">
        <w:rPr>
          <w:sz w:val="24"/>
          <w:szCs w:val="24"/>
        </w:rPr>
        <w:t xml:space="preserve"> based on use</w:t>
      </w:r>
      <w:r w:rsidR="00FC58D5" w:rsidRPr="00B9426F">
        <w:rPr>
          <w:sz w:val="24"/>
          <w:szCs w:val="24"/>
        </w:rPr>
        <w:t>r engagement</w:t>
      </w:r>
      <w:r w:rsidRPr="00B9426F">
        <w:rPr>
          <w:sz w:val="24"/>
          <w:szCs w:val="24"/>
        </w:rPr>
        <w:t xml:space="preserve">. This </w:t>
      </w:r>
      <w:r w:rsidR="00FC58D5" w:rsidRPr="00B9426F">
        <w:rPr>
          <w:sz w:val="24"/>
          <w:szCs w:val="24"/>
        </w:rPr>
        <w:t>tend</w:t>
      </w:r>
      <w:r w:rsidR="00EA4474" w:rsidRPr="00B9426F">
        <w:rPr>
          <w:sz w:val="24"/>
          <w:szCs w:val="24"/>
        </w:rPr>
        <w:t>s</w:t>
      </w:r>
      <w:r w:rsidR="00FC58D5" w:rsidRPr="00B9426F">
        <w:rPr>
          <w:sz w:val="24"/>
          <w:szCs w:val="24"/>
        </w:rPr>
        <w:t xml:space="preserve"> to </w:t>
      </w:r>
      <w:r w:rsidR="00EA4474" w:rsidRPr="00B9426F">
        <w:rPr>
          <w:sz w:val="24"/>
          <w:szCs w:val="24"/>
        </w:rPr>
        <w:t xml:space="preserve">polarize individuals </w:t>
      </w:r>
      <w:r w:rsidR="00FC58D5" w:rsidRPr="00B9426F">
        <w:rPr>
          <w:sz w:val="24"/>
          <w:szCs w:val="24"/>
        </w:rPr>
        <w:t>to the political extremes and fosters a demand for misinformation and media bias.</w:t>
      </w:r>
      <w:r w:rsidR="00162ED6" w:rsidRPr="00B9426F">
        <w:rPr>
          <w:sz w:val="24"/>
          <w:szCs w:val="24"/>
        </w:rPr>
        <w:t xml:space="preserve"> </w:t>
      </w:r>
    </w:p>
    <w:p w14:paraId="305899D9" w14:textId="1A255A30" w:rsidR="00162ED6" w:rsidRDefault="00162ED6" w:rsidP="00EA4474">
      <w:pPr>
        <w:ind w:firstLine="720"/>
        <w:rPr>
          <w:sz w:val="24"/>
          <w:szCs w:val="24"/>
        </w:rPr>
      </w:pPr>
      <w:r w:rsidRPr="00B9426F">
        <w:rPr>
          <w:sz w:val="24"/>
          <w:szCs w:val="24"/>
        </w:rPr>
        <w:t>Counterintuitively,</w:t>
      </w:r>
      <w:r w:rsidR="00FC58D5" w:rsidRPr="00B9426F">
        <w:rPr>
          <w:sz w:val="24"/>
          <w:szCs w:val="24"/>
        </w:rPr>
        <w:t xml:space="preserve"> </w:t>
      </w:r>
      <w:r w:rsidRPr="00B9426F">
        <w:rPr>
          <w:sz w:val="24"/>
          <w:szCs w:val="24"/>
        </w:rPr>
        <w:t>I</w:t>
      </w:r>
      <w:r w:rsidR="005C1BF6" w:rsidRPr="00B9426F">
        <w:rPr>
          <w:sz w:val="24"/>
          <w:szCs w:val="24"/>
        </w:rPr>
        <w:t xml:space="preserve"> sought to</w:t>
      </w:r>
      <w:r w:rsidR="00FC58D5" w:rsidRPr="00B9426F">
        <w:rPr>
          <w:sz w:val="24"/>
          <w:szCs w:val="24"/>
        </w:rPr>
        <w:t xml:space="preserve"> design a recommendation algorithm </w:t>
      </w:r>
      <w:r w:rsidR="005C1BF6" w:rsidRPr="00B9426F">
        <w:rPr>
          <w:sz w:val="24"/>
          <w:szCs w:val="24"/>
        </w:rPr>
        <w:t xml:space="preserve">that </w:t>
      </w:r>
      <w:r w:rsidRPr="00B9426F">
        <w:rPr>
          <w:sz w:val="24"/>
          <w:szCs w:val="24"/>
        </w:rPr>
        <w:t>would feed</w:t>
      </w:r>
      <w:r w:rsidR="00EA4474" w:rsidRPr="00B9426F">
        <w:rPr>
          <w:sz w:val="24"/>
          <w:szCs w:val="24"/>
        </w:rPr>
        <w:t xml:space="preserve"> users</w:t>
      </w:r>
      <w:r w:rsidRPr="00B9426F">
        <w:rPr>
          <w:sz w:val="24"/>
          <w:szCs w:val="24"/>
        </w:rPr>
        <w:t xml:space="preserve"> news </w:t>
      </w:r>
      <w:r w:rsidR="00EA4474" w:rsidRPr="00B9426F">
        <w:rPr>
          <w:sz w:val="24"/>
          <w:szCs w:val="24"/>
        </w:rPr>
        <w:t xml:space="preserve">articles </w:t>
      </w:r>
      <w:r w:rsidRPr="00B9426F">
        <w:rPr>
          <w:sz w:val="24"/>
          <w:szCs w:val="24"/>
        </w:rPr>
        <w:t xml:space="preserve">they are less than </w:t>
      </w:r>
      <w:r w:rsidR="00775518">
        <w:rPr>
          <w:sz w:val="24"/>
          <w:szCs w:val="24"/>
        </w:rPr>
        <w:t>75</w:t>
      </w:r>
      <w:r w:rsidRPr="00B9426F">
        <w:rPr>
          <w:sz w:val="24"/>
          <w:szCs w:val="24"/>
        </w:rPr>
        <w:t>% likely to interact</w:t>
      </w:r>
      <w:r w:rsidR="00EA4474" w:rsidRPr="00B9426F">
        <w:rPr>
          <w:sz w:val="24"/>
          <w:szCs w:val="24"/>
        </w:rPr>
        <w:t xml:space="preserve"> with half of the time. T</w:t>
      </w:r>
      <w:r w:rsidRPr="00B9426F">
        <w:rPr>
          <w:sz w:val="24"/>
          <w:szCs w:val="24"/>
        </w:rPr>
        <w:t>he remainder</w:t>
      </w:r>
      <w:r w:rsidR="00EA4474" w:rsidRPr="00B9426F">
        <w:rPr>
          <w:sz w:val="24"/>
          <w:szCs w:val="24"/>
        </w:rPr>
        <w:t xml:space="preserve"> of their news feed be</w:t>
      </w:r>
      <w:r w:rsidR="005479A4">
        <w:rPr>
          <w:sz w:val="24"/>
          <w:szCs w:val="24"/>
        </w:rPr>
        <w:t>ing</w:t>
      </w:r>
      <w:r w:rsidR="00EA4474" w:rsidRPr="00B9426F">
        <w:rPr>
          <w:sz w:val="24"/>
          <w:szCs w:val="24"/>
        </w:rPr>
        <w:t xml:space="preserve"> that which </w:t>
      </w:r>
      <w:r w:rsidR="00812704" w:rsidRPr="00B9426F">
        <w:rPr>
          <w:sz w:val="24"/>
          <w:szCs w:val="24"/>
        </w:rPr>
        <w:t xml:space="preserve">the </w:t>
      </w:r>
      <w:r w:rsidR="00EA4474" w:rsidRPr="00B9426F">
        <w:rPr>
          <w:sz w:val="24"/>
          <w:szCs w:val="24"/>
        </w:rPr>
        <w:t xml:space="preserve">user </w:t>
      </w:r>
      <w:r w:rsidR="00812704" w:rsidRPr="00B9426F">
        <w:rPr>
          <w:sz w:val="24"/>
          <w:szCs w:val="24"/>
        </w:rPr>
        <w:t>is</w:t>
      </w:r>
      <w:r w:rsidR="00EA4474" w:rsidRPr="00B9426F">
        <w:rPr>
          <w:sz w:val="24"/>
          <w:szCs w:val="24"/>
        </w:rPr>
        <w:t xml:space="preserve"> likely to </w:t>
      </w:r>
      <w:r w:rsidR="005479A4">
        <w:rPr>
          <w:sz w:val="24"/>
          <w:szCs w:val="24"/>
        </w:rPr>
        <w:t>interact</w:t>
      </w:r>
      <w:r w:rsidR="00812704" w:rsidRPr="00B9426F">
        <w:rPr>
          <w:sz w:val="24"/>
          <w:szCs w:val="24"/>
        </w:rPr>
        <w:t xml:space="preserve"> with.</w:t>
      </w:r>
      <w:r w:rsidR="005479A4">
        <w:rPr>
          <w:sz w:val="24"/>
          <w:szCs w:val="24"/>
        </w:rPr>
        <w:t xml:space="preserve"> Ideally, this would retain engagement as it also exposes users to a more balanced newsfeed.</w:t>
      </w:r>
    </w:p>
    <w:p w14:paraId="7BACC081" w14:textId="77777777" w:rsidR="00A5471C" w:rsidRPr="00B9426F" w:rsidRDefault="00A5471C" w:rsidP="00EA4474">
      <w:pPr>
        <w:ind w:firstLine="720"/>
        <w:rPr>
          <w:sz w:val="24"/>
          <w:szCs w:val="24"/>
        </w:rPr>
      </w:pPr>
    </w:p>
    <w:p w14:paraId="082CB057" w14:textId="5EAB4E48" w:rsidR="005C1BF6" w:rsidRDefault="00EA4474" w:rsidP="00EA4474">
      <w:pPr>
        <w:pStyle w:val="Heading3"/>
        <w:jc w:val="center"/>
      </w:pPr>
      <w:r>
        <w:t>Data Wrangling</w:t>
      </w:r>
    </w:p>
    <w:p w14:paraId="48A202C3" w14:textId="6CC69A94" w:rsidR="009B51B1" w:rsidRDefault="00FC58D5" w:rsidP="009B51B1">
      <w:pPr>
        <w:rPr>
          <w:sz w:val="24"/>
          <w:szCs w:val="24"/>
        </w:rPr>
      </w:pPr>
      <w:r>
        <w:tab/>
      </w:r>
      <w:r w:rsidR="00EA4474" w:rsidRPr="00B9426F">
        <w:rPr>
          <w:sz w:val="24"/>
          <w:szCs w:val="24"/>
        </w:rPr>
        <w:t xml:space="preserve">To build my recommendation algorithm, I selected the Microsoft News Recommendation Dataset </w:t>
      </w:r>
      <w:r w:rsidR="00812704" w:rsidRPr="00B9426F">
        <w:rPr>
          <w:sz w:val="24"/>
          <w:szCs w:val="24"/>
        </w:rPr>
        <w:t xml:space="preserve">(MIND). The raw data frame contained 5 columns and over two million rows. </w:t>
      </w:r>
      <w:r w:rsidR="00184974" w:rsidRPr="00B9426F">
        <w:rPr>
          <w:sz w:val="24"/>
          <w:szCs w:val="24"/>
        </w:rPr>
        <w:t xml:space="preserve">I soon found that a much smaller sample was sufficient to train my algorithm. Thus, I took a random sample of </w:t>
      </w:r>
      <w:r w:rsidR="009B51B1" w:rsidRPr="00B9426F">
        <w:rPr>
          <w:sz w:val="24"/>
          <w:szCs w:val="24"/>
        </w:rPr>
        <w:t>5</w:t>
      </w:r>
      <w:r w:rsidR="00184974" w:rsidRPr="00B9426F">
        <w:rPr>
          <w:sz w:val="24"/>
          <w:szCs w:val="24"/>
        </w:rPr>
        <w:t>,000 rows to work with.</w:t>
      </w:r>
      <w:r w:rsidR="002479B4" w:rsidRPr="00B9426F">
        <w:rPr>
          <w:sz w:val="24"/>
          <w:szCs w:val="24"/>
        </w:rPr>
        <w:t xml:space="preserve"> For my columns, </w:t>
      </w:r>
      <w:r w:rsidR="00812704" w:rsidRPr="00B9426F">
        <w:rPr>
          <w:sz w:val="24"/>
          <w:szCs w:val="24"/>
        </w:rPr>
        <w:t>I was only interested in obtaining three features: User ID, Article ID, and</w:t>
      </w:r>
      <w:r w:rsidR="00184974" w:rsidRPr="00B9426F">
        <w:rPr>
          <w:sz w:val="24"/>
          <w:szCs w:val="24"/>
        </w:rPr>
        <w:t xml:space="preserve"> an interaction column. User ID was already provided</w:t>
      </w:r>
      <w:r w:rsidR="002479B4" w:rsidRPr="00B9426F">
        <w:rPr>
          <w:sz w:val="24"/>
          <w:szCs w:val="24"/>
        </w:rPr>
        <w:t>; however,</w:t>
      </w:r>
      <w:r w:rsidR="00184974" w:rsidRPr="00B9426F">
        <w:rPr>
          <w:sz w:val="24"/>
          <w:szCs w:val="24"/>
        </w:rPr>
        <w:t xml:space="preserve"> </w:t>
      </w:r>
      <w:r w:rsidR="002479B4" w:rsidRPr="00B9426F">
        <w:rPr>
          <w:sz w:val="24"/>
          <w:szCs w:val="24"/>
        </w:rPr>
        <w:t xml:space="preserve">creating an article ID and interaction column required some additional data manipulation steps. I ended up merging two related columns to create my article ID column and then pulled out the embedded user-interaction information within that column to form my interaction column. The interaction column contained a 1 for a user click on an article and a 0 for no click. All null values were dropped. My final </w:t>
      </w:r>
      <w:r w:rsidR="00AA6B5E" w:rsidRPr="00B9426F">
        <w:rPr>
          <w:sz w:val="24"/>
          <w:szCs w:val="24"/>
        </w:rPr>
        <w:t xml:space="preserve">dataset contained 3 columns and </w:t>
      </w:r>
      <w:r w:rsidR="009B51B1" w:rsidRPr="00B9426F">
        <w:rPr>
          <w:sz w:val="24"/>
          <w:szCs w:val="24"/>
        </w:rPr>
        <w:t>346,635 rows.</w:t>
      </w:r>
    </w:p>
    <w:p w14:paraId="25BDEB23" w14:textId="77777777" w:rsidR="00A5471C" w:rsidRPr="00B9426F" w:rsidRDefault="00A5471C" w:rsidP="009B51B1">
      <w:pPr>
        <w:rPr>
          <w:sz w:val="24"/>
          <w:szCs w:val="24"/>
        </w:rPr>
      </w:pPr>
    </w:p>
    <w:p w14:paraId="58BCFB15" w14:textId="28BC133E" w:rsidR="00AA6B5E" w:rsidRDefault="00AB296A" w:rsidP="00AB296A">
      <w:pPr>
        <w:pStyle w:val="Heading3"/>
        <w:jc w:val="center"/>
      </w:pPr>
      <w:r>
        <w:t>Exploratory Data Analysis</w:t>
      </w:r>
    </w:p>
    <w:p w14:paraId="4918A3C6" w14:textId="32D3A977" w:rsidR="002479B4" w:rsidRDefault="00AB296A" w:rsidP="000B6C62">
      <w:pPr>
        <w:rPr>
          <w:sz w:val="24"/>
          <w:szCs w:val="24"/>
        </w:rPr>
      </w:pPr>
      <w:r>
        <w:tab/>
      </w:r>
      <w:r w:rsidR="00B9426F" w:rsidRPr="00B9426F">
        <w:rPr>
          <w:sz w:val="24"/>
          <w:szCs w:val="24"/>
        </w:rPr>
        <w:t xml:space="preserve">One of the first things I wanted to ensure </w:t>
      </w:r>
      <w:r w:rsidR="00B9426F">
        <w:rPr>
          <w:sz w:val="24"/>
          <w:szCs w:val="24"/>
        </w:rPr>
        <w:t xml:space="preserve">before fitting my data to any model was class balance. </w:t>
      </w:r>
      <w:r w:rsidR="00140B2B">
        <w:rPr>
          <w:sz w:val="24"/>
          <w:szCs w:val="24"/>
        </w:rPr>
        <w:t>For example, i</w:t>
      </w:r>
      <w:r w:rsidR="00B9426F">
        <w:rPr>
          <w:sz w:val="24"/>
          <w:szCs w:val="24"/>
        </w:rPr>
        <w:t>f my data consisted of</w:t>
      </w:r>
      <w:r w:rsidR="00140B2B">
        <w:rPr>
          <w:sz w:val="24"/>
          <w:szCs w:val="24"/>
        </w:rPr>
        <w:t xml:space="preserve"> </w:t>
      </w:r>
      <w:r w:rsidR="00B9426F">
        <w:rPr>
          <w:sz w:val="24"/>
          <w:szCs w:val="24"/>
        </w:rPr>
        <w:t>90% clicks and only 10% non-clicks or vice versa, that could skew predictions and cause misleading model accuracy. The</w:t>
      </w:r>
      <w:r w:rsidR="00A5471C">
        <w:rPr>
          <w:sz w:val="24"/>
          <w:szCs w:val="24"/>
        </w:rPr>
        <w:t xml:space="preserve"> visualization below ensured my class data was relatively balanced with slightly fewer clicks than non-clicks. </w:t>
      </w:r>
    </w:p>
    <w:p w14:paraId="3F65C7A3" w14:textId="2619A991" w:rsidR="002479B4" w:rsidRDefault="00A5471C" w:rsidP="000B6C62">
      <w:pPr>
        <w:rPr>
          <w:sz w:val="24"/>
          <w:szCs w:val="24"/>
        </w:rPr>
      </w:pPr>
      <w:r>
        <w:rPr>
          <w:noProof/>
        </w:rPr>
        <w:lastRenderedPageBreak/>
        <w:drawing>
          <wp:inline distT="0" distB="0" distL="0" distR="0" wp14:anchorId="1C685605" wp14:editId="7F735D5A">
            <wp:extent cx="5469890" cy="4141470"/>
            <wp:effectExtent l="0" t="0" r="0" b="0"/>
            <wp:docPr id="183917465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74659" name="Picture 1" descr="A graph of a bar grap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9890" cy="4141470"/>
                    </a:xfrm>
                    <a:prstGeom prst="rect">
                      <a:avLst/>
                    </a:prstGeom>
                    <a:noFill/>
                    <a:ln>
                      <a:noFill/>
                    </a:ln>
                  </pic:spPr>
                </pic:pic>
              </a:graphicData>
            </a:graphic>
          </wp:inline>
        </w:drawing>
      </w:r>
    </w:p>
    <w:p w14:paraId="1692E749" w14:textId="77777777" w:rsidR="00A5471C" w:rsidRPr="00A5471C" w:rsidRDefault="00A5471C" w:rsidP="00A5471C">
      <w:pPr>
        <w:jc w:val="center"/>
        <w:rPr>
          <w:sz w:val="20"/>
          <w:szCs w:val="20"/>
        </w:rPr>
      </w:pPr>
      <w:r w:rsidRPr="00A5471C">
        <w:rPr>
          <w:sz w:val="20"/>
          <w:szCs w:val="20"/>
        </w:rPr>
        <w:t>Figure 1: Bar plot showing relative balance of user engagement with news articles from the dataset</w:t>
      </w:r>
    </w:p>
    <w:p w14:paraId="1CE91974" w14:textId="3E8A75F7" w:rsidR="00C877BA" w:rsidRPr="00A01940" w:rsidRDefault="00A5471C" w:rsidP="002479B4">
      <w:pPr>
        <w:rPr>
          <w:sz w:val="24"/>
          <w:szCs w:val="24"/>
        </w:rPr>
      </w:pPr>
      <w:r>
        <w:rPr>
          <w:sz w:val="24"/>
          <w:szCs w:val="24"/>
        </w:rPr>
        <w:tab/>
        <w:t xml:space="preserve">The next piece of information I wanted to explore in my dataset was how engaged most users were. </w:t>
      </w:r>
      <w:r w:rsidR="00A01940">
        <w:rPr>
          <w:sz w:val="24"/>
          <w:szCs w:val="24"/>
        </w:rPr>
        <w:t>I chose a histogram for this visualization</w:t>
      </w:r>
      <w:r w:rsidR="00CC4CE2">
        <w:rPr>
          <w:sz w:val="24"/>
          <w:szCs w:val="24"/>
        </w:rPr>
        <w:t xml:space="preserve"> as seen in Figure 2</w:t>
      </w:r>
      <w:r w:rsidR="00A01940">
        <w:rPr>
          <w:sz w:val="24"/>
          <w:szCs w:val="24"/>
        </w:rPr>
        <w:t xml:space="preserve">. The results showed a positively skewed distribution with a mean of 54 interactions per user within the </w:t>
      </w:r>
      <w:r w:rsidR="00CC4CE2">
        <w:rPr>
          <w:sz w:val="24"/>
          <w:szCs w:val="24"/>
        </w:rPr>
        <w:t>6-week</w:t>
      </w:r>
      <w:r w:rsidR="00A01940">
        <w:rPr>
          <w:sz w:val="24"/>
          <w:szCs w:val="24"/>
        </w:rPr>
        <w:t xml:space="preserve"> period that the data</w:t>
      </w:r>
      <w:r w:rsidR="00CC4CE2">
        <w:rPr>
          <w:sz w:val="24"/>
          <w:szCs w:val="24"/>
        </w:rPr>
        <w:t>set</w:t>
      </w:r>
      <w:r w:rsidR="00A01940">
        <w:rPr>
          <w:sz w:val="24"/>
          <w:szCs w:val="24"/>
        </w:rPr>
        <w:t xml:space="preserve"> was collected.</w:t>
      </w:r>
      <w:r w:rsidR="00CC4CE2">
        <w:rPr>
          <w:sz w:val="24"/>
          <w:szCs w:val="24"/>
        </w:rPr>
        <w:t xml:space="preserve"> </w:t>
      </w:r>
    </w:p>
    <w:p w14:paraId="5DFA3D73" w14:textId="6B314370" w:rsidR="00C877BA" w:rsidRDefault="00A01940" w:rsidP="002479B4">
      <w:r>
        <w:rPr>
          <w:noProof/>
        </w:rPr>
        <w:lastRenderedPageBreak/>
        <w:drawing>
          <wp:inline distT="0" distB="0" distL="0" distR="0" wp14:anchorId="3D150D06" wp14:editId="5BF5085C">
            <wp:extent cx="5223510" cy="4139565"/>
            <wp:effectExtent l="0" t="0" r="0" b="0"/>
            <wp:docPr id="1130951597" name="Picture 2" descr="A graph of a number of inter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1597" name="Picture 2" descr="A graph of a number of interactio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3510" cy="4139565"/>
                    </a:xfrm>
                    <a:prstGeom prst="rect">
                      <a:avLst/>
                    </a:prstGeom>
                    <a:noFill/>
                    <a:ln>
                      <a:noFill/>
                    </a:ln>
                  </pic:spPr>
                </pic:pic>
              </a:graphicData>
            </a:graphic>
          </wp:inline>
        </w:drawing>
      </w:r>
    </w:p>
    <w:p w14:paraId="1A02B1DE" w14:textId="7DA72C2B" w:rsidR="00CC4CE2" w:rsidRPr="00A5471C" w:rsidRDefault="00CC4CE2" w:rsidP="00CC4CE2">
      <w:pPr>
        <w:jc w:val="center"/>
        <w:rPr>
          <w:sz w:val="20"/>
          <w:szCs w:val="20"/>
        </w:rPr>
      </w:pPr>
      <w:r w:rsidRPr="00A5471C">
        <w:rPr>
          <w:sz w:val="20"/>
          <w:szCs w:val="20"/>
        </w:rPr>
        <w:t xml:space="preserve">Figure </w:t>
      </w:r>
      <w:r>
        <w:rPr>
          <w:sz w:val="20"/>
          <w:szCs w:val="20"/>
        </w:rPr>
        <w:t>2</w:t>
      </w:r>
      <w:r w:rsidRPr="00A5471C">
        <w:rPr>
          <w:sz w:val="20"/>
          <w:szCs w:val="20"/>
        </w:rPr>
        <w:t xml:space="preserve">: </w:t>
      </w:r>
      <w:r>
        <w:rPr>
          <w:sz w:val="20"/>
          <w:szCs w:val="20"/>
        </w:rPr>
        <w:t>Histogram</w:t>
      </w:r>
      <w:r w:rsidRPr="00A5471C">
        <w:rPr>
          <w:sz w:val="20"/>
          <w:szCs w:val="20"/>
        </w:rPr>
        <w:t xml:space="preserve"> showing </w:t>
      </w:r>
      <w:r>
        <w:rPr>
          <w:sz w:val="20"/>
          <w:szCs w:val="20"/>
        </w:rPr>
        <w:t>distribution</w:t>
      </w:r>
      <w:r w:rsidRPr="00A5471C">
        <w:rPr>
          <w:sz w:val="20"/>
          <w:szCs w:val="20"/>
        </w:rPr>
        <w:t xml:space="preserve"> of user engagement with news articles from the dataset</w:t>
      </w:r>
    </w:p>
    <w:p w14:paraId="31A29A76" w14:textId="0BE21913" w:rsidR="00812704" w:rsidRPr="005479A4" w:rsidRDefault="00CC4CE2" w:rsidP="000B6C62">
      <w:pPr>
        <w:rPr>
          <w:sz w:val="24"/>
          <w:szCs w:val="24"/>
        </w:rPr>
      </w:pPr>
      <w:r w:rsidRPr="005479A4">
        <w:rPr>
          <w:sz w:val="24"/>
          <w:szCs w:val="24"/>
        </w:rPr>
        <w:tab/>
        <w:t xml:space="preserve">Now that I had confirmed the interaction distribution followed an intuitively correct pattern, I was interested in </w:t>
      </w:r>
      <w:r w:rsidR="00140B2B" w:rsidRPr="005479A4">
        <w:rPr>
          <w:sz w:val="24"/>
          <w:szCs w:val="24"/>
        </w:rPr>
        <w:t xml:space="preserve">the distribution of article popularity. After generating a scatter plot of Article ID vs number of clicks, I identified that the mean number of clicks per article was around nine with higher levels of clicks becoming increasingly sparce. </w:t>
      </w:r>
    </w:p>
    <w:p w14:paraId="256464D8" w14:textId="18032C9B" w:rsidR="00140B2B" w:rsidRDefault="00140B2B" w:rsidP="000B6C62">
      <w:r>
        <w:rPr>
          <w:noProof/>
        </w:rPr>
        <w:lastRenderedPageBreak/>
        <w:drawing>
          <wp:inline distT="0" distB="0" distL="0" distR="0" wp14:anchorId="6F1DB6D3" wp14:editId="4CD2EB5B">
            <wp:extent cx="5221605" cy="4144645"/>
            <wp:effectExtent l="0" t="0" r="0" b="8255"/>
            <wp:docPr id="120171419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4191" name="Picture 3"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605" cy="4144645"/>
                    </a:xfrm>
                    <a:prstGeom prst="rect">
                      <a:avLst/>
                    </a:prstGeom>
                    <a:noFill/>
                    <a:ln>
                      <a:noFill/>
                    </a:ln>
                  </pic:spPr>
                </pic:pic>
              </a:graphicData>
            </a:graphic>
          </wp:inline>
        </w:drawing>
      </w:r>
    </w:p>
    <w:p w14:paraId="3100204C" w14:textId="67B5AFD8" w:rsidR="002265EF" w:rsidRDefault="00140B2B" w:rsidP="002265EF">
      <w:pPr>
        <w:jc w:val="center"/>
        <w:rPr>
          <w:sz w:val="24"/>
          <w:szCs w:val="24"/>
        </w:rPr>
      </w:pPr>
      <w:r w:rsidRPr="00A5471C">
        <w:rPr>
          <w:sz w:val="20"/>
          <w:szCs w:val="20"/>
        </w:rPr>
        <w:t xml:space="preserve">Figure </w:t>
      </w:r>
      <w:r>
        <w:rPr>
          <w:sz w:val="20"/>
          <w:szCs w:val="20"/>
        </w:rPr>
        <w:t>3</w:t>
      </w:r>
      <w:r w:rsidRPr="00A5471C">
        <w:rPr>
          <w:sz w:val="20"/>
          <w:szCs w:val="20"/>
        </w:rPr>
        <w:t xml:space="preserve">: </w:t>
      </w:r>
      <w:r>
        <w:rPr>
          <w:sz w:val="20"/>
          <w:szCs w:val="20"/>
        </w:rPr>
        <w:t>Scatterplot</w:t>
      </w:r>
      <w:r w:rsidRPr="00A5471C">
        <w:rPr>
          <w:sz w:val="20"/>
          <w:szCs w:val="20"/>
        </w:rPr>
        <w:t xml:space="preserve"> showing </w:t>
      </w:r>
      <w:r>
        <w:rPr>
          <w:sz w:val="20"/>
          <w:szCs w:val="20"/>
        </w:rPr>
        <w:t>distribution</w:t>
      </w:r>
      <w:r w:rsidRPr="00A5471C">
        <w:rPr>
          <w:sz w:val="20"/>
          <w:szCs w:val="20"/>
        </w:rPr>
        <w:t xml:space="preserve"> of </w:t>
      </w:r>
      <w:r>
        <w:rPr>
          <w:sz w:val="20"/>
          <w:szCs w:val="20"/>
        </w:rPr>
        <w:t xml:space="preserve">article </w:t>
      </w:r>
      <w:r w:rsidR="002265EF">
        <w:rPr>
          <w:sz w:val="20"/>
          <w:szCs w:val="20"/>
        </w:rPr>
        <w:t>clicks for all unique articles</w:t>
      </w:r>
      <w:r w:rsidR="002265EF">
        <w:rPr>
          <w:sz w:val="24"/>
          <w:szCs w:val="24"/>
        </w:rPr>
        <w:t xml:space="preserve"> </w:t>
      </w:r>
    </w:p>
    <w:p w14:paraId="6B40CE6F" w14:textId="332C4855" w:rsidR="002265EF" w:rsidRDefault="00712834" w:rsidP="00712834">
      <w:pPr>
        <w:rPr>
          <w:sz w:val="24"/>
          <w:szCs w:val="24"/>
        </w:rPr>
      </w:pPr>
      <w:r>
        <w:rPr>
          <w:sz w:val="24"/>
          <w:szCs w:val="24"/>
        </w:rPr>
        <w:tab/>
        <w:t xml:space="preserve">I now had a large balanced sampling of users interacting with articles following a confirmed pattern of expected engagement. It was time to prepare for modeling. </w:t>
      </w:r>
    </w:p>
    <w:p w14:paraId="36CFCD09" w14:textId="77777777" w:rsidR="00032C38" w:rsidRPr="002265EF" w:rsidRDefault="00032C38" w:rsidP="00712834">
      <w:pPr>
        <w:rPr>
          <w:sz w:val="20"/>
          <w:szCs w:val="20"/>
        </w:rPr>
      </w:pPr>
    </w:p>
    <w:p w14:paraId="551C1FED" w14:textId="3BBBDF47" w:rsidR="002265EF" w:rsidRDefault="002265EF" w:rsidP="002265EF">
      <w:pPr>
        <w:pStyle w:val="Heading3"/>
        <w:jc w:val="center"/>
      </w:pPr>
      <w:r>
        <w:t>Model Building</w:t>
      </w:r>
    </w:p>
    <w:p w14:paraId="63349851" w14:textId="099B889F" w:rsidR="00812704" w:rsidRPr="00032C38" w:rsidRDefault="00712834" w:rsidP="000B6C62">
      <w:pPr>
        <w:rPr>
          <w:sz w:val="24"/>
          <w:szCs w:val="24"/>
        </w:rPr>
      </w:pPr>
      <w:r w:rsidRPr="00032C38">
        <w:rPr>
          <w:sz w:val="24"/>
          <w:szCs w:val="24"/>
        </w:rPr>
        <w:tab/>
        <w:t>Before fitting the data to any model, I considered one hot encoding and magnitude standardization. However, neither of these steps were necessary. The Article ID and User ID had extremely high cardinality</w:t>
      </w:r>
      <w:r w:rsidR="00032C38" w:rsidRPr="00032C38">
        <w:rPr>
          <w:sz w:val="24"/>
          <w:szCs w:val="24"/>
        </w:rPr>
        <w:t>,</w:t>
      </w:r>
      <w:r w:rsidRPr="00032C38">
        <w:rPr>
          <w:sz w:val="24"/>
          <w:szCs w:val="24"/>
        </w:rPr>
        <w:t xml:space="preserve"> so it did not make sense to perform one hot encoding</w:t>
      </w:r>
      <w:r w:rsidR="00032C38" w:rsidRPr="00032C38">
        <w:rPr>
          <w:sz w:val="24"/>
          <w:szCs w:val="24"/>
        </w:rPr>
        <w:t xml:space="preserve"> on those columns. Moreover, their values were categorical, so magnitude standardization was unnecessary. On the other hand, the Interaction column was binary, and therefore, one hot encoded—with its magnitude already standardized on 0 and 1. </w:t>
      </w:r>
    </w:p>
    <w:p w14:paraId="0B94C824" w14:textId="77777777" w:rsidR="00775518" w:rsidRDefault="00032C38">
      <w:pPr>
        <w:rPr>
          <w:sz w:val="24"/>
          <w:szCs w:val="24"/>
        </w:rPr>
      </w:pPr>
      <w:r w:rsidRPr="00947559">
        <w:rPr>
          <w:sz w:val="24"/>
          <w:szCs w:val="24"/>
        </w:rPr>
        <w:tab/>
        <w:t xml:space="preserve">It was time to split the data into train and test data subsets. I performed this using the </w:t>
      </w:r>
      <w:proofErr w:type="spellStart"/>
      <w:r w:rsidRPr="00947559">
        <w:rPr>
          <w:sz w:val="24"/>
          <w:szCs w:val="24"/>
        </w:rPr>
        <w:t>train_test_split</w:t>
      </w:r>
      <w:proofErr w:type="spellEnd"/>
      <w:r w:rsidRPr="00947559">
        <w:rPr>
          <w:sz w:val="24"/>
          <w:szCs w:val="24"/>
        </w:rPr>
        <w:t xml:space="preserve"> object from </w:t>
      </w:r>
      <w:proofErr w:type="spellStart"/>
      <w:r w:rsidRPr="00947559">
        <w:rPr>
          <w:sz w:val="24"/>
          <w:szCs w:val="24"/>
        </w:rPr>
        <w:t>sklearn</w:t>
      </w:r>
      <w:proofErr w:type="spellEnd"/>
      <w:r w:rsidRPr="00947559">
        <w:rPr>
          <w:sz w:val="24"/>
          <w:szCs w:val="24"/>
        </w:rPr>
        <w:t xml:space="preserve">. </w:t>
      </w:r>
      <w:r w:rsidR="00947559" w:rsidRPr="00947559">
        <w:rPr>
          <w:sz w:val="24"/>
          <w:szCs w:val="24"/>
        </w:rPr>
        <w:t>I reserved</w:t>
      </w:r>
      <w:r w:rsidR="00947559">
        <w:rPr>
          <w:sz w:val="24"/>
          <w:szCs w:val="24"/>
        </w:rPr>
        <w:t xml:space="preserve"> 20% of the data for testing and kept 80% of the data for training. </w:t>
      </w:r>
    </w:p>
    <w:p w14:paraId="04461727" w14:textId="416454EB" w:rsidR="00524AB3" w:rsidRDefault="00DB1B5E" w:rsidP="00775518">
      <w:pPr>
        <w:ind w:firstLine="720"/>
        <w:rPr>
          <w:sz w:val="24"/>
          <w:szCs w:val="24"/>
        </w:rPr>
      </w:pPr>
      <w:r>
        <w:rPr>
          <w:sz w:val="24"/>
          <w:szCs w:val="24"/>
        </w:rPr>
        <w:t xml:space="preserve">The first model </w:t>
      </w:r>
      <w:r w:rsidR="00775518">
        <w:rPr>
          <w:sz w:val="24"/>
          <w:szCs w:val="24"/>
        </w:rPr>
        <w:t xml:space="preserve">I </w:t>
      </w:r>
      <w:r>
        <w:rPr>
          <w:sz w:val="24"/>
          <w:szCs w:val="24"/>
        </w:rPr>
        <w:t xml:space="preserve">chose to fit and test </w:t>
      </w:r>
      <w:r w:rsidR="00775518">
        <w:rPr>
          <w:sz w:val="24"/>
          <w:szCs w:val="24"/>
        </w:rPr>
        <w:t xml:space="preserve">on </w:t>
      </w:r>
      <w:r>
        <w:rPr>
          <w:sz w:val="24"/>
          <w:szCs w:val="24"/>
        </w:rPr>
        <w:t xml:space="preserve">was a logistic regression model from </w:t>
      </w:r>
      <w:proofErr w:type="spellStart"/>
      <w:r>
        <w:rPr>
          <w:sz w:val="24"/>
          <w:szCs w:val="24"/>
        </w:rPr>
        <w:t>sklearn</w:t>
      </w:r>
      <w:proofErr w:type="spellEnd"/>
      <w:r>
        <w:rPr>
          <w:sz w:val="24"/>
          <w:szCs w:val="24"/>
        </w:rPr>
        <w:t xml:space="preserve">. Unfortunately, this produced an accuracy of 0.51 </w:t>
      </w:r>
      <w:r w:rsidR="00775518">
        <w:rPr>
          <w:sz w:val="24"/>
          <w:szCs w:val="24"/>
        </w:rPr>
        <w:t xml:space="preserve">was </w:t>
      </w:r>
      <w:r>
        <w:rPr>
          <w:sz w:val="24"/>
          <w:szCs w:val="24"/>
        </w:rPr>
        <w:t xml:space="preserve">virtually identical to random guessing. I performed a grid search on the model with different parameters, but did not get </w:t>
      </w:r>
      <w:r>
        <w:rPr>
          <w:sz w:val="24"/>
          <w:szCs w:val="24"/>
        </w:rPr>
        <w:lastRenderedPageBreak/>
        <w:t xml:space="preserve">significant improvement. </w:t>
      </w:r>
      <w:r w:rsidR="00EA4278">
        <w:rPr>
          <w:sz w:val="24"/>
          <w:szCs w:val="24"/>
        </w:rPr>
        <w:t xml:space="preserve">I then decided to try an XG Boosting model and was able to improve my accuracy to 62%. While </w:t>
      </w:r>
      <w:r w:rsidR="00975DB2">
        <w:rPr>
          <w:sz w:val="24"/>
          <w:szCs w:val="24"/>
        </w:rPr>
        <w:t xml:space="preserve">this </w:t>
      </w:r>
      <w:r w:rsidR="00EA4278">
        <w:rPr>
          <w:sz w:val="24"/>
          <w:szCs w:val="24"/>
        </w:rPr>
        <w:t>algorithm</w:t>
      </w:r>
      <w:r w:rsidR="00975DB2">
        <w:rPr>
          <w:sz w:val="24"/>
          <w:szCs w:val="24"/>
        </w:rPr>
        <w:t xml:space="preserve"> </w:t>
      </w:r>
      <w:r w:rsidR="00EA4278">
        <w:rPr>
          <w:sz w:val="24"/>
          <w:szCs w:val="24"/>
        </w:rPr>
        <w:t>w</w:t>
      </w:r>
      <w:r w:rsidR="00975DB2">
        <w:rPr>
          <w:sz w:val="24"/>
          <w:szCs w:val="24"/>
        </w:rPr>
        <w:t>as</w:t>
      </w:r>
      <w:r w:rsidR="00EA4278">
        <w:rPr>
          <w:sz w:val="24"/>
          <w:szCs w:val="24"/>
        </w:rPr>
        <w:t xml:space="preserve"> better than simply random guessing, I </w:t>
      </w:r>
      <w:r w:rsidR="00975DB2">
        <w:rPr>
          <w:sz w:val="24"/>
          <w:szCs w:val="24"/>
        </w:rPr>
        <w:t>wanted</w:t>
      </w:r>
      <w:r w:rsidR="00EA4278">
        <w:rPr>
          <w:sz w:val="24"/>
          <w:szCs w:val="24"/>
        </w:rPr>
        <w:t xml:space="preserve"> an algorithm that gave better scores on performance metrics. The Random Forest </w:t>
      </w:r>
      <w:r w:rsidR="00B72DB3">
        <w:rPr>
          <w:sz w:val="24"/>
          <w:szCs w:val="24"/>
        </w:rPr>
        <w:t xml:space="preserve">Classifier </w:t>
      </w:r>
      <w:r w:rsidR="00EA4278">
        <w:rPr>
          <w:sz w:val="24"/>
          <w:szCs w:val="24"/>
        </w:rPr>
        <w:t xml:space="preserve">model </w:t>
      </w:r>
      <w:r w:rsidR="00CE152A">
        <w:rPr>
          <w:sz w:val="24"/>
          <w:szCs w:val="24"/>
        </w:rPr>
        <w:t>was the last model I tested the data on</w:t>
      </w:r>
      <w:r w:rsidR="00775518">
        <w:rPr>
          <w:sz w:val="24"/>
          <w:szCs w:val="24"/>
        </w:rPr>
        <w:t xml:space="preserve">. </w:t>
      </w:r>
      <w:r w:rsidR="00734165">
        <w:rPr>
          <w:sz w:val="24"/>
          <w:szCs w:val="24"/>
        </w:rPr>
        <w:t xml:space="preserve">After tuning the model </w:t>
      </w:r>
      <w:r w:rsidR="00CE152A">
        <w:rPr>
          <w:sz w:val="24"/>
          <w:szCs w:val="24"/>
        </w:rPr>
        <w:t xml:space="preserve">with a </w:t>
      </w:r>
      <w:r w:rsidR="00001BFD">
        <w:rPr>
          <w:sz w:val="24"/>
          <w:szCs w:val="24"/>
        </w:rPr>
        <w:t xml:space="preserve">Bayesian grid search, I </w:t>
      </w:r>
      <w:r w:rsidR="00734165">
        <w:rPr>
          <w:sz w:val="24"/>
          <w:szCs w:val="24"/>
        </w:rPr>
        <w:t xml:space="preserve">was able to </w:t>
      </w:r>
      <w:r w:rsidR="00524AB3">
        <w:rPr>
          <w:sz w:val="24"/>
          <w:szCs w:val="24"/>
        </w:rPr>
        <w:t>create a model with</w:t>
      </w:r>
      <w:r w:rsidR="00775518">
        <w:rPr>
          <w:sz w:val="24"/>
          <w:szCs w:val="24"/>
        </w:rPr>
        <w:t xml:space="preserve"> an accuracy of </w:t>
      </w:r>
      <w:r w:rsidR="00001BFD">
        <w:rPr>
          <w:sz w:val="24"/>
          <w:szCs w:val="24"/>
        </w:rPr>
        <w:t>over</w:t>
      </w:r>
      <w:r w:rsidR="00775518">
        <w:rPr>
          <w:sz w:val="24"/>
          <w:szCs w:val="24"/>
        </w:rPr>
        <w:t xml:space="preserve"> 80%. The figure below shows a side-by-side comparison of the tested models. </w:t>
      </w:r>
    </w:p>
    <w:p w14:paraId="5CCA23FC" w14:textId="3AB60C19" w:rsidR="00775518" w:rsidRDefault="006315C9" w:rsidP="00775518">
      <w:pPr>
        <w:rPr>
          <w:sz w:val="24"/>
          <w:szCs w:val="24"/>
        </w:rPr>
      </w:pPr>
      <w:r>
        <w:rPr>
          <w:noProof/>
        </w:rPr>
        <w:drawing>
          <wp:inline distT="0" distB="0" distL="0" distR="0" wp14:anchorId="7BAC95ED" wp14:editId="6058107C">
            <wp:extent cx="5943600" cy="3540760"/>
            <wp:effectExtent l="0" t="0" r="0" b="2540"/>
            <wp:docPr id="613745207" name="Picture 5"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45207" name="Picture 5" descr="A graph showing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60CBF5DE" w14:textId="0BA428DB" w:rsidR="00775518" w:rsidRDefault="00775518" w:rsidP="00775518">
      <w:pPr>
        <w:jc w:val="center"/>
        <w:rPr>
          <w:sz w:val="24"/>
          <w:szCs w:val="24"/>
        </w:rPr>
      </w:pPr>
      <w:r w:rsidRPr="00A5471C">
        <w:rPr>
          <w:sz w:val="20"/>
          <w:szCs w:val="20"/>
        </w:rPr>
        <w:t xml:space="preserve">Figure </w:t>
      </w:r>
      <w:r>
        <w:rPr>
          <w:sz w:val="20"/>
          <w:szCs w:val="20"/>
        </w:rPr>
        <w:t>4</w:t>
      </w:r>
      <w:r w:rsidRPr="00A5471C">
        <w:rPr>
          <w:sz w:val="20"/>
          <w:szCs w:val="20"/>
        </w:rPr>
        <w:t xml:space="preserve">: </w:t>
      </w:r>
      <w:r>
        <w:rPr>
          <w:sz w:val="20"/>
          <w:szCs w:val="20"/>
        </w:rPr>
        <w:t>Displays a performance comparison of three models tested on the data</w:t>
      </w:r>
    </w:p>
    <w:p w14:paraId="6C954359" w14:textId="1A994D4D" w:rsidR="00775518" w:rsidRDefault="00775518" w:rsidP="00775518">
      <w:pPr>
        <w:rPr>
          <w:sz w:val="24"/>
          <w:szCs w:val="24"/>
        </w:rPr>
      </w:pPr>
      <w:r>
        <w:rPr>
          <w:sz w:val="24"/>
          <w:szCs w:val="24"/>
        </w:rPr>
        <w:tab/>
      </w:r>
      <w:r w:rsidR="00B72DB3">
        <w:rPr>
          <w:sz w:val="24"/>
          <w:szCs w:val="24"/>
        </w:rPr>
        <w:t xml:space="preserve">As figure 4 clearly display, the Random Forest Classifier performed best in accuracy, precision, recall, and F1 score. I therefore chose it to be my recommendation algorithm. However, I needed to generate recommendations that limited bias. I used the </w:t>
      </w:r>
      <w:proofErr w:type="spellStart"/>
      <w:r w:rsidR="0001169C">
        <w:rPr>
          <w:sz w:val="24"/>
          <w:szCs w:val="24"/>
        </w:rPr>
        <w:t>predict_</w:t>
      </w:r>
      <w:proofErr w:type="gramStart"/>
      <w:r w:rsidR="0001169C">
        <w:rPr>
          <w:sz w:val="24"/>
          <w:szCs w:val="24"/>
        </w:rPr>
        <w:t>proba</w:t>
      </w:r>
      <w:proofErr w:type="spellEnd"/>
      <w:r w:rsidR="0001169C">
        <w:rPr>
          <w:sz w:val="24"/>
          <w:szCs w:val="24"/>
        </w:rPr>
        <w:t>(</w:t>
      </w:r>
      <w:proofErr w:type="gramEnd"/>
      <w:r w:rsidR="0001169C">
        <w:rPr>
          <w:sz w:val="24"/>
          <w:szCs w:val="24"/>
        </w:rPr>
        <w:t>) object on the random forest model to extract the likelihood of a user interacting with an article. I took these probabilities and generated 10 article recommendations for each user with 50% of those recommendations being less than 75% likely to be interacted with and the remaining being higher than 75% likely to be interacted with. Hence, these recommendations would keep users engaged but also provide them with a more balanced newsfeed.</w:t>
      </w:r>
    </w:p>
    <w:p w14:paraId="1B2B02C6" w14:textId="77777777" w:rsidR="00451760" w:rsidRDefault="00451760" w:rsidP="00775518">
      <w:pPr>
        <w:rPr>
          <w:sz w:val="24"/>
          <w:szCs w:val="24"/>
        </w:rPr>
      </w:pPr>
    </w:p>
    <w:p w14:paraId="115BB8AB" w14:textId="5C162FA8" w:rsidR="00451760" w:rsidRPr="00451760" w:rsidRDefault="00451760" w:rsidP="00451760">
      <w:pPr>
        <w:pStyle w:val="Heading3"/>
        <w:jc w:val="center"/>
      </w:pPr>
      <w:r>
        <w:t>Application &amp; Future Work</w:t>
      </w:r>
    </w:p>
    <w:p w14:paraId="645CA3CC" w14:textId="4B8E49E9" w:rsidR="00451760" w:rsidRPr="00DB1B5E" w:rsidRDefault="00451760" w:rsidP="00451760">
      <w:pPr>
        <w:rPr>
          <w:sz w:val="24"/>
          <w:szCs w:val="24"/>
        </w:rPr>
      </w:pPr>
      <w:r>
        <w:rPr>
          <w:sz w:val="24"/>
          <w:szCs w:val="24"/>
        </w:rPr>
        <w:tab/>
        <w:t xml:space="preserve">This type of recommendation algorithm could be applied to applications such as Google News, Apple News, or Microsoft News. This project does not actually implement </w:t>
      </w:r>
      <w:r>
        <w:rPr>
          <w:sz w:val="24"/>
          <w:szCs w:val="24"/>
        </w:rPr>
        <w:lastRenderedPageBreak/>
        <w:t xml:space="preserve">the algorithm into any of these apps, but it does lay the groundwork and demonstrate that a new and more balanced newsfeed is possible. The recommendation algorithm built here follows a rather simple approach to the problem. Future recommendation algorithms seeking to balance news feed but retain user engagement could tweak the predicted interaction cutoff for the recommendation distribution based on a series of experiments. </w:t>
      </w:r>
    </w:p>
    <w:sectPr w:rsidR="00451760" w:rsidRPr="00DB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F4"/>
    <w:rsid w:val="00001BFD"/>
    <w:rsid w:val="0001169C"/>
    <w:rsid w:val="00032C38"/>
    <w:rsid w:val="000B2F00"/>
    <w:rsid w:val="000B6C62"/>
    <w:rsid w:val="00140B2B"/>
    <w:rsid w:val="00162ED6"/>
    <w:rsid w:val="00184974"/>
    <w:rsid w:val="00214F49"/>
    <w:rsid w:val="002265EF"/>
    <w:rsid w:val="002479B4"/>
    <w:rsid w:val="00451760"/>
    <w:rsid w:val="004C1558"/>
    <w:rsid w:val="00524AB3"/>
    <w:rsid w:val="005479A4"/>
    <w:rsid w:val="005C1BF6"/>
    <w:rsid w:val="006315C9"/>
    <w:rsid w:val="00637E60"/>
    <w:rsid w:val="006465FF"/>
    <w:rsid w:val="00712834"/>
    <w:rsid w:val="00734165"/>
    <w:rsid w:val="00756385"/>
    <w:rsid w:val="00775518"/>
    <w:rsid w:val="0078041A"/>
    <w:rsid w:val="00795FF4"/>
    <w:rsid w:val="007D79F0"/>
    <w:rsid w:val="00812704"/>
    <w:rsid w:val="00835F3B"/>
    <w:rsid w:val="00875F38"/>
    <w:rsid w:val="00947559"/>
    <w:rsid w:val="00975DB2"/>
    <w:rsid w:val="009B51B1"/>
    <w:rsid w:val="009F5926"/>
    <w:rsid w:val="00A01940"/>
    <w:rsid w:val="00A5471C"/>
    <w:rsid w:val="00A90513"/>
    <w:rsid w:val="00AA6B5E"/>
    <w:rsid w:val="00AB296A"/>
    <w:rsid w:val="00AF6673"/>
    <w:rsid w:val="00B52672"/>
    <w:rsid w:val="00B72DB3"/>
    <w:rsid w:val="00B9426F"/>
    <w:rsid w:val="00B964A2"/>
    <w:rsid w:val="00C877BA"/>
    <w:rsid w:val="00CC4CE2"/>
    <w:rsid w:val="00CC7E18"/>
    <w:rsid w:val="00CE152A"/>
    <w:rsid w:val="00D77FF6"/>
    <w:rsid w:val="00DB1B5E"/>
    <w:rsid w:val="00DF2A03"/>
    <w:rsid w:val="00EA3218"/>
    <w:rsid w:val="00EA4278"/>
    <w:rsid w:val="00EA4474"/>
    <w:rsid w:val="00F2494A"/>
    <w:rsid w:val="00F43C84"/>
    <w:rsid w:val="00FA66AA"/>
    <w:rsid w:val="00FC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6A9E"/>
  <w15:chartTrackingRefBased/>
  <w15:docId w15:val="{5B93D2E0-4D62-47F0-8D7E-4E84D11E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F4"/>
    <w:rPr>
      <w:rFonts w:eastAsiaTheme="majorEastAsia" w:cstheme="majorBidi"/>
      <w:color w:val="272727" w:themeColor="text1" w:themeTint="D8"/>
    </w:rPr>
  </w:style>
  <w:style w:type="paragraph" w:styleId="Title">
    <w:name w:val="Title"/>
    <w:basedOn w:val="Normal"/>
    <w:next w:val="Normal"/>
    <w:link w:val="TitleChar"/>
    <w:uiPriority w:val="10"/>
    <w:qFormat/>
    <w:rsid w:val="00795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F4"/>
    <w:pPr>
      <w:spacing w:before="160"/>
      <w:jc w:val="center"/>
    </w:pPr>
    <w:rPr>
      <w:i/>
      <w:iCs/>
      <w:color w:val="404040" w:themeColor="text1" w:themeTint="BF"/>
    </w:rPr>
  </w:style>
  <w:style w:type="character" w:customStyle="1" w:styleId="QuoteChar">
    <w:name w:val="Quote Char"/>
    <w:basedOn w:val="DefaultParagraphFont"/>
    <w:link w:val="Quote"/>
    <w:uiPriority w:val="29"/>
    <w:rsid w:val="00795FF4"/>
    <w:rPr>
      <w:i/>
      <w:iCs/>
      <w:color w:val="404040" w:themeColor="text1" w:themeTint="BF"/>
    </w:rPr>
  </w:style>
  <w:style w:type="paragraph" w:styleId="ListParagraph">
    <w:name w:val="List Paragraph"/>
    <w:basedOn w:val="Normal"/>
    <w:uiPriority w:val="34"/>
    <w:qFormat/>
    <w:rsid w:val="00795FF4"/>
    <w:pPr>
      <w:ind w:left="720"/>
      <w:contextualSpacing/>
    </w:pPr>
  </w:style>
  <w:style w:type="character" w:styleId="IntenseEmphasis">
    <w:name w:val="Intense Emphasis"/>
    <w:basedOn w:val="DefaultParagraphFont"/>
    <w:uiPriority w:val="21"/>
    <w:qFormat/>
    <w:rsid w:val="00795FF4"/>
    <w:rPr>
      <w:i/>
      <w:iCs/>
      <w:color w:val="0F4761" w:themeColor="accent1" w:themeShade="BF"/>
    </w:rPr>
  </w:style>
  <w:style w:type="paragraph" w:styleId="IntenseQuote">
    <w:name w:val="Intense Quote"/>
    <w:basedOn w:val="Normal"/>
    <w:next w:val="Normal"/>
    <w:link w:val="IntenseQuoteChar"/>
    <w:uiPriority w:val="30"/>
    <w:qFormat/>
    <w:rsid w:val="00795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FF4"/>
    <w:rPr>
      <w:i/>
      <w:iCs/>
      <w:color w:val="0F4761" w:themeColor="accent1" w:themeShade="BF"/>
    </w:rPr>
  </w:style>
  <w:style w:type="character" w:styleId="IntenseReference">
    <w:name w:val="Intense Reference"/>
    <w:basedOn w:val="DefaultParagraphFont"/>
    <w:uiPriority w:val="32"/>
    <w:qFormat/>
    <w:rsid w:val="00795FF4"/>
    <w:rPr>
      <w:b/>
      <w:bCs/>
      <w:smallCaps/>
      <w:color w:val="0F4761" w:themeColor="accent1" w:themeShade="BF"/>
      <w:spacing w:val="5"/>
    </w:rPr>
  </w:style>
  <w:style w:type="character" w:styleId="Hyperlink">
    <w:name w:val="Hyperlink"/>
    <w:basedOn w:val="DefaultParagraphFont"/>
    <w:uiPriority w:val="99"/>
    <w:unhideWhenUsed/>
    <w:rsid w:val="000B6C62"/>
    <w:rPr>
      <w:color w:val="467886" w:themeColor="hyperlink"/>
      <w:u w:val="single"/>
    </w:rPr>
  </w:style>
  <w:style w:type="character" w:styleId="UnresolvedMention">
    <w:name w:val="Unresolved Mention"/>
    <w:basedOn w:val="DefaultParagraphFont"/>
    <w:uiPriority w:val="99"/>
    <w:semiHidden/>
    <w:unhideWhenUsed/>
    <w:rsid w:val="000B6C62"/>
    <w:rPr>
      <w:color w:val="605E5C"/>
      <w:shd w:val="clear" w:color="auto" w:fill="E1DFDD"/>
    </w:rPr>
  </w:style>
  <w:style w:type="paragraph" w:styleId="HTMLPreformatted">
    <w:name w:val="HTML Preformatted"/>
    <w:basedOn w:val="Normal"/>
    <w:link w:val="HTMLPreformattedChar"/>
    <w:uiPriority w:val="99"/>
    <w:semiHidden/>
    <w:unhideWhenUsed/>
    <w:rsid w:val="009B51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1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81463">
      <w:bodyDiv w:val="1"/>
      <w:marLeft w:val="0"/>
      <w:marRight w:val="0"/>
      <w:marTop w:val="0"/>
      <w:marBottom w:val="0"/>
      <w:divBdr>
        <w:top w:val="none" w:sz="0" w:space="0" w:color="auto"/>
        <w:left w:val="none" w:sz="0" w:space="0" w:color="auto"/>
        <w:bottom w:val="none" w:sz="0" w:space="0" w:color="auto"/>
        <w:right w:val="none" w:sz="0" w:space="0" w:color="auto"/>
      </w:divBdr>
      <w:divsChild>
        <w:div w:id="396632611">
          <w:marLeft w:val="0"/>
          <w:marRight w:val="0"/>
          <w:marTop w:val="0"/>
          <w:marBottom w:val="0"/>
          <w:divBdr>
            <w:top w:val="single" w:sz="6" w:space="4" w:color="ABABAB"/>
            <w:left w:val="single" w:sz="6" w:space="4" w:color="ABABAB"/>
            <w:bottom w:val="single" w:sz="6" w:space="4" w:color="ABABAB"/>
            <w:right w:val="single" w:sz="6" w:space="4" w:color="ABABAB"/>
          </w:divBdr>
          <w:divsChild>
            <w:div w:id="1819230116">
              <w:marLeft w:val="0"/>
              <w:marRight w:val="0"/>
              <w:marTop w:val="0"/>
              <w:marBottom w:val="0"/>
              <w:divBdr>
                <w:top w:val="none" w:sz="0" w:space="0" w:color="auto"/>
                <w:left w:val="none" w:sz="0" w:space="0" w:color="auto"/>
                <w:bottom w:val="none" w:sz="0" w:space="0" w:color="auto"/>
                <w:right w:val="none" w:sz="0" w:space="0" w:color="auto"/>
              </w:divBdr>
              <w:divsChild>
                <w:div w:id="1165784365">
                  <w:marLeft w:val="0"/>
                  <w:marRight w:val="0"/>
                  <w:marTop w:val="0"/>
                  <w:marBottom w:val="0"/>
                  <w:divBdr>
                    <w:top w:val="none" w:sz="0" w:space="0" w:color="auto"/>
                    <w:left w:val="none" w:sz="0" w:space="0" w:color="auto"/>
                    <w:bottom w:val="none" w:sz="0" w:space="0" w:color="auto"/>
                    <w:right w:val="none" w:sz="0" w:space="0" w:color="auto"/>
                  </w:divBdr>
                  <w:divsChild>
                    <w:div w:id="1030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6796">
          <w:marLeft w:val="0"/>
          <w:marRight w:val="0"/>
          <w:marTop w:val="0"/>
          <w:marBottom w:val="0"/>
          <w:divBdr>
            <w:top w:val="single" w:sz="6" w:space="4" w:color="auto"/>
            <w:left w:val="single" w:sz="6" w:space="4" w:color="auto"/>
            <w:bottom w:val="single" w:sz="6" w:space="4" w:color="auto"/>
            <w:right w:val="single" w:sz="6" w:space="4" w:color="auto"/>
          </w:divBdr>
          <w:divsChild>
            <w:div w:id="999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358">
      <w:bodyDiv w:val="1"/>
      <w:marLeft w:val="0"/>
      <w:marRight w:val="0"/>
      <w:marTop w:val="0"/>
      <w:marBottom w:val="0"/>
      <w:divBdr>
        <w:top w:val="none" w:sz="0" w:space="0" w:color="auto"/>
        <w:left w:val="none" w:sz="0" w:space="0" w:color="auto"/>
        <w:bottom w:val="none" w:sz="0" w:space="0" w:color="auto"/>
        <w:right w:val="none" w:sz="0" w:space="0" w:color="auto"/>
      </w:divBdr>
      <w:divsChild>
        <w:div w:id="1936328007">
          <w:marLeft w:val="0"/>
          <w:marRight w:val="0"/>
          <w:marTop w:val="0"/>
          <w:marBottom w:val="0"/>
          <w:divBdr>
            <w:top w:val="none" w:sz="0" w:space="0" w:color="auto"/>
            <w:left w:val="none" w:sz="0" w:space="0" w:color="auto"/>
            <w:bottom w:val="none" w:sz="0" w:space="0" w:color="auto"/>
            <w:right w:val="none" w:sz="0" w:space="0" w:color="auto"/>
          </w:divBdr>
        </w:div>
        <w:div w:id="1817985979">
          <w:marLeft w:val="0"/>
          <w:marRight w:val="0"/>
          <w:marTop w:val="0"/>
          <w:marBottom w:val="0"/>
          <w:divBdr>
            <w:top w:val="none" w:sz="0" w:space="0" w:color="auto"/>
            <w:left w:val="none" w:sz="0" w:space="0" w:color="auto"/>
            <w:bottom w:val="none" w:sz="0" w:space="0" w:color="auto"/>
            <w:right w:val="none" w:sz="0" w:space="0" w:color="auto"/>
          </w:divBdr>
        </w:div>
        <w:div w:id="166746870">
          <w:marLeft w:val="0"/>
          <w:marRight w:val="0"/>
          <w:marTop w:val="0"/>
          <w:marBottom w:val="0"/>
          <w:divBdr>
            <w:top w:val="none" w:sz="0" w:space="0" w:color="auto"/>
            <w:left w:val="none" w:sz="0" w:space="0" w:color="auto"/>
            <w:bottom w:val="none" w:sz="0" w:space="0" w:color="auto"/>
            <w:right w:val="none" w:sz="0" w:space="0" w:color="auto"/>
          </w:divBdr>
        </w:div>
      </w:divsChild>
    </w:div>
    <w:div w:id="929318563">
      <w:bodyDiv w:val="1"/>
      <w:marLeft w:val="0"/>
      <w:marRight w:val="0"/>
      <w:marTop w:val="0"/>
      <w:marBottom w:val="0"/>
      <w:divBdr>
        <w:top w:val="none" w:sz="0" w:space="0" w:color="auto"/>
        <w:left w:val="none" w:sz="0" w:space="0" w:color="auto"/>
        <w:bottom w:val="none" w:sz="0" w:space="0" w:color="auto"/>
        <w:right w:val="none" w:sz="0" w:space="0" w:color="auto"/>
      </w:divBdr>
      <w:divsChild>
        <w:div w:id="1764036500">
          <w:marLeft w:val="0"/>
          <w:marRight w:val="0"/>
          <w:marTop w:val="0"/>
          <w:marBottom w:val="0"/>
          <w:divBdr>
            <w:top w:val="single" w:sz="6" w:space="4" w:color="ABABAB"/>
            <w:left w:val="single" w:sz="6" w:space="4" w:color="ABABAB"/>
            <w:bottom w:val="single" w:sz="6" w:space="4" w:color="ABABAB"/>
            <w:right w:val="single" w:sz="6" w:space="4" w:color="ABABAB"/>
          </w:divBdr>
          <w:divsChild>
            <w:div w:id="250360318">
              <w:marLeft w:val="0"/>
              <w:marRight w:val="0"/>
              <w:marTop w:val="0"/>
              <w:marBottom w:val="0"/>
              <w:divBdr>
                <w:top w:val="none" w:sz="0" w:space="0" w:color="auto"/>
                <w:left w:val="none" w:sz="0" w:space="0" w:color="auto"/>
                <w:bottom w:val="none" w:sz="0" w:space="0" w:color="auto"/>
                <w:right w:val="none" w:sz="0" w:space="0" w:color="auto"/>
              </w:divBdr>
              <w:divsChild>
                <w:div w:id="689260286">
                  <w:marLeft w:val="0"/>
                  <w:marRight w:val="0"/>
                  <w:marTop w:val="0"/>
                  <w:marBottom w:val="0"/>
                  <w:divBdr>
                    <w:top w:val="none" w:sz="0" w:space="0" w:color="auto"/>
                    <w:left w:val="none" w:sz="0" w:space="0" w:color="auto"/>
                    <w:bottom w:val="none" w:sz="0" w:space="0" w:color="auto"/>
                    <w:right w:val="none" w:sz="0" w:space="0" w:color="auto"/>
                  </w:divBdr>
                  <w:divsChild>
                    <w:div w:id="5744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141">
          <w:marLeft w:val="0"/>
          <w:marRight w:val="0"/>
          <w:marTop w:val="0"/>
          <w:marBottom w:val="0"/>
          <w:divBdr>
            <w:top w:val="single" w:sz="6" w:space="4" w:color="auto"/>
            <w:left w:val="single" w:sz="6" w:space="4" w:color="auto"/>
            <w:bottom w:val="single" w:sz="6" w:space="4" w:color="auto"/>
            <w:right w:val="single" w:sz="6" w:space="4" w:color="auto"/>
          </w:divBdr>
          <w:divsChild>
            <w:div w:id="8538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313">
      <w:bodyDiv w:val="1"/>
      <w:marLeft w:val="0"/>
      <w:marRight w:val="0"/>
      <w:marTop w:val="0"/>
      <w:marBottom w:val="0"/>
      <w:divBdr>
        <w:top w:val="none" w:sz="0" w:space="0" w:color="auto"/>
        <w:left w:val="none" w:sz="0" w:space="0" w:color="auto"/>
        <w:bottom w:val="none" w:sz="0" w:space="0" w:color="auto"/>
        <w:right w:val="none" w:sz="0" w:space="0" w:color="auto"/>
      </w:divBdr>
    </w:div>
    <w:div w:id="1424884088">
      <w:bodyDiv w:val="1"/>
      <w:marLeft w:val="0"/>
      <w:marRight w:val="0"/>
      <w:marTop w:val="0"/>
      <w:marBottom w:val="0"/>
      <w:divBdr>
        <w:top w:val="none" w:sz="0" w:space="0" w:color="auto"/>
        <w:left w:val="none" w:sz="0" w:space="0" w:color="auto"/>
        <w:bottom w:val="none" w:sz="0" w:space="0" w:color="auto"/>
        <w:right w:val="none" w:sz="0" w:space="0" w:color="auto"/>
      </w:divBdr>
    </w:div>
    <w:div w:id="1683895270">
      <w:bodyDiv w:val="1"/>
      <w:marLeft w:val="0"/>
      <w:marRight w:val="0"/>
      <w:marTop w:val="0"/>
      <w:marBottom w:val="0"/>
      <w:divBdr>
        <w:top w:val="none" w:sz="0" w:space="0" w:color="auto"/>
        <w:left w:val="none" w:sz="0" w:space="0" w:color="auto"/>
        <w:bottom w:val="none" w:sz="0" w:space="0" w:color="auto"/>
        <w:right w:val="none" w:sz="0" w:space="0" w:color="auto"/>
      </w:divBdr>
    </w:div>
    <w:div w:id="1718972323">
      <w:bodyDiv w:val="1"/>
      <w:marLeft w:val="0"/>
      <w:marRight w:val="0"/>
      <w:marTop w:val="0"/>
      <w:marBottom w:val="0"/>
      <w:divBdr>
        <w:top w:val="none" w:sz="0" w:space="0" w:color="auto"/>
        <w:left w:val="none" w:sz="0" w:space="0" w:color="auto"/>
        <w:bottom w:val="none" w:sz="0" w:space="0" w:color="auto"/>
        <w:right w:val="none" w:sz="0" w:space="0" w:color="auto"/>
      </w:divBdr>
    </w:div>
    <w:div w:id="2053529803">
      <w:bodyDiv w:val="1"/>
      <w:marLeft w:val="0"/>
      <w:marRight w:val="0"/>
      <w:marTop w:val="0"/>
      <w:marBottom w:val="0"/>
      <w:divBdr>
        <w:top w:val="none" w:sz="0" w:space="0" w:color="auto"/>
        <w:left w:val="none" w:sz="0" w:space="0" w:color="auto"/>
        <w:bottom w:val="none" w:sz="0" w:space="0" w:color="auto"/>
        <w:right w:val="none" w:sz="0" w:space="0" w:color="auto"/>
      </w:divBdr>
      <w:divsChild>
        <w:div w:id="1808812727">
          <w:marLeft w:val="0"/>
          <w:marRight w:val="0"/>
          <w:marTop w:val="0"/>
          <w:marBottom w:val="0"/>
          <w:divBdr>
            <w:top w:val="none" w:sz="0" w:space="0" w:color="auto"/>
            <w:left w:val="none" w:sz="0" w:space="0" w:color="auto"/>
            <w:bottom w:val="none" w:sz="0" w:space="0" w:color="auto"/>
            <w:right w:val="none" w:sz="0" w:space="0" w:color="auto"/>
          </w:divBdr>
        </w:div>
        <w:div w:id="1882982757">
          <w:marLeft w:val="0"/>
          <w:marRight w:val="0"/>
          <w:marTop w:val="0"/>
          <w:marBottom w:val="0"/>
          <w:divBdr>
            <w:top w:val="none" w:sz="0" w:space="0" w:color="auto"/>
            <w:left w:val="none" w:sz="0" w:space="0" w:color="auto"/>
            <w:bottom w:val="none" w:sz="0" w:space="0" w:color="auto"/>
            <w:right w:val="none" w:sz="0" w:space="0" w:color="auto"/>
          </w:divBdr>
        </w:div>
        <w:div w:id="212965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6103</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Nissley</dc:creator>
  <cp:keywords/>
  <dc:description/>
  <cp:lastModifiedBy>Josiah Nissley</cp:lastModifiedBy>
  <cp:revision>16</cp:revision>
  <dcterms:created xsi:type="dcterms:W3CDTF">2024-09-28T17:04:00Z</dcterms:created>
  <dcterms:modified xsi:type="dcterms:W3CDTF">2024-10-04T15:53:00Z</dcterms:modified>
</cp:coreProperties>
</file>