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MERGE_H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MERGE_H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merges changes from another branch into the current branch.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mergeFromBranch(string otherBranch);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