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16E2ADE6" w:rsidR="00531FBF" w:rsidRPr="00B7788F" w:rsidRDefault="00A4409C" w:rsidP="00B7788F">
            <w:pPr>
              <w:contextualSpacing/>
              <w:jc w:val="center"/>
              <w:rPr>
                <w:rFonts w:eastAsia="Times New Roman" w:cstheme="minorHAnsi"/>
                <w:b/>
                <w:bCs/>
                <w:sz w:val="22"/>
                <w:szCs w:val="22"/>
              </w:rPr>
            </w:pPr>
            <w:r>
              <w:rPr>
                <w:rFonts w:eastAsia="Times New Roman" w:cstheme="minorHAnsi"/>
                <w:b/>
                <w:bCs/>
                <w:sz w:val="22"/>
                <w:szCs w:val="22"/>
              </w:rPr>
              <w:t xml:space="preserve">Jose Medina </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C8D2DAE" w:rsidR="00485402" w:rsidRPr="00B7788F" w:rsidRDefault="00A4409C" w:rsidP="00D47759">
      <w:pPr>
        <w:contextualSpacing/>
        <w:rPr>
          <w:rFonts w:cstheme="minorHAnsi"/>
          <w:sz w:val="22"/>
          <w:szCs w:val="22"/>
        </w:rPr>
      </w:pPr>
      <w:r>
        <w:rPr>
          <w:rFonts w:cstheme="minorHAnsi"/>
          <w:sz w:val="22"/>
          <w:szCs w:val="22"/>
        </w:rPr>
        <w:t>Jose Medina</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EB8BF34" w14:textId="77777777" w:rsidR="00A4409C" w:rsidRPr="00A4409C" w:rsidRDefault="00A4409C" w:rsidP="00A4409C">
      <w:pPr>
        <w:contextualSpacing/>
        <w:rPr>
          <w:rFonts w:eastAsia="Times New Roman"/>
          <w:sz w:val="22"/>
          <w:szCs w:val="22"/>
        </w:rPr>
      </w:pPr>
      <w:r w:rsidRPr="00A4409C">
        <w:rPr>
          <w:rFonts w:eastAsia="Times New Roman"/>
          <w:sz w:val="22"/>
          <w:szCs w:val="22"/>
        </w:rPr>
        <w:tab/>
        <w:t>1.</w:t>
      </w:r>
      <w:r w:rsidRPr="00A4409C">
        <w:rPr>
          <w:rFonts w:eastAsia="Times New Roman"/>
          <w:sz w:val="22"/>
          <w:szCs w:val="22"/>
        </w:rPr>
        <w:tab/>
      </w:r>
      <w:r w:rsidRPr="00A4409C">
        <w:rPr>
          <w:rFonts w:eastAsia="Times New Roman"/>
          <w:b/>
          <w:bCs/>
          <w:sz w:val="22"/>
          <w:szCs w:val="22"/>
        </w:rPr>
        <w:t>Overview of the Cipher:</w:t>
      </w:r>
    </w:p>
    <w:p w14:paraId="208C039D" w14:textId="77777777" w:rsidR="00A4409C" w:rsidRPr="00A4409C" w:rsidRDefault="00A4409C" w:rsidP="00A4409C">
      <w:pPr>
        <w:ind w:left="1440"/>
        <w:contextualSpacing/>
        <w:rPr>
          <w:rFonts w:eastAsia="Times New Roman"/>
          <w:sz w:val="22"/>
          <w:szCs w:val="22"/>
        </w:rPr>
      </w:pPr>
      <w:r w:rsidRPr="00A4409C">
        <w:rPr>
          <w:rFonts w:eastAsia="Times New Roman"/>
          <w:sz w:val="22"/>
          <w:szCs w:val="22"/>
        </w:rPr>
        <w:t>I am using AES (Advanced Encryption Standard), which is a symmetric encryption algorithm widely adopted for securing data. It supports key sizes of 128, 192, and 256 bits, with 128-bit keys being common for many applications.</w:t>
      </w:r>
    </w:p>
    <w:p w14:paraId="3673552F" w14:textId="328F16EE" w:rsidR="00A4409C" w:rsidRPr="00A4409C" w:rsidRDefault="00A4409C" w:rsidP="00A4409C">
      <w:pPr>
        <w:ind w:left="1440"/>
        <w:contextualSpacing/>
        <w:rPr>
          <w:rFonts w:eastAsia="Times New Roman"/>
          <w:sz w:val="22"/>
          <w:szCs w:val="22"/>
        </w:rPr>
      </w:pPr>
      <w:r w:rsidRPr="00A4409C">
        <w:rPr>
          <w:rFonts w:eastAsia="Times New Roman"/>
          <w:sz w:val="22"/>
          <w:szCs w:val="22"/>
        </w:rPr>
        <w:t>AES operates on blocks of 128 bits of data, applying multiple rounds of substitution, transposition, and mixing to produce the ciphertext.</w:t>
      </w:r>
      <w:r>
        <w:rPr>
          <w:rFonts w:eastAsia="Times New Roman"/>
          <w:sz w:val="22"/>
          <w:szCs w:val="22"/>
        </w:rPr>
        <w:br/>
      </w:r>
    </w:p>
    <w:p w14:paraId="0197B9EE" w14:textId="77777777" w:rsidR="00A4409C" w:rsidRPr="00A4409C" w:rsidRDefault="00A4409C" w:rsidP="00A4409C">
      <w:pPr>
        <w:contextualSpacing/>
        <w:rPr>
          <w:rFonts w:eastAsia="Times New Roman"/>
          <w:sz w:val="22"/>
          <w:szCs w:val="22"/>
        </w:rPr>
      </w:pPr>
      <w:r w:rsidRPr="00A4409C">
        <w:rPr>
          <w:rFonts w:eastAsia="Times New Roman"/>
          <w:sz w:val="22"/>
          <w:szCs w:val="22"/>
        </w:rPr>
        <w:tab/>
        <w:t>2.</w:t>
      </w:r>
      <w:r w:rsidRPr="00A4409C">
        <w:rPr>
          <w:rFonts w:eastAsia="Times New Roman"/>
          <w:sz w:val="22"/>
          <w:szCs w:val="22"/>
        </w:rPr>
        <w:tab/>
      </w:r>
      <w:r w:rsidRPr="00A4409C">
        <w:rPr>
          <w:rFonts w:eastAsia="Times New Roman"/>
          <w:b/>
          <w:bCs/>
          <w:sz w:val="22"/>
          <w:szCs w:val="22"/>
        </w:rPr>
        <w:t>Hash Functions and Bit Levels:</w:t>
      </w:r>
    </w:p>
    <w:p w14:paraId="34C4885F" w14:textId="3D745289" w:rsidR="00A4409C" w:rsidRPr="00A4409C" w:rsidRDefault="00A4409C" w:rsidP="00A4409C">
      <w:pPr>
        <w:ind w:left="1440"/>
        <w:contextualSpacing/>
        <w:rPr>
          <w:rFonts w:eastAsia="Times New Roman"/>
          <w:sz w:val="22"/>
          <w:szCs w:val="22"/>
        </w:rPr>
      </w:pPr>
      <w:r w:rsidRPr="00A4409C">
        <w:rPr>
          <w:rFonts w:eastAsia="Times New Roman"/>
          <w:sz w:val="22"/>
          <w:szCs w:val="22"/>
        </w:rPr>
        <w:t>AES does not rely on hash functions; instead, it uses a key and processes data in blocks. For this project, AES with a 128-bit key means that the encryption key consists of 128 bits, providing a balance of security and performance.</w:t>
      </w:r>
      <w:r>
        <w:rPr>
          <w:rFonts w:eastAsia="Times New Roman"/>
          <w:sz w:val="22"/>
          <w:szCs w:val="22"/>
        </w:rPr>
        <w:br/>
      </w:r>
    </w:p>
    <w:p w14:paraId="72B08518" w14:textId="77777777" w:rsidR="00A4409C" w:rsidRPr="00A4409C" w:rsidRDefault="00A4409C" w:rsidP="00A4409C">
      <w:pPr>
        <w:contextualSpacing/>
        <w:rPr>
          <w:rFonts w:eastAsia="Times New Roman"/>
          <w:sz w:val="22"/>
          <w:szCs w:val="22"/>
        </w:rPr>
      </w:pPr>
      <w:r w:rsidRPr="00A4409C">
        <w:rPr>
          <w:rFonts w:eastAsia="Times New Roman"/>
          <w:sz w:val="22"/>
          <w:szCs w:val="22"/>
        </w:rPr>
        <w:tab/>
        <w:t>3.</w:t>
      </w:r>
      <w:r w:rsidRPr="00A4409C">
        <w:rPr>
          <w:rFonts w:eastAsia="Times New Roman"/>
          <w:sz w:val="22"/>
          <w:szCs w:val="22"/>
        </w:rPr>
        <w:tab/>
      </w:r>
      <w:r w:rsidRPr="00A4409C">
        <w:rPr>
          <w:rFonts w:eastAsia="Times New Roman"/>
          <w:b/>
          <w:bCs/>
          <w:sz w:val="22"/>
          <w:szCs w:val="22"/>
        </w:rPr>
        <w:t>Symmetric vs. Non-Symmetric Keys:</w:t>
      </w:r>
    </w:p>
    <w:p w14:paraId="78EED43A" w14:textId="1A4E0075" w:rsidR="00A4409C" w:rsidRPr="00A4409C" w:rsidRDefault="00A4409C" w:rsidP="00A4409C">
      <w:pPr>
        <w:ind w:left="1440"/>
        <w:contextualSpacing/>
        <w:rPr>
          <w:rFonts w:eastAsia="Times New Roman"/>
          <w:sz w:val="22"/>
          <w:szCs w:val="22"/>
        </w:rPr>
      </w:pPr>
      <w:r w:rsidRPr="00A4409C">
        <w:rPr>
          <w:rFonts w:eastAsia="Times New Roman"/>
          <w:sz w:val="22"/>
          <w:szCs w:val="22"/>
        </w:rPr>
        <w:t>AES is a symmetric key algorithm, meaning that the same key is used for both encryption and decryption. This differs from asymmetric encryption (e.g., RSA), which uses a public/private key pair where one key encrypts and the other decrypts.</w:t>
      </w:r>
      <w:r>
        <w:rPr>
          <w:rFonts w:eastAsia="Times New Roman"/>
          <w:sz w:val="22"/>
          <w:szCs w:val="22"/>
        </w:rPr>
        <w:br/>
      </w:r>
    </w:p>
    <w:p w14:paraId="7D50A9E1" w14:textId="77777777" w:rsidR="00A4409C" w:rsidRPr="00A4409C" w:rsidRDefault="00A4409C" w:rsidP="00A4409C">
      <w:pPr>
        <w:contextualSpacing/>
        <w:rPr>
          <w:rFonts w:eastAsia="Times New Roman"/>
          <w:sz w:val="22"/>
          <w:szCs w:val="22"/>
        </w:rPr>
      </w:pPr>
      <w:r w:rsidRPr="00A4409C">
        <w:rPr>
          <w:rFonts w:eastAsia="Times New Roman"/>
          <w:sz w:val="22"/>
          <w:szCs w:val="22"/>
        </w:rPr>
        <w:tab/>
        <w:t>4.</w:t>
      </w:r>
      <w:r w:rsidRPr="00A4409C">
        <w:rPr>
          <w:rFonts w:eastAsia="Times New Roman"/>
          <w:sz w:val="22"/>
          <w:szCs w:val="22"/>
        </w:rPr>
        <w:tab/>
      </w:r>
      <w:r w:rsidRPr="00A4409C">
        <w:rPr>
          <w:rFonts w:eastAsia="Times New Roman"/>
          <w:b/>
          <w:bCs/>
          <w:sz w:val="22"/>
          <w:szCs w:val="22"/>
        </w:rPr>
        <w:t>History and Current State:</w:t>
      </w:r>
    </w:p>
    <w:p w14:paraId="3844D6FE" w14:textId="124734AD" w:rsidR="0019071B" w:rsidRPr="00A4409C" w:rsidRDefault="00A4409C" w:rsidP="00440B76">
      <w:pPr>
        <w:ind w:left="1440"/>
        <w:contextualSpacing/>
        <w:rPr>
          <w:rFonts w:eastAsia="Times New Roman"/>
          <w:sz w:val="22"/>
          <w:szCs w:val="22"/>
        </w:rPr>
      </w:pPr>
      <w:r w:rsidRPr="00A4409C">
        <w:rPr>
          <w:rFonts w:eastAsia="Times New Roman"/>
          <w:sz w:val="22"/>
          <w:szCs w:val="22"/>
        </w:rPr>
        <w:t>AES was established as the encryption standard by the U.S. government in 2001. It replaced the older DES algorithm due to security concerns. Today, AES is widely used across different industries, including finance and healthcare, for securing sensitive data.</w:t>
      </w:r>
      <w:r>
        <w:rPr>
          <w:rFonts w:eastAsia="Times New Roman"/>
          <w:sz w:val="22"/>
          <w:szCs w:val="22"/>
        </w:rPr>
        <w:br/>
      </w:r>
    </w:p>
    <w:p w14:paraId="1A30C4D3" w14:textId="45470E2D" w:rsidR="002778D5" w:rsidRPr="00440B76" w:rsidRDefault="00C32F3D" w:rsidP="00A91BB3">
      <w:pPr>
        <w:pStyle w:val="Heading2"/>
        <w:numPr>
          <w:ilvl w:val="0"/>
          <w:numId w:val="21"/>
        </w:numPr>
        <w:spacing w:before="0" w:line="240" w:lineRule="auto"/>
        <w:rPr>
          <w:rFonts w:eastAsia="Times New Roman"/>
        </w:rPr>
      </w:pPr>
      <w:bookmarkStart w:id="18" w:name="_Toc272204322"/>
      <w:bookmarkStart w:id="19" w:name="_Toc290624425"/>
      <w:bookmarkStart w:id="20" w:name="_Toc102040759"/>
      <w:r w:rsidRPr="00B7788F">
        <w:lastRenderedPageBreak/>
        <w:t>Certificate Generation</w:t>
      </w:r>
      <w:bookmarkEnd w:id="18"/>
      <w:bookmarkEnd w:id="19"/>
      <w:bookmarkEnd w:id="20"/>
      <w:r w:rsidR="00440B76">
        <w:rPr>
          <w:rFonts w:eastAsia="Times New Roman"/>
          <w:noProof/>
        </w:rPr>
        <w:drawing>
          <wp:inline distT="0" distB="0" distL="0" distR="0" wp14:anchorId="050DDAE9" wp14:editId="319CD2B2">
            <wp:extent cx="5425273" cy="3817398"/>
            <wp:effectExtent l="0" t="0" r="0" b="5715"/>
            <wp:docPr id="51747665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6659" name="Picture 3"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1250" cy="3828640"/>
                    </a:xfrm>
                    <a:prstGeom prst="rect">
                      <a:avLst/>
                    </a:prstGeom>
                  </pic:spPr>
                </pic:pic>
              </a:graphicData>
            </a:graphic>
          </wp:inline>
        </w:drawing>
      </w:r>
      <w:r w:rsidR="004238E5">
        <w:br/>
      </w:r>
      <w:r w:rsidR="004238E5">
        <w:br/>
      </w:r>
      <w:r w:rsidR="004238E5">
        <w:br/>
      </w:r>
      <w:r w:rsidR="004238E5">
        <w:br/>
      </w:r>
      <w:r w:rsidR="004238E5">
        <w:rPr>
          <w:rFonts w:eastAsia="Times New Roman"/>
          <w:noProof/>
        </w:rPr>
        <w:drawing>
          <wp:inline distT="0" distB="0" distL="0" distR="0" wp14:anchorId="51F7B741" wp14:editId="7089171E">
            <wp:extent cx="5943600" cy="2144395"/>
            <wp:effectExtent l="0" t="0" r="0" b="1905"/>
            <wp:docPr id="4793994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9451"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14:paraId="3D043D4C" w14:textId="77777777" w:rsidR="00B50283" w:rsidRDefault="00B50283" w:rsidP="00D47759">
      <w:pPr>
        <w:contextualSpacing/>
        <w:rPr>
          <w:rFonts w:eastAsia="Times New Roman" w:cstheme="minorHAnsi"/>
          <w:sz w:val="22"/>
          <w:szCs w:val="22"/>
        </w:rPr>
      </w:pPr>
    </w:p>
    <w:p w14:paraId="1623B4CD" w14:textId="77777777" w:rsidR="00B50283" w:rsidRDefault="00B50283" w:rsidP="00D47759">
      <w:pPr>
        <w:contextualSpacing/>
        <w:rPr>
          <w:rFonts w:eastAsia="Times New Roman" w:cstheme="minorHAnsi"/>
          <w:sz w:val="22"/>
          <w:szCs w:val="22"/>
        </w:rPr>
      </w:pPr>
    </w:p>
    <w:p w14:paraId="77A5BBC5" w14:textId="77777777" w:rsidR="00DB5652" w:rsidRDefault="00DB5652" w:rsidP="00D47759">
      <w:pPr>
        <w:contextualSpacing/>
        <w:rPr>
          <w:rFonts w:cstheme="minorHAnsi"/>
          <w:sz w:val="22"/>
          <w:szCs w:val="22"/>
        </w:rPr>
      </w:pPr>
    </w:p>
    <w:p w14:paraId="446B030A" w14:textId="77777777" w:rsidR="004238E5" w:rsidRDefault="004238E5" w:rsidP="00D47759">
      <w:pPr>
        <w:contextualSpacing/>
        <w:rPr>
          <w:rFonts w:cstheme="minorHAnsi"/>
          <w:sz w:val="22"/>
          <w:szCs w:val="22"/>
        </w:rPr>
      </w:pPr>
    </w:p>
    <w:p w14:paraId="066E87A4" w14:textId="77777777" w:rsidR="004238E5" w:rsidRDefault="004238E5" w:rsidP="00D47759">
      <w:pPr>
        <w:contextualSpacing/>
        <w:rPr>
          <w:rFonts w:cstheme="minorHAnsi"/>
          <w:sz w:val="22"/>
          <w:szCs w:val="22"/>
        </w:rPr>
      </w:pPr>
    </w:p>
    <w:p w14:paraId="1BFA0F47" w14:textId="77777777" w:rsidR="004238E5" w:rsidRDefault="004238E5" w:rsidP="00D47759">
      <w:pPr>
        <w:contextualSpacing/>
        <w:rPr>
          <w:rFonts w:cstheme="minorHAnsi"/>
          <w:sz w:val="22"/>
          <w:szCs w:val="22"/>
        </w:rPr>
      </w:pPr>
    </w:p>
    <w:p w14:paraId="1209E702" w14:textId="77777777" w:rsidR="004238E5" w:rsidRDefault="004238E5" w:rsidP="00D47759">
      <w:pPr>
        <w:contextualSpacing/>
        <w:rPr>
          <w:rFonts w:cstheme="minorHAnsi"/>
          <w:sz w:val="22"/>
          <w:szCs w:val="22"/>
        </w:rPr>
      </w:pPr>
    </w:p>
    <w:p w14:paraId="0457CE3D" w14:textId="77777777" w:rsidR="004238E5" w:rsidRDefault="004238E5" w:rsidP="00D47759">
      <w:pPr>
        <w:contextualSpacing/>
        <w:rPr>
          <w:rFonts w:cstheme="minorHAnsi"/>
          <w:sz w:val="22"/>
          <w:szCs w:val="22"/>
        </w:rPr>
      </w:pPr>
    </w:p>
    <w:p w14:paraId="661A186D" w14:textId="77777777" w:rsidR="004238E5" w:rsidRPr="00B7788F" w:rsidRDefault="004238E5"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320DBB8C" w14:textId="5B8B0166" w:rsidR="00C56FC2" w:rsidRDefault="00B50283"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80ED0AE" wp14:editId="5643AB37">
            <wp:extent cx="5943600" cy="845185"/>
            <wp:effectExtent l="0" t="0" r="0" b="5715"/>
            <wp:docPr id="27229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999"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45185"/>
                    </a:xfrm>
                    <a:prstGeom prst="rect">
                      <a:avLst/>
                    </a:prstGeom>
                  </pic:spPr>
                </pic:pic>
              </a:graphicData>
            </a:graphic>
          </wp:inline>
        </w:drawing>
      </w:r>
    </w:p>
    <w:p w14:paraId="6BA341E9" w14:textId="77777777" w:rsidR="00DB5652" w:rsidRDefault="00DB5652" w:rsidP="00D47759">
      <w:pPr>
        <w:contextualSpacing/>
        <w:rPr>
          <w:rFonts w:cstheme="minorHAnsi"/>
          <w:sz w:val="22"/>
          <w:szCs w:val="22"/>
        </w:rPr>
      </w:pPr>
    </w:p>
    <w:p w14:paraId="6DED7978" w14:textId="77777777" w:rsidR="00440B76" w:rsidRDefault="00440B76" w:rsidP="00D47759">
      <w:pPr>
        <w:contextualSpacing/>
        <w:rPr>
          <w:rFonts w:cstheme="minorHAnsi"/>
          <w:sz w:val="22"/>
          <w:szCs w:val="22"/>
        </w:rPr>
      </w:pPr>
    </w:p>
    <w:p w14:paraId="1BFC407C" w14:textId="77777777" w:rsidR="00440B76" w:rsidRDefault="00440B76" w:rsidP="00D47759">
      <w:pPr>
        <w:contextualSpacing/>
        <w:rPr>
          <w:rFonts w:cstheme="minorHAnsi"/>
          <w:sz w:val="22"/>
          <w:szCs w:val="22"/>
        </w:rPr>
      </w:pPr>
    </w:p>
    <w:p w14:paraId="5F660059" w14:textId="77777777" w:rsidR="00440B76" w:rsidRDefault="00440B76" w:rsidP="00D47759">
      <w:pPr>
        <w:contextualSpacing/>
        <w:rPr>
          <w:rFonts w:cstheme="minorHAnsi"/>
          <w:sz w:val="22"/>
          <w:szCs w:val="22"/>
        </w:rPr>
      </w:pPr>
    </w:p>
    <w:p w14:paraId="3A74833E" w14:textId="77777777" w:rsidR="00440B76" w:rsidRDefault="00440B76" w:rsidP="00D47759">
      <w:pPr>
        <w:contextualSpacing/>
        <w:rPr>
          <w:rFonts w:cstheme="minorHAnsi"/>
          <w:sz w:val="22"/>
          <w:szCs w:val="22"/>
        </w:rPr>
      </w:pPr>
    </w:p>
    <w:p w14:paraId="1B1000BB" w14:textId="77777777" w:rsidR="00440B76" w:rsidRDefault="00440B76" w:rsidP="00D47759">
      <w:pPr>
        <w:contextualSpacing/>
        <w:rPr>
          <w:rFonts w:cstheme="minorHAnsi"/>
          <w:sz w:val="22"/>
          <w:szCs w:val="22"/>
        </w:rPr>
      </w:pPr>
    </w:p>
    <w:p w14:paraId="53A11949" w14:textId="77777777" w:rsidR="00440B76" w:rsidRDefault="00440B76" w:rsidP="00D47759">
      <w:pPr>
        <w:contextualSpacing/>
        <w:rPr>
          <w:rFonts w:cstheme="minorHAnsi"/>
          <w:sz w:val="22"/>
          <w:szCs w:val="22"/>
        </w:rPr>
      </w:pPr>
    </w:p>
    <w:p w14:paraId="4A59BBA3" w14:textId="77777777" w:rsidR="00440B76" w:rsidRDefault="00440B76" w:rsidP="00D47759">
      <w:pPr>
        <w:contextualSpacing/>
        <w:rPr>
          <w:rFonts w:cstheme="minorHAnsi"/>
          <w:sz w:val="22"/>
          <w:szCs w:val="22"/>
        </w:rPr>
      </w:pPr>
    </w:p>
    <w:p w14:paraId="33BCA4B2" w14:textId="77777777" w:rsidR="00440B76" w:rsidRPr="00B7788F" w:rsidRDefault="00440B76"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45D6A7CA" w:rsidR="003978A0" w:rsidRDefault="00440B7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6EFD7DC" wp14:editId="066E7365">
            <wp:extent cx="5943600" cy="1576705"/>
            <wp:effectExtent l="0" t="0" r="0" b="0"/>
            <wp:docPr id="160075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5375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14:paraId="51D92974" w14:textId="514A9E55" w:rsidR="000202DE" w:rsidRDefault="00440B7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6A90855" wp14:editId="64626DB7">
            <wp:extent cx="5943600" cy="1366520"/>
            <wp:effectExtent l="0" t="0" r="0" b="5080"/>
            <wp:docPr id="1330038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82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6F681708" w14:textId="77777777" w:rsidR="00DB5652" w:rsidRDefault="00DB5652" w:rsidP="00D47759">
      <w:pPr>
        <w:contextualSpacing/>
        <w:rPr>
          <w:rFonts w:cstheme="minorHAnsi"/>
          <w:sz w:val="22"/>
          <w:szCs w:val="22"/>
        </w:rPr>
      </w:pPr>
    </w:p>
    <w:p w14:paraId="0E75ED42" w14:textId="77777777" w:rsidR="00517290" w:rsidRDefault="00517290" w:rsidP="00D47759">
      <w:pPr>
        <w:contextualSpacing/>
        <w:rPr>
          <w:rFonts w:cstheme="minorHAnsi"/>
          <w:sz w:val="22"/>
          <w:szCs w:val="22"/>
        </w:rPr>
      </w:pPr>
    </w:p>
    <w:p w14:paraId="29B8C16D" w14:textId="77777777" w:rsidR="00517290" w:rsidRDefault="00517290" w:rsidP="00D47759">
      <w:pPr>
        <w:contextualSpacing/>
        <w:rPr>
          <w:rFonts w:cstheme="minorHAnsi"/>
          <w:sz w:val="22"/>
          <w:szCs w:val="22"/>
        </w:rPr>
      </w:pPr>
    </w:p>
    <w:p w14:paraId="325678DD" w14:textId="77777777" w:rsidR="00517290" w:rsidRDefault="00517290" w:rsidP="00D47759">
      <w:pPr>
        <w:contextualSpacing/>
        <w:rPr>
          <w:rFonts w:cstheme="minorHAnsi"/>
          <w:sz w:val="22"/>
          <w:szCs w:val="22"/>
        </w:rPr>
      </w:pPr>
    </w:p>
    <w:p w14:paraId="7FBA9347" w14:textId="77777777" w:rsidR="00517290" w:rsidRDefault="00517290" w:rsidP="00D47759">
      <w:pPr>
        <w:contextualSpacing/>
        <w:rPr>
          <w:rFonts w:cstheme="minorHAnsi"/>
          <w:sz w:val="22"/>
          <w:szCs w:val="22"/>
        </w:rPr>
      </w:pPr>
    </w:p>
    <w:p w14:paraId="12527435" w14:textId="77777777" w:rsidR="00517290" w:rsidRDefault="00517290" w:rsidP="00D47759">
      <w:pPr>
        <w:contextualSpacing/>
        <w:rPr>
          <w:rFonts w:cstheme="minorHAnsi"/>
          <w:sz w:val="22"/>
          <w:szCs w:val="22"/>
        </w:rPr>
      </w:pPr>
    </w:p>
    <w:p w14:paraId="4E2F32A3" w14:textId="77777777" w:rsidR="00517290" w:rsidRDefault="00517290" w:rsidP="00D47759">
      <w:pPr>
        <w:contextualSpacing/>
        <w:rPr>
          <w:rFonts w:cstheme="minorHAnsi"/>
          <w:sz w:val="22"/>
          <w:szCs w:val="22"/>
        </w:rPr>
      </w:pPr>
    </w:p>
    <w:p w14:paraId="61EC9E19" w14:textId="77777777" w:rsidR="00517290" w:rsidRDefault="00517290" w:rsidP="00D47759">
      <w:pPr>
        <w:contextualSpacing/>
        <w:rPr>
          <w:rFonts w:cstheme="minorHAnsi"/>
          <w:sz w:val="22"/>
          <w:szCs w:val="22"/>
        </w:rPr>
      </w:pPr>
    </w:p>
    <w:p w14:paraId="555E397A" w14:textId="77777777" w:rsidR="00517290" w:rsidRDefault="00517290" w:rsidP="00D47759">
      <w:pPr>
        <w:contextualSpacing/>
        <w:rPr>
          <w:rFonts w:cstheme="minorHAnsi"/>
          <w:sz w:val="22"/>
          <w:szCs w:val="22"/>
        </w:rPr>
      </w:pPr>
    </w:p>
    <w:p w14:paraId="4051B03D" w14:textId="77777777" w:rsidR="00517290" w:rsidRDefault="00517290" w:rsidP="00D47759">
      <w:pPr>
        <w:contextualSpacing/>
        <w:rPr>
          <w:rFonts w:cstheme="minorHAnsi"/>
          <w:sz w:val="22"/>
          <w:szCs w:val="22"/>
        </w:rPr>
      </w:pPr>
    </w:p>
    <w:p w14:paraId="154D26CC" w14:textId="77777777" w:rsidR="00517290" w:rsidRDefault="00517290" w:rsidP="00D47759">
      <w:pPr>
        <w:contextualSpacing/>
        <w:rPr>
          <w:rFonts w:cstheme="minorHAnsi"/>
          <w:sz w:val="22"/>
          <w:szCs w:val="22"/>
        </w:rPr>
      </w:pPr>
    </w:p>
    <w:p w14:paraId="0E7FC313" w14:textId="77777777" w:rsidR="00517290" w:rsidRPr="00B7788F" w:rsidRDefault="00517290"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462831F1" w:rsidR="00DB5652" w:rsidRDefault="00DB5652" w:rsidP="00D47759">
      <w:pPr>
        <w:contextualSpacing/>
        <w:rPr>
          <w:rFonts w:cstheme="minorHAnsi"/>
          <w:sz w:val="22"/>
          <w:szCs w:val="22"/>
        </w:rPr>
      </w:pPr>
    </w:p>
    <w:p w14:paraId="77F86F3B" w14:textId="27C572E8" w:rsidR="005B6547" w:rsidRDefault="00517290" w:rsidP="00D47759">
      <w:pPr>
        <w:contextualSpacing/>
        <w:rPr>
          <w:rFonts w:cstheme="minorHAnsi"/>
          <w:sz w:val="22"/>
          <w:szCs w:val="22"/>
        </w:rPr>
      </w:pPr>
      <w:r>
        <w:rPr>
          <w:rFonts w:cstheme="minorHAnsi"/>
          <w:noProof/>
          <w:sz w:val="22"/>
          <w:szCs w:val="22"/>
        </w:rPr>
        <w:drawing>
          <wp:inline distT="0" distB="0" distL="0" distR="0" wp14:anchorId="5CD606D8" wp14:editId="1C16BE60">
            <wp:extent cx="5943600" cy="1797050"/>
            <wp:effectExtent l="0" t="0" r="0" b="6350"/>
            <wp:docPr id="131650587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05875" name="Picture 5"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5DB674F6" w14:textId="1BA16D43" w:rsidR="005B6547" w:rsidRDefault="005B6547" w:rsidP="00D47759">
      <w:pPr>
        <w:contextualSpacing/>
        <w:rPr>
          <w:rFonts w:cstheme="minorHAnsi"/>
          <w:sz w:val="22"/>
          <w:szCs w:val="22"/>
        </w:rPr>
      </w:pPr>
      <w:r w:rsidRPr="005B6547">
        <w:rPr>
          <w:rFonts w:cstheme="minorHAnsi"/>
          <w:noProof/>
          <w:sz w:val="22"/>
          <w:szCs w:val="22"/>
        </w:rPr>
        <w:drawing>
          <wp:inline distT="0" distB="0" distL="0" distR="0" wp14:anchorId="1AE97637" wp14:editId="7CB1D35F">
            <wp:extent cx="5943600" cy="4910455"/>
            <wp:effectExtent l="0" t="0" r="0" b="4445"/>
            <wp:docPr id="245806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6686" name="Picture 1" descr="A screenshot of a computer&#10;&#10;Description automatically generated"/>
                    <pic:cNvPicPr/>
                  </pic:nvPicPr>
                  <pic:blipFill>
                    <a:blip r:embed="rId19"/>
                    <a:stretch>
                      <a:fillRect/>
                    </a:stretch>
                  </pic:blipFill>
                  <pic:spPr>
                    <a:xfrm>
                      <a:off x="0" y="0"/>
                      <a:ext cx="5943600" cy="4910455"/>
                    </a:xfrm>
                    <a:prstGeom prst="rect">
                      <a:avLst/>
                    </a:prstGeom>
                  </pic:spPr>
                </pic:pic>
              </a:graphicData>
            </a:graphic>
          </wp:inline>
        </w:drawing>
      </w:r>
    </w:p>
    <w:p w14:paraId="79910F58" w14:textId="77777777" w:rsidR="005B6547" w:rsidRDefault="005B6547" w:rsidP="00D47759">
      <w:pPr>
        <w:contextualSpacing/>
        <w:rPr>
          <w:rFonts w:cstheme="minorHAnsi"/>
          <w:sz w:val="22"/>
          <w:szCs w:val="22"/>
        </w:rPr>
      </w:pPr>
    </w:p>
    <w:p w14:paraId="1221DE13" w14:textId="77777777" w:rsidR="005B6547" w:rsidRDefault="005B6547" w:rsidP="00D47759">
      <w:pPr>
        <w:contextualSpacing/>
        <w:rPr>
          <w:rFonts w:cstheme="minorHAnsi"/>
          <w:sz w:val="22"/>
          <w:szCs w:val="22"/>
        </w:rPr>
      </w:pPr>
    </w:p>
    <w:p w14:paraId="6A67E15C" w14:textId="77777777" w:rsidR="00517290" w:rsidRPr="00B7788F" w:rsidRDefault="00517290"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7B9F371C" w14:textId="52F5EA5A" w:rsidR="00E33862" w:rsidRDefault="00E33862" w:rsidP="00D47759">
      <w:pPr>
        <w:contextualSpacing/>
        <w:rPr>
          <w:rFonts w:eastAsia="Times New Roman" w:cstheme="minorHAnsi"/>
          <w:sz w:val="22"/>
          <w:szCs w:val="22"/>
        </w:rPr>
      </w:pPr>
    </w:p>
    <w:p w14:paraId="14157DFD" w14:textId="16057E13" w:rsidR="00517290" w:rsidRDefault="0051729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BC26DA6" wp14:editId="2EA21BF1">
            <wp:extent cx="5943600" cy="1797050"/>
            <wp:effectExtent l="0" t="0" r="0" b="6350"/>
            <wp:docPr id="969938863"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8863" name="Picture 6"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21A3C7B0" w14:textId="77777777" w:rsidR="00517290" w:rsidRPr="00B7788F" w:rsidRDefault="00517290"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1D0AF27B" w14:textId="757E86B6" w:rsidR="0004367D" w:rsidRPr="0004367D" w:rsidRDefault="0004367D" w:rsidP="0004367D">
      <w:pPr>
        <w:contextualSpacing/>
        <w:rPr>
          <w:rFonts w:eastAsia="Times New Roman"/>
          <w:sz w:val="22"/>
          <w:szCs w:val="22"/>
        </w:rPr>
      </w:pPr>
      <w:r w:rsidRPr="0004367D">
        <w:rPr>
          <w:rFonts w:eastAsia="Times New Roman"/>
          <w:sz w:val="22"/>
          <w:szCs w:val="22"/>
        </w:rPr>
        <w:t xml:space="preserve">As part of the refactoring process, several security vulnerabilities were addressed, particularly concerning outdated dependencies. The </w:t>
      </w:r>
      <w:r w:rsidRPr="0004367D">
        <w:rPr>
          <w:rFonts w:eastAsia="Times New Roman"/>
          <w:b/>
          <w:bCs/>
          <w:sz w:val="22"/>
          <w:szCs w:val="22"/>
        </w:rPr>
        <w:t>OWASP Dependency Check</w:t>
      </w:r>
      <w:r w:rsidRPr="0004367D">
        <w:rPr>
          <w:rFonts w:eastAsia="Times New Roman"/>
          <w:sz w:val="22"/>
          <w:szCs w:val="22"/>
        </w:rPr>
        <w:t xml:space="preserve"> tool was utilized to identify and mitigate these vulnerabilities, as displayed in the report. A total of </w:t>
      </w:r>
      <w:r w:rsidRPr="0004367D">
        <w:rPr>
          <w:rFonts w:eastAsia="Times New Roman"/>
          <w:b/>
          <w:bCs/>
          <w:sz w:val="22"/>
          <w:szCs w:val="22"/>
        </w:rPr>
        <w:t>17 vulnerabilities</w:t>
      </w:r>
      <w:r w:rsidRPr="0004367D">
        <w:rPr>
          <w:rFonts w:eastAsia="Times New Roman"/>
          <w:sz w:val="22"/>
          <w:szCs w:val="22"/>
        </w:rPr>
        <w:t xml:space="preserve"> were detected across several dependencies, including critical components such as </w:t>
      </w:r>
      <w:r w:rsidRPr="0004367D">
        <w:rPr>
          <w:rFonts w:eastAsia="Times New Roman"/>
          <w:b/>
          <w:bCs/>
          <w:sz w:val="22"/>
          <w:szCs w:val="22"/>
        </w:rPr>
        <w:t>Jackson</w:t>
      </w:r>
      <w:r w:rsidRPr="0004367D">
        <w:rPr>
          <w:rFonts w:eastAsia="Times New Roman"/>
          <w:sz w:val="22"/>
          <w:szCs w:val="22"/>
        </w:rPr>
        <w:t xml:space="preserve">, </w:t>
      </w:r>
      <w:r w:rsidRPr="0004367D">
        <w:rPr>
          <w:rFonts w:eastAsia="Times New Roman"/>
          <w:b/>
          <w:bCs/>
          <w:sz w:val="22"/>
          <w:szCs w:val="22"/>
        </w:rPr>
        <w:t>Spring Boot</w:t>
      </w:r>
      <w:r w:rsidRPr="0004367D">
        <w:rPr>
          <w:rFonts w:eastAsia="Times New Roman"/>
          <w:sz w:val="22"/>
          <w:szCs w:val="22"/>
        </w:rPr>
        <w:t xml:space="preserve">, </w:t>
      </w:r>
      <w:proofErr w:type="spellStart"/>
      <w:r w:rsidRPr="0004367D">
        <w:rPr>
          <w:rFonts w:eastAsia="Times New Roman"/>
          <w:b/>
          <w:bCs/>
          <w:sz w:val="22"/>
          <w:szCs w:val="22"/>
        </w:rPr>
        <w:t>Logback</w:t>
      </w:r>
      <w:proofErr w:type="spellEnd"/>
      <w:r w:rsidRPr="0004367D">
        <w:rPr>
          <w:rFonts w:eastAsia="Times New Roman"/>
          <w:sz w:val="22"/>
          <w:szCs w:val="22"/>
        </w:rPr>
        <w:t xml:space="preserve">, and </w:t>
      </w:r>
      <w:proofErr w:type="spellStart"/>
      <w:r w:rsidRPr="0004367D">
        <w:rPr>
          <w:rFonts w:eastAsia="Times New Roman"/>
          <w:b/>
          <w:bCs/>
          <w:sz w:val="22"/>
          <w:szCs w:val="22"/>
        </w:rPr>
        <w:t>SnakeYAML</w:t>
      </w:r>
      <w:proofErr w:type="spellEnd"/>
      <w:r w:rsidRPr="0004367D">
        <w:rPr>
          <w:rFonts w:eastAsia="Times New Roman"/>
          <w:sz w:val="22"/>
          <w:szCs w:val="22"/>
        </w:rPr>
        <w:t>.</w:t>
      </w:r>
    </w:p>
    <w:p w14:paraId="48050B8F" w14:textId="2BBA0434" w:rsidR="0004367D" w:rsidRPr="0004367D" w:rsidRDefault="0004367D" w:rsidP="0004367D">
      <w:pPr>
        <w:contextualSpacing/>
        <w:rPr>
          <w:rFonts w:eastAsia="Times New Roman"/>
          <w:sz w:val="22"/>
          <w:szCs w:val="22"/>
        </w:rPr>
      </w:pPr>
      <w:r w:rsidRPr="0004367D">
        <w:rPr>
          <w:rFonts w:eastAsia="Times New Roman"/>
          <w:sz w:val="22"/>
          <w:szCs w:val="22"/>
        </w:rPr>
        <w:t>To address these vulnerabilities:</w:t>
      </w:r>
    </w:p>
    <w:p w14:paraId="0499539B" w14:textId="77777777" w:rsidR="0004367D" w:rsidRPr="0004367D" w:rsidRDefault="0004367D" w:rsidP="0004367D">
      <w:pPr>
        <w:numPr>
          <w:ilvl w:val="0"/>
          <w:numId w:val="22"/>
        </w:numPr>
        <w:contextualSpacing/>
        <w:rPr>
          <w:rFonts w:eastAsia="Times New Roman"/>
          <w:sz w:val="22"/>
          <w:szCs w:val="22"/>
        </w:rPr>
      </w:pPr>
      <w:r w:rsidRPr="0004367D">
        <w:rPr>
          <w:rFonts w:eastAsia="Times New Roman"/>
          <w:b/>
          <w:bCs/>
          <w:sz w:val="22"/>
          <w:szCs w:val="22"/>
        </w:rPr>
        <w:t>Jackson Libraries</w:t>
      </w:r>
      <w:r w:rsidRPr="0004367D">
        <w:rPr>
          <w:rFonts w:eastAsia="Times New Roman"/>
          <w:sz w:val="22"/>
          <w:szCs w:val="22"/>
        </w:rPr>
        <w:t>:</w:t>
      </w:r>
    </w:p>
    <w:p w14:paraId="09290EF2" w14:textId="77777777" w:rsidR="0004367D" w:rsidRPr="0004367D" w:rsidRDefault="0004367D" w:rsidP="0004367D">
      <w:pPr>
        <w:numPr>
          <w:ilvl w:val="1"/>
          <w:numId w:val="22"/>
        </w:numPr>
        <w:contextualSpacing/>
        <w:rPr>
          <w:rFonts w:eastAsia="Times New Roman"/>
          <w:sz w:val="22"/>
          <w:szCs w:val="22"/>
        </w:rPr>
      </w:pPr>
      <w:r w:rsidRPr="0004367D">
        <w:rPr>
          <w:rFonts w:eastAsia="Times New Roman"/>
          <w:b/>
          <w:bCs/>
          <w:sz w:val="22"/>
          <w:szCs w:val="22"/>
        </w:rPr>
        <w:t>Jackson-core</w:t>
      </w:r>
      <w:r w:rsidRPr="0004367D">
        <w:rPr>
          <w:rFonts w:eastAsia="Times New Roman"/>
          <w:sz w:val="22"/>
          <w:szCs w:val="22"/>
        </w:rPr>
        <w:t xml:space="preserve"> and </w:t>
      </w:r>
      <w:r w:rsidRPr="0004367D">
        <w:rPr>
          <w:rFonts w:eastAsia="Times New Roman"/>
          <w:b/>
          <w:bCs/>
          <w:sz w:val="22"/>
          <w:szCs w:val="22"/>
        </w:rPr>
        <w:t>Jackson-</w:t>
      </w:r>
      <w:proofErr w:type="spellStart"/>
      <w:r w:rsidRPr="0004367D">
        <w:rPr>
          <w:rFonts w:eastAsia="Times New Roman"/>
          <w:b/>
          <w:bCs/>
          <w:sz w:val="22"/>
          <w:szCs w:val="22"/>
        </w:rPr>
        <w:t>databind</w:t>
      </w:r>
      <w:proofErr w:type="spellEnd"/>
      <w:r w:rsidRPr="0004367D">
        <w:rPr>
          <w:rFonts w:eastAsia="Times New Roman"/>
          <w:sz w:val="22"/>
          <w:szCs w:val="22"/>
        </w:rPr>
        <w:t xml:space="preserve"> were updated to </w:t>
      </w:r>
      <w:r w:rsidRPr="0004367D">
        <w:rPr>
          <w:rFonts w:eastAsia="Times New Roman"/>
          <w:b/>
          <w:bCs/>
          <w:sz w:val="22"/>
          <w:szCs w:val="22"/>
        </w:rPr>
        <w:t>version 2.15.2</w:t>
      </w:r>
      <w:r w:rsidRPr="0004367D">
        <w:rPr>
          <w:rFonts w:eastAsia="Times New Roman"/>
          <w:sz w:val="22"/>
          <w:szCs w:val="22"/>
        </w:rPr>
        <w:t xml:space="preserve">, which addressed vulnerabilities related to </w:t>
      </w:r>
      <w:r w:rsidRPr="0004367D">
        <w:rPr>
          <w:rFonts w:eastAsia="Times New Roman"/>
          <w:b/>
          <w:bCs/>
          <w:sz w:val="22"/>
          <w:szCs w:val="22"/>
        </w:rPr>
        <w:t>data binding deserialization</w:t>
      </w:r>
      <w:r w:rsidRPr="0004367D">
        <w:rPr>
          <w:rFonts w:eastAsia="Times New Roman"/>
          <w:sz w:val="22"/>
          <w:szCs w:val="22"/>
        </w:rPr>
        <w:t xml:space="preserve"> attacks. These versions mitigate security flaws, such as arbitrary code execution through untrusted input data.</w:t>
      </w:r>
    </w:p>
    <w:p w14:paraId="072EFEC8" w14:textId="77777777" w:rsidR="0004367D" w:rsidRPr="0004367D" w:rsidRDefault="0004367D" w:rsidP="0004367D">
      <w:pPr>
        <w:numPr>
          <w:ilvl w:val="0"/>
          <w:numId w:val="22"/>
        </w:numPr>
        <w:contextualSpacing/>
        <w:rPr>
          <w:rFonts w:eastAsia="Times New Roman"/>
          <w:sz w:val="22"/>
          <w:szCs w:val="22"/>
        </w:rPr>
      </w:pPr>
      <w:r w:rsidRPr="0004367D">
        <w:rPr>
          <w:rFonts w:eastAsia="Times New Roman"/>
          <w:b/>
          <w:bCs/>
          <w:sz w:val="22"/>
          <w:szCs w:val="22"/>
        </w:rPr>
        <w:t>Spring Framework</w:t>
      </w:r>
      <w:r w:rsidRPr="0004367D">
        <w:rPr>
          <w:rFonts w:eastAsia="Times New Roman"/>
          <w:sz w:val="22"/>
          <w:szCs w:val="22"/>
        </w:rPr>
        <w:t>:</w:t>
      </w:r>
    </w:p>
    <w:p w14:paraId="30F10038" w14:textId="307F9D28" w:rsidR="0004367D" w:rsidRPr="0004367D" w:rsidRDefault="0004367D" w:rsidP="0004367D">
      <w:pPr>
        <w:numPr>
          <w:ilvl w:val="1"/>
          <w:numId w:val="22"/>
        </w:numPr>
        <w:contextualSpacing/>
        <w:rPr>
          <w:rFonts w:eastAsia="Times New Roman"/>
          <w:sz w:val="22"/>
          <w:szCs w:val="22"/>
        </w:rPr>
      </w:pPr>
      <w:r w:rsidRPr="0004367D">
        <w:rPr>
          <w:rFonts w:eastAsia="Times New Roman"/>
          <w:b/>
          <w:bCs/>
          <w:sz w:val="22"/>
          <w:szCs w:val="22"/>
        </w:rPr>
        <w:t>Spring Boot</w:t>
      </w:r>
      <w:r w:rsidRPr="0004367D">
        <w:rPr>
          <w:rFonts w:eastAsia="Times New Roman"/>
          <w:sz w:val="22"/>
          <w:szCs w:val="22"/>
        </w:rPr>
        <w:t xml:space="preserve"> and its associated libraries were updated from older versions (e.g., </w:t>
      </w:r>
      <w:r w:rsidRPr="0004367D">
        <w:rPr>
          <w:rFonts w:eastAsia="Times New Roman"/>
          <w:b/>
          <w:bCs/>
          <w:sz w:val="22"/>
          <w:szCs w:val="22"/>
        </w:rPr>
        <w:t>Spring Boot 2.2.4</w:t>
      </w:r>
      <w:r w:rsidRPr="0004367D">
        <w:rPr>
          <w:rFonts w:eastAsia="Times New Roman"/>
          <w:sz w:val="22"/>
          <w:szCs w:val="22"/>
        </w:rPr>
        <w:t xml:space="preserve">) to </w:t>
      </w:r>
      <w:r w:rsidRPr="0004367D">
        <w:rPr>
          <w:rFonts w:eastAsia="Times New Roman"/>
          <w:b/>
          <w:bCs/>
          <w:sz w:val="22"/>
          <w:szCs w:val="22"/>
        </w:rPr>
        <w:t>Spring Boot 3.1.5</w:t>
      </w:r>
      <w:r w:rsidRPr="0004367D">
        <w:rPr>
          <w:rFonts w:eastAsia="Times New Roman"/>
          <w:sz w:val="22"/>
          <w:szCs w:val="22"/>
        </w:rPr>
        <w:t xml:space="preserve">, which contains numerous security patches and optimizations, improving the resilience of the web framework against attacks like </w:t>
      </w:r>
      <w:r w:rsidRPr="0004367D">
        <w:rPr>
          <w:rFonts w:eastAsia="Times New Roman"/>
          <w:b/>
          <w:bCs/>
          <w:sz w:val="22"/>
          <w:szCs w:val="22"/>
        </w:rPr>
        <w:t>cross-site scripting (XSS)</w:t>
      </w:r>
      <w:r w:rsidRPr="0004367D">
        <w:rPr>
          <w:rFonts w:eastAsia="Times New Roman"/>
          <w:sz w:val="22"/>
          <w:szCs w:val="22"/>
        </w:rPr>
        <w:t xml:space="preserve"> and </w:t>
      </w:r>
      <w:r w:rsidRPr="0004367D">
        <w:rPr>
          <w:rFonts w:eastAsia="Times New Roman"/>
          <w:b/>
          <w:bCs/>
          <w:sz w:val="22"/>
          <w:szCs w:val="22"/>
        </w:rPr>
        <w:t>request forgery</w:t>
      </w:r>
      <w:r w:rsidRPr="0004367D">
        <w:rPr>
          <w:rFonts w:eastAsia="Times New Roman"/>
          <w:sz w:val="22"/>
          <w:szCs w:val="22"/>
        </w:rPr>
        <w:t>.</w:t>
      </w:r>
      <w:r w:rsidR="0035528F">
        <w:rPr>
          <w:rFonts w:eastAsia="Times New Roman"/>
          <w:sz w:val="22"/>
          <w:szCs w:val="22"/>
        </w:rPr>
        <w:br/>
      </w:r>
    </w:p>
    <w:p w14:paraId="28A23BB6" w14:textId="77777777" w:rsidR="0004367D" w:rsidRPr="0004367D" w:rsidRDefault="0004367D" w:rsidP="0004367D">
      <w:pPr>
        <w:numPr>
          <w:ilvl w:val="0"/>
          <w:numId w:val="22"/>
        </w:numPr>
        <w:contextualSpacing/>
        <w:rPr>
          <w:rFonts w:eastAsia="Times New Roman"/>
          <w:sz w:val="22"/>
          <w:szCs w:val="22"/>
        </w:rPr>
      </w:pPr>
      <w:proofErr w:type="spellStart"/>
      <w:r w:rsidRPr="0004367D">
        <w:rPr>
          <w:rFonts w:eastAsia="Times New Roman"/>
          <w:b/>
          <w:bCs/>
          <w:sz w:val="22"/>
          <w:szCs w:val="22"/>
        </w:rPr>
        <w:t>Logback</w:t>
      </w:r>
      <w:proofErr w:type="spellEnd"/>
      <w:r w:rsidRPr="0004367D">
        <w:rPr>
          <w:rFonts w:eastAsia="Times New Roman"/>
          <w:sz w:val="22"/>
          <w:szCs w:val="22"/>
        </w:rPr>
        <w:t>:</w:t>
      </w:r>
    </w:p>
    <w:p w14:paraId="72D98703" w14:textId="6A5741AE" w:rsidR="0004367D" w:rsidRPr="0004367D" w:rsidRDefault="0004367D" w:rsidP="0004367D">
      <w:pPr>
        <w:numPr>
          <w:ilvl w:val="1"/>
          <w:numId w:val="22"/>
        </w:numPr>
        <w:contextualSpacing/>
        <w:rPr>
          <w:rFonts w:eastAsia="Times New Roman"/>
          <w:sz w:val="22"/>
          <w:szCs w:val="22"/>
        </w:rPr>
      </w:pPr>
      <w:proofErr w:type="spellStart"/>
      <w:r w:rsidRPr="0004367D">
        <w:rPr>
          <w:rFonts w:eastAsia="Times New Roman"/>
          <w:b/>
          <w:bCs/>
          <w:sz w:val="22"/>
          <w:szCs w:val="22"/>
        </w:rPr>
        <w:t>Logback</w:t>
      </w:r>
      <w:proofErr w:type="spellEnd"/>
      <w:r w:rsidRPr="0004367D">
        <w:rPr>
          <w:rFonts w:eastAsia="Times New Roman"/>
          <w:b/>
          <w:bCs/>
          <w:sz w:val="22"/>
          <w:szCs w:val="22"/>
        </w:rPr>
        <w:t>-core</w:t>
      </w:r>
      <w:r w:rsidRPr="0004367D">
        <w:rPr>
          <w:rFonts w:eastAsia="Times New Roman"/>
          <w:sz w:val="22"/>
          <w:szCs w:val="22"/>
        </w:rPr>
        <w:t xml:space="preserve"> and </w:t>
      </w:r>
      <w:proofErr w:type="spellStart"/>
      <w:r w:rsidRPr="0004367D">
        <w:rPr>
          <w:rFonts w:eastAsia="Times New Roman"/>
          <w:b/>
          <w:bCs/>
          <w:sz w:val="22"/>
          <w:szCs w:val="22"/>
        </w:rPr>
        <w:t>Logback</w:t>
      </w:r>
      <w:proofErr w:type="spellEnd"/>
      <w:r w:rsidRPr="0004367D">
        <w:rPr>
          <w:rFonts w:eastAsia="Times New Roman"/>
          <w:b/>
          <w:bCs/>
          <w:sz w:val="22"/>
          <w:szCs w:val="22"/>
        </w:rPr>
        <w:t>-classic</w:t>
      </w:r>
      <w:r w:rsidRPr="0004367D">
        <w:rPr>
          <w:rFonts w:eastAsia="Times New Roman"/>
          <w:sz w:val="22"/>
          <w:szCs w:val="22"/>
        </w:rPr>
        <w:t xml:space="preserve"> were updated to </w:t>
      </w:r>
      <w:r w:rsidRPr="0004367D">
        <w:rPr>
          <w:rFonts w:eastAsia="Times New Roman"/>
          <w:b/>
          <w:bCs/>
          <w:sz w:val="22"/>
          <w:szCs w:val="22"/>
        </w:rPr>
        <w:t>version 1.4.11</w:t>
      </w:r>
      <w:r w:rsidRPr="0004367D">
        <w:rPr>
          <w:rFonts w:eastAsia="Times New Roman"/>
          <w:sz w:val="22"/>
          <w:szCs w:val="22"/>
        </w:rPr>
        <w:t>. These updates resolved vulnerabilities in logging, which could be exploited for logging injection attacks, where attackers craft log messages to execute unintended actions or gain unauthorized access.</w:t>
      </w:r>
      <w:r w:rsidR="0035528F">
        <w:rPr>
          <w:rFonts w:eastAsia="Times New Roman"/>
          <w:sz w:val="22"/>
          <w:szCs w:val="22"/>
        </w:rPr>
        <w:br/>
      </w:r>
    </w:p>
    <w:p w14:paraId="1E1D6C63" w14:textId="77777777" w:rsidR="0004367D" w:rsidRPr="0004367D" w:rsidRDefault="0004367D" w:rsidP="0004367D">
      <w:pPr>
        <w:numPr>
          <w:ilvl w:val="0"/>
          <w:numId w:val="22"/>
        </w:numPr>
        <w:contextualSpacing/>
        <w:rPr>
          <w:rFonts w:eastAsia="Times New Roman"/>
          <w:sz w:val="22"/>
          <w:szCs w:val="22"/>
        </w:rPr>
      </w:pPr>
      <w:proofErr w:type="spellStart"/>
      <w:r w:rsidRPr="0004367D">
        <w:rPr>
          <w:rFonts w:eastAsia="Times New Roman"/>
          <w:b/>
          <w:bCs/>
          <w:sz w:val="22"/>
          <w:szCs w:val="22"/>
        </w:rPr>
        <w:t>SnakeYAML</w:t>
      </w:r>
      <w:proofErr w:type="spellEnd"/>
      <w:r w:rsidRPr="0004367D">
        <w:rPr>
          <w:rFonts w:eastAsia="Times New Roman"/>
          <w:sz w:val="22"/>
          <w:szCs w:val="22"/>
        </w:rPr>
        <w:t>:</w:t>
      </w:r>
    </w:p>
    <w:p w14:paraId="69D3D3D3" w14:textId="16738F90" w:rsidR="0004367D" w:rsidRPr="0004367D" w:rsidRDefault="0004367D" w:rsidP="0004367D">
      <w:pPr>
        <w:numPr>
          <w:ilvl w:val="1"/>
          <w:numId w:val="22"/>
        </w:numPr>
        <w:contextualSpacing/>
        <w:rPr>
          <w:rFonts w:eastAsia="Times New Roman"/>
          <w:sz w:val="22"/>
          <w:szCs w:val="22"/>
        </w:rPr>
      </w:pPr>
      <w:r w:rsidRPr="0004367D">
        <w:rPr>
          <w:rFonts w:eastAsia="Times New Roman"/>
          <w:sz w:val="22"/>
          <w:szCs w:val="22"/>
        </w:rPr>
        <w:t xml:space="preserve">The </w:t>
      </w:r>
      <w:proofErr w:type="spellStart"/>
      <w:r w:rsidRPr="0004367D">
        <w:rPr>
          <w:rFonts w:eastAsia="Times New Roman"/>
          <w:b/>
          <w:bCs/>
          <w:sz w:val="22"/>
          <w:szCs w:val="22"/>
        </w:rPr>
        <w:t>SnakeYAML</w:t>
      </w:r>
      <w:proofErr w:type="spellEnd"/>
      <w:r w:rsidRPr="0004367D">
        <w:rPr>
          <w:rFonts w:eastAsia="Times New Roman"/>
          <w:sz w:val="22"/>
          <w:szCs w:val="22"/>
        </w:rPr>
        <w:t xml:space="preserve"> library was updated to </w:t>
      </w:r>
      <w:r w:rsidRPr="0004367D">
        <w:rPr>
          <w:rFonts w:eastAsia="Times New Roman"/>
          <w:b/>
          <w:bCs/>
          <w:sz w:val="22"/>
          <w:szCs w:val="22"/>
        </w:rPr>
        <w:t>version 2.0</w:t>
      </w:r>
      <w:r w:rsidRPr="0004367D">
        <w:rPr>
          <w:rFonts w:eastAsia="Times New Roman"/>
          <w:sz w:val="22"/>
          <w:szCs w:val="22"/>
        </w:rPr>
        <w:t xml:space="preserve"> to fix vulnerabilities related to YAML parsing, which could allow attackers to exploit deserialization vulnerabilities when processing untrusted YAML inputs.</w:t>
      </w:r>
      <w:r w:rsidR="0035528F">
        <w:rPr>
          <w:rFonts w:eastAsia="Times New Roman"/>
          <w:sz w:val="22"/>
          <w:szCs w:val="22"/>
        </w:rPr>
        <w:br/>
      </w:r>
    </w:p>
    <w:p w14:paraId="7E7238E3" w14:textId="77777777" w:rsidR="0004367D" w:rsidRPr="0004367D" w:rsidRDefault="0004367D" w:rsidP="0004367D">
      <w:pPr>
        <w:numPr>
          <w:ilvl w:val="0"/>
          <w:numId w:val="22"/>
        </w:numPr>
        <w:contextualSpacing/>
        <w:rPr>
          <w:rFonts w:eastAsia="Times New Roman"/>
          <w:sz w:val="22"/>
          <w:szCs w:val="22"/>
        </w:rPr>
      </w:pPr>
      <w:r w:rsidRPr="0004367D">
        <w:rPr>
          <w:rFonts w:eastAsia="Times New Roman"/>
          <w:b/>
          <w:bCs/>
          <w:sz w:val="22"/>
          <w:szCs w:val="22"/>
        </w:rPr>
        <w:t>OWASP Dependency Check Plugin</w:t>
      </w:r>
      <w:r w:rsidRPr="0004367D">
        <w:rPr>
          <w:rFonts w:eastAsia="Times New Roman"/>
          <w:sz w:val="22"/>
          <w:szCs w:val="22"/>
        </w:rPr>
        <w:t>:</w:t>
      </w:r>
    </w:p>
    <w:p w14:paraId="7EFD6A9A" w14:textId="1A3FF990" w:rsidR="0004367D" w:rsidRPr="0004367D" w:rsidRDefault="0004367D" w:rsidP="0004367D">
      <w:pPr>
        <w:numPr>
          <w:ilvl w:val="1"/>
          <w:numId w:val="22"/>
        </w:numPr>
        <w:contextualSpacing/>
        <w:rPr>
          <w:rFonts w:eastAsia="Times New Roman"/>
          <w:sz w:val="22"/>
          <w:szCs w:val="22"/>
        </w:rPr>
      </w:pPr>
      <w:r w:rsidRPr="0004367D">
        <w:rPr>
          <w:rFonts w:eastAsia="Times New Roman"/>
          <w:sz w:val="22"/>
          <w:szCs w:val="22"/>
        </w:rPr>
        <w:t xml:space="preserve">The </w:t>
      </w:r>
      <w:r w:rsidRPr="0004367D">
        <w:rPr>
          <w:rFonts w:eastAsia="Times New Roman"/>
          <w:b/>
          <w:bCs/>
          <w:sz w:val="22"/>
          <w:szCs w:val="22"/>
        </w:rPr>
        <w:t>OWASP Dependency Check plugin</w:t>
      </w:r>
      <w:r w:rsidRPr="0004367D">
        <w:rPr>
          <w:rFonts w:eastAsia="Times New Roman"/>
          <w:sz w:val="22"/>
          <w:szCs w:val="22"/>
        </w:rPr>
        <w:t xml:space="preserve"> was also updated to </w:t>
      </w:r>
      <w:r w:rsidRPr="0004367D">
        <w:rPr>
          <w:rFonts w:eastAsia="Times New Roman"/>
          <w:b/>
          <w:bCs/>
          <w:sz w:val="22"/>
          <w:szCs w:val="22"/>
        </w:rPr>
        <w:t>version 7.4.4</w:t>
      </w:r>
      <w:r w:rsidRPr="0004367D">
        <w:rPr>
          <w:rFonts w:eastAsia="Times New Roman"/>
          <w:sz w:val="22"/>
          <w:szCs w:val="22"/>
        </w:rPr>
        <w:t xml:space="preserve">, ensuring that all future scans are executed with the latest vulnerability detection mechanisms. This update enhances the tool’s ability to detect the latest CVEs (Common Vulnerabilities </w:t>
      </w:r>
      <w:r w:rsidRPr="0004367D">
        <w:rPr>
          <w:rFonts w:eastAsia="Times New Roman"/>
          <w:sz w:val="22"/>
          <w:szCs w:val="22"/>
        </w:rPr>
        <w:lastRenderedPageBreak/>
        <w:t>and Exposures), reducing the risk of unpatched libraries being deployed.</w:t>
      </w:r>
      <w:r w:rsidR="0035528F">
        <w:rPr>
          <w:rFonts w:eastAsia="Times New Roman"/>
          <w:sz w:val="22"/>
          <w:szCs w:val="22"/>
        </w:rPr>
        <w:br/>
      </w:r>
    </w:p>
    <w:p w14:paraId="5AEF85D0" w14:textId="77777777" w:rsidR="0004367D" w:rsidRPr="0004367D" w:rsidRDefault="0004367D" w:rsidP="0004367D">
      <w:pPr>
        <w:contextualSpacing/>
        <w:rPr>
          <w:rFonts w:eastAsia="Times New Roman"/>
          <w:sz w:val="22"/>
          <w:szCs w:val="22"/>
        </w:rPr>
      </w:pPr>
      <w:r w:rsidRPr="0004367D">
        <w:rPr>
          <w:rFonts w:eastAsia="Times New Roman"/>
          <w:sz w:val="22"/>
          <w:szCs w:val="22"/>
        </w:rPr>
        <w:t xml:space="preserve">By updating these dependencies and addressing vulnerabilities as identified in the </w:t>
      </w:r>
      <w:r w:rsidRPr="0004367D">
        <w:rPr>
          <w:rFonts w:eastAsia="Times New Roman"/>
          <w:b/>
          <w:bCs/>
          <w:sz w:val="22"/>
          <w:szCs w:val="22"/>
        </w:rPr>
        <w:t>OWASP Dependency Check</w:t>
      </w:r>
      <w:r w:rsidRPr="0004367D">
        <w:rPr>
          <w:rFonts w:eastAsia="Times New Roman"/>
          <w:sz w:val="22"/>
          <w:szCs w:val="22"/>
        </w:rPr>
        <w:t xml:space="preserve"> report, the application now follows more secure practices in dependency management. The vulnerabilities related to deserialization, logging, and YAML parsing have been mitigated, ensuring that the system is more resilient to potential exploits.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D22E8FD" w14:textId="36DE7AE7" w:rsidR="0004367D" w:rsidRPr="0004367D" w:rsidRDefault="0004367D" w:rsidP="0004367D">
      <w:p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rPr>
        <w:t xml:space="preserve">Throughout the refactoring process, </w:t>
      </w:r>
      <w:r w:rsidR="0035528F">
        <w:rPr>
          <w:rFonts w:ascii="Times New Roman" w:eastAsia="Times New Roman" w:hAnsi="Times New Roman" w:cs="Times New Roman"/>
        </w:rPr>
        <w:t>we</w:t>
      </w:r>
      <w:r w:rsidRPr="0004367D">
        <w:rPr>
          <w:rFonts w:ascii="Times New Roman" w:eastAsia="Times New Roman" w:hAnsi="Times New Roman" w:cs="Times New Roman"/>
        </w:rPr>
        <w:t xml:space="preserve"> followed key industry standards for secure software development. Below are the best practices that were implemented:</w:t>
      </w:r>
    </w:p>
    <w:p w14:paraId="2F50FF8A" w14:textId="101DC2DE" w:rsidR="0004367D" w:rsidRPr="0004367D" w:rsidRDefault="0004367D" w:rsidP="0004367D">
      <w:pPr>
        <w:numPr>
          <w:ilvl w:val="0"/>
          <w:numId w:val="23"/>
        </w:num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b/>
          <w:bCs/>
        </w:rPr>
        <w:t>Encryption Standards</w:t>
      </w:r>
      <w:r w:rsidRPr="0004367D">
        <w:rPr>
          <w:rFonts w:ascii="Times New Roman" w:eastAsia="Times New Roman" w:hAnsi="Times New Roman" w:cs="Times New Roman"/>
        </w:rPr>
        <w:t xml:space="preserve">: The project employs </w:t>
      </w:r>
      <w:r w:rsidRPr="0004367D">
        <w:rPr>
          <w:rFonts w:ascii="Times New Roman" w:eastAsia="Times New Roman" w:hAnsi="Times New Roman" w:cs="Times New Roman"/>
          <w:b/>
          <w:bCs/>
        </w:rPr>
        <w:t>AES encryption</w:t>
      </w:r>
      <w:r w:rsidRPr="0004367D">
        <w:rPr>
          <w:rFonts w:ascii="Times New Roman" w:eastAsia="Times New Roman" w:hAnsi="Times New Roman" w:cs="Times New Roman"/>
        </w:rPr>
        <w:t xml:space="preserve"> for data protection, adhering to the standards outlined by the </w:t>
      </w:r>
      <w:r w:rsidRPr="0004367D">
        <w:rPr>
          <w:rFonts w:ascii="Times New Roman" w:eastAsia="Times New Roman" w:hAnsi="Times New Roman" w:cs="Times New Roman"/>
          <w:b/>
          <w:bCs/>
        </w:rPr>
        <w:t>National Institute of Standards and Technology (NIST)</w:t>
      </w:r>
      <w:r w:rsidRPr="0004367D">
        <w:rPr>
          <w:rFonts w:ascii="Times New Roman" w:eastAsia="Times New Roman" w:hAnsi="Times New Roman" w:cs="Times New Roman"/>
        </w:rPr>
        <w:t>. AES is a widely recognized and trusted encryption algorithm used for safeguarding sensitive data.</w:t>
      </w:r>
      <w:r w:rsidR="0035528F">
        <w:rPr>
          <w:rFonts w:ascii="Times New Roman" w:eastAsia="Times New Roman" w:hAnsi="Times New Roman" w:cs="Times New Roman"/>
        </w:rPr>
        <w:br/>
      </w:r>
    </w:p>
    <w:p w14:paraId="51680B80" w14:textId="60C9750B" w:rsidR="0004367D" w:rsidRDefault="0004367D" w:rsidP="0004367D">
      <w:pPr>
        <w:numPr>
          <w:ilvl w:val="0"/>
          <w:numId w:val="23"/>
        </w:num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b/>
          <w:bCs/>
        </w:rPr>
        <w:t>Secure Communication (SSL/TLS)</w:t>
      </w:r>
      <w:r w:rsidRPr="0004367D">
        <w:rPr>
          <w:rFonts w:ascii="Times New Roman" w:eastAsia="Times New Roman" w:hAnsi="Times New Roman" w:cs="Times New Roman"/>
        </w:rPr>
        <w:t xml:space="preserve">: The implementation of </w:t>
      </w:r>
      <w:r w:rsidRPr="0004367D">
        <w:rPr>
          <w:rFonts w:ascii="Times New Roman" w:eastAsia="Times New Roman" w:hAnsi="Times New Roman" w:cs="Times New Roman"/>
          <w:b/>
          <w:bCs/>
        </w:rPr>
        <w:t>HTTPS</w:t>
      </w:r>
      <w:r w:rsidRPr="0004367D">
        <w:rPr>
          <w:rFonts w:ascii="Times New Roman" w:eastAsia="Times New Roman" w:hAnsi="Times New Roman" w:cs="Times New Roman"/>
        </w:rPr>
        <w:t xml:space="preserve"> using </w:t>
      </w:r>
      <w:r w:rsidRPr="0004367D">
        <w:rPr>
          <w:rFonts w:ascii="Times New Roman" w:eastAsia="Times New Roman" w:hAnsi="Times New Roman" w:cs="Times New Roman"/>
          <w:b/>
          <w:bCs/>
        </w:rPr>
        <w:t>SSL/TLS</w:t>
      </w:r>
      <w:r w:rsidRPr="0004367D">
        <w:rPr>
          <w:rFonts w:ascii="Times New Roman" w:eastAsia="Times New Roman" w:hAnsi="Times New Roman" w:cs="Times New Roman"/>
        </w:rPr>
        <w:t xml:space="preserve"> ensures that data transmission between clients and the server is encrypted, protecting against </w:t>
      </w:r>
      <w:r w:rsidRPr="0004367D">
        <w:rPr>
          <w:rFonts w:ascii="Times New Roman" w:eastAsia="Times New Roman" w:hAnsi="Times New Roman" w:cs="Times New Roman"/>
          <w:b/>
          <w:bCs/>
        </w:rPr>
        <w:t>man-in-the-middle</w:t>
      </w:r>
      <w:r w:rsidRPr="0004367D">
        <w:rPr>
          <w:rFonts w:ascii="Times New Roman" w:eastAsia="Times New Roman" w:hAnsi="Times New Roman" w:cs="Times New Roman"/>
        </w:rPr>
        <w:t xml:space="preserve"> attacks and eavesdropping. This is a standard practice for securing communication over the internet, as outlined by organizations like </w:t>
      </w:r>
      <w:r w:rsidRPr="0004367D">
        <w:rPr>
          <w:rFonts w:ascii="Times New Roman" w:eastAsia="Times New Roman" w:hAnsi="Times New Roman" w:cs="Times New Roman"/>
          <w:b/>
          <w:bCs/>
        </w:rPr>
        <w:t>OWASP</w:t>
      </w:r>
      <w:r w:rsidRPr="0004367D">
        <w:rPr>
          <w:rFonts w:ascii="Times New Roman" w:eastAsia="Times New Roman" w:hAnsi="Times New Roman" w:cs="Times New Roman"/>
        </w:rPr>
        <w:t xml:space="preserve"> and </w:t>
      </w:r>
      <w:r w:rsidRPr="0004367D">
        <w:rPr>
          <w:rFonts w:ascii="Times New Roman" w:eastAsia="Times New Roman" w:hAnsi="Times New Roman" w:cs="Times New Roman"/>
          <w:b/>
          <w:bCs/>
        </w:rPr>
        <w:t>NIST</w:t>
      </w:r>
      <w:r w:rsidRPr="0004367D">
        <w:rPr>
          <w:rFonts w:ascii="Times New Roman" w:eastAsia="Times New Roman" w:hAnsi="Times New Roman" w:cs="Times New Roman"/>
        </w:rPr>
        <w:t>.</w:t>
      </w:r>
      <w:r w:rsidR="0035528F">
        <w:rPr>
          <w:rFonts w:ascii="Times New Roman" w:eastAsia="Times New Roman" w:hAnsi="Times New Roman" w:cs="Times New Roman"/>
        </w:rPr>
        <w:br/>
      </w:r>
    </w:p>
    <w:p w14:paraId="1FDAE9BD" w14:textId="77777777" w:rsidR="0035528F" w:rsidRPr="0004367D" w:rsidRDefault="0035528F" w:rsidP="0035528F">
      <w:pPr>
        <w:spacing w:before="100" w:beforeAutospacing="1" w:after="100" w:afterAutospacing="1"/>
        <w:ind w:left="720"/>
        <w:rPr>
          <w:rFonts w:ascii="Times New Roman" w:eastAsia="Times New Roman" w:hAnsi="Times New Roman" w:cs="Times New Roman"/>
        </w:rPr>
      </w:pPr>
    </w:p>
    <w:p w14:paraId="1F8E1A73" w14:textId="77777777" w:rsidR="0004367D" w:rsidRPr="0004367D" w:rsidRDefault="0004367D" w:rsidP="0004367D">
      <w:pPr>
        <w:numPr>
          <w:ilvl w:val="0"/>
          <w:numId w:val="23"/>
        </w:num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b/>
          <w:bCs/>
        </w:rPr>
        <w:t>Dependency Management</w:t>
      </w:r>
      <w:r w:rsidRPr="0004367D">
        <w:rPr>
          <w:rFonts w:ascii="Times New Roman" w:eastAsia="Times New Roman" w:hAnsi="Times New Roman" w:cs="Times New Roman"/>
        </w:rPr>
        <w:t>:</w:t>
      </w:r>
    </w:p>
    <w:p w14:paraId="2999654D" w14:textId="77777777" w:rsidR="0004367D" w:rsidRPr="0004367D" w:rsidRDefault="0004367D" w:rsidP="0004367D">
      <w:pPr>
        <w:numPr>
          <w:ilvl w:val="1"/>
          <w:numId w:val="23"/>
        </w:num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rPr>
        <w:t xml:space="preserve">The </w:t>
      </w:r>
      <w:r w:rsidRPr="0004367D">
        <w:rPr>
          <w:rFonts w:ascii="Times New Roman" w:eastAsia="Times New Roman" w:hAnsi="Times New Roman" w:cs="Times New Roman"/>
          <w:b/>
          <w:bCs/>
        </w:rPr>
        <w:t>OWASP Dependency Check</w:t>
      </w:r>
      <w:r w:rsidRPr="0004367D">
        <w:rPr>
          <w:rFonts w:ascii="Times New Roman" w:eastAsia="Times New Roman" w:hAnsi="Times New Roman" w:cs="Times New Roman"/>
        </w:rPr>
        <w:t xml:space="preserve"> tool was used to scan for known vulnerabilities in third-party libraries, addressing security issues related to outdated or vulnerable dependencies. This aligns with OWASP's recommendations for maintaining secure and up-to-date dependencies in software development.</w:t>
      </w:r>
    </w:p>
    <w:p w14:paraId="7CD0054C" w14:textId="6086BB49" w:rsidR="0004367D" w:rsidRPr="0004367D" w:rsidRDefault="0004367D" w:rsidP="0004367D">
      <w:pPr>
        <w:numPr>
          <w:ilvl w:val="1"/>
          <w:numId w:val="23"/>
        </w:num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rPr>
        <w:t xml:space="preserve">The update of critical libraries such as </w:t>
      </w:r>
      <w:r w:rsidRPr="0004367D">
        <w:rPr>
          <w:rFonts w:ascii="Times New Roman" w:eastAsia="Times New Roman" w:hAnsi="Times New Roman" w:cs="Times New Roman"/>
          <w:b/>
          <w:bCs/>
        </w:rPr>
        <w:t>Jackson</w:t>
      </w:r>
      <w:r w:rsidRPr="0004367D">
        <w:rPr>
          <w:rFonts w:ascii="Times New Roman" w:eastAsia="Times New Roman" w:hAnsi="Times New Roman" w:cs="Times New Roman"/>
        </w:rPr>
        <w:t xml:space="preserve">, </w:t>
      </w:r>
      <w:r w:rsidRPr="0004367D">
        <w:rPr>
          <w:rFonts w:ascii="Times New Roman" w:eastAsia="Times New Roman" w:hAnsi="Times New Roman" w:cs="Times New Roman"/>
          <w:b/>
          <w:bCs/>
        </w:rPr>
        <w:t>Spring Boot</w:t>
      </w:r>
      <w:r w:rsidRPr="0004367D">
        <w:rPr>
          <w:rFonts w:ascii="Times New Roman" w:eastAsia="Times New Roman" w:hAnsi="Times New Roman" w:cs="Times New Roman"/>
        </w:rPr>
        <w:t xml:space="preserve">, and </w:t>
      </w:r>
      <w:proofErr w:type="spellStart"/>
      <w:r w:rsidRPr="0004367D">
        <w:rPr>
          <w:rFonts w:ascii="Times New Roman" w:eastAsia="Times New Roman" w:hAnsi="Times New Roman" w:cs="Times New Roman"/>
          <w:b/>
          <w:bCs/>
        </w:rPr>
        <w:t>Logback</w:t>
      </w:r>
      <w:proofErr w:type="spellEnd"/>
      <w:r w:rsidRPr="0004367D">
        <w:rPr>
          <w:rFonts w:ascii="Times New Roman" w:eastAsia="Times New Roman" w:hAnsi="Times New Roman" w:cs="Times New Roman"/>
        </w:rPr>
        <w:t xml:space="preserve"> to their latest secure versions ensures that the project adheres to best practices for maintaining dependency security. Regularly updating dependencies is a key industry recommendation to prevent known exploits from being leveraged in production systems.</w:t>
      </w:r>
      <w:r w:rsidR="006F1C07">
        <w:rPr>
          <w:rFonts w:ascii="Times New Roman" w:eastAsia="Times New Roman" w:hAnsi="Times New Roman" w:cs="Times New Roman"/>
        </w:rPr>
        <w:br/>
      </w:r>
    </w:p>
    <w:p w14:paraId="53683C01" w14:textId="3AF21E3B" w:rsidR="0004367D" w:rsidRPr="0004367D" w:rsidRDefault="0004367D" w:rsidP="0004367D">
      <w:pPr>
        <w:numPr>
          <w:ilvl w:val="0"/>
          <w:numId w:val="23"/>
        </w:num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b/>
          <w:bCs/>
        </w:rPr>
        <w:t>Code Quality</w:t>
      </w:r>
      <w:r w:rsidRPr="0004367D">
        <w:rPr>
          <w:rFonts w:ascii="Times New Roman" w:eastAsia="Times New Roman" w:hAnsi="Times New Roman" w:cs="Times New Roman"/>
        </w:rPr>
        <w:t xml:space="preserve">: </w:t>
      </w:r>
      <w:r w:rsidR="0035528F">
        <w:rPr>
          <w:rFonts w:ascii="Times New Roman" w:eastAsia="Times New Roman" w:hAnsi="Times New Roman" w:cs="Times New Roman"/>
        </w:rPr>
        <w:t>We</w:t>
      </w:r>
      <w:r w:rsidRPr="0004367D">
        <w:rPr>
          <w:rFonts w:ascii="Times New Roman" w:eastAsia="Times New Roman" w:hAnsi="Times New Roman" w:cs="Times New Roman"/>
        </w:rPr>
        <w:t xml:space="preserve"> maintained </w:t>
      </w:r>
      <w:r w:rsidRPr="0004367D">
        <w:rPr>
          <w:rFonts w:ascii="Times New Roman" w:eastAsia="Times New Roman" w:hAnsi="Times New Roman" w:cs="Times New Roman"/>
          <w:b/>
          <w:bCs/>
        </w:rPr>
        <w:t>code encapsulation</w:t>
      </w:r>
      <w:r w:rsidRPr="0004367D">
        <w:rPr>
          <w:rFonts w:ascii="Times New Roman" w:eastAsia="Times New Roman" w:hAnsi="Times New Roman" w:cs="Times New Roman"/>
        </w:rPr>
        <w:t xml:space="preserve"> and followed secure coding practices throughout the refactoring process. The updated versions of libraries not only improved security but also maintained the application's performance and functionality. These changes align with the </w:t>
      </w:r>
      <w:r w:rsidRPr="0004367D">
        <w:rPr>
          <w:rFonts w:ascii="Times New Roman" w:eastAsia="Times New Roman" w:hAnsi="Times New Roman" w:cs="Times New Roman"/>
          <w:b/>
          <w:bCs/>
        </w:rPr>
        <w:t>Code Quality</w:t>
      </w:r>
      <w:r w:rsidRPr="0004367D">
        <w:rPr>
          <w:rFonts w:ascii="Times New Roman" w:eastAsia="Times New Roman" w:hAnsi="Times New Roman" w:cs="Times New Roman"/>
        </w:rPr>
        <w:t xml:space="preserve"> principles outlined in the </w:t>
      </w:r>
      <w:r w:rsidRPr="0004367D">
        <w:rPr>
          <w:rFonts w:ascii="Times New Roman" w:eastAsia="Times New Roman" w:hAnsi="Times New Roman" w:cs="Times New Roman"/>
          <w:b/>
          <w:bCs/>
        </w:rPr>
        <w:t>Vulnerability Assessment Process Flow Diagram</w:t>
      </w:r>
      <w:r w:rsidRPr="0004367D">
        <w:rPr>
          <w:rFonts w:ascii="Times New Roman" w:eastAsia="Times New Roman" w:hAnsi="Times New Roman" w:cs="Times New Roman"/>
        </w:rPr>
        <w:t>.</w:t>
      </w:r>
    </w:p>
    <w:p w14:paraId="1848E2B2" w14:textId="77777777" w:rsidR="0057577C" w:rsidRDefault="0057577C" w:rsidP="0004367D">
      <w:pPr>
        <w:spacing w:before="100" w:beforeAutospacing="1" w:after="100" w:afterAutospacing="1"/>
        <w:rPr>
          <w:rFonts w:ascii="Times New Roman" w:eastAsia="Times New Roman" w:hAnsi="Times New Roman" w:cs="Times New Roman"/>
        </w:rPr>
      </w:pPr>
    </w:p>
    <w:p w14:paraId="60D2D4E4" w14:textId="033EB8EC" w:rsidR="0004367D" w:rsidRPr="0004367D" w:rsidRDefault="0004367D" w:rsidP="0004367D">
      <w:pPr>
        <w:spacing w:before="100" w:beforeAutospacing="1" w:after="100" w:afterAutospacing="1"/>
        <w:rPr>
          <w:rFonts w:ascii="Times New Roman" w:eastAsia="Times New Roman" w:hAnsi="Times New Roman" w:cs="Times New Roman"/>
        </w:rPr>
      </w:pPr>
      <w:r w:rsidRPr="0004367D">
        <w:rPr>
          <w:rFonts w:ascii="Times New Roman" w:eastAsia="Times New Roman" w:hAnsi="Times New Roman" w:cs="Times New Roman"/>
        </w:rPr>
        <w:lastRenderedPageBreak/>
        <w:t>By incorporating these industry standards, the project ensures compliance with best practices for secure software development. This includes using robust encryption methods, securing communications with SSL/TLS, and actively managing dependencies to prevent known vulnerabilities from impacting the application's security posture.</w:t>
      </w:r>
    </w:p>
    <w:p w14:paraId="052C684F" w14:textId="11BD7AF6" w:rsidR="00974AE3" w:rsidRPr="00B7788F" w:rsidRDefault="00974AE3" w:rsidP="0004367D">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F1DF2" w14:textId="77777777" w:rsidR="00177164" w:rsidRDefault="00177164" w:rsidP="002F3F84">
      <w:r>
        <w:separator/>
      </w:r>
    </w:p>
  </w:endnote>
  <w:endnote w:type="continuationSeparator" w:id="0">
    <w:p w14:paraId="3B74714A" w14:textId="77777777" w:rsidR="00177164" w:rsidRDefault="00177164" w:rsidP="002F3F84">
      <w:r>
        <w:continuationSeparator/>
      </w:r>
    </w:p>
  </w:endnote>
  <w:endnote w:type="continuationNotice" w:id="1">
    <w:p w14:paraId="76236A90" w14:textId="77777777" w:rsidR="00177164" w:rsidRDefault="001771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BDBB7" w14:textId="77777777" w:rsidR="00177164" w:rsidRDefault="00177164" w:rsidP="002F3F84">
      <w:r>
        <w:separator/>
      </w:r>
    </w:p>
  </w:footnote>
  <w:footnote w:type="continuationSeparator" w:id="0">
    <w:p w14:paraId="687C6BE8" w14:textId="77777777" w:rsidR="00177164" w:rsidRDefault="00177164" w:rsidP="002F3F84">
      <w:r>
        <w:continuationSeparator/>
      </w:r>
    </w:p>
  </w:footnote>
  <w:footnote w:type="continuationNotice" w:id="1">
    <w:p w14:paraId="47DF9028" w14:textId="77777777" w:rsidR="00177164" w:rsidRDefault="001771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EFE4953"/>
    <w:multiLevelType w:val="multilevel"/>
    <w:tmpl w:val="8376B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232FE3"/>
    <w:multiLevelType w:val="multilevel"/>
    <w:tmpl w:val="A016F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60963645">
    <w:abstractNumId w:val="17"/>
  </w:num>
  <w:num w:numId="2" w16cid:durableId="1016620290">
    <w:abstractNumId w:val="22"/>
  </w:num>
  <w:num w:numId="3" w16cid:durableId="233052267">
    <w:abstractNumId w:val="6"/>
  </w:num>
  <w:num w:numId="4" w16cid:durableId="119616086">
    <w:abstractNumId w:val="8"/>
  </w:num>
  <w:num w:numId="5" w16cid:durableId="1651447669">
    <w:abstractNumId w:val="4"/>
  </w:num>
  <w:num w:numId="6" w16cid:durableId="485168988">
    <w:abstractNumId w:val="18"/>
  </w:num>
  <w:num w:numId="7" w16cid:durableId="1299651743">
    <w:abstractNumId w:val="13"/>
    <w:lvlOverride w:ilvl="0">
      <w:lvl w:ilvl="0">
        <w:numFmt w:val="lowerLetter"/>
        <w:lvlText w:val="%1."/>
        <w:lvlJc w:val="left"/>
      </w:lvl>
    </w:lvlOverride>
  </w:num>
  <w:num w:numId="8" w16cid:durableId="1080759154">
    <w:abstractNumId w:val="5"/>
  </w:num>
  <w:num w:numId="9" w16cid:durableId="817068723">
    <w:abstractNumId w:val="1"/>
    <w:lvlOverride w:ilvl="0">
      <w:lvl w:ilvl="0">
        <w:numFmt w:val="lowerLetter"/>
        <w:lvlText w:val="%1."/>
        <w:lvlJc w:val="left"/>
      </w:lvl>
    </w:lvlOverride>
  </w:num>
  <w:num w:numId="10" w16cid:durableId="1815486085">
    <w:abstractNumId w:val="0"/>
  </w:num>
  <w:num w:numId="11" w16cid:durableId="67120332">
    <w:abstractNumId w:val="3"/>
  </w:num>
  <w:num w:numId="12" w16cid:durableId="1240209757">
    <w:abstractNumId w:val="20"/>
  </w:num>
  <w:num w:numId="13" w16cid:durableId="643896068">
    <w:abstractNumId w:val="16"/>
  </w:num>
  <w:num w:numId="14" w16cid:durableId="1847554896">
    <w:abstractNumId w:val="2"/>
  </w:num>
  <w:num w:numId="15" w16cid:durableId="1278945231">
    <w:abstractNumId w:val="12"/>
  </w:num>
  <w:num w:numId="16" w16cid:durableId="1267424921">
    <w:abstractNumId w:val="9"/>
  </w:num>
  <w:num w:numId="17" w16cid:durableId="1552035722">
    <w:abstractNumId w:val="15"/>
  </w:num>
  <w:num w:numId="18" w16cid:durableId="1304888376">
    <w:abstractNumId w:val="19"/>
  </w:num>
  <w:num w:numId="19" w16cid:durableId="954554581">
    <w:abstractNumId w:val="7"/>
  </w:num>
  <w:num w:numId="20" w16cid:durableId="1261792235">
    <w:abstractNumId w:val="14"/>
  </w:num>
  <w:num w:numId="21" w16cid:durableId="432358716">
    <w:abstractNumId w:val="10"/>
  </w:num>
  <w:num w:numId="22" w16cid:durableId="1702124499">
    <w:abstractNumId w:val="11"/>
  </w:num>
  <w:num w:numId="23" w16cid:durableId="176672739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367D"/>
    <w:rsid w:val="0004531D"/>
    <w:rsid w:val="00052476"/>
    <w:rsid w:val="000C7320"/>
    <w:rsid w:val="000D06F0"/>
    <w:rsid w:val="000D241B"/>
    <w:rsid w:val="00102660"/>
    <w:rsid w:val="0010436E"/>
    <w:rsid w:val="00114D54"/>
    <w:rsid w:val="00120ACD"/>
    <w:rsid w:val="00144936"/>
    <w:rsid w:val="00151233"/>
    <w:rsid w:val="00164480"/>
    <w:rsid w:val="00177164"/>
    <w:rsid w:val="00177698"/>
    <w:rsid w:val="00182245"/>
    <w:rsid w:val="00183C9F"/>
    <w:rsid w:val="00184FE9"/>
    <w:rsid w:val="00187548"/>
    <w:rsid w:val="0019071B"/>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5528F"/>
    <w:rsid w:val="003726AD"/>
    <w:rsid w:val="003978A0"/>
    <w:rsid w:val="003A1621"/>
    <w:rsid w:val="003E2462"/>
    <w:rsid w:val="003E399D"/>
    <w:rsid w:val="00403219"/>
    <w:rsid w:val="00413DE0"/>
    <w:rsid w:val="004238E5"/>
    <w:rsid w:val="00440B76"/>
    <w:rsid w:val="0045610F"/>
    <w:rsid w:val="0046151B"/>
    <w:rsid w:val="00473815"/>
    <w:rsid w:val="00485402"/>
    <w:rsid w:val="004B2BE0"/>
    <w:rsid w:val="004D78B4"/>
    <w:rsid w:val="00512ADF"/>
    <w:rsid w:val="00517290"/>
    <w:rsid w:val="00523478"/>
    <w:rsid w:val="00531FBF"/>
    <w:rsid w:val="0057577C"/>
    <w:rsid w:val="00577B42"/>
    <w:rsid w:val="0058064D"/>
    <w:rsid w:val="00581B09"/>
    <w:rsid w:val="00583A02"/>
    <w:rsid w:val="005A1B32"/>
    <w:rsid w:val="005A1BFD"/>
    <w:rsid w:val="005A6070"/>
    <w:rsid w:val="005A7C7F"/>
    <w:rsid w:val="005B6547"/>
    <w:rsid w:val="005C593C"/>
    <w:rsid w:val="005D020B"/>
    <w:rsid w:val="005E6088"/>
    <w:rsid w:val="005F574E"/>
    <w:rsid w:val="006017FD"/>
    <w:rsid w:val="006201FC"/>
    <w:rsid w:val="00632C6F"/>
    <w:rsid w:val="00633225"/>
    <w:rsid w:val="00641F86"/>
    <w:rsid w:val="006A66A8"/>
    <w:rsid w:val="006B66FE"/>
    <w:rsid w:val="006E1A73"/>
    <w:rsid w:val="006E3003"/>
    <w:rsid w:val="006F1C07"/>
    <w:rsid w:val="00701A84"/>
    <w:rsid w:val="0071273D"/>
    <w:rsid w:val="0076659B"/>
    <w:rsid w:val="00790486"/>
    <w:rsid w:val="00793EE5"/>
    <w:rsid w:val="00797EC8"/>
    <w:rsid w:val="00816AE9"/>
    <w:rsid w:val="00824ABB"/>
    <w:rsid w:val="00826665"/>
    <w:rsid w:val="00844A5D"/>
    <w:rsid w:val="00860A8E"/>
    <w:rsid w:val="00861EC1"/>
    <w:rsid w:val="008A7514"/>
    <w:rsid w:val="008B068E"/>
    <w:rsid w:val="008B5932"/>
    <w:rsid w:val="008E5059"/>
    <w:rsid w:val="00940B1A"/>
    <w:rsid w:val="00957280"/>
    <w:rsid w:val="009714E8"/>
    <w:rsid w:val="00974AE3"/>
    <w:rsid w:val="009826D6"/>
    <w:rsid w:val="009B0B5E"/>
    <w:rsid w:val="009C6202"/>
    <w:rsid w:val="009C7B99"/>
    <w:rsid w:val="009D3129"/>
    <w:rsid w:val="009F285B"/>
    <w:rsid w:val="00A2133A"/>
    <w:rsid w:val="00A4409C"/>
    <w:rsid w:val="00A823CE"/>
    <w:rsid w:val="00A87E0C"/>
    <w:rsid w:val="00A92C41"/>
    <w:rsid w:val="00AC1A15"/>
    <w:rsid w:val="00AC3626"/>
    <w:rsid w:val="00AD43C0"/>
    <w:rsid w:val="00AE5B33"/>
    <w:rsid w:val="00AF4C03"/>
    <w:rsid w:val="00B03C25"/>
    <w:rsid w:val="00B12C6A"/>
    <w:rsid w:val="00B20F52"/>
    <w:rsid w:val="00B26489"/>
    <w:rsid w:val="00B2736C"/>
    <w:rsid w:val="00B35185"/>
    <w:rsid w:val="00B406E8"/>
    <w:rsid w:val="00B50283"/>
    <w:rsid w:val="00B50C83"/>
    <w:rsid w:val="00B720DC"/>
    <w:rsid w:val="00B7788F"/>
    <w:rsid w:val="00C07E38"/>
    <w:rsid w:val="00C32F3D"/>
    <w:rsid w:val="00C41B36"/>
    <w:rsid w:val="00C56FC2"/>
    <w:rsid w:val="00C67FA3"/>
    <w:rsid w:val="00CD6D0F"/>
    <w:rsid w:val="00CE44E9"/>
    <w:rsid w:val="00CF445D"/>
    <w:rsid w:val="00CF618A"/>
    <w:rsid w:val="00D0558B"/>
    <w:rsid w:val="00D47759"/>
    <w:rsid w:val="00D631B1"/>
    <w:rsid w:val="00D80410"/>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9668">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3471940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77230821">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10</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8379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Jose Medina</cp:lastModifiedBy>
  <cp:revision>6</cp:revision>
  <dcterms:created xsi:type="dcterms:W3CDTF">2024-10-20T06:13:00Z</dcterms:created>
  <dcterms:modified xsi:type="dcterms:W3CDTF">2024-10-21T04:08:00Z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490cae8ce64428bea541def4f98a5f1fd892e95cff76577546d254a24e4de1d7</vt:lpwstr>
  </property>
</Properties>
</file>