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Jesuíno: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Teatro</w:t>
      </w:r>
      <w:r w:rsidDel="00000000" w:rsidR="00000000" w:rsidRPr="00000000">
        <w:rPr>
          <w:rtl w:val="0"/>
        </w:rPr>
        <w:br w:type="textWrapping"/>
        <w:t xml:space="preserve">As aulas de Teatro do Colégio Objetivo Jesuíno são um espaço de expressão, criatividade e desenvolvimento pessoal. Por meio de jogos teatrais, improvisações e montagens, os alunos trabalham a comunicação, a autoconfiança e a habilidade de se expressar em público.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Além de estimular a imaginação e o trabalho em equipe, o teatro contribui para o desenvolvimento emocional e social, ajudando os estudantes a lidarem melhor com desafios, emoções e diferentes pontos de vista.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1d1c1d"/>
        </w:rPr>
      </w:pPr>
      <w:r w:rsidDel="00000000" w:rsidR="00000000" w:rsidRPr="00000000">
        <w:rPr>
          <w:b w:val="1"/>
          <w:bCs w:val="1"/>
          <w:rtl w:val="0"/>
        </w:rPr>
        <w:t xml:space="preserve">inSchool</w:t>
      </w:r>
      <w:r w:rsidDel="00000000" w:rsidR="00000000" w:rsidRPr="00000000">
        <w:rPr>
          <w:b w:val="1"/>
          <w:bCs w:val="1"/>
          <w:rtl w:val="0"/>
        </w:rPr>
        <w:t xml:space="preserve"> influx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d1c1d"/>
          <w:rtl w:val="0"/>
        </w:rPr>
        <w:t xml:space="preserve">Com o programa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inSchool</w:t>
      </w:r>
      <w:r w:rsidDel="00000000" w:rsidR="00000000" w:rsidRPr="00000000">
        <w:rPr>
          <w:color w:val="1d1c1d"/>
          <w:rtl w:val="0"/>
        </w:rPr>
        <w:t xml:space="preserve">, os alunos do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Objetivo São Carlos</w:t>
      </w:r>
      <w:r w:rsidDel="00000000" w:rsidR="00000000" w:rsidRPr="00000000">
        <w:rPr>
          <w:color w:val="1d1c1d"/>
          <w:rtl w:val="0"/>
        </w:rPr>
        <w:t xml:space="preserve"> têm a oportunidade de dominar o inglês com uma estrutura completa e sem sair do colégio.</w:t>
      </w:r>
    </w:p>
    <w:p w:rsidR="00000000" w:rsidDel="00000000" w:rsidP="00000000" w:rsidRDefault="00000000" w:rsidRPr="00000000" w14:paraId="00000007">
      <w:pPr>
        <w:widowControl w:val="0"/>
        <w:spacing w:after="60" w:before="60" w:line="24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60" w:before="60" w:lin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Benefícios do </w:t>
      </w:r>
      <w:r w:rsidDel="00000000" w:rsidR="00000000" w:rsidRPr="00000000">
        <w:rPr>
          <w:color w:val="1d1c1d"/>
          <w:rtl w:val="0"/>
        </w:rPr>
        <w:t xml:space="preserve">inSchool</w:t>
      </w:r>
      <w:r w:rsidDel="00000000" w:rsidR="00000000" w:rsidRPr="00000000">
        <w:rPr>
          <w:color w:val="1d1c1d"/>
          <w:rtl w:val="0"/>
        </w:rPr>
        <w:t xml:space="preserve"> no Objetivo São Carlos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24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Metodologia Revolucionária:</w:t>
      </w:r>
      <w:r w:rsidDel="00000000" w:rsidR="00000000" w:rsidRPr="00000000">
        <w:rPr>
          <w:color w:val="1d1c1d"/>
          <w:rtl w:val="0"/>
        </w:rPr>
        <w:t xml:space="preserve"> Seu filho aprende inglês de forma natural através dos </w:t>
      </w:r>
      <w:r w:rsidDel="00000000" w:rsidR="00000000" w:rsidRPr="00000000">
        <w:rPr>
          <w:i w:val="1"/>
          <w:iCs w:val="1"/>
          <w:color w:val="1d1c1d"/>
          <w:rtl w:val="0"/>
        </w:rPr>
        <w:t xml:space="preserve">chunks</w:t>
      </w:r>
      <w:r w:rsidDel="00000000" w:rsidR="00000000" w:rsidRPr="00000000">
        <w:rPr>
          <w:color w:val="1d1c1d"/>
          <w:rtl w:val="0"/>
        </w:rPr>
        <w:t xml:space="preserve"> (blocos de palavras), garantindo fluência muito mais rápido.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Mesmas Garantias inFlux:</w:t>
      </w:r>
      <w:r w:rsidDel="00000000" w:rsidR="00000000" w:rsidRPr="00000000">
        <w:rPr>
          <w:color w:val="1d1c1d"/>
          <w:rtl w:val="0"/>
        </w:rPr>
        <w:t xml:space="preserve"> O programa mantém a mesma qualidade técnica e os mesmos termos de garantia de aprendizado oferecidos nas unidades físicas tradicionais.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Acesso Total a Eventos:</w:t>
      </w:r>
      <w:r w:rsidDel="00000000" w:rsidR="00000000" w:rsidRPr="00000000">
        <w:rPr>
          <w:color w:val="1d1c1d"/>
          <w:rtl w:val="0"/>
        </w:rPr>
        <w:t xml:space="preserve"> O estudante participa de todas as atividades de imersão, festas temáticas e eventos culturais promovidos pela rede inFlux na unidade São Carlos, SP.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="24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Praticidade e Segurança:</w:t>
      </w:r>
      <w:r w:rsidDel="00000000" w:rsidR="00000000" w:rsidRPr="00000000">
        <w:rPr>
          <w:color w:val="1d1c1d"/>
          <w:rtl w:val="0"/>
        </w:rPr>
        <w:t xml:space="preserve"> As aulas ocorrem dentro do próprio colégio no contraturno, eliminando a necessidade de transporte e otimizando a rotina da família.</w:t>
      </w:r>
    </w:p>
    <w:p w:rsidR="00000000" w:rsidDel="00000000" w:rsidP="00000000" w:rsidRDefault="00000000" w:rsidRPr="00000000" w14:paraId="0000000D">
      <w:pPr>
        <w:widowControl w:val="0"/>
        <w:spacing w:after="60" w:before="60" w:line="240" w:lineRule="auto"/>
        <w:rPr/>
      </w:pPr>
      <w:r w:rsidDel="00000000" w:rsidR="00000000" w:rsidRPr="00000000">
        <w:rPr>
          <w:color w:val="1d1c1d"/>
          <w:rtl w:val="0"/>
        </w:rPr>
        <w:t xml:space="preserve">Seu filho garante uma formação global de excelência, unindo a força pedagógica do Objetivo à eficiência do método inFlux.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Educação financeira</w:t>
        <w:br w:type="textWrapping"/>
      </w:r>
      <w:r w:rsidDel="00000000" w:rsidR="00000000" w:rsidRPr="00000000">
        <w:rPr>
          <w:rtl w:val="0"/>
        </w:rPr>
        <w:t xml:space="preserve">A aula extracurricular de Educação Financeira do Colégio Objetivo Jesuíno foi criada para preparar nossos alunos para a vida. Integrada à rotina escolar, ela tem como objetivo desenvolver uma relação mais consciente e responsável com o dinheiro, estimulando o planejamento, a organização e a tomada de decisões equilibradas.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Júnior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Xadrez</w:t>
      </w:r>
      <w:r w:rsidDel="00000000" w:rsidR="00000000" w:rsidRPr="00000000">
        <w:rPr>
          <w:rtl w:val="0"/>
        </w:rPr>
        <w:br w:type="textWrapping"/>
        <w:t xml:space="preserve">O xadrez desenvolve a </w:t>
      </w:r>
      <w:r w:rsidDel="00000000" w:rsidR="00000000" w:rsidRPr="00000000">
        <w:rPr>
          <w:b w:val="1"/>
          <w:bCs w:val="1"/>
          <w:rtl w:val="0"/>
        </w:rPr>
        <w:t xml:space="preserve">concentração, o foco e o raciocínio lógico</w:t>
      </w:r>
      <w:r w:rsidDel="00000000" w:rsidR="00000000" w:rsidRPr="00000000">
        <w:rPr>
          <w:rtl w:val="0"/>
        </w:rPr>
        <w:t xml:space="preserve">, além de estimular a paciência e a criatividade. A prática também promove a </w:t>
      </w:r>
      <w:r w:rsidDel="00000000" w:rsidR="00000000" w:rsidRPr="00000000">
        <w:rPr>
          <w:b w:val="1"/>
          <w:bCs w:val="1"/>
          <w:rtl w:val="0"/>
        </w:rPr>
        <w:t xml:space="preserve">competição saudável</w:t>
      </w:r>
      <w:r w:rsidDel="00000000" w:rsidR="00000000" w:rsidRPr="00000000">
        <w:rPr>
          <w:rtl w:val="0"/>
        </w:rPr>
        <w:t xml:space="preserve">, incentivando estratégias e tomadas de decisão.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Judô</w:t>
      </w:r>
      <w:r w:rsidDel="00000000" w:rsidR="00000000" w:rsidRPr="00000000">
        <w:rPr>
          <w:rtl w:val="0"/>
        </w:rPr>
        <w:br w:type="textWrapping"/>
        <w:t xml:space="preserve">O judô vai além do esporte: fortalece a </w:t>
      </w:r>
      <w:r w:rsidDel="00000000" w:rsidR="00000000" w:rsidRPr="00000000">
        <w:rPr>
          <w:b w:val="1"/>
          <w:bCs w:val="1"/>
          <w:rtl w:val="0"/>
        </w:rPr>
        <w:t xml:space="preserve">disciplina, o respeito e os valores</w:t>
      </w:r>
      <w:r w:rsidDel="00000000" w:rsidR="00000000" w:rsidRPr="00000000">
        <w:rPr>
          <w:rtl w:val="0"/>
        </w:rPr>
        <w:t xml:space="preserve">, além de estimular a socialização e o desenvolvimento físico de forma equilibrada.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Balé</w:t>
      </w:r>
      <w:r w:rsidDel="00000000" w:rsidR="00000000" w:rsidRPr="00000000">
        <w:rPr>
          <w:rtl w:val="0"/>
        </w:rPr>
        <w:br w:type="textWrapping"/>
        <w:t xml:space="preserve">O balé contribui para a </w:t>
      </w:r>
      <w:r w:rsidDel="00000000" w:rsidR="00000000" w:rsidRPr="00000000">
        <w:rPr>
          <w:b w:val="1"/>
          <w:bCs w:val="1"/>
          <w:rtl w:val="0"/>
        </w:rPr>
        <w:t xml:space="preserve">postura, consciência corporal e coordenação motora</w:t>
      </w:r>
      <w:r w:rsidDel="00000000" w:rsidR="00000000" w:rsidRPr="00000000">
        <w:rPr>
          <w:rtl w:val="0"/>
        </w:rPr>
        <w:t xml:space="preserve">, além de incentivar a sociabilidade, a disciplina e a autoconfiança física e emocional.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Violão</w:t>
      </w:r>
      <w:r w:rsidDel="00000000" w:rsidR="00000000" w:rsidRPr="00000000">
        <w:rPr>
          <w:rtl w:val="0"/>
        </w:rPr>
        <w:br w:type="textWrapping"/>
        <w:t xml:space="preserve">A prática do violão estimula o </w:t>
      </w:r>
      <w:r w:rsidDel="00000000" w:rsidR="00000000" w:rsidRPr="00000000">
        <w:rPr>
          <w:b w:val="1"/>
          <w:bCs w:val="1"/>
          <w:rtl w:val="0"/>
        </w:rPr>
        <w:t xml:space="preserve">desenvolvimento cognitivo</w:t>
      </w:r>
      <w:r w:rsidDel="00000000" w:rsidR="00000000" w:rsidRPr="00000000">
        <w:rPr>
          <w:rtl w:val="0"/>
        </w:rPr>
        <w:t xml:space="preserve">, a coordenação motora e a inteligência emocional. Também fortalece a disciplina, a autoconfiança e o trabalho em grupo.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Robótica</w:t>
      </w:r>
      <w:r w:rsidDel="00000000" w:rsidR="00000000" w:rsidRPr="00000000">
        <w:rPr>
          <w:rtl w:val="0"/>
        </w:rPr>
        <w:br w:type="textWrapping"/>
        <w:t xml:space="preserve">A robótica desperta o interesse por </w:t>
      </w:r>
      <w:r w:rsidDel="00000000" w:rsidR="00000000" w:rsidRPr="00000000">
        <w:rPr>
          <w:b w:val="1"/>
          <w:bCs w:val="1"/>
          <w:rtl w:val="0"/>
        </w:rPr>
        <w:t xml:space="preserve">ciência e tecnologia</w:t>
      </w:r>
      <w:r w:rsidDel="00000000" w:rsidR="00000000" w:rsidRPr="00000000">
        <w:rPr>
          <w:rtl w:val="0"/>
        </w:rPr>
        <w:t xml:space="preserve">, tornando o aprendizado de matemática e física mais dinâmico e interdisciplinar. Estimula a criatividade e a resolução de problemas.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Teatro </w:t>
      </w:r>
      <w:r w:rsidDel="00000000" w:rsidR="00000000" w:rsidRPr="00000000">
        <w:rPr>
          <w:rtl w:val="0"/>
        </w:rPr>
        <w:br w:type="textWrapping"/>
        <w:t xml:space="preserve">O teatro desenvolve a </w:t>
      </w:r>
      <w:r w:rsidDel="00000000" w:rsidR="00000000" w:rsidRPr="00000000">
        <w:rPr>
          <w:b w:val="1"/>
          <w:bCs w:val="1"/>
          <w:rtl w:val="0"/>
        </w:rPr>
        <w:t xml:space="preserve">criatividade, a expressão e a confiança</w:t>
      </w:r>
      <w:r w:rsidDel="00000000" w:rsidR="00000000" w:rsidRPr="00000000">
        <w:rPr>
          <w:rtl w:val="0"/>
        </w:rPr>
        <w:t xml:space="preserve">, além de contribuir para a dicção, memória, concentração, autonomia e responsabilidade.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color w:val="1d1c1d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inSchool</w:t>
      </w:r>
      <w:r w:rsidDel="00000000" w:rsidR="00000000" w:rsidRPr="00000000">
        <w:rPr>
          <w:b w:val="1"/>
          <w:bCs w:val="1"/>
          <w:rtl w:val="0"/>
        </w:rPr>
        <w:t xml:space="preserve"> influx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d1c1d"/>
          <w:rtl w:val="0"/>
        </w:rPr>
        <w:t xml:space="preserve">Com o programa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inSchool</w:t>
      </w:r>
      <w:r w:rsidDel="00000000" w:rsidR="00000000" w:rsidRPr="00000000">
        <w:rPr>
          <w:color w:val="1d1c1d"/>
          <w:rtl w:val="0"/>
        </w:rPr>
        <w:t xml:space="preserve">, os alunos do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Objetivo São Carlos</w:t>
      </w:r>
      <w:r w:rsidDel="00000000" w:rsidR="00000000" w:rsidRPr="00000000">
        <w:rPr>
          <w:color w:val="1d1c1d"/>
          <w:rtl w:val="0"/>
        </w:rPr>
        <w:t xml:space="preserve"> têm a oportunidade de dominar o inglês com uma estrutura completa e sem sair do colégio.</w:t>
      </w:r>
    </w:p>
    <w:p w:rsidR="00000000" w:rsidDel="00000000" w:rsidP="00000000" w:rsidRDefault="00000000" w:rsidRPr="00000000" w14:paraId="00000013">
      <w:pPr>
        <w:widowControl w:val="0"/>
        <w:spacing w:after="60" w:before="60" w:line="24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60" w:before="60" w:lin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Benefícios do </w:t>
      </w:r>
      <w:r w:rsidDel="00000000" w:rsidR="00000000" w:rsidRPr="00000000">
        <w:rPr>
          <w:color w:val="1d1c1d"/>
          <w:rtl w:val="0"/>
        </w:rPr>
        <w:t xml:space="preserve">inSchool</w:t>
      </w:r>
      <w:r w:rsidDel="00000000" w:rsidR="00000000" w:rsidRPr="00000000">
        <w:rPr>
          <w:color w:val="1d1c1d"/>
          <w:rtl w:val="0"/>
        </w:rPr>
        <w:t xml:space="preserve"> no Objetivo São Carlos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24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Metodologia Revolucionária:</w:t>
      </w:r>
      <w:r w:rsidDel="00000000" w:rsidR="00000000" w:rsidRPr="00000000">
        <w:rPr>
          <w:color w:val="1d1c1d"/>
          <w:rtl w:val="0"/>
        </w:rPr>
        <w:t xml:space="preserve"> Seu filho aprende inglês de forma natural através dos </w:t>
      </w:r>
      <w:r w:rsidDel="00000000" w:rsidR="00000000" w:rsidRPr="00000000">
        <w:rPr>
          <w:i w:val="1"/>
          <w:iCs w:val="1"/>
          <w:color w:val="1d1c1d"/>
          <w:rtl w:val="0"/>
        </w:rPr>
        <w:t xml:space="preserve">chunks</w:t>
      </w:r>
      <w:r w:rsidDel="00000000" w:rsidR="00000000" w:rsidRPr="00000000">
        <w:rPr>
          <w:color w:val="1d1c1d"/>
          <w:rtl w:val="0"/>
        </w:rPr>
        <w:t xml:space="preserve"> (blocos de palavras), garantindo fluência muito mais rápido.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Mesmas Garantias inFlux:</w:t>
      </w:r>
      <w:r w:rsidDel="00000000" w:rsidR="00000000" w:rsidRPr="00000000">
        <w:rPr>
          <w:color w:val="1d1c1d"/>
          <w:rtl w:val="0"/>
        </w:rPr>
        <w:t xml:space="preserve"> O programa mantém a mesma qualidade técnica e os mesmos termos de garantia de aprendizado oferecidos nas unidades físicas tradicionais.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Acesso Total a Eventos:</w:t>
      </w:r>
      <w:r w:rsidDel="00000000" w:rsidR="00000000" w:rsidRPr="00000000">
        <w:rPr>
          <w:color w:val="1d1c1d"/>
          <w:rtl w:val="0"/>
        </w:rPr>
        <w:t xml:space="preserve"> O estudante participa de todas as atividades de imersão, festas temáticas e eventos culturais promovidos pela rede inFlux na unidade São Carlos, SP.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="24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Praticidade e Segurança:</w:t>
      </w:r>
      <w:r w:rsidDel="00000000" w:rsidR="00000000" w:rsidRPr="00000000">
        <w:rPr>
          <w:color w:val="1d1c1d"/>
          <w:rtl w:val="0"/>
        </w:rPr>
        <w:t xml:space="preserve"> As aulas ocorrem dentro do próprio colégio no contraturno, eliminando a necessidade de transporte e otimizando a rotina da família.</w:t>
      </w:r>
    </w:p>
    <w:p w:rsidR="00000000" w:rsidDel="00000000" w:rsidP="00000000" w:rsidRDefault="00000000" w:rsidRPr="00000000" w14:paraId="00000019">
      <w:pPr>
        <w:widowControl w:val="0"/>
        <w:spacing w:after="60" w:before="60" w:line="240" w:lineRule="auto"/>
        <w:rPr/>
      </w:pPr>
      <w:r w:rsidDel="00000000" w:rsidR="00000000" w:rsidRPr="00000000">
        <w:rPr>
          <w:color w:val="1d1c1d"/>
          <w:rtl w:val="0"/>
        </w:rPr>
        <w:t xml:space="preserve">Seu filho garante uma formação global de excelência, unindo a força pedagógica do Objetivo à eficiência do método inFlux.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