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74801C21" w14:textId="653D4EB7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 xml:space="preserve">Compare settings.xml for S and X Band – parse as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</w:t>
      </w:r>
    </w:p>
    <w:p w14:paraId="7B365621" w14:textId="3B4DD361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6 pulses – S1, RACON, M1, M2, L1, L2 (M, L are pulse compressed – cannot occupy too much bandwidth) – 3 LOS for each (</w:t>
      </w:r>
      <w:proofErr w:type="gramStart"/>
      <w:r>
        <w:rPr>
          <w:lang w:val="en-US"/>
        </w:rPr>
        <w:t>S,M</w:t>
      </w:r>
      <w:proofErr w:type="gramEnd"/>
      <w:r>
        <w:rPr>
          <w:lang w:val="en-US"/>
        </w:rPr>
        <w:t>,L)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46E585B6" w14:textId="46187088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Receive signal attenuated to between -30…-100dBm (use -40dBm)</w:t>
      </w:r>
    </w:p>
    <w:p w14:paraId="73AED198" w14:textId="2308DE42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30dB LNA amplification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1E545197" w14:textId="3C736615" w:rsidR="007641D5" w:rsidRPr="007641D5" w:rsidRDefault="007641D5" w:rsidP="00685214">
      <w:pPr>
        <w:pStyle w:val="ListParagraph"/>
        <w:rPr>
          <w:u w:val="single"/>
          <w:lang w:val="en-US"/>
        </w:rPr>
      </w:pPr>
      <w:r w:rsidRPr="007641D5">
        <w:rPr>
          <w:u w:val="single"/>
          <w:lang w:val="en-US"/>
        </w:rPr>
        <w:t>22 April 2026</w:t>
      </w:r>
    </w:p>
    <w:p w14:paraId="59A6BA90" w14:textId="24F0FBB4" w:rsidR="007641D5" w:rsidRDefault="007641D5" w:rsidP="007641D5">
      <w:pPr>
        <w:pStyle w:val="ListParagraph"/>
        <w:rPr>
          <w:lang w:val="en-US"/>
        </w:rPr>
      </w:pPr>
      <w:r>
        <w:rPr>
          <w:lang w:val="en-US"/>
        </w:rPr>
        <w:t>Stick to standard operating mode – choose a range where we have a short medium and long pulse. Can stick to one RF channel (e.g. CH0)</w:t>
      </w:r>
    </w:p>
    <w:p w14:paraId="0E2A683A" w14:textId="77777777" w:rsidR="007641D5" w:rsidRDefault="007641D5" w:rsidP="007641D5">
      <w:pPr>
        <w:pStyle w:val="ListParagraph"/>
        <w:rPr>
          <w:lang w:val="en-US"/>
        </w:rPr>
      </w:pPr>
    </w:p>
    <w:p w14:paraId="23C77490" w14:textId="608ACA5F" w:rsidR="007641D5" w:rsidRDefault="007641D5" w:rsidP="007641D5">
      <w:pPr>
        <w:pStyle w:val="ListParagraph"/>
        <w:rPr>
          <w:lang w:val="en-US"/>
        </w:rPr>
      </w:pPr>
      <w:r>
        <w:rPr>
          <w:lang w:val="en-US"/>
        </w:rPr>
        <w:t xml:space="preserve">Sampling frequency Rx – 77.76MHz, Tx – 2x Rx, though in the Rx chain, the sampling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 gets lowered at different points as downmixing yields a lower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 bandwidth. Also issue on how to label the RF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 axis if sampling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 is too low. (Thomas will think about it)</w:t>
      </w:r>
    </w:p>
    <w:p w14:paraId="09FA0FCA" w14:textId="77777777" w:rsidR="007641D5" w:rsidRDefault="007641D5" w:rsidP="007641D5">
      <w:pPr>
        <w:pStyle w:val="ListParagraph"/>
        <w:rPr>
          <w:lang w:val="en-US"/>
        </w:rPr>
      </w:pPr>
    </w:p>
    <w:p w14:paraId="7EF13DDB" w14:textId="67805EEF" w:rsidR="007641D5" w:rsidRDefault="007641D5" w:rsidP="007641D5">
      <w:pPr>
        <w:pStyle w:val="ListParagraph"/>
        <w:rPr>
          <w:lang w:val="en-US"/>
        </w:rPr>
      </w:pPr>
      <w:r>
        <w:rPr>
          <w:lang w:val="en-US"/>
        </w:rPr>
        <w:t>S1 looks weird after IF mixing because not enough points. Need zero padding.</w:t>
      </w:r>
    </w:p>
    <w:p w14:paraId="60BB75DE" w14:textId="77777777" w:rsidR="007641D5" w:rsidRDefault="007641D5" w:rsidP="007641D5">
      <w:pPr>
        <w:pStyle w:val="ListParagraph"/>
        <w:rPr>
          <w:lang w:val="en-US"/>
        </w:rPr>
      </w:pPr>
    </w:p>
    <w:p w14:paraId="790397A3" w14:textId="2B0DB911" w:rsidR="007641D5" w:rsidRDefault="007641D5" w:rsidP="007641D5">
      <w:pPr>
        <w:pStyle w:val="ListParagraph"/>
        <w:rPr>
          <w:lang w:val="en-US"/>
        </w:rPr>
      </w:pPr>
      <w:r>
        <w:rPr>
          <w:lang w:val="en-US"/>
        </w:rPr>
        <w:t xml:space="preserve">Our Tx power is 100W – square root of that gives “wave amplitude” (of your sinusoids). 20*log_10(wave amplitude) = power in </w:t>
      </w:r>
      <w:proofErr w:type="spellStart"/>
      <w:r>
        <w:rPr>
          <w:lang w:val="en-US"/>
        </w:rPr>
        <w:t>dBW</w:t>
      </w:r>
      <w:proofErr w:type="spellEnd"/>
      <w:r>
        <w:rPr>
          <w:lang w:val="en-US"/>
        </w:rPr>
        <w:t>. +30 to get dBm. Use dBm in plots (the standard).</w:t>
      </w:r>
    </w:p>
    <w:p w14:paraId="2CE5D3FE" w14:textId="77777777" w:rsidR="007641D5" w:rsidRDefault="007641D5" w:rsidP="007641D5">
      <w:pPr>
        <w:pStyle w:val="ListParagraph"/>
        <w:rPr>
          <w:lang w:val="en-US"/>
        </w:rPr>
      </w:pPr>
    </w:p>
    <w:p w14:paraId="627DBA20" w14:textId="18A931DF" w:rsidR="007641D5" w:rsidRDefault="003376CE" w:rsidP="007641D5">
      <w:pPr>
        <w:pStyle w:val="ListParagraph"/>
        <w:rPr>
          <w:lang w:val="en-US"/>
        </w:rPr>
      </w:pPr>
      <w:r>
        <w:rPr>
          <w:lang w:val="en-US"/>
        </w:rPr>
        <w:t xml:space="preserve">Check literature to see what the waves should look like (side lobe height factors expected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00C1A"/>
    <w:rsid w:val="00147EEC"/>
    <w:rsid w:val="001E487F"/>
    <w:rsid w:val="002156CC"/>
    <w:rsid w:val="0024572A"/>
    <w:rsid w:val="002F59BC"/>
    <w:rsid w:val="003376CE"/>
    <w:rsid w:val="00362E04"/>
    <w:rsid w:val="003A09C4"/>
    <w:rsid w:val="003B127E"/>
    <w:rsid w:val="003B5116"/>
    <w:rsid w:val="003C23AE"/>
    <w:rsid w:val="00443BEB"/>
    <w:rsid w:val="004514ED"/>
    <w:rsid w:val="004C301B"/>
    <w:rsid w:val="00685214"/>
    <w:rsid w:val="006E5E0E"/>
    <w:rsid w:val="007641D5"/>
    <w:rsid w:val="007D6B69"/>
    <w:rsid w:val="007E1700"/>
    <w:rsid w:val="0091514B"/>
    <w:rsid w:val="00AC607B"/>
    <w:rsid w:val="00B32D93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2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13</cp:revision>
  <dcterms:created xsi:type="dcterms:W3CDTF">2026-03-06T08:39:00Z</dcterms:created>
  <dcterms:modified xsi:type="dcterms:W3CDTF">2026-04-22T15:11:00Z</dcterms:modified>
</cp:coreProperties>
</file>