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enabsatz"/>
        <w:rPr>
          <w:lang w:val="en-US"/>
        </w:rPr>
      </w:pPr>
    </w:p>
    <w:p w14:paraId="6D05E3A1" w14:textId="3B796BE9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enabsatz"/>
        <w:rPr>
          <w:lang w:val="en-US"/>
        </w:rPr>
      </w:pPr>
    </w:p>
    <w:p w14:paraId="3812A177" w14:textId="61E0CBEB" w:rsidR="00080235" w:rsidRP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enabsatz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enabsatz"/>
        <w:rPr>
          <w:lang w:val="en-US"/>
        </w:rPr>
      </w:pPr>
    </w:p>
    <w:p w14:paraId="44FF6E45" w14:textId="77777777" w:rsidR="00080235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enabsatz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enabsatz"/>
        <w:rPr>
          <w:lang w:val="en-US"/>
        </w:rPr>
      </w:pPr>
    </w:p>
    <w:p w14:paraId="4D2A4618" w14:textId="58982E46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enabsatz"/>
        <w:rPr>
          <w:lang w:val="en-US"/>
        </w:rPr>
      </w:pPr>
    </w:p>
    <w:p w14:paraId="51A93247" w14:textId="485E6176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enabsatz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enabsatz"/>
        <w:rPr>
          <w:lang w:val="en-US"/>
        </w:rPr>
      </w:pPr>
    </w:p>
    <w:p w14:paraId="6F25BD22" w14:textId="42AEB5CC" w:rsidR="007D6B69" w:rsidRDefault="007D6B69" w:rsidP="00080235">
      <w:pPr>
        <w:pStyle w:val="Listenabsatz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enabsatz"/>
        <w:rPr>
          <w:lang w:val="en-US"/>
        </w:rPr>
      </w:pPr>
    </w:p>
    <w:p w14:paraId="226FF7AE" w14:textId="7A86DD3B" w:rsidR="003C23AE" w:rsidRDefault="003C23AE" w:rsidP="003C23AE">
      <w:pPr>
        <w:pStyle w:val="Listenabsatz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enabsatz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enabsatz"/>
        <w:rPr>
          <w:lang w:val="en-US"/>
        </w:rPr>
      </w:pPr>
    </w:p>
    <w:p w14:paraId="77F81A66" w14:textId="7E2473C4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enabsatz"/>
        <w:rPr>
          <w:lang w:val="en-US"/>
        </w:rPr>
      </w:pPr>
    </w:p>
    <w:p w14:paraId="7E023088" w14:textId="0BCA26C0" w:rsidR="00685214" w:rsidRPr="00685214" w:rsidRDefault="00685214" w:rsidP="003C23AE">
      <w:pPr>
        <w:pStyle w:val="Listenabsatz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enabsatz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enabsatz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6EDC6B62" w14:textId="5C74A95C" w:rsidR="000920AE" w:rsidRPr="001100F6" w:rsidRDefault="00343F26" w:rsidP="001100F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</w:t>
      </w:r>
      <w:proofErr w:type="spellStart"/>
      <w:r w:rsidRPr="00343F26">
        <w:rPr>
          <w:lang w:val="en-US"/>
        </w:rPr>
        <w:t>downconversion</w:t>
      </w:r>
      <w:proofErr w:type="spellEnd"/>
      <w:r w:rsidRPr="00343F26">
        <w:rPr>
          <w:lang w:val="en-US"/>
        </w:rPr>
        <w:t xml:space="preserve"> functions to use time vector. Downmixing </w:t>
      </w:r>
      <w:proofErr w:type="gramStart"/>
      <w:r w:rsidRPr="00343F26">
        <w:rPr>
          <w:lang w:val="en-US"/>
        </w:rPr>
        <w:t>result</w:t>
      </w:r>
      <w:proofErr w:type="gramEnd"/>
      <w:r w:rsidRPr="00343F26">
        <w:rPr>
          <w:lang w:val="en-US"/>
        </w:rPr>
        <w:t xml:space="preserve"> should not be different for different sampling frequencies. You just have more frequency bins in between)</w:t>
      </w:r>
    </w:p>
    <w:p w14:paraId="2A997443" w14:textId="53FACC24" w:rsidR="00B620FE" w:rsidRDefault="00B620FE" w:rsidP="00B620FE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May need to </w:t>
      </w:r>
      <w:proofErr w:type="spellStart"/>
      <w:r w:rsidR="003C132A">
        <w:rPr>
          <w:lang w:val="en-US"/>
        </w:rPr>
        <w:t>upsample</w:t>
      </w:r>
      <w:proofErr w:type="spellEnd"/>
      <w:r w:rsidR="003C132A">
        <w:rPr>
          <w:lang w:val="en-US"/>
        </w:rPr>
        <w:t xml:space="preserve"> for PA non linearities (To </w:t>
      </w:r>
      <w:proofErr w:type="gramStart"/>
      <w:r w:rsidR="003C132A">
        <w:rPr>
          <w:lang w:val="en-US"/>
        </w:rPr>
        <w:t>check:</w:t>
      </w:r>
      <w:proofErr w:type="gramEnd"/>
      <w:r w:rsidR="003C132A">
        <w:rPr>
          <w:lang w:val="en-US"/>
        </w:rPr>
        <w:t xml:space="preserve"> </w:t>
      </w:r>
      <w:r w:rsidR="003C132A" w:rsidRPr="003C132A">
        <w:rPr>
          <w:lang w:val="en-NZ"/>
        </w:rPr>
        <w:t>after applying the PA, plot the output spectrum and see whether the regrowth skirts have decayed into the noise floor before they reach ±fs/2</w:t>
      </w:r>
      <w:r w:rsidR="003C132A">
        <w:rPr>
          <w:lang w:val="en-NZ"/>
        </w:rPr>
        <w:t>)</w:t>
      </w:r>
    </w:p>
    <w:p w14:paraId="627DBA20" w14:textId="2C2CFADC" w:rsidR="007641D5" w:rsidRDefault="003376CE" w:rsidP="00343F2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proofErr w:type="spellStart"/>
      <w:r w:rsidRPr="00343F26">
        <w:rPr>
          <w:lang w:val="en-US"/>
        </w:rPr>
        <w:t>etc</w:t>
      </w:r>
      <w:proofErr w:type="spellEnd"/>
      <w:r w:rsidRPr="00343F26">
        <w:rPr>
          <w:lang w:val="en-US"/>
        </w:rPr>
        <w:t>)</w:t>
      </w:r>
      <w:r w:rsidR="00D55492">
        <w:rPr>
          <w:lang w:val="en-US"/>
        </w:rPr>
        <w:t xml:space="preserve"> – understand the signal processing in general</w:t>
      </w:r>
    </w:p>
    <w:p w14:paraId="713DA40F" w14:textId="68C3DED9" w:rsidR="00660CB3" w:rsidRDefault="00D55492" w:rsidP="00660CB3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Modelling non-linearities</w:t>
      </w:r>
      <w:r w:rsidR="00660CB3">
        <w:rPr>
          <w:lang w:val="en-US"/>
        </w:rPr>
        <w:t xml:space="preserve"> – why no sidebands after PA, harmonics have influence on spectrum?</w:t>
      </w:r>
    </w:p>
    <w:p w14:paraId="3A63D12F" w14:textId="342D1792" w:rsidR="00660CB3" w:rsidRDefault="00660CB3" w:rsidP="00660CB3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 predistortion</w:t>
      </w:r>
    </w:p>
    <w:p w14:paraId="76D7E063" w14:textId="4D871FF2" w:rsidR="00660CB3" w:rsidRDefault="00660CB3" w:rsidP="00660CB3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side lobe suppression?</w:t>
      </w:r>
    </w:p>
    <w:p w14:paraId="0655744B" w14:textId="38EF7A73" w:rsidR="00660CB3" w:rsidRPr="00660CB3" w:rsidRDefault="00660CB3" w:rsidP="00660CB3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pulse compression magnitude?</w:t>
      </w:r>
    </w:p>
    <w:p w14:paraId="2830ADE5" w14:textId="77777777" w:rsidR="003376CE" w:rsidRDefault="003376CE" w:rsidP="007641D5">
      <w:pPr>
        <w:pStyle w:val="Listenabsatz"/>
        <w:rPr>
          <w:lang w:val="en-US"/>
        </w:rPr>
      </w:pPr>
    </w:p>
    <w:p w14:paraId="09981A35" w14:textId="77777777" w:rsidR="003376CE" w:rsidRDefault="003376CE" w:rsidP="007641D5">
      <w:pPr>
        <w:pStyle w:val="Listenabsatz"/>
        <w:rPr>
          <w:lang w:val="en-US"/>
        </w:rPr>
      </w:pPr>
    </w:p>
    <w:p w14:paraId="7771B6C6" w14:textId="77777777" w:rsidR="007641D5" w:rsidRDefault="007641D5" w:rsidP="007641D5">
      <w:pPr>
        <w:pStyle w:val="Listenabsatz"/>
        <w:rPr>
          <w:lang w:val="en-US"/>
        </w:rPr>
      </w:pPr>
    </w:p>
    <w:p w14:paraId="51A1300D" w14:textId="77777777" w:rsidR="007641D5" w:rsidRPr="007641D5" w:rsidRDefault="007641D5" w:rsidP="007641D5">
      <w:pPr>
        <w:pStyle w:val="Listenabsatz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97003"/>
    <w:multiLevelType w:val="hybridMultilevel"/>
    <w:tmpl w:val="9DF0A6F4"/>
    <w:lvl w:ilvl="0" w:tplc="04C420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4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5"/>
  </w:num>
  <w:num w:numId="6" w16cid:durableId="445345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130AF"/>
    <w:rsid w:val="00024B6E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132A"/>
    <w:rsid w:val="003C23AE"/>
    <w:rsid w:val="00443BEB"/>
    <w:rsid w:val="004514ED"/>
    <w:rsid w:val="004C301B"/>
    <w:rsid w:val="004D619C"/>
    <w:rsid w:val="004F0360"/>
    <w:rsid w:val="0057378A"/>
    <w:rsid w:val="00580B73"/>
    <w:rsid w:val="00601CA1"/>
    <w:rsid w:val="00660CB3"/>
    <w:rsid w:val="00685214"/>
    <w:rsid w:val="006B5A8C"/>
    <w:rsid w:val="006E5E0E"/>
    <w:rsid w:val="00723AC4"/>
    <w:rsid w:val="007641D5"/>
    <w:rsid w:val="007D6B69"/>
    <w:rsid w:val="007E1700"/>
    <w:rsid w:val="007E6AE2"/>
    <w:rsid w:val="00817A20"/>
    <w:rsid w:val="0091514B"/>
    <w:rsid w:val="009A2E47"/>
    <w:rsid w:val="009B5041"/>
    <w:rsid w:val="009E601A"/>
    <w:rsid w:val="009F47FD"/>
    <w:rsid w:val="00AC607B"/>
    <w:rsid w:val="00B32D93"/>
    <w:rsid w:val="00B620FE"/>
    <w:rsid w:val="00B66419"/>
    <w:rsid w:val="00C86A87"/>
    <w:rsid w:val="00CD6458"/>
    <w:rsid w:val="00D47C40"/>
    <w:rsid w:val="00D55492"/>
    <w:rsid w:val="00DB7016"/>
    <w:rsid w:val="00E2715C"/>
    <w:rsid w:val="00F6602A"/>
    <w:rsid w:val="00FB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8023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8023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8023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8023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338</Words>
  <Characters>2134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Vickers, Josia</cp:lastModifiedBy>
  <cp:revision>26</cp:revision>
  <dcterms:created xsi:type="dcterms:W3CDTF">2026-03-06T08:39:00Z</dcterms:created>
  <dcterms:modified xsi:type="dcterms:W3CDTF">2026-06-30T13:17:00Z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