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Relação das contratações recentes (informações reunidas de várias planilhas).</w:t>
      </w:r>
    </w:p>
    <w:p>
      <w:r>
        <w:t>Gláucia Guimarães Coutinho, vendedor externo, começa em 04-05-2024 com salário de R$ 6.842. Nascimento: 31.07.1987. CPF 24813314600.</w:t>
      </w:r>
    </w:p>
    <w:p>
      <w:r>
        <w:t>Irene Coutinho Nogueira, coordenador de projetos, começa em 2025-06-26 com salário de 7.766,00. Nascimento: 03/08/1998. CPF 61502249960.</w:t>
      </w:r>
    </w:p>
    <w:p>
      <w:r>
        <w:t>Tiago Siqueira Assunção, técnico de manutenção, começa em 07/08/2024 com salário de R$ 3.953,00. Nascimento: 01/07/1979. CPF 28124235449.</w:t>
      </w:r>
    </w:p>
    <w:p>
      <w:r>
        <w:t>Documentos conferidos pelo RH</w:t>
      </w:r>
    </w:p>
    <w:p>
      <w:r>
        <w:t>Gláucia Coutinho — CPF 24813314600 — identidade 53.944.263-6 — conferido.</w:t>
      </w:r>
    </w:p>
    <w:p>
      <w:r>
        <w:t>Irene Nogueira — CPF 61502249960 — identidade 41.466.496-8 — conferido.</w:t>
      </w:r>
    </w:p>
    <w:p>
      <w:r>
        <w:t>Tiago Assunção — CPF 28124235449 — identidade 44.631.955-9 — conferido.</w:t>
      </w:r>
    </w:p>
    <w:p>
      <w:r>
        <w:t>ONDE MORAM</w:t>
      </w:r>
    </w:p>
    <w:p>
      <w:r>
        <w:t>Gláucia Coutinho — Avenida Getúlio Vargas, 1781, Moinhos de Vento, Florianópolis/SC, CEP 88086-724.</w:t>
      </w:r>
    </w:p>
    <w:p>
      <w:r>
        <w:t>Irene Nogueira — Avenida Getúlio Vargas, 2542, Vila Mariana, Curitiba/PR, CEP 80793-201.</w:t>
      </w:r>
    </w:p>
    <w:p>
      <w:r>
        <w:t>Tiago Assunção — Avenida Getúlio Vargas, 1534, Chapada, Porto Alegre/RS, CEP 90456-588.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