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FF" w:rsidRPr="00F8660B" w:rsidRDefault="00E12EFF" w:rsidP="00E12EFF">
      <w:pPr>
        <w:pStyle w:val="ListParagraph"/>
        <w:numPr>
          <w:ilvl w:val="0"/>
          <w:numId w:val="1"/>
        </w:numPr>
      </w:pPr>
      <w:r>
        <w:rPr>
          <w:sz w:val="23"/>
          <w:szCs w:val="23"/>
        </w:rPr>
        <w:t>Računalni vid je područje</w:t>
      </w:r>
      <w:r w:rsidR="00F8660B" w:rsidRPr="00F8660B">
        <w:rPr>
          <w:sz w:val="23"/>
          <w:szCs w:val="23"/>
        </w:rPr>
        <w:t xml:space="preserve"> računarstva koje uključuje metode za pristup, analizu i procesiranje slika iz stvarnog svijeta.</w:t>
      </w:r>
    </w:p>
    <w:p w:rsidR="00F8660B" w:rsidRPr="009E3DB3" w:rsidRDefault="00F8660B" w:rsidP="00F8660B">
      <w:pPr>
        <w:pStyle w:val="ListParagraph"/>
        <w:numPr>
          <w:ilvl w:val="0"/>
          <w:numId w:val="1"/>
        </w:numPr>
      </w:pPr>
      <w:r>
        <w:rPr>
          <w:sz w:val="23"/>
          <w:szCs w:val="23"/>
        </w:rPr>
        <w:t>Razvojem tehnologije povećava se napredak u oponašanju i poboljšanju ljudskog vida</w:t>
      </w:r>
    </w:p>
    <w:p w:rsidR="009E3DB3" w:rsidRPr="009E3DB3" w:rsidRDefault="009E3DB3" w:rsidP="00F8660B">
      <w:pPr>
        <w:pStyle w:val="ListParagraph"/>
        <w:numPr>
          <w:ilvl w:val="0"/>
          <w:numId w:val="1"/>
        </w:numPr>
      </w:pPr>
      <w:r>
        <w:rPr>
          <w:sz w:val="23"/>
          <w:szCs w:val="23"/>
        </w:rPr>
        <w:t>Prepoznavanje: općenitih objekata, određenih objekata, detekcija</w:t>
      </w:r>
    </w:p>
    <w:p w:rsidR="009E3DB3" w:rsidRPr="009E3DB3" w:rsidRDefault="009E3DB3" w:rsidP="00F8660B">
      <w:pPr>
        <w:pStyle w:val="ListParagraph"/>
        <w:numPr>
          <w:ilvl w:val="0"/>
          <w:numId w:val="1"/>
        </w:numPr>
      </w:pPr>
      <w:r>
        <w:rPr>
          <w:sz w:val="23"/>
          <w:szCs w:val="23"/>
        </w:rPr>
        <w:t>Analiza pokreta: praćenje, pokret naspram podloge</w:t>
      </w:r>
    </w:p>
    <w:p w:rsidR="009E3DB3" w:rsidRPr="009E3DB3" w:rsidRDefault="009E3DB3" w:rsidP="00F8660B">
      <w:pPr>
        <w:pStyle w:val="ListParagraph"/>
        <w:numPr>
          <w:ilvl w:val="0"/>
          <w:numId w:val="1"/>
        </w:numPr>
      </w:pPr>
      <w:r>
        <w:rPr>
          <w:sz w:val="23"/>
          <w:szCs w:val="23"/>
        </w:rPr>
        <w:t>Rekonstrukcija: stvaranje 3D modela iz slike</w:t>
      </w:r>
    </w:p>
    <w:p w:rsidR="009E3DB3" w:rsidRPr="00E12EFF" w:rsidRDefault="009E3DB3" w:rsidP="00F8660B">
      <w:pPr>
        <w:pStyle w:val="ListParagraph"/>
        <w:numPr>
          <w:ilvl w:val="0"/>
          <w:numId w:val="1"/>
        </w:numPr>
      </w:pPr>
      <w:r>
        <w:rPr>
          <w:sz w:val="23"/>
          <w:szCs w:val="23"/>
        </w:rPr>
        <w:t xml:space="preserve">Restauracija slika: micanje šuma i prevelikog zamućenja </w:t>
      </w:r>
    </w:p>
    <w:p w:rsidR="00E12EFF" w:rsidRPr="00E12EFF" w:rsidRDefault="00E12EFF" w:rsidP="00E12EFF">
      <w:pPr>
        <w:ind w:left="360"/>
      </w:pPr>
    </w:p>
    <w:p w:rsidR="00E12EFF" w:rsidRPr="00E12EFF" w:rsidRDefault="00E12EFF" w:rsidP="00E12EFF">
      <w:pPr>
        <w:pStyle w:val="ListParagraph"/>
        <w:numPr>
          <w:ilvl w:val="0"/>
          <w:numId w:val="1"/>
        </w:numPr>
        <w:autoSpaceDE w:val="0"/>
        <w:autoSpaceDN w:val="0"/>
        <w:adjustRightInd w:val="0"/>
        <w:spacing w:after="0" w:line="240" w:lineRule="auto"/>
      </w:pPr>
      <w:r w:rsidRPr="00E12EFF">
        <w:rPr>
          <w:rFonts w:eastAsia="ArialMT" w:cs="ArialMT"/>
          <w:sz w:val="24"/>
          <w:szCs w:val="24"/>
        </w:rPr>
        <w:t>Elementarni postupak diferencijalnog praćenja je problemski zadatak analize</w:t>
      </w:r>
      <w:r w:rsidRPr="00E12EFF">
        <w:rPr>
          <w:rFonts w:eastAsia="ArialMT" w:cs="ArialMT"/>
          <w:sz w:val="24"/>
          <w:szCs w:val="24"/>
        </w:rPr>
        <w:t xml:space="preserve"> </w:t>
      </w:r>
      <w:r w:rsidRPr="00E12EFF">
        <w:rPr>
          <w:rFonts w:eastAsia="ArialMT" w:cs="ArialMT"/>
          <w:sz w:val="24"/>
          <w:szCs w:val="24"/>
        </w:rPr>
        <w:t xml:space="preserve">pokreta u kojem se traži praćenje određenih značajki u nizu slika. </w:t>
      </w:r>
      <w:r>
        <w:rPr>
          <w:rFonts w:eastAsia="ArialMT" w:cs="ArialMT"/>
          <w:sz w:val="24"/>
          <w:szCs w:val="24"/>
        </w:rPr>
        <w:t xml:space="preserve">Koristimo </w:t>
      </w:r>
      <w:proofErr w:type="spellStart"/>
      <w:r>
        <w:rPr>
          <w:rFonts w:eastAsia="ArialMT" w:cs="ArialMT"/>
          <w:sz w:val="24"/>
          <w:szCs w:val="24"/>
        </w:rPr>
        <w:t>Taylorov</w:t>
      </w:r>
      <w:proofErr w:type="spellEnd"/>
      <w:r>
        <w:rPr>
          <w:rFonts w:eastAsia="ArialMT" w:cs="ArialMT"/>
          <w:sz w:val="24"/>
          <w:szCs w:val="24"/>
        </w:rPr>
        <w:t xml:space="preserve"> razvoj za aproksimaciju posmaknute slike pri čemu se javljaju parcijalne derivacije slike po koordinatama pomaka i zato postupak nazivamo diferencijalnim.</w:t>
      </w:r>
    </w:p>
    <w:p w:rsidR="00E12EFF" w:rsidRDefault="00E12EFF" w:rsidP="00E12EFF">
      <w:pPr>
        <w:pStyle w:val="ListParagraph"/>
        <w:numPr>
          <w:ilvl w:val="0"/>
          <w:numId w:val="1"/>
        </w:numPr>
        <w:autoSpaceDE w:val="0"/>
        <w:autoSpaceDN w:val="0"/>
        <w:adjustRightInd w:val="0"/>
        <w:spacing w:after="0" w:line="240" w:lineRule="auto"/>
        <w:rPr>
          <w:rFonts w:eastAsia="ArialMT" w:cs="ArialMT"/>
          <w:sz w:val="24"/>
          <w:szCs w:val="24"/>
        </w:rPr>
      </w:pPr>
      <w:r w:rsidRPr="00E12EFF">
        <w:rPr>
          <w:rFonts w:eastAsia="ArialMT" w:cs="ArialMT"/>
          <w:sz w:val="24"/>
          <w:szCs w:val="24"/>
        </w:rPr>
        <w:t xml:space="preserve">Jedno od mogućih rješenja tog problema je </w:t>
      </w:r>
      <w:r w:rsidRPr="00E12EFF">
        <w:rPr>
          <w:rFonts w:eastAsia="ArialMT" w:cs="ArialMT"/>
          <w:sz w:val="24"/>
          <w:szCs w:val="24"/>
        </w:rPr>
        <w:t xml:space="preserve"> tzv. KLT pratitelj i njegov se algoritam koristi u našem projektu.</w:t>
      </w:r>
      <w:r>
        <w:rPr>
          <w:rFonts w:eastAsia="ArialMT" w:cs="ArialMT"/>
          <w:sz w:val="24"/>
          <w:szCs w:val="24"/>
        </w:rPr>
        <w:t xml:space="preserve"> Kanade-Lucas-</w:t>
      </w:r>
      <w:proofErr w:type="spellStart"/>
      <w:r>
        <w:rPr>
          <w:rFonts w:eastAsia="ArialMT" w:cs="ArialMT"/>
          <w:sz w:val="24"/>
          <w:szCs w:val="24"/>
        </w:rPr>
        <w:t>Tomasi</w:t>
      </w:r>
      <w:proofErr w:type="spellEnd"/>
    </w:p>
    <w:p w:rsidR="00E12EFF" w:rsidRDefault="00E12EFF" w:rsidP="00740C9C">
      <w:pPr>
        <w:pStyle w:val="ListParagraph"/>
        <w:autoSpaceDE w:val="0"/>
        <w:autoSpaceDN w:val="0"/>
        <w:adjustRightInd w:val="0"/>
        <w:spacing w:after="0" w:line="240" w:lineRule="auto"/>
        <w:rPr>
          <w:rFonts w:eastAsia="ArialMT" w:cs="ArialMT"/>
          <w:sz w:val="24"/>
          <w:szCs w:val="24"/>
        </w:rPr>
      </w:pPr>
    </w:p>
    <w:p w:rsidR="00740C9C" w:rsidRDefault="00740C9C" w:rsidP="00740C9C">
      <w:pPr>
        <w:pStyle w:val="ListParagraph"/>
        <w:numPr>
          <w:ilvl w:val="0"/>
          <w:numId w:val="1"/>
        </w:numPr>
        <w:autoSpaceDE w:val="0"/>
        <w:autoSpaceDN w:val="0"/>
        <w:adjustRightInd w:val="0"/>
        <w:spacing w:after="0" w:line="240" w:lineRule="auto"/>
        <w:rPr>
          <w:rFonts w:eastAsia="ArialMT" w:cs="ArialMT"/>
          <w:sz w:val="24"/>
          <w:szCs w:val="24"/>
        </w:rPr>
      </w:pPr>
      <w:r>
        <w:rPr>
          <w:rFonts w:eastAsia="ArialMT" w:cs="ArialMT"/>
          <w:sz w:val="24"/>
          <w:szCs w:val="24"/>
        </w:rPr>
        <w:t>Prije svega treba sliku obraditi:</w:t>
      </w:r>
    </w:p>
    <w:p w:rsidR="00740C9C" w:rsidRPr="00740C9C" w:rsidRDefault="00740C9C" w:rsidP="00740C9C">
      <w:pPr>
        <w:pStyle w:val="ListParagraph"/>
        <w:rPr>
          <w:rFonts w:eastAsia="ArialMT" w:cs="ArialMT"/>
          <w:sz w:val="24"/>
          <w:szCs w:val="24"/>
        </w:rPr>
      </w:pPr>
    </w:p>
    <w:p w:rsidR="00740C9C" w:rsidRPr="001D685A" w:rsidRDefault="00740C9C" w:rsidP="00740C9C">
      <w:pPr>
        <w:pStyle w:val="ListParagraph"/>
        <w:numPr>
          <w:ilvl w:val="1"/>
          <w:numId w:val="1"/>
        </w:numPr>
        <w:autoSpaceDE w:val="0"/>
        <w:autoSpaceDN w:val="0"/>
        <w:adjustRightInd w:val="0"/>
        <w:spacing w:after="0" w:line="240" w:lineRule="auto"/>
        <w:rPr>
          <w:rFonts w:eastAsia="ArialMT" w:cs="ArialMT"/>
          <w:sz w:val="24"/>
          <w:szCs w:val="24"/>
        </w:rPr>
      </w:pPr>
      <w:r w:rsidRPr="001D685A">
        <w:rPr>
          <w:rFonts w:eastAsia="ArialMT" w:cs="ArialMT"/>
          <w:sz w:val="24"/>
          <w:szCs w:val="24"/>
        </w:rPr>
        <w:t>Pretvoriti u crno-bijelu verziju</w:t>
      </w:r>
    </w:p>
    <w:p w:rsidR="00740C9C" w:rsidRPr="001D685A" w:rsidRDefault="00AA5F28" w:rsidP="00740C9C">
      <w:pPr>
        <w:pStyle w:val="ListParagraph"/>
        <w:numPr>
          <w:ilvl w:val="1"/>
          <w:numId w:val="1"/>
        </w:numPr>
        <w:autoSpaceDE w:val="0"/>
        <w:autoSpaceDN w:val="0"/>
        <w:adjustRightInd w:val="0"/>
        <w:spacing w:after="0" w:line="240" w:lineRule="auto"/>
        <w:rPr>
          <w:rFonts w:eastAsia="ArialMT" w:cs="ArialMT"/>
          <w:sz w:val="24"/>
          <w:szCs w:val="24"/>
        </w:rPr>
      </w:pPr>
      <w:r w:rsidRPr="001D685A">
        <w:rPr>
          <w:rFonts w:eastAsia="ArialMT" w:cs="ArialMT"/>
          <w:sz w:val="24"/>
          <w:szCs w:val="24"/>
        </w:rPr>
        <w:t xml:space="preserve">Odrediti gradijent uz pomoć </w:t>
      </w:r>
      <w:proofErr w:type="spellStart"/>
      <w:r w:rsidRPr="001D685A">
        <w:rPr>
          <w:rFonts w:eastAsia="ArialMT" w:cs="ArialMT"/>
          <w:sz w:val="24"/>
          <w:szCs w:val="24"/>
        </w:rPr>
        <w:t>Sobelovog</w:t>
      </w:r>
      <w:proofErr w:type="spellEnd"/>
      <w:r w:rsidRPr="001D685A">
        <w:rPr>
          <w:rFonts w:eastAsia="ArialMT" w:cs="ArialMT"/>
          <w:sz w:val="24"/>
          <w:szCs w:val="24"/>
        </w:rPr>
        <w:t xml:space="preserve"> operatora:</w:t>
      </w:r>
    </w:p>
    <w:p w:rsidR="001D685A" w:rsidRPr="001D685A" w:rsidRDefault="00AA5F28" w:rsidP="001D685A">
      <w:pPr>
        <w:pStyle w:val="ListParagraph"/>
        <w:numPr>
          <w:ilvl w:val="2"/>
          <w:numId w:val="1"/>
        </w:numPr>
        <w:autoSpaceDE w:val="0"/>
        <w:autoSpaceDN w:val="0"/>
        <w:adjustRightInd w:val="0"/>
        <w:spacing w:after="0" w:line="240" w:lineRule="auto"/>
        <w:rPr>
          <w:rFonts w:eastAsia="ArialMT" w:cs="ArialMT"/>
          <w:sz w:val="24"/>
          <w:szCs w:val="24"/>
        </w:rPr>
      </w:pPr>
      <w:proofErr w:type="spellStart"/>
      <w:r w:rsidRPr="001D685A">
        <w:rPr>
          <w:rFonts w:cs="Arial"/>
          <w:sz w:val="24"/>
          <w:szCs w:val="24"/>
        </w:rPr>
        <w:t>Sobelov</w:t>
      </w:r>
      <w:proofErr w:type="spellEnd"/>
      <w:r w:rsidRPr="001D685A">
        <w:rPr>
          <w:rFonts w:cs="Arial"/>
          <w:sz w:val="24"/>
          <w:szCs w:val="24"/>
        </w:rPr>
        <w:t xml:space="preserve"> operator sastoji se od dva </w:t>
      </w:r>
      <w:proofErr w:type="spellStart"/>
      <w:r w:rsidRPr="001D685A">
        <w:rPr>
          <w:rFonts w:cs="Arial"/>
          <w:sz w:val="24"/>
          <w:szCs w:val="24"/>
        </w:rPr>
        <w:t>kernela</w:t>
      </w:r>
      <w:proofErr w:type="spellEnd"/>
      <w:r w:rsidRPr="001D685A">
        <w:rPr>
          <w:rFonts w:cs="Arial"/>
          <w:sz w:val="24"/>
          <w:szCs w:val="24"/>
        </w:rPr>
        <w:t xml:space="preserve"> (kvadratne matrice) – jedan za izračun derivacije po x – smjeru i drugi za izračun derivacije po y – smjeru.</w:t>
      </w:r>
      <w:r w:rsidRPr="001D685A">
        <w:rPr>
          <w:rFonts w:cs="Arial"/>
          <w:sz w:val="24"/>
          <w:szCs w:val="24"/>
        </w:rPr>
        <w:t xml:space="preserve"> </w:t>
      </w:r>
      <w:r w:rsidRPr="001D685A">
        <w:rPr>
          <w:rFonts w:cs="Arial"/>
          <w:sz w:val="24"/>
          <w:szCs w:val="24"/>
        </w:rPr>
        <w:t xml:space="preserve">Kombinacijom rezultata primjene pojedinih </w:t>
      </w:r>
      <w:proofErr w:type="spellStart"/>
      <w:r w:rsidRPr="001D685A">
        <w:rPr>
          <w:rFonts w:cs="Arial"/>
          <w:sz w:val="24"/>
          <w:szCs w:val="24"/>
        </w:rPr>
        <w:t>kernela</w:t>
      </w:r>
      <w:proofErr w:type="spellEnd"/>
      <w:r w:rsidRPr="001D685A">
        <w:rPr>
          <w:rFonts w:cs="Arial"/>
          <w:sz w:val="24"/>
          <w:szCs w:val="24"/>
        </w:rPr>
        <w:t xml:space="preserve"> moguće je izračunati gradijent prema formuli G </w:t>
      </w:r>
      <w:r w:rsidR="001D685A">
        <w:rPr>
          <w:rFonts w:cs="Arial"/>
          <w:sz w:val="24"/>
          <w:szCs w:val="24"/>
        </w:rPr>
        <w:t>i kut gradijenta</w:t>
      </w:r>
      <w:r w:rsidRPr="001D685A">
        <w:rPr>
          <w:rFonts w:cs="Arial"/>
          <w:sz w:val="24"/>
          <w:szCs w:val="24"/>
        </w:rPr>
        <w:t xml:space="preserve">. Zbog performansi se uvodi aproksimacija. </w:t>
      </w:r>
      <w:r w:rsidR="001D685A">
        <w:rPr>
          <w:rFonts w:cs="Arial"/>
          <w:sz w:val="24"/>
          <w:szCs w:val="24"/>
        </w:rPr>
        <w:t xml:space="preserve">U tom slučaju se ne </w:t>
      </w:r>
      <w:proofErr w:type="spellStart"/>
      <w:r w:rsidR="001D685A">
        <w:rPr>
          <w:rFonts w:cs="Arial"/>
          <w:sz w:val="24"/>
          <w:szCs w:val="24"/>
        </w:rPr>
        <w:t>korijenuju</w:t>
      </w:r>
      <w:proofErr w:type="spellEnd"/>
      <w:r w:rsidR="001D685A">
        <w:rPr>
          <w:rFonts w:cs="Arial"/>
          <w:sz w:val="24"/>
          <w:szCs w:val="24"/>
        </w:rPr>
        <w:t xml:space="preserve"> kvadrati već se zbrajaju apsolutne vrijednosti.</w:t>
      </w:r>
    </w:p>
    <w:p w:rsidR="001D685A" w:rsidRPr="002A247E" w:rsidRDefault="001D685A" w:rsidP="00BC47A1">
      <w:pPr>
        <w:pStyle w:val="ListParagraph"/>
        <w:numPr>
          <w:ilvl w:val="2"/>
          <w:numId w:val="1"/>
        </w:numPr>
        <w:autoSpaceDE w:val="0"/>
        <w:autoSpaceDN w:val="0"/>
        <w:adjustRightInd w:val="0"/>
        <w:spacing w:after="0" w:line="240" w:lineRule="auto"/>
        <w:rPr>
          <w:rFonts w:eastAsia="ArialMT" w:cs="ArialMT"/>
          <w:sz w:val="24"/>
          <w:szCs w:val="24"/>
        </w:rPr>
      </w:pPr>
      <w:r>
        <w:rPr>
          <w:rFonts w:cs="Arial"/>
          <w:sz w:val="24"/>
          <w:szCs w:val="24"/>
        </w:rPr>
        <w:t xml:space="preserve">Slike imaju određeni </w:t>
      </w:r>
      <w:proofErr w:type="spellStart"/>
      <w:r>
        <w:rPr>
          <w:rFonts w:cs="Arial"/>
          <w:sz w:val="24"/>
          <w:szCs w:val="24"/>
        </w:rPr>
        <w:t>Gaussov</w:t>
      </w:r>
      <w:proofErr w:type="spellEnd"/>
      <w:r>
        <w:rPr>
          <w:rFonts w:cs="Arial"/>
          <w:sz w:val="24"/>
          <w:szCs w:val="24"/>
        </w:rPr>
        <w:t xml:space="preserve"> šum čije vrijednosti podliježu </w:t>
      </w:r>
      <w:proofErr w:type="spellStart"/>
      <w:r>
        <w:rPr>
          <w:rFonts w:cs="Arial"/>
          <w:sz w:val="24"/>
          <w:szCs w:val="24"/>
        </w:rPr>
        <w:t>Gaussovoj</w:t>
      </w:r>
      <w:proofErr w:type="spellEnd"/>
      <w:r>
        <w:rPr>
          <w:rFonts w:cs="Arial"/>
          <w:sz w:val="24"/>
          <w:szCs w:val="24"/>
        </w:rPr>
        <w:t xml:space="preserve"> razdiobi. Za zaglađivanje se koristi filtar u kojem se </w:t>
      </w:r>
      <w:proofErr w:type="spellStart"/>
      <w:r>
        <w:rPr>
          <w:rFonts w:cs="Arial"/>
          <w:sz w:val="24"/>
          <w:szCs w:val="24"/>
        </w:rPr>
        <w:t>sigma</w:t>
      </w:r>
      <w:proofErr w:type="spellEnd"/>
      <w:r>
        <w:rPr>
          <w:rFonts w:cs="Arial"/>
          <w:sz w:val="24"/>
          <w:szCs w:val="24"/>
        </w:rPr>
        <w:t xml:space="preserve"> naziva standardna devijacija. Funkcija G(</w:t>
      </w:r>
      <w:proofErr w:type="spellStart"/>
      <w:r>
        <w:rPr>
          <w:rFonts w:cs="Arial"/>
          <w:sz w:val="24"/>
          <w:szCs w:val="24"/>
        </w:rPr>
        <w:t>x,y</w:t>
      </w:r>
      <w:proofErr w:type="spellEnd"/>
      <w:r>
        <w:rPr>
          <w:rFonts w:cs="Arial"/>
          <w:sz w:val="24"/>
          <w:szCs w:val="24"/>
        </w:rPr>
        <w:t xml:space="preserve">) se </w:t>
      </w:r>
      <w:proofErr w:type="spellStart"/>
      <w:r>
        <w:rPr>
          <w:rFonts w:cs="Arial"/>
          <w:sz w:val="24"/>
          <w:szCs w:val="24"/>
        </w:rPr>
        <w:t>konvoluira</w:t>
      </w:r>
      <w:proofErr w:type="spellEnd"/>
      <w:r>
        <w:rPr>
          <w:rFonts w:cs="Arial"/>
          <w:sz w:val="24"/>
          <w:szCs w:val="24"/>
        </w:rPr>
        <w:t xml:space="preserve"> sa zadanom slikom.</w:t>
      </w:r>
      <w:r w:rsidR="009E6918">
        <w:rPr>
          <w:rFonts w:cs="Arial"/>
          <w:sz w:val="24"/>
          <w:szCs w:val="24"/>
        </w:rPr>
        <w:t xml:space="preserve"> Koristi </w:t>
      </w:r>
      <w:proofErr w:type="spellStart"/>
      <w:r w:rsidR="009E6918">
        <w:rPr>
          <w:rFonts w:cs="Arial"/>
          <w:sz w:val="24"/>
          <w:szCs w:val="24"/>
        </w:rPr>
        <w:t>kernel</w:t>
      </w:r>
      <w:proofErr w:type="spellEnd"/>
      <w:r w:rsidR="009E6918">
        <w:rPr>
          <w:rFonts w:cs="Arial"/>
          <w:sz w:val="24"/>
          <w:szCs w:val="24"/>
        </w:rPr>
        <w:t xml:space="preserve"> (H). On se određuje uz pomoć veličine k. Rezultat glađenja je linearna kombinacija vrijednosti </w:t>
      </w:r>
      <w:proofErr w:type="spellStart"/>
      <w:r w:rsidR="009E6918">
        <w:rPr>
          <w:rFonts w:cs="Arial"/>
          <w:sz w:val="24"/>
          <w:szCs w:val="24"/>
        </w:rPr>
        <w:t>neizglađenog</w:t>
      </w:r>
      <w:proofErr w:type="spellEnd"/>
      <w:r w:rsidR="009E6918">
        <w:rPr>
          <w:rFonts w:cs="Arial"/>
          <w:sz w:val="24"/>
          <w:szCs w:val="24"/>
        </w:rPr>
        <w:t xml:space="preserve"> </w:t>
      </w:r>
      <w:proofErr w:type="spellStart"/>
      <w:r w:rsidR="009E6918">
        <w:rPr>
          <w:rFonts w:cs="Arial"/>
          <w:sz w:val="24"/>
          <w:szCs w:val="24"/>
        </w:rPr>
        <w:t>piksela</w:t>
      </w:r>
      <w:proofErr w:type="spellEnd"/>
      <w:r w:rsidR="009E6918">
        <w:rPr>
          <w:rFonts w:cs="Arial"/>
          <w:sz w:val="24"/>
          <w:szCs w:val="24"/>
        </w:rPr>
        <w:t xml:space="preserve"> i njegovih 2k susjednih </w:t>
      </w:r>
      <w:proofErr w:type="spellStart"/>
      <w:r w:rsidR="009E6918">
        <w:rPr>
          <w:rFonts w:cs="Arial"/>
          <w:sz w:val="24"/>
          <w:szCs w:val="24"/>
        </w:rPr>
        <w:t>piksela</w:t>
      </w:r>
      <w:proofErr w:type="spellEnd"/>
      <w:r w:rsidR="009E6918">
        <w:rPr>
          <w:rFonts w:cs="Arial"/>
          <w:sz w:val="24"/>
          <w:szCs w:val="24"/>
        </w:rPr>
        <w:t>.</w:t>
      </w:r>
    </w:p>
    <w:p w:rsidR="00572216" w:rsidRPr="00572216" w:rsidRDefault="002A247E" w:rsidP="00572216">
      <w:pPr>
        <w:pStyle w:val="ListParagraph"/>
        <w:numPr>
          <w:ilvl w:val="2"/>
          <w:numId w:val="1"/>
        </w:numPr>
        <w:autoSpaceDE w:val="0"/>
        <w:autoSpaceDN w:val="0"/>
        <w:adjustRightInd w:val="0"/>
        <w:spacing w:after="0" w:line="240" w:lineRule="auto"/>
        <w:rPr>
          <w:rFonts w:eastAsia="ArialMT" w:cs="ArialMT"/>
          <w:sz w:val="24"/>
          <w:szCs w:val="24"/>
        </w:rPr>
      </w:pPr>
      <w:proofErr w:type="spellStart"/>
      <w:r>
        <w:rPr>
          <w:rFonts w:eastAsia="ArialMT" w:cs="ArialMT"/>
          <w:sz w:val="24"/>
          <w:szCs w:val="24"/>
        </w:rPr>
        <w:t>Bilinearna</w:t>
      </w:r>
      <w:proofErr w:type="spellEnd"/>
      <w:r>
        <w:rPr>
          <w:rFonts w:eastAsia="ArialMT" w:cs="ArialMT"/>
          <w:sz w:val="24"/>
          <w:szCs w:val="24"/>
        </w:rPr>
        <w:t xml:space="preserve"> interpolacija uz pomoć koje se određuje </w:t>
      </w:r>
      <w:proofErr w:type="spellStart"/>
      <w:r>
        <w:rPr>
          <w:rFonts w:eastAsia="ArialMT" w:cs="ArialMT"/>
          <w:sz w:val="24"/>
          <w:szCs w:val="24"/>
        </w:rPr>
        <w:t>potpikselna</w:t>
      </w:r>
      <w:proofErr w:type="spellEnd"/>
      <w:r>
        <w:rPr>
          <w:rFonts w:eastAsia="ArialMT" w:cs="ArialMT"/>
          <w:sz w:val="24"/>
          <w:szCs w:val="24"/>
        </w:rPr>
        <w:t xml:space="preserve"> preciznost. </w:t>
      </w:r>
    </w:p>
    <w:p w:rsidR="00572216" w:rsidRDefault="00572216" w:rsidP="00572216">
      <w:pPr>
        <w:pStyle w:val="Standard"/>
        <w:rPr>
          <w:rFonts w:asciiTheme="minorHAnsi" w:eastAsia="ArialMT" w:hAnsiTheme="minorHAnsi" w:cs="ArialMT"/>
        </w:rPr>
      </w:pPr>
    </w:p>
    <w:p w:rsidR="002A247E" w:rsidRPr="00572216" w:rsidRDefault="002A247E" w:rsidP="00572216">
      <w:pPr>
        <w:pStyle w:val="Standard"/>
        <w:rPr>
          <w:rFonts w:asciiTheme="minorHAnsi" w:hAnsiTheme="minorHAnsi" w:cs="Arial"/>
        </w:rPr>
      </w:pPr>
      <w:proofErr w:type="spellStart"/>
      <w:r w:rsidRPr="00572216">
        <w:rPr>
          <w:rFonts w:asciiTheme="minorHAnsi" w:eastAsia="ArialMT" w:hAnsiTheme="minorHAnsi" w:cs="ArialMT"/>
        </w:rPr>
        <w:t>Harrisovi</w:t>
      </w:r>
      <w:proofErr w:type="spellEnd"/>
      <w:r w:rsidRPr="00572216">
        <w:rPr>
          <w:rFonts w:asciiTheme="minorHAnsi" w:eastAsia="ArialMT" w:hAnsiTheme="minorHAnsi" w:cs="ArialMT"/>
        </w:rPr>
        <w:t xml:space="preserve"> kutovi. </w:t>
      </w:r>
      <w:r w:rsidRPr="00572216">
        <w:rPr>
          <w:rFonts w:asciiTheme="minorHAnsi" w:hAnsiTheme="minorHAnsi" w:cs="Arial"/>
        </w:rPr>
        <w:t>Postupak je predstavljen 1988. godine, ali još uvijek predstavlja jedan od najefikasnijih pristupa s fiksnim mjerilom za detekciju značajki.</w:t>
      </w:r>
    </w:p>
    <w:p w:rsidR="00084408" w:rsidRPr="00572216" w:rsidRDefault="00084408" w:rsidP="00084408">
      <w:pPr>
        <w:pStyle w:val="Standard"/>
        <w:rPr>
          <w:rFonts w:asciiTheme="minorHAnsi" w:hAnsiTheme="minorHAnsi" w:cs="Arial"/>
        </w:rPr>
      </w:pPr>
      <w:r w:rsidRPr="00572216">
        <w:rPr>
          <w:rFonts w:asciiTheme="minorHAnsi" w:hAnsiTheme="minorHAnsi" w:cs="Arial"/>
        </w:rPr>
        <w:t xml:space="preserve">Ideja algoritma je pronaći točke koje imaju maksimalnu različitost susjedstva u ovisnosti o zadanom pomaku. </w:t>
      </w:r>
      <w:r w:rsidR="00572216">
        <w:rPr>
          <w:rFonts w:asciiTheme="minorHAnsi" w:hAnsiTheme="minorHAnsi" w:cs="Arial"/>
        </w:rPr>
        <w:t>F</w:t>
      </w:r>
      <w:r w:rsidRPr="00572216">
        <w:rPr>
          <w:rFonts w:asciiTheme="minorHAnsi" w:hAnsiTheme="minorHAnsi" w:cs="Arial"/>
        </w:rPr>
        <w:t>ormula koja određuje različitost glasi:</w:t>
      </w:r>
    </w:p>
    <w:p w:rsidR="00084408" w:rsidRPr="00572216" w:rsidRDefault="00084408" w:rsidP="00084408">
      <w:pPr>
        <w:pStyle w:val="Standard"/>
        <w:rPr>
          <w:rFonts w:asciiTheme="minorHAnsi" w:hAnsiTheme="minorHAnsi" w:cs="Arial"/>
        </w:rPr>
      </w:pPr>
      <m:oMath>
        <m:r>
          <w:rPr>
            <w:rFonts w:ascii="Cambria Math" w:hAnsi="Cambria Math" w:cs="Arial"/>
          </w:rPr>
          <m:t>Eq(d)</m:t>
        </m:r>
      </m:oMath>
      <w:r w:rsidRPr="00572216">
        <w:rPr>
          <w:rFonts w:asciiTheme="minorHAnsi" w:hAnsiTheme="minorHAnsi" w:cs="Arial"/>
        </w:rPr>
        <w:t xml:space="preserve"> je vrijednost različitosti koja se traži. </w:t>
      </w:r>
      <m:oMath>
        <m:r>
          <w:rPr>
            <w:rFonts w:ascii="Cambria Math" w:hAnsi="Cambria Math" w:cs="Arial"/>
          </w:rPr>
          <m:t>d</m:t>
        </m:r>
      </m:oMath>
      <w:r w:rsidRPr="00572216">
        <w:rPr>
          <w:rFonts w:asciiTheme="minorHAnsi" w:hAnsiTheme="minorHAnsi" w:cs="Arial"/>
        </w:rPr>
        <w:t xml:space="preserve"> je zadani pomak, a </w:t>
      </w:r>
      <m:oMath>
        <m:r>
          <w:rPr>
            <w:rFonts w:ascii="Cambria Math" w:hAnsi="Cambria Math" w:cs="Arial"/>
          </w:rPr>
          <m:t>dx</m:t>
        </m:r>
      </m:oMath>
      <w:r w:rsidRPr="00572216">
        <w:rPr>
          <w:rFonts w:asciiTheme="minorHAnsi" w:hAnsiTheme="minorHAnsi" w:cs="Arial"/>
        </w:rPr>
        <w:t xml:space="preserve"> i </w:t>
      </w:r>
      <m:oMath>
        <m:r>
          <w:rPr>
            <w:rFonts w:ascii="Cambria Math" w:hAnsi="Cambria Math" w:cs="Arial"/>
          </w:rPr>
          <m:t>dy</m:t>
        </m:r>
      </m:oMath>
      <w:r w:rsidRPr="00572216">
        <w:rPr>
          <w:rFonts w:asciiTheme="minorHAnsi" w:hAnsiTheme="minorHAnsi" w:cs="Arial"/>
        </w:rPr>
        <w:t xml:space="preserve"> su njegove komponente.</w:t>
      </w:r>
      <w:r w:rsidRPr="00572216">
        <w:rPr>
          <w:rFonts w:asciiTheme="minorHAnsi" w:hAnsiTheme="minorHAnsi" w:cs="Arial"/>
        </w:rPr>
        <w:t xml:space="preserve"> </w:t>
      </w:r>
      <w:r w:rsidRPr="00572216">
        <w:rPr>
          <w:rFonts w:asciiTheme="minorHAnsi" w:hAnsiTheme="minorHAnsi" w:cs="Arial"/>
        </w:rPr>
        <w:t xml:space="preserve">Traže se značajke u kojima </w:t>
      </w:r>
      <w:proofErr w:type="spellStart"/>
      <w:r w:rsidRPr="00572216">
        <w:rPr>
          <w:rFonts w:asciiTheme="minorHAnsi" w:hAnsiTheme="minorHAnsi" w:cs="Arial"/>
        </w:rPr>
        <w:t>Eq</w:t>
      </w:r>
      <w:proofErr w:type="spellEnd"/>
      <w:r w:rsidRPr="00572216">
        <w:rPr>
          <w:rFonts w:asciiTheme="minorHAnsi" w:hAnsiTheme="minorHAnsi" w:cs="Arial"/>
        </w:rPr>
        <w:t xml:space="preserve"> raste u svim smjerovima odnosno traže se okna s velikim promjenama </w:t>
      </w:r>
      <w:proofErr w:type="spellStart"/>
      <w:r w:rsidRPr="00572216">
        <w:rPr>
          <w:rFonts w:asciiTheme="minorHAnsi" w:hAnsiTheme="minorHAnsi" w:cs="Arial"/>
        </w:rPr>
        <w:t>inteziteta</w:t>
      </w:r>
      <w:proofErr w:type="spellEnd"/>
      <w:r w:rsidRPr="00572216">
        <w:rPr>
          <w:rFonts w:asciiTheme="minorHAnsi" w:hAnsiTheme="minorHAnsi" w:cs="Arial"/>
        </w:rPr>
        <w:t xml:space="preserve">. Izraz I(x + dx, y + </w:t>
      </w:r>
      <w:proofErr w:type="spellStart"/>
      <w:r w:rsidRPr="00572216">
        <w:rPr>
          <w:rFonts w:asciiTheme="minorHAnsi" w:hAnsiTheme="minorHAnsi" w:cs="Arial"/>
        </w:rPr>
        <w:t>dy</w:t>
      </w:r>
      <w:proofErr w:type="spellEnd"/>
      <w:r w:rsidRPr="00572216">
        <w:rPr>
          <w:rFonts w:asciiTheme="minorHAnsi" w:hAnsiTheme="minorHAnsi" w:cs="Arial"/>
        </w:rPr>
        <w:t xml:space="preserve">) može se aproksimirati </w:t>
      </w:r>
      <w:proofErr w:type="spellStart"/>
      <w:r w:rsidRPr="00572216">
        <w:rPr>
          <w:rFonts w:asciiTheme="minorHAnsi" w:hAnsiTheme="minorHAnsi" w:cs="Arial"/>
        </w:rPr>
        <w:t>Taylorovim</w:t>
      </w:r>
      <w:proofErr w:type="spellEnd"/>
      <w:r w:rsidRPr="00572216">
        <w:rPr>
          <w:rFonts w:asciiTheme="minorHAnsi" w:hAnsiTheme="minorHAnsi" w:cs="Arial"/>
        </w:rPr>
        <w:t xml:space="preserve"> redom </w:t>
      </w:r>
      <w:proofErr w:type="spellStart"/>
      <w:r w:rsidRPr="00572216">
        <w:rPr>
          <w:rFonts w:asciiTheme="minorHAnsi" w:hAnsiTheme="minorHAnsi" w:cs="Arial"/>
          <w:lang w:val="en-US"/>
        </w:rPr>
        <w:t>gdje</w:t>
      </w:r>
      <w:proofErr w:type="spellEnd"/>
      <w:r w:rsidRPr="00572216">
        <w:rPr>
          <w:rFonts w:asciiTheme="minorHAnsi" w:hAnsiTheme="minorHAnsi" w:cs="Arial"/>
          <w:lang w:val="en-US"/>
        </w:rPr>
        <w:t xml:space="preserve"> </w:t>
      </w:r>
      <w:r w:rsidRPr="00572216">
        <w:rPr>
          <w:rFonts w:asciiTheme="minorHAnsi" w:hAnsiTheme="minorHAnsi" w:cs="Arial"/>
        </w:rPr>
        <w:t>su</w:t>
      </w:r>
      <w:r w:rsidRPr="00572216">
        <w:rPr>
          <w:rFonts w:asciiTheme="minorHAnsi" w:hAnsiTheme="minorHAnsi" w:cs="Arial"/>
          <w:lang w:val="en-US"/>
        </w:rPr>
        <w:t xml:space="preserve"> Ix </w:t>
      </w:r>
      <w:r w:rsidRPr="00572216">
        <w:rPr>
          <w:rFonts w:asciiTheme="minorHAnsi" w:hAnsiTheme="minorHAnsi" w:cs="Arial"/>
        </w:rPr>
        <w:t>i</w:t>
      </w:r>
      <w:r w:rsidRPr="00572216">
        <w:rPr>
          <w:rFonts w:asciiTheme="minorHAnsi" w:hAnsiTheme="minorHAnsi" w:cs="Arial"/>
          <w:lang w:val="en-US"/>
        </w:rPr>
        <w:t xml:space="preserve"> </w:t>
      </w:r>
      <w:proofErr w:type="spellStart"/>
      <w:r w:rsidRPr="00572216">
        <w:rPr>
          <w:rFonts w:asciiTheme="minorHAnsi" w:hAnsiTheme="minorHAnsi" w:cs="Arial"/>
          <w:lang w:val="en-US"/>
        </w:rPr>
        <w:t>Iy</w:t>
      </w:r>
      <w:proofErr w:type="spellEnd"/>
      <w:r w:rsidRPr="00572216">
        <w:rPr>
          <w:rFonts w:asciiTheme="minorHAnsi" w:hAnsiTheme="minorHAnsi" w:cs="Arial"/>
          <w:lang w:val="en-US"/>
        </w:rPr>
        <w:t xml:space="preserve"> </w:t>
      </w:r>
      <w:r w:rsidRPr="00572216">
        <w:rPr>
          <w:rFonts w:asciiTheme="minorHAnsi" w:hAnsiTheme="minorHAnsi" w:cs="Arial"/>
        </w:rPr>
        <w:t xml:space="preserve">parcijalne derivacije. </w:t>
      </w:r>
    </w:p>
    <w:p w:rsidR="00084408" w:rsidRPr="00572216" w:rsidRDefault="00084408" w:rsidP="00084408">
      <w:pPr>
        <w:pStyle w:val="Standard"/>
        <w:rPr>
          <w:rFonts w:asciiTheme="minorHAnsi" w:hAnsiTheme="minorHAnsi" w:cs="Arial"/>
        </w:rPr>
      </w:pPr>
      <w:r w:rsidRPr="00572216">
        <w:rPr>
          <w:rFonts w:asciiTheme="minorHAnsi" w:hAnsiTheme="minorHAnsi" w:cs="Arial"/>
        </w:rPr>
        <w:t>Navedeni izraz prikazan u vektorskom obliku:</w:t>
      </w:r>
    </w:p>
    <w:p w:rsidR="00572216" w:rsidRPr="00572216" w:rsidRDefault="00572216" w:rsidP="00572216">
      <w:pPr>
        <w:pStyle w:val="Standard"/>
        <w:rPr>
          <w:rFonts w:asciiTheme="minorHAnsi" w:hAnsiTheme="minorHAnsi" w:cs="Arial"/>
        </w:rPr>
      </w:pPr>
      <w:proofErr w:type="spellStart"/>
      <w:r w:rsidRPr="00572216">
        <w:rPr>
          <w:rFonts w:asciiTheme="minorHAnsi" w:hAnsiTheme="minorHAnsi" w:cs="Arial"/>
          <w:lang w:val="en-US"/>
        </w:rPr>
        <w:t>Za</w:t>
      </w:r>
      <w:proofErr w:type="spellEnd"/>
      <w:r w:rsidRPr="00572216">
        <w:rPr>
          <w:rFonts w:asciiTheme="minorHAnsi" w:hAnsiTheme="minorHAnsi" w:cs="Arial"/>
          <w:lang w:val="en-US"/>
        </w:rPr>
        <w:t xml:space="preserve"> </w:t>
      </w:r>
      <w:proofErr w:type="spellStart"/>
      <w:r w:rsidRPr="00572216">
        <w:rPr>
          <w:rFonts w:asciiTheme="minorHAnsi" w:hAnsiTheme="minorHAnsi" w:cs="Arial"/>
          <w:lang w:val="en-US"/>
        </w:rPr>
        <w:t>svako</w:t>
      </w:r>
      <w:proofErr w:type="spellEnd"/>
      <w:r w:rsidRPr="00572216">
        <w:rPr>
          <w:rFonts w:asciiTheme="minorHAnsi" w:hAnsiTheme="minorHAnsi" w:cs="Arial"/>
          <w:lang w:val="en-US"/>
        </w:rPr>
        <w:t xml:space="preserve"> </w:t>
      </w:r>
      <w:proofErr w:type="spellStart"/>
      <w:r w:rsidRPr="00572216">
        <w:rPr>
          <w:rFonts w:asciiTheme="minorHAnsi" w:hAnsiTheme="minorHAnsi" w:cs="Arial"/>
          <w:lang w:val="en-US"/>
        </w:rPr>
        <w:t>detekcijsko</w:t>
      </w:r>
      <w:proofErr w:type="spellEnd"/>
      <w:r w:rsidRPr="00572216">
        <w:rPr>
          <w:rFonts w:asciiTheme="minorHAnsi" w:hAnsiTheme="minorHAnsi" w:cs="Arial"/>
          <w:lang w:val="en-US"/>
        </w:rPr>
        <w:t xml:space="preserve"> </w:t>
      </w:r>
      <w:proofErr w:type="spellStart"/>
      <w:r w:rsidRPr="00572216">
        <w:rPr>
          <w:rFonts w:asciiTheme="minorHAnsi" w:hAnsiTheme="minorHAnsi" w:cs="Arial"/>
          <w:lang w:val="en-US"/>
        </w:rPr>
        <w:t>okno</w:t>
      </w:r>
      <w:proofErr w:type="spellEnd"/>
      <w:r w:rsidRPr="00572216">
        <w:rPr>
          <w:rFonts w:asciiTheme="minorHAnsi" w:hAnsiTheme="minorHAnsi" w:cs="Arial"/>
          <w:lang w:val="en-US"/>
        </w:rPr>
        <w:t xml:space="preserve"> </w:t>
      </w:r>
      <w:proofErr w:type="spellStart"/>
      <w:r w:rsidRPr="00572216">
        <w:rPr>
          <w:rFonts w:asciiTheme="minorHAnsi" w:hAnsiTheme="minorHAnsi" w:cs="Arial"/>
          <w:lang w:val="en-US"/>
        </w:rPr>
        <w:t>ra</w:t>
      </w:r>
      <w:proofErr w:type="spellEnd"/>
      <w:r w:rsidRPr="00572216">
        <w:rPr>
          <w:rFonts w:asciiTheme="minorHAnsi" w:hAnsiTheme="minorHAnsi" w:cs="Arial"/>
        </w:rPr>
        <w:t xml:space="preserve">čuna se odziv i određuje sadrži li kut odziv veći </w:t>
      </w:r>
      <w:proofErr w:type="gramStart"/>
      <w:r w:rsidRPr="00572216">
        <w:rPr>
          <w:rFonts w:asciiTheme="minorHAnsi" w:hAnsiTheme="minorHAnsi" w:cs="Arial"/>
        </w:rPr>
        <w:t>od</w:t>
      </w:r>
      <w:proofErr w:type="gramEnd"/>
      <w:r w:rsidRPr="00572216">
        <w:rPr>
          <w:rFonts w:asciiTheme="minorHAnsi" w:hAnsiTheme="minorHAnsi" w:cs="Arial"/>
        </w:rPr>
        <w:t xml:space="preserve"> zadanog praga. Ako je odziv veći od zadanog praga okno se smatra kutom.</w:t>
      </w:r>
    </w:p>
    <w:p w:rsidR="00084408" w:rsidRPr="00BE0C40" w:rsidRDefault="00084408" w:rsidP="00084408">
      <w:pPr>
        <w:pStyle w:val="Standard"/>
        <w:rPr>
          <w:rFonts w:ascii="Arial" w:hAnsi="Arial" w:cs="Arial"/>
        </w:rPr>
      </w:pPr>
    </w:p>
    <w:p w:rsidR="00084408" w:rsidRDefault="00FA24C2" w:rsidP="00084408">
      <w:pPr>
        <w:pStyle w:val="Standard"/>
        <w:rPr>
          <w:rFonts w:ascii="Arial" w:hAnsi="Arial" w:cs="Arial"/>
        </w:rPr>
      </w:pPr>
      <w:r w:rsidRPr="00F35E27">
        <w:rPr>
          <w:rFonts w:ascii="Arial" w:hAnsi="Arial" w:cs="Arial"/>
        </w:rPr>
        <w:lastRenderedPageBreak/>
        <w:t>Praćenje značajki između slika ima brojne primjene u području računalnog vida, a kako je većina tada poznatih algoritama bila spora, 1981. godine</w:t>
      </w:r>
      <w:r>
        <w:rPr>
          <w:rFonts w:ascii="Arial" w:hAnsi="Arial" w:cs="Arial"/>
        </w:rPr>
        <w:t xml:space="preserve"> </w:t>
      </w:r>
      <w:proofErr w:type="spellStart"/>
      <w:r>
        <w:rPr>
          <w:rFonts w:ascii="Arial" w:hAnsi="Arial" w:cs="Arial"/>
        </w:rPr>
        <w:t>Bruce</w:t>
      </w:r>
      <w:proofErr w:type="spellEnd"/>
      <w:r>
        <w:rPr>
          <w:rFonts w:ascii="Arial" w:hAnsi="Arial" w:cs="Arial"/>
        </w:rPr>
        <w:t xml:space="preserve"> D.</w:t>
      </w:r>
      <w:r w:rsidRPr="00F35E27">
        <w:rPr>
          <w:rFonts w:ascii="Arial" w:hAnsi="Arial" w:cs="Arial"/>
        </w:rPr>
        <w:t xml:space="preserve"> Lucas i </w:t>
      </w:r>
      <w:proofErr w:type="spellStart"/>
      <w:r>
        <w:rPr>
          <w:rFonts w:ascii="Arial" w:hAnsi="Arial" w:cs="Arial"/>
        </w:rPr>
        <w:t>Takeo</w:t>
      </w:r>
      <w:proofErr w:type="spellEnd"/>
      <w:r>
        <w:rPr>
          <w:rFonts w:ascii="Arial" w:hAnsi="Arial" w:cs="Arial"/>
        </w:rPr>
        <w:t xml:space="preserve"> </w:t>
      </w:r>
      <w:r w:rsidRPr="00F35E27">
        <w:rPr>
          <w:rFonts w:ascii="Arial" w:hAnsi="Arial" w:cs="Arial"/>
        </w:rPr>
        <w:t xml:space="preserve">Kanade kreiraju novi </w:t>
      </w:r>
      <w:r>
        <w:rPr>
          <w:rFonts w:ascii="Arial" w:hAnsi="Arial" w:cs="Arial"/>
        </w:rPr>
        <w:t>postupak</w:t>
      </w:r>
      <w:r w:rsidRPr="00F35E27">
        <w:rPr>
          <w:rFonts w:ascii="Arial" w:hAnsi="Arial" w:cs="Arial"/>
        </w:rPr>
        <w:t xml:space="preserve"> koji se bazira na diferencijalnom praćenju optičkog toka</w:t>
      </w:r>
      <w:r>
        <w:rPr>
          <w:rFonts w:ascii="Arial" w:hAnsi="Arial" w:cs="Arial"/>
        </w:rPr>
        <w:t xml:space="preserve">  </w:t>
      </w:r>
      <w:r w:rsidRPr="00F35E27">
        <w:rPr>
          <w:rFonts w:ascii="Arial" w:hAnsi="Arial" w:cs="Arial"/>
        </w:rPr>
        <w:t xml:space="preserve">, za koji pretpostavlja da je konstantan u okolici promatranog </w:t>
      </w:r>
      <w:proofErr w:type="spellStart"/>
      <w:r w:rsidRPr="00F35E27">
        <w:rPr>
          <w:rFonts w:ascii="Arial" w:hAnsi="Arial" w:cs="Arial"/>
        </w:rPr>
        <w:t>piksela</w:t>
      </w:r>
      <w:proofErr w:type="spellEnd"/>
      <w:r w:rsidRPr="00F35E27">
        <w:rPr>
          <w:rFonts w:ascii="Arial" w:hAnsi="Arial" w:cs="Arial"/>
        </w:rPr>
        <w:t xml:space="preserve"> te metodom najmanjeg kvadrata rješava jednadžbe optičkog toka, a namjena mu je poravnavanje predloška i ulazne slike što ostvaruje pronalaskom zajedničkih značajki na obje slike.</w:t>
      </w:r>
    </w:p>
    <w:p w:rsidR="00FA24C2" w:rsidRDefault="00FA24C2" w:rsidP="00084408">
      <w:pPr>
        <w:pStyle w:val="Standard"/>
        <w:rPr>
          <w:rFonts w:ascii="Arial" w:hAnsi="Arial" w:cs="Arial"/>
        </w:rPr>
      </w:pPr>
    </w:p>
    <w:p w:rsidR="00163771" w:rsidRDefault="00163771" w:rsidP="00084408">
      <w:pPr>
        <w:pStyle w:val="Standard"/>
        <w:rPr>
          <w:rFonts w:ascii="Arial" w:hAnsi="Arial" w:cs="Arial"/>
        </w:rPr>
      </w:pPr>
      <w:r w:rsidRPr="00F35E27">
        <w:rPr>
          <w:rFonts w:ascii="Arial" w:hAnsi="Arial" w:cs="Arial"/>
        </w:rPr>
        <w:t xml:space="preserve">Na temelju tog </w:t>
      </w:r>
      <w:r>
        <w:rPr>
          <w:rFonts w:ascii="Arial" w:hAnsi="Arial" w:cs="Arial"/>
        </w:rPr>
        <w:t>postupka</w:t>
      </w:r>
      <w:r w:rsidRPr="00F35E27">
        <w:rPr>
          <w:rFonts w:ascii="Arial" w:hAnsi="Arial" w:cs="Arial"/>
        </w:rPr>
        <w:t xml:space="preserve">, kasnije je u suradnji s </w:t>
      </w:r>
      <w:r>
        <w:rPr>
          <w:rFonts w:ascii="Arial" w:hAnsi="Arial" w:cs="Arial"/>
        </w:rPr>
        <w:t xml:space="preserve">Carlom </w:t>
      </w:r>
      <w:proofErr w:type="spellStart"/>
      <w:r w:rsidRPr="00F35E27">
        <w:rPr>
          <w:rFonts w:ascii="Arial" w:hAnsi="Arial" w:cs="Arial"/>
        </w:rPr>
        <w:t>Tomasijem</w:t>
      </w:r>
      <w:proofErr w:type="spellEnd"/>
      <w:r w:rsidRPr="00F35E27">
        <w:rPr>
          <w:rFonts w:ascii="Arial" w:hAnsi="Arial" w:cs="Arial"/>
        </w:rPr>
        <w:t xml:space="preserve"> razvijen </w:t>
      </w:r>
      <w:r>
        <w:rPr>
          <w:rFonts w:ascii="Arial" w:hAnsi="Arial" w:cs="Arial"/>
        </w:rPr>
        <w:t>postupak</w:t>
      </w:r>
      <w:r w:rsidRPr="00F35E27">
        <w:rPr>
          <w:rFonts w:ascii="Arial" w:hAnsi="Arial" w:cs="Arial"/>
        </w:rPr>
        <w:t xml:space="preserve"> za praćenje značajki nazvan Kanade-Lucas-</w:t>
      </w:r>
      <w:proofErr w:type="spellStart"/>
      <w:r w:rsidRPr="00F35E27">
        <w:rPr>
          <w:rFonts w:ascii="Arial" w:hAnsi="Arial" w:cs="Arial"/>
        </w:rPr>
        <w:t>Tomasi</w:t>
      </w:r>
      <w:proofErr w:type="spellEnd"/>
      <w:r w:rsidRPr="00F35E27">
        <w:rPr>
          <w:rFonts w:ascii="Arial" w:hAnsi="Arial" w:cs="Arial"/>
        </w:rPr>
        <w:t xml:space="preserve"> pratitelj značajki</w:t>
      </w:r>
      <w:r>
        <w:rPr>
          <w:rFonts w:ascii="Arial" w:hAnsi="Arial" w:cs="Arial"/>
        </w:rPr>
        <w:t>.</w:t>
      </w:r>
    </w:p>
    <w:p w:rsidR="00163771" w:rsidRPr="00EE4B7C" w:rsidRDefault="00163771" w:rsidP="00084408">
      <w:pPr>
        <w:pStyle w:val="Standard"/>
        <w:rPr>
          <w:rFonts w:asciiTheme="minorHAnsi" w:hAnsiTheme="minorHAnsi" w:cs="Arial"/>
        </w:rPr>
      </w:pPr>
      <w:r w:rsidRPr="00EE4B7C">
        <w:rPr>
          <w:rFonts w:asciiTheme="minorHAnsi" w:hAnsiTheme="minorHAnsi" w:cs="Arial"/>
        </w:rPr>
        <w:t>Jednostavna verzija algoritma KLT će učitati početnu sliku, na njoj pronaći značajke koje se prate te ih spremiti, zatim učitati slijedeću sliku, pomoću Lucas-Kanade metode iterativno pronaći na njoj te iste značajke sa prethodne slike, obustaviti traženje izgubljenih značajki i spremiti podatke o svim značajkama koje prati. Nakon što je obavljen algoritam za dvije slike, početna slika se zamjenjuje nasljednikom, te se kao druga slika učitava slijedeća te se takav postupak ponavlja do kraja video zapisa ili niza slika nad kojima se obavlja praćenje.</w:t>
      </w:r>
    </w:p>
    <w:p w:rsidR="00163771" w:rsidRPr="00EE4B7C" w:rsidRDefault="00163771" w:rsidP="00084408">
      <w:pPr>
        <w:pStyle w:val="Standard"/>
        <w:rPr>
          <w:rFonts w:asciiTheme="minorHAnsi" w:hAnsiTheme="minorHAnsi" w:cs="Arial"/>
        </w:rPr>
      </w:pPr>
      <w:r w:rsidRPr="00EE4B7C">
        <w:rPr>
          <w:rFonts w:asciiTheme="minorHAnsi" w:hAnsiTheme="minorHAnsi" w:cs="Arial"/>
        </w:rPr>
        <w:t>U slučaju većeg niza slika, zbog konstantnog gubitka postojećih (npr. napuštanje kadra) te pojavljivanja novih značajki, detektiranje novih značajki će se uobičajeno pozivati nakon određenog broja slika te dodavati nove značajke u postupak praćenja.</w:t>
      </w:r>
    </w:p>
    <w:p w:rsidR="00163771" w:rsidRPr="00EE4B7C" w:rsidRDefault="00163771" w:rsidP="00163771">
      <w:pPr>
        <w:ind w:firstLine="720"/>
        <w:rPr>
          <w:rFonts w:cs="Arial"/>
          <w:sz w:val="24"/>
          <w:szCs w:val="24"/>
        </w:rPr>
      </w:pPr>
      <w:r w:rsidRPr="00EE4B7C">
        <w:rPr>
          <w:rFonts w:cs="Arial"/>
          <w:sz w:val="24"/>
          <w:szCs w:val="24"/>
        </w:rPr>
        <w:t xml:space="preserve">Prednost KLT algoritma nad ostalim algoritmima sličnog tipa je također i u tome što podržava praćenje </w:t>
      </w:r>
      <w:proofErr w:type="spellStart"/>
      <w:r w:rsidRPr="00EE4B7C">
        <w:rPr>
          <w:rFonts w:cs="Arial"/>
          <w:sz w:val="24"/>
          <w:szCs w:val="24"/>
        </w:rPr>
        <w:t>podpikselnih</w:t>
      </w:r>
      <w:proofErr w:type="spellEnd"/>
      <w:r w:rsidRPr="00EE4B7C">
        <w:rPr>
          <w:rFonts w:cs="Arial"/>
          <w:sz w:val="24"/>
          <w:szCs w:val="24"/>
        </w:rPr>
        <w:t xml:space="preserve"> pomaka, odnosno, pomak sa razlučivošću manjom od jednog </w:t>
      </w:r>
      <w:proofErr w:type="spellStart"/>
      <w:r w:rsidRPr="00EE4B7C">
        <w:rPr>
          <w:rFonts w:cs="Arial"/>
          <w:sz w:val="24"/>
          <w:szCs w:val="24"/>
        </w:rPr>
        <w:t>piksela</w:t>
      </w:r>
      <w:proofErr w:type="spellEnd"/>
      <w:r w:rsidRPr="00EE4B7C">
        <w:rPr>
          <w:rFonts w:cs="Arial"/>
          <w:sz w:val="24"/>
          <w:szCs w:val="24"/>
        </w:rPr>
        <w:t xml:space="preserve">. Sve navedene jednadžbe vrijede i za realne brojeve pa je time moguće praćenje </w:t>
      </w:r>
      <w:proofErr w:type="spellStart"/>
      <w:r w:rsidRPr="00EE4B7C">
        <w:rPr>
          <w:rFonts w:cs="Arial"/>
          <w:sz w:val="24"/>
          <w:szCs w:val="24"/>
        </w:rPr>
        <w:t>podpikselnih</w:t>
      </w:r>
      <w:proofErr w:type="spellEnd"/>
      <w:r w:rsidRPr="00EE4B7C">
        <w:rPr>
          <w:rFonts w:cs="Arial"/>
          <w:sz w:val="24"/>
          <w:szCs w:val="24"/>
        </w:rPr>
        <w:t xml:space="preserve"> pomaka, međutim se pojavljuje problem prikazivanja takvih pomaka na ekranima, jer je njihova razlučivost </w:t>
      </w:r>
      <w:proofErr w:type="spellStart"/>
      <w:r w:rsidRPr="00EE4B7C">
        <w:rPr>
          <w:rFonts w:cs="Arial"/>
          <w:sz w:val="24"/>
          <w:szCs w:val="24"/>
        </w:rPr>
        <w:t>pikselna</w:t>
      </w:r>
      <w:proofErr w:type="spellEnd"/>
      <w:r w:rsidRPr="00EE4B7C">
        <w:rPr>
          <w:rFonts w:cs="Arial"/>
          <w:sz w:val="24"/>
          <w:szCs w:val="24"/>
        </w:rPr>
        <w:t xml:space="preserve">, tako se samo pomaci računaju u </w:t>
      </w:r>
      <w:proofErr w:type="spellStart"/>
      <w:r w:rsidRPr="00EE4B7C">
        <w:rPr>
          <w:rFonts w:cs="Arial"/>
          <w:sz w:val="24"/>
          <w:szCs w:val="24"/>
        </w:rPr>
        <w:t>podpikselnoj</w:t>
      </w:r>
      <w:proofErr w:type="spellEnd"/>
      <w:r w:rsidRPr="00EE4B7C">
        <w:rPr>
          <w:rFonts w:cs="Arial"/>
          <w:sz w:val="24"/>
          <w:szCs w:val="24"/>
        </w:rPr>
        <w:t xml:space="preserve"> preciznosti što </w:t>
      </w:r>
      <w:proofErr w:type="spellStart"/>
      <w:r w:rsidRPr="00EE4B7C">
        <w:rPr>
          <w:rFonts w:cs="Arial"/>
          <w:sz w:val="24"/>
          <w:szCs w:val="24"/>
        </w:rPr>
        <w:t>omogoćuje</w:t>
      </w:r>
      <w:proofErr w:type="spellEnd"/>
      <w:r w:rsidRPr="00EE4B7C">
        <w:rPr>
          <w:rFonts w:cs="Arial"/>
          <w:sz w:val="24"/>
          <w:szCs w:val="24"/>
        </w:rPr>
        <w:t xml:space="preserve"> preciznije izračune i obradu dobivenih podataka, ali se ta preciznost gubi prikazom pomaka na ekranu. </w:t>
      </w:r>
    </w:p>
    <w:p w:rsidR="00163771" w:rsidRPr="00EE4B7C" w:rsidRDefault="00163771" w:rsidP="00084408">
      <w:pPr>
        <w:pStyle w:val="Standard"/>
        <w:rPr>
          <w:rFonts w:asciiTheme="minorHAnsi" w:hAnsiTheme="minorHAnsi" w:cs="Arial"/>
        </w:rPr>
      </w:pPr>
    </w:p>
    <w:p w:rsidR="00D12822" w:rsidRPr="00EE4B7C" w:rsidRDefault="00D12822" w:rsidP="002A247E">
      <w:pPr>
        <w:pStyle w:val="Standard"/>
        <w:rPr>
          <w:rFonts w:asciiTheme="minorHAnsi" w:hAnsiTheme="minorHAnsi" w:cs="Arial"/>
        </w:rPr>
      </w:pPr>
      <w:r w:rsidRPr="00EE4B7C">
        <w:rPr>
          <w:rFonts w:asciiTheme="minorHAnsi" w:hAnsiTheme="minorHAnsi" w:cs="Arial"/>
        </w:rPr>
        <w:t xml:space="preserve">Korak 1-4: </w:t>
      </w:r>
      <w:r w:rsidRPr="00EE4B7C">
        <w:rPr>
          <w:rFonts w:asciiTheme="minorHAnsi" w:hAnsiTheme="minorHAnsi" w:cs="Arial"/>
        </w:rPr>
        <w:t xml:space="preserve">značajke pronađenu na prvoj slici </w:t>
      </w:r>
      <w:r w:rsidR="00991F44">
        <w:rPr>
          <w:rFonts w:asciiTheme="minorHAnsi" w:hAnsiTheme="minorHAnsi" w:cs="Arial"/>
        </w:rPr>
        <w:t xml:space="preserve">označavamo </w:t>
      </w:r>
      <w:r w:rsidRPr="00EE4B7C">
        <w:rPr>
          <w:rFonts w:asciiTheme="minorHAnsi" w:hAnsiTheme="minorHAnsi" w:cs="Arial"/>
        </w:rPr>
        <w:t xml:space="preserve">vektorom </w:t>
      </w:r>
      <m:oMath>
        <m:acc>
          <m:accPr>
            <m:chr m:val="̅"/>
            <m:ctrlPr>
              <w:rPr>
                <w:rFonts w:ascii="Cambria Math" w:hAnsi="Cambria Math"/>
                <w:i/>
              </w:rPr>
            </m:ctrlPr>
          </m:accPr>
          <m:e>
            <m:r>
              <w:rPr>
                <w:rFonts w:ascii="Cambria Math" w:hAnsi="Cambria Math"/>
              </w:rPr>
              <m:t>u</m:t>
            </m:r>
          </m:e>
        </m:acc>
        <m:r>
          <w:rPr>
            <w:rFonts w:ascii="Cambria Math" w:hAnsi="Cambria Math"/>
          </w:rPr>
          <m:t xml:space="preserve">= </m:t>
        </m:r>
        <m:sSup>
          <m:sSupPr>
            <m:ctrlPr>
              <w:rPr>
                <w:rFonts w:ascii="Cambria Math" w:hAnsi="Cambria Math"/>
                <w:i/>
              </w:rPr>
            </m:ctrlPr>
          </m:sSupPr>
          <m:e>
            <m:r>
              <w:rPr>
                <w:rFonts w:ascii="Cambria Math" w:hAnsi="Cambria Math"/>
              </w:rPr>
              <m:t>[</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x</m:t>
                      </m:r>
                    </m:sub>
                  </m:sSub>
                </m:e>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e>
              </m:mr>
            </m:m>
          </m:e>
          <m:sup>
            <m:r>
              <w:rPr>
                <w:rFonts w:ascii="Cambria Math" w:hAnsi="Cambria Math"/>
              </w:rPr>
              <m:t>T</m:t>
            </m:r>
          </m:sup>
        </m:sSup>
      </m:oMath>
      <w:r w:rsidRPr="00EE4B7C">
        <w:rPr>
          <w:rFonts w:asciiTheme="minorHAnsi" w:hAnsiTheme="minorHAnsi" w:cs="Arial"/>
        </w:rPr>
        <w:t xml:space="preserve"> Trebamo je opet naći u sljedećim slikama. Traži se </w:t>
      </w:r>
      <m:oMath>
        <m:acc>
          <m:accPr>
            <m:chr m:val="̅"/>
            <m:ctrlPr>
              <w:rPr>
                <w:rFonts w:ascii="Cambria Math" w:hAnsi="Cambria Math"/>
                <w:i/>
              </w:rPr>
            </m:ctrlPr>
          </m:accPr>
          <m:e>
            <m:r>
              <w:rPr>
                <w:rFonts w:ascii="Cambria Math" w:hAnsi="Cambria Math"/>
              </w:rPr>
              <m:t>d</m:t>
            </m:r>
          </m:e>
        </m:acc>
        <m:r>
          <w:rPr>
            <w:rFonts w:ascii="Cambria Math" w:hAnsi="Cambria Math"/>
          </w:rPr>
          <m:t xml:space="preserve">= </m:t>
        </m:r>
        <m:sSup>
          <m:sSupPr>
            <m:ctrlPr>
              <w:rPr>
                <w:rFonts w:ascii="Cambria Math" w:hAnsi="Cambria Math"/>
                <w:i/>
              </w:rPr>
            </m:ctrlPr>
          </m:sSupPr>
          <m:e>
            <m:r>
              <w:rPr>
                <w:rFonts w:ascii="Cambria Math" w:hAnsi="Cambria Math"/>
              </w:rPr>
              <m:t>[</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x</m:t>
                      </m:r>
                    </m:sub>
                  </m:sSub>
                </m:e>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e>
              </m:mr>
            </m:m>
          </m:e>
          <m:sup>
            <m:r>
              <w:rPr>
                <w:rFonts w:ascii="Cambria Math" w:hAnsi="Cambria Math"/>
              </w:rPr>
              <m:t>T</m:t>
            </m:r>
          </m:sup>
        </m:sSup>
      </m:oMath>
      <w:r w:rsidRPr="00EE4B7C">
        <w:rPr>
          <w:rFonts w:asciiTheme="minorHAnsi" w:hAnsiTheme="minorHAnsi" w:cs="Arial"/>
        </w:rPr>
        <w:t xml:space="preserve"> za koji će </w:t>
      </w:r>
      <w:proofErr w:type="spellStart"/>
      <w:r w:rsidRPr="00EE4B7C">
        <w:rPr>
          <w:rFonts w:asciiTheme="minorHAnsi" w:hAnsiTheme="minorHAnsi" w:cs="Arial"/>
        </w:rPr>
        <w:t>epsilon</w:t>
      </w:r>
      <w:proofErr w:type="spellEnd"/>
      <w:r w:rsidRPr="00EE4B7C">
        <w:rPr>
          <w:rFonts w:asciiTheme="minorHAnsi" w:hAnsiTheme="minorHAnsi" w:cs="Arial"/>
        </w:rPr>
        <w:t xml:space="preserve"> funkcija biti minimalna. </w:t>
      </w:r>
      <w:r w:rsidRPr="00EE4B7C">
        <w:rPr>
          <w:rFonts w:asciiTheme="minorHAnsi" w:hAnsiTheme="minorHAnsi" w:cs="Arial"/>
        </w:rPr>
        <w:t xml:space="preserve">prozor je velik točno  </w:t>
      </w:r>
      <m:oMath>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+1)×(2</m:t>
        </m:r>
        <m:sSub>
          <m:sSubPr>
            <m:ctrlPr>
              <w:rPr>
                <w:rFonts w:ascii="Cambria Math" w:hAnsi="Cambria Math"/>
                <w:i/>
              </w:rPr>
            </m:ctrlPr>
          </m:sSubPr>
          <m:e>
            <m:r>
              <w:rPr>
                <w:rFonts w:ascii="Cambria Math" w:hAnsi="Cambria Math"/>
              </w:rPr>
              <m:t>ω</m:t>
            </m:r>
          </m:e>
          <m:sub>
            <m:r>
              <w:rPr>
                <w:rFonts w:ascii="Cambria Math" w:hAnsi="Cambria Math"/>
              </w:rPr>
              <m:t>y</m:t>
            </m:r>
          </m:sub>
        </m:sSub>
        <m:r>
          <w:rPr>
            <w:rFonts w:ascii="Cambria Math" w:hAnsi="Cambria Math"/>
          </w:rPr>
          <m:t>+1)</m:t>
        </m:r>
      </m:oMath>
      <w:r w:rsidRPr="00EE4B7C">
        <w:rPr>
          <w:rFonts w:asciiTheme="minorHAnsi" w:hAnsiTheme="minorHAnsi" w:cs="Arial"/>
        </w:rPr>
        <w:t xml:space="preserve"> </w:t>
      </w:r>
      <w:proofErr w:type="spellStart"/>
      <w:r w:rsidRPr="00EE4B7C">
        <w:rPr>
          <w:rFonts w:asciiTheme="minorHAnsi" w:hAnsiTheme="minorHAnsi" w:cs="Arial"/>
        </w:rPr>
        <w:t>piksela</w:t>
      </w:r>
      <w:proofErr w:type="spellEnd"/>
      <w:r w:rsidRPr="00EE4B7C">
        <w:rPr>
          <w:rFonts w:asciiTheme="minorHAnsi" w:hAnsiTheme="minorHAnsi" w:cs="Arial"/>
        </w:rPr>
        <w:t xml:space="preserve">. </w:t>
      </w:r>
      <w:r w:rsidR="00515F9A">
        <w:rPr>
          <w:rFonts w:asciiTheme="minorHAnsi" w:hAnsiTheme="minorHAnsi" w:cs="Arial"/>
        </w:rPr>
        <w:t>Potrebno je izračunati parcijalne derivacije slike po x i y osi</w:t>
      </w:r>
      <w:r w:rsidRPr="00EE4B7C">
        <w:rPr>
          <w:rFonts w:asciiTheme="minorHAnsi" w:hAnsiTheme="minorHAnsi" w:cs="Arial"/>
        </w:rPr>
        <w:t>: , kreiranje matrice gradijenata H i na kraju se d inicijalizira.</w:t>
      </w:r>
    </w:p>
    <w:p w:rsidR="00EE4B7C" w:rsidRPr="00EE4B7C" w:rsidRDefault="00D12822" w:rsidP="002A247E">
      <w:pPr>
        <w:pStyle w:val="Standard"/>
        <w:rPr>
          <w:rFonts w:asciiTheme="minorHAnsi" w:hAnsiTheme="minorHAnsi" w:cs="Arial"/>
        </w:rPr>
      </w:pPr>
      <w:r w:rsidRPr="00EE4B7C">
        <w:rPr>
          <w:rFonts w:asciiTheme="minorHAnsi" w:hAnsiTheme="minorHAnsi" w:cs="Arial"/>
        </w:rPr>
        <w:t xml:space="preserve">Korak 5: </w:t>
      </w:r>
      <w:r w:rsidRPr="00EE4B7C">
        <w:rPr>
          <w:rFonts w:asciiTheme="minorHAnsi" w:hAnsiTheme="minorHAnsi" w:cs="Arial"/>
        </w:rPr>
        <w:t>Pokrenuti iterativan postupak traženja pomaka, koji se izvodi najviše ograničen broj puta (maksimalan broj iteracija - K) ili dok iznos konvergencije pomaka ne bude manji od graničnog nakon čega staje izvođenje te se zaključuje da je značajka pronađena.</w:t>
      </w:r>
      <w:r w:rsidRPr="00EE4B7C">
        <w:rPr>
          <w:rFonts w:asciiTheme="minorHAnsi" w:hAnsiTheme="minorHAnsi" w:cs="Arial"/>
        </w:rPr>
        <w:t xml:space="preserve"> </w:t>
      </w:r>
      <w:r w:rsidRPr="00EE4B7C">
        <w:rPr>
          <w:rFonts w:asciiTheme="minorHAnsi" w:hAnsiTheme="minorHAnsi" w:cs="Arial"/>
        </w:rPr>
        <w:t>Izračunati razliku između početne značajke i pretpostavljene lokacije značajke na drugoj slici</w:t>
      </w:r>
      <w:r w:rsidR="007D4C13">
        <w:rPr>
          <w:rFonts w:asciiTheme="minorHAnsi" w:hAnsiTheme="minorHAnsi" w:cs="Arial"/>
        </w:rPr>
        <w:t xml:space="preserve"> delta I</w:t>
      </w:r>
      <w:r w:rsidRPr="00EE4B7C">
        <w:rPr>
          <w:rFonts w:asciiTheme="minorHAnsi" w:hAnsiTheme="minorHAnsi" w:cs="Arial"/>
        </w:rPr>
        <w:t xml:space="preserve">:  , </w:t>
      </w:r>
      <w:r w:rsidRPr="00EE4B7C">
        <w:rPr>
          <w:rFonts w:asciiTheme="minorHAnsi" w:hAnsiTheme="minorHAnsi" w:cs="Arial"/>
        </w:rPr>
        <w:t>Izračunati vektor pogreške</w:t>
      </w:r>
      <w:r w:rsidR="007D4C13">
        <w:rPr>
          <w:rFonts w:asciiTheme="minorHAnsi" w:hAnsiTheme="minorHAnsi" w:cs="Arial"/>
        </w:rPr>
        <w:t xml:space="preserve"> b</w:t>
      </w:r>
      <w:r w:rsidRPr="00EE4B7C">
        <w:rPr>
          <w:rFonts w:asciiTheme="minorHAnsi" w:hAnsiTheme="minorHAnsi" w:cs="Arial"/>
        </w:rPr>
        <w:t xml:space="preserve">: , </w:t>
      </w:r>
      <w:r w:rsidRPr="00EE4B7C">
        <w:rPr>
          <w:rFonts w:asciiTheme="minorHAnsi" w:hAnsiTheme="minorHAnsi" w:cs="Arial"/>
        </w:rPr>
        <w:t xml:space="preserve">Dobiveni vektor pogreške se pomnoži s </w:t>
      </w:r>
      <w:proofErr w:type="spellStart"/>
      <w:r w:rsidRPr="00EE4B7C">
        <w:rPr>
          <w:rFonts w:asciiTheme="minorHAnsi" w:hAnsiTheme="minorHAnsi" w:cs="Arial"/>
        </w:rPr>
        <w:t>inverzom</w:t>
      </w:r>
      <w:proofErr w:type="spellEnd"/>
      <w:r w:rsidRPr="00EE4B7C">
        <w:rPr>
          <w:rFonts w:asciiTheme="minorHAnsi" w:hAnsiTheme="minorHAnsi" w:cs="Arial"/>
        </w:rPr>
        <w:t xml:space="preserve"> prostorne matrice </w:t>
      </w:r>
      <w:r w:rsidR="002775D2">
        <w:rPr>
          <w:rFonts w:asciiTheme="minorHAnsi" w:hAnsiTheme="minorHAnsi" w:cs="Arial"/>
        </w:rPr>
        <w:t xml:space="preserve">H </w:t>
      </w:r>
      <w:r w:rsidRPr="00EE4B7C">
        <w:rPr>
          <w:rFonts w:asciiTheme="minorHAnsi" w:hAnsiTheme="minorHAnsi" w:cs="Arial"/>
        </w:rPr>
        <w:t>kako bi se dobili iznosi konvergencije pomaka. Iznos konverg</w:t>
      </w:r>
      <w:bookmarkStart w:id="0" w:name="_GoBack"/>
      <w:bookmarkEnd w:id="0"/>
      <w:r w:rsidRPr="00EE4B7C">
        <w:rPr>
          <w:rFonts w:asciiTheme="minorHAnsi" w:hAnsiTheme="minorHAnsi" w:cs="Arial"/>
        </w:rPr>
        <w:t>encije se dodaje na dosadašnji pomak</w:t>
      </w:r>
      <w:r w:rsidRPr="00EE4B7C">
        <w:rPr>
          <w:rFonts w:asciiTheme="minorHAnsi" w:hAnsiTheme="minorHAnsi" w:cs="Arial"/>
        </w:rPr>
        <w:t>:</w:t>
      </w:r>
    </w:p>
    <w:p w:rsidR="00EE4B7C" w:rsidRPr="00EE4B7C" w:rsidRDefault="00EE4B7C" w:rsidP="002A247E">
      <w:pPr>
        <w:pStyle w:val="Standard"/>
        <w:rPr>
          <w:rFonts w:asciiTheme="minorHAnsi" w:hAnsiTheme="minorHAnsi" w:cs="Arial"/>
        </w:rPr>
      </w:pPr>
    </w:p>
    <w:p w:rsidR="00EE4B7C" w:rsidRDefault="00EE4B7C" w:rsidP="00EE4B7C">
      <w:pPr>
        <w:widowControl w:val="0"/>
        <w:spacing w:after="0" w:line="240" w:lineRule="atLeast"/>
        <w:rPr>
          <w:rFonts w:cs="Arial"/>
          <w:sz w:val="24"/>
          <w:szCs w:val="24"/>
        </w:rPr>
      </w:pPr>
      <w:r w:rsidRPr="00EE4B7C">
        <w:rPr>
          <w:rFonts w:cs="Arial"/>
          <w:b/>
          <w:i/>
          <w:sz w:val="24"/>
          <w:szCs w:val="24"/>
        </w:rPr>
        <w:t>Uvjet za prekid iteracije 1.</w:t>
      </w:r>
      <w:r w:rsidRPr="00EE4B7C">
        <w:rPr>
          <w:rFonts w:cs="Arial"/>
          <w:sz w:val="24"/>
          <w:szCs w:val="24"/>
        </w:rPr>
        <w:t xml:space="preserve"> Ukoliko je iznos konvergencije pomaka manji od graničnog, može se zaključiti da je izraz </w:t>
      </w:r>
      <w:proofErr w:type="spellStart"/>
      <w:r w:rsidRPr="00EE4B7C">
        <w:rPr>
          <w:rFonts w:cs="Arial"/>
          <w:sz w:val="24"/>
          <w:szCs w:val="24"/>
        </w:rPr>
        <w:t>iskonvegirao</w:t>
      </w:r>
      <w:proofErr w:type="spellEnd"/>
      <w:r w:rsidRPr="00EE4B7C">
        <w:rPr>
          <w:rFonts w:cs="Arial"/>
          <w:sz w:val="24"/>
          <w:szCs w:val="24"/>
        </w:rPr>
        <w:t xml:space="preserve"> te je pronađena značajka na slici J koja je određena sljedećim vektorom:</w:t>
      </w:r>
    </w:p>
    <w:p w:rsidR="00E12EFF" w:rsidRPr="004B3B06" w:rsidRDefault="00EE4B7C" w:rsidP="004B3B06">
      <w:pPr>
        <w:widowControl w:val="0"/>
        <w:spacing w:after="0" w:line="240" w:lineRule="atLeast"/>
        <w:rPr>
          <w:rFonts w:cs="Arial"/>
          <w:sz w:val="24"/>
          <w:szCs w:val="24"/>
        </w:rPr>
      </w:pPr>
      <w:r w:rsidRPr="00EE4B7C">
        <w:rPr>
          <w:rFonts w:cs="Arial"/>
          <w:b/>
          <w:i/>
          <w:sz w:val="24"/>
          <w:szCs w:val="24"/>
        </w:rPr>
        <w:t>Uvjet za prekid iteracije 2.</w:t>
      </w:r>
      <w:r w:rsidRPr="00EE4B7C">
        <w:rPr>
          <w:rFonts w:cs="Arial"/>
          <w:sz w:val="24"/>
          <w:szCs w:val="24"/>
        </w:rPr>
        <w:t xml:space="preserve"> Ukoliko je brojač iteracija dosegnuo </w:t>
      </w:r>
      <w:r>
        <w:rPr>
          <w:rFonts w:cs="Arial"/>
          <w:sz w:val="24"/>
          <w:szCs w:val="24"/>
        </w:rPr>
        <w:t>ma</w:t>
      </w:r>
      <w:r w:rsidRPr="00EE4B7C">
        <w:rPr>
          <w:rFonts w:cs="Arial"/>
          <w:sz w:val="24"/>
          <w:szCs w:val="24"/>
        </w:rPr>
        <w:t xml:space="preserve">ksimalan broj iteracija K, a postupak nije </w:t>
      </w:r>
      <w:proofErr w:type="spellStart"/>
      <w:r w:rsidRPr="00EE4B7C">
        <w:rPr>
          <w:rFonts w:cs="Arial"/>
          <w:sz w:val="24"/>
          <w:szCs w:val="24"/>
        </w:rPr>
        <w:t>iskonvergirao</w:t>
      </w:r>
      <w:proofErr w:type="spellEnd"/>
      <w:r w:rsidRPr="00EE4B7C">
        <w:rPr>
          <w:rFonts w:cs="Arial"/>
          <w:sz w:val="24"/>
          <w:szCs w:val="24"/>
        </w:rPr>
        <w:t xml:space="preserve">, iteracija se zaustavlja. Vektor </w:t>
      </w:r>
      <m:oMath>
        <m:r>
          <w:rPr>
            <w:rFonts w:ascii="Cambria Math" w:hAnsi="Cambria Math"/>
            <w:sz w:val="24"/>
            <w:szCs w:val="24"/>
          </w:rPr>
          <m:t>v</m:t>
        </m:r>
      </m:oMath>
      <w:r w:rsidRPr="00EE4B7C">
        <w:rPr>
          <w:rFonts w:cs="Arial"/>
          <w:sz w:val="24"/>
          <w:szCs w:val="24"/>
        </w:rPr>
        <w:t xml:space="preserve"> može, ali i ne mora pokazivati na značajku te takvu analizu smatramo neus</w:t>
      </w:r>
      <w:r w:rsidR="00F6651F">
        <w:rPr>
          <w:rFonts w:cs="Arial"/>
          <w:sz w:val="24"/>
          <w:szCs w:val="24"/>
        </w:rPr>
        <w:t>pješnom, a značajku izgubljenom</w:t>
      </w:r>
      <w:r w:rsidR="00F6651F">
        <w:rPr>
          <w:rFonts w:cs="Arial"/>
        </w:rPr>
        <w:t xml:space="preserve"> </w:t>
      </w:r>
    </w:p>
    <w:sectPr w:rsidR="00E12EFF" w:rsidRPr="004B3B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54A7"/>
    <w:multiLevelType w:val="hybridMultilevel"/>
    <w:tmpl w:val="AE5ED51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2D777D22"/>
    <w:multiLevelType w:val="hybridMultilevel"/>
    <w:tmpl w:val="DA14E0A4"/>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0B"/>
    <w:rsid w:val="00084408"/>
    <w:rsid w:val="00163771"/>
    <w:rsid w:val="001D685A"/>
    <w:rsid w:val="002775D2"/>
    <w:rsid w:val="002A247E"/>
    <w:rsid w:val="003672F9"/>
    <w:rsid w:val="004B3B06"/>
    <w:rsid w:val="00515F9A"/>
    <w:rsid w:val="00572216"/>
    <w:rsid w:val="005F45E1"/>
    <w:rsid w:val="00740C9C"/>
    <w:rsid w:val="007D4C13"/>
    <w:rsid w:val="00835D47"/>
    <w:rsid w:val="00991F44"/>
    <w:rsid w:val="009E3DB3"/>
    <w:rsid w:val="009E6918"/>
    <w:rsid w:val="00AA5F28"/>
    <w:rsid w:val="00B076A0"/>
    <w:rsid w:val="00C346F7"/>
    <w:rsid w:val="00C81E18"/>
    <w:rsid w:val="00D12822"/>
    <w:rsid w:val="00D44DB1"/>
    <w:rsid w:val="00E12EFF"/>
    <w:rsid w:val="00EE4B7C"/>
    <w:rsid w:val="00F1006C"/>
    <w:rsid w:val="00F6651F"/>
    <w:rsid w:val="00F8660B"/>
    <w:rsid w:val="00FA24C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87EAB-7D1D-45A5-B806-6C1AC708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0B"/>
    <w:pPr>
      <w:ind w:left="720"/>
      <w:contextualSpacing/>
    </w:pPr>
  </w:style>
  <w:style w:type="paragraph" w:customStyle="1" w:styleId="Standard">
    <w:name w:val="Standard"/>
    <w:rsid w:val="002A247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879</Words>
  <Characters>5249</Characters>
  <Application>Microsoft Office Word</Application>
  <DocSecurity>0</DocSecurity>
  <Lines>114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Milić</dc:creator>
  <cp:keywords/>
  <dc:description/>
  <cp:lastModifiedBy>Josip Milić</cp:lastModifiedBy>
  <cp:revision>17</cp:revision>
  <dcterms:created xsi:type="dcterms:W3CDTF">2014-01-20T18:19:00Z</dcterms:created>
  <dcterms:modified xsi:type="dcterms:W3CDTF">2014-01-20T21:57:00Z</dcterms:modified>
</cp:coreProperties>
</file>