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711" w:rsidRPr="00510711" w:rsidRDefault="00510711" w:rsidP="00A7543A">
      <w:pPr>
        <w:spacing w:after="30"/>
        <w:ind w:firstLine="0"/>
        <w:jc w:val="center"/>
        <w:rPr>
          <w:rFonts w:cs="Times New Roman"/>
          <w:sz w:val="28"/>
          <w:szCs w:val="28"/>
        </w:rPr>
      </w:pPr>
      <w:r w:rsidRPr="00510711">
        <w:rPr>
          <w:rFonts w:cs="Times New Roman"/>
          <w:sz w:val="28"/>
          <w:szCs w:val="28"/>
        </w:rPr>
        <w:t>TEHNIČKA ŠKOLA RUĐERA BOŠKOVIĆA</w:t>
      </w:r>
    </w:p>
    <w:p w:rsidR="00510711" w:rsidRPr="00510711" w:rsidRDefault="00510711" w:rsidP="00A7543A">
      <w:pPr>
        <w:spacing w:after="30"/>
        <w:ind w:firstLine="0"/>
        <w:jc w:val="center"/>
        <w:rPr>
          <w:rFonts w:cs="Times New Roman"/>
          <w:sz w:val="28"/>
          <w:szCs w:val="28"/>
        </w:rPr>
      </w:pPr>
      <w:r w:rsidRPr="00510711">
        <w:rPr>
          <w:rFonts w:cs="Times New Roman"/>
          <w:sz w:val="28"/>
          <w:szCs w:val="28"/>
        </w:rPr>
        <w:t>GETALDIĆEVA 4, ZAGREB</w:t>
      </w:r>
    </w:p>
    <w:p w:rsidR="00510711" w:rsidRPr="00510711" w:rsidRDefault="00510711" w:rsidP="00510711">
      <w:pPr>
        <w:spacing w:after="30"/>
        <w:jc w:val="center"/>
        <w:rPr>
          <w:rFonts w:cs="Times New Roman"/>
          <w:sz w:val="28"/>
          <w:szCs w:val="28"/>
        </w:rPr>
      </w:pPr>
    </w:p>
    <w:p w:rsidR="00510711" w:rsidRPr="00510711" w:rsidRDefault="00510711" w:rsidP="00510711">
      <w:pPr>
        <w:spacing w:after="30"/>
        <w:jc w:val="center"/>
        <w:rPr>
          <w:rFonts w:cs="Times New Roman"/>
          <w:sz w:val="28"/>
          <w:szCs w:val="28"/>
        </w:rPr>
      </w:pPr>
    </w:p>
    <w:p w:rsidR="00510711" w:rsidRPr="00510711" w:rsidRDefault="00510711" w:rsidP="00510711">
      <w:pPr>
        <w:spacing w:after="30"/>
        <w:jc w:val="center"/>
        <w:rPr>
          <w:rFonts w:cs="Times New Roman"/>
          <w:sz w:val="28"/>
          <w:szCs w:val="28"/>
        </w:rPr>
      </w:pPr>
    </w:p>
    <w:p w:rsidR="00510711" w:rsidRPr="00510711" w:rsidRDefault="00510711" w:rsidP="00510711">
      <w:pPr>
        <w:spacing w:after="30"/>
        <w:jc w:val="center"/>
        <w:rPr>
          <w:rFonts w:cs="Times New Roman"/>
          <w:sz w:val="28"/>
          <w:szCs w:val="28"/>
        </w:rPr>
      </w:pPr>
    </w:p>
    <w:p w:rsidR="00510711" w:rsidRPr="00510711" w:rsidRDefault="00510711" w:rsidP="00510711">
      <w:pPr>
        <w:spacing w:after="30"/>
        <w:ind w:firstLine="0"/>
        <w:jc w:val="center"/>
        <w:rPr>
          <w:rFonts w:cs="Times New Roman"/>
          <w:sz w:val="44"/>
          <w:szCs w:val="44"/>
        </w:rPr>
      </w:pPr>
      <w:r w:rsidRPr="00510711">
        <w:rPr>
          <w:rFonts w:cs="Times New Roman"/>
          <w:sz w:val="44"/>
          <w:szCs w:val="44"/>
        </w:rPr>
        <w:t>ZAVRŠNI STRUČNI RAD</w:t>
      </w:r>
      <w:r>
        <w:rPr>
          <w:rFonts w:cs="Times New Roman"/>
          <w:sz w:val="44"/>
          <w:szCs w:val="44"/>
        </w:rPr>
        <w:t>:</w:t>
      </w:r>
    </w:p>
    <w:p w:rsidR="00510711" w:rsidRDefault="00510711" w:rsidP="00510711">
      <w:pPr>
        <w:spacing w:after="30"/>
        <w:ind w:firstLine="0"/>
        <w:jc w:val="center"/>
        <w:rPr>
          <w:rFonts w:cs="Times New Roman"/>
          <w:sz w:val="56"/>
          <w:szCs w:val="56"/>
        </w:rPr>
      </w:pPr>
      <w:r w:rsidRPr="00510711">
        <w:rPr>
          <w:rFonts w:cs="Times New Roman"/>
          <w:sz w:val="56"/>
          <w:szCs w:val="56"/>
        </w:rPr>
        <w:t>Evidencija radnog</w:t>
      </w:r>
      <w:r>
        <w:rPr>
          <w:rFonts w:cs="Times New Roman"/>
          <w:sz w:val="56"/>
          <w:szCs w:val="56"/>
        </w:rPr>
        <w:t xml:space="preserve"> vremena s ispisom na web</w:t>
      </w:r>
    </w:p>
    <w:p w:rsidR="00510711" w:rsidRDefault="00510711" w:rsidP="00510711">
      <w:pPr>
        <w:spacing w:after="30"/>
        <w:jc w:val="center"/>
        <w:rPr>
          <w:rFonts w:cs="Times New Roman"/>
          <w:sz w:val="56"/>
          <w:szCs w:val="56"/>
        </w:rPr>
      </w:pPr>
    </w:p>
    <w:p w:rsidR="00510711" w:rsidRDefault="00510711" w:rsidP="00510711">
      <w:pPr>
        <w:spacing w:after="30"/>
        <w:jc w:val="center"/>
        <w:rPr>
          <w:rFonts w:cs="Times New Roman"/>
          <w:sz w:val="56"/>
          <w:szCs w:val="56"/>
        </w:rPr>
      </w:pPr>
    </w:p>
    <w:p w:rsidR="00510711" w:rsidRDefault="00510711" w:rsidP="00510711">
      <w:pPr>
        <w:spacing w:after="30"/>
        <w:jc w:val="center"/>
        <w:rPr>
          <w:rFonts w:cs="Times New Roman"/>
          <w:sz w:val="56"/>
          <w:szCs w:val="56"/>
        </w:rPr>
      </w:pPr>
    </w:p>
    <w:p w:rsidR="00510711" w:rsidRDefault="00510711" w:rsidP="00510711">
      <w:pPr>
        <w:spacing w:after="30"/>
        <w:jc w:val="center"/>
        <w:rPr>
          <w:rFonts w:cs="Times New Roman"/>
          <w:sz w:val="56"/>
          <w:szCs w:val="56"/>
        </w:rPr>
      </w:pPr>
    </w:p>
    <w:p w:rsidR="00510711" w:rsidRDefault="00510711" w:rsidP="00510711">
      <w:pPr>
        <w:spacing w:after="30"/>
        <w:rPr>
          <w:rFonts w:cs="Times New Roman"/>
          <w:sz w:val="32"/>
          <w:szCs w:val="32"/>
        </w:rPr>
      </w:pPr>
    </w:p>
    <w:p w:rsidR="00510711" w:rsidRDefault="00510711" w:rsidP="00A7543A">
      <w:pPr>
        <w:spacing w:after="30"/>
        <w:ind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MENTOR:  Zoran Dumančić, </w:t>
      </w:r>
      <w:proofErr w:type="spellStart"/>
      <w:r>
        <w:rPr>
          <w:rFonts w:cs="Times New Roman"/>
          <w:sz w:val="32"/>
          <w:szCs w:val="32"/>
        </w:rPr>
        <w:t>dipl.ing.el</w:t>
      </w:r>
      <w:proofErr w:type="spellEnd"/>
      <w:r w:rsidR="00394B06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ab/>
        <w:t xml:space="preserve">      UČENIK: Josip Matić</w:t>
      </w:r>
    </w:p>
    <w:p w:rsidR="00510711" w:rsidRDefault="00510711" w:rsidP="00510711">
      <w:pPr>
        <w:spacing w:after="3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      </w:t>
      </w:r>
      <w:r w:rsidR="00394B06">
        <w:rPr>
          <w:rFonts w:cs="Times New Roman"/>
          <w:sz w:val="32"/>
          <w:szCs w:val="32"/>
        </w:rPr>
        <w:tab/>
        <w:t xml:space="preserve">      </w:t>
      </w:r>
      <w:r>
        <w:rPr>
          <w:rFonts w:cs="Times New Roman"/>
          <w:sz w:val="32"/>
          <w:szCs w:val="32"/>
        </w:rPr>
        <w:t>RAZRED: 4.H</w:t>
      </w:r>
    </w:p>
    <w:p w:rsidR="00510711" w:rsidRDefault="00510711" w:rsidP="00510711">
      <w:pPr>
        <w:spacing w:after="30"/>
        <w:rPr>
          <w:rFonts w:cs="Times New Roman"/>
          <w:sz w:val="32"/>
          <w:szCs w:val="32"/>
        </w:rPr>
      </w:pPr>
    </w:p>
    <w:p w:rsidR="00510711" w:rsidRDefault="00510711" w:rsidP="00510711">
      <w:pPr>
        <w:spacing w:after="3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Zagreb, svibanj 2020.</w:t>
      </w:r>
    </w:p>
    <w:sdt>
      <w:sdtPr>
        <w:rPr>
          <w:lang w:val="hr-HR"/>
        </w:rPr>
        <w:id w:val="-67974621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</w:rPr>
      </w:sdtEndPr>
      <w:sdtContent>
        <w:p w:rsidR="00510711" w:rsidRPr="00394B06" w:rsidRDefault="00510711" w:rsidP="00A7543A">
          <w:pPr>
            <w:pStyle w:val="TOCNaslov"/>
            <w:ind w:firstLine="0"/>
            <w:rPr>
              <w:rStyle w:val="Naslov1Char"/>
              <w:b/>
              <w:bCs/>
            </w:rPr>
          </w:pPr>
          <w:r w:rsidRPr="00394B06">
            <w:rPr>
              <w:rStyle w:val="Naslov1Char"/>
              <w:b/>
              <w:bCs/>
            </w:rPr>
            <w:t>Sadržaj</w:t>
          </w:r>
        </w:p>
        <w:p w:rsidR="00394B06" w:rsidRDefault="00394B06">
          <w:pPr>
            <w:pStyle w:val="Sadraj1"/>
            <w:tabs>
              <w:tab w:val="right" w:leader="dot" w:pos="9111"/>
            </w:tabs>
          </w:pPr>
        </w:p>
        <w:p w:rsidR="00394B06" w:rsidRDefault="00510711">
          <w:pPr>
            <w:pStyle w:val="Sadraj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0291" w:history="1">
            <w:r w:rsidR="00394B06" w:rsidRPr="00F129C0">
              <w:rPr>
                <w:rStyle w:val="Hiperveza"/>
                <w:rFonts w:cs="Times New Roman"/>
                <w:noProof/>
              </w:rPr>
              <w:t>1. Uvod</w:t>
            </w:r>
            <w:r w:rsidR="00394B06">
              <w:rPr>
                <w:noProof/>
                <w:webHidden/>
              </w:rPr>
              <w:tab/>
            </w:r>
            <w:r w:rsidR="00394B06">
              <w:rPr>
                <w:noProof/>
                <w:webHidden/>
              </w:rPr>
              <w:fldChar w:fldCharType="begin"/>
            </w:r>
            <w:r w:rsidR="00394B06">
              <w:rPr>
                <w:noProof/>
                <w:webHidden/>
              </w:rPr>
              <w:instrText xml:space="preserve"> PAGEREF _Toc39860291 \h </w:instrText>
            </w:r>
            <w:r w:rsidR="00394B06">
              <w:rPr>
                <w:noProof/>
                <w:webHidden/>
              </w:rPr>
            </w:r>
            <w:r w:rsidR="00394B06">
              <w:rPr>
                <w:noProof/>
                <w:webHidden/>
              </w:rPr>
              <w:fldChar w:fldCharType="separate"/>
            </w:r>
            <w:r w:rsidR="00394B06">
              <w:rPr>
                <w:noProof/>
                <w:webHidden/>
              </w:rPr>
              <w:t>1</w:t>
            </w:r>
            <w:r w:rsidR="00394B06">
              <w:rPr>
                <w:noProof/>
                <w:webHidden/>
              </w:rPr>
              <w:fldChar w:fldCharType="end"/>
            </w:r>
          </w:hyperlink>
        </w:p>
        <w:p w:rsidR="00394B06" w:rsidRDefault="00394B06">
          <w:pPr>
            <w:pStyle w:val="Sadraj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860292" w:history="1">
            <w:r w:rsidRPr="00F129C0">
              <w:rPr>
                <w:rStyle w:val="Hiperveza"/>
                <w:noProof/>
              </w:rPr>
              <w:t>2. Korištene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B06" w:rsidRDefault="00394B06">
          <w:pPr>
            <w:pStyle w:val="Sadraj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860293" w:history="1">
            <w:r w:rsidRPr="00F129C0">
              <w:rPr>
                <w:rStyle w:val="Hiperveza"/>
                <w:noProof/>
              </w:rPr>
              <w:t>2.1.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B06" w:rsidRDefault="00394B06">
          <w:pPr>
            <w:pStyle w:val="Sadraj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860294" w:history="1">
            <w:r w:rsidRPr="00F129C0">
              <w:rPr>
                <w:rStyle w:val="Hiperveza"/>
                <w:noProof/>
              </w:rPr>
              <w:t>2.1.2.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0D6" w:rsidRPr="00394B06" w:rsidRDefault="00510711" w:rsidP="00394B06">
          <w:pPr>
            <w:ind w:firstLine="0"/>
            <w:sectPr w:rsidR="003650D6" w:rsidRPr="00394B06" w:rsidSect="003650D6">
              <w:footerReference w:type="default" r:id="rId7"/>
              <w:pgSz w:w="12240" w:h="15840"/>
              <w:pgMar w:top="1418" w:right="1418" w:bottom="1418" w:left="1701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10711" w:rsidRDefault="006577D0" w:rsidP="00A7543A">
      <w:pPr>
        <w:pStyle w:val="Naslov1"/>
        <w:ind w:firstLine="0"/>
        <w:rPr>
          <w:rFonts w:cs="Times New Roman"/>
        </w:rPr>
      </w:pPr>
      <w:bookmarkStart w:id="1" w:name="_Toc39860291"/>
      <w:r>
        <w:rPr>
          <w:rFonts w:cs="Times New Roman"/>
        </w:rPr>
        <w:t>1. Uvod</w:t>
      </w:r>
      <w:bookmarkEnd w:id="1"/>
    </w:p>
    <w:p w:rsidR="006577D0" w:rsidRDefault="006577D0" w:rsidP="006577D0"/>
    <w:p w:rsidR="006577D0" w:rsidRDefault="006577D0" w:rsidP="006577D0">
      <w:pPr>
        <w:rPr>
          <w:rFonts w:cs="Times New Roman"/>
          <w:szCs w:val="24"/>
        </w:rPr>
      </w:pPr>
      <w:r w:rsidRPr="006577D0">
        <w:rPr>
          <w:rFonts w:cs="Times New Roman"/>
          <w:szCs w:val="24"/>
        </w:rPr>
        <w:t>U današnjem svijetu , radno mjesto postaje sve više automatizirano korištenjem novih tehnologija. Automatizacija je povećala sigurnost radnog mjesta, fleksibilnost te smanjila potrebu za nepotrebnom radnom snagom</w:t>
      </w:r>
      <w:r>
        <w:rPr>
          <w:rFonts w:cs="Times New Roman"/>
          <w:szCs w:val="24"/>
        </w:rPr>
        <w:t>.</w:t>
      </w:r>
    </w:p>
    <w:p w:rsidR="006577D0" w:rsidRDefault="006577D0" w:rsidP="006577D0">
      <w:pPr>
        <w:rPr>
          <w:rFonts w:cs="Times New Roman"/>
          <w:szCs w:val="24"/>
        </w:rPr>
      </w:pPr>
      <w:r w:rsidRPr="006577D0">
        <w:rPr>
          <w:rFonts w:cs="Times New Roman"/>
          <w:szCs w:val="24"/>
        </w:rPr>
        <w:t>Cilj ovog rada je kreirati sustav za evidenciju ulaska i izlaska na radnom mjestu. Na ulazu zgrade ili ureda, tj. ulaz na radno mjesto , postavljen je uređaj za autentifikaciju zaposlenika.</w:t>
      </w:r>
    </w:p>
    <w:p w:rsidR="006577D0" w:rsidRPr="006577D0" w:rsidRDefault="006577D0" w:rsidP="006577D0">
      <w:pPr>
        <w:rPr>
          <w:rFonts w:cs="Times New Roman"/>
          <w:szCs w:val="24"/>
        </w:rPr>
      </w:pPr>
      <w:r w:rsidRPr="006577D0">
        <w:rPr>
          <w:rFonts w:cs="Times New Roman"/>
          <w:szCs w:val="24"/>
        </w:rPr>
        <w:t xml:space="preserve">Uređaj se sastoji od RFID senzora na koju zaposlenik pri ulasku na radno mjesto prislanja svoju karticu. Nakon provjere da je kartica evidentirana u sustavu zaposlenik treba unijeti svoju lozinku kako bi potvrdio svoj identitet. Nakon potvrde identiteta , oglašuje se potvrdni zvučni signal te se zaposleniku prikazuje poruka kojem se potvrđuje njegov ulazak. </w:t>
      </w:r>
    </w:p>
    <w:p w:rsidR="006577D0" w:rsidRDefault="006577D0" w:rsidP="006577D0">
      <w:pPr>
        <w:rPr>
          <w:rFonts w:cs="Times New Roman"/>
          <w:szCs w:val="24"/>
        </w:rPr>
      </w:pPr>
      <w:r w:rsidRPr="006577D0">
        <w:rPr>
          <w:rFonts w:cs="Times New Roman"/>
          <w:szCs w:val="24"/>
        </w:rPr>
        <w:t>Pri izlasku zaposlenik treba samo prisloniti karticu na RFID senzor te će ga sustav automatski odjaviti.</w:t>
      </w:r>
    </w:p>
    <w:p w:rsidR="006577D0" w:rsidRDefault="006577D0" w:rsidP="006577D0">
      <w:pPr>
        <w:rPr>
          <w:rFonts w:cs="Times New Roman"/>
          <w:szCs w:val="24"/>
        </w:rPr>
      </w:pPr>
    </w:p>
    <w:p w:rsidR="006577D0" w:rsidRDefault="006577D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10711" w:rsidRDefault="006577D0" w:rsidP="00A7543A">
      <w:pPr>
        <w:pStyle w:val="Naslov1"/>
        <w:ind w:firstLine="0"/>
      </w:pPr>
      <w:bookmarkStart w:id="2" w:name="_Toc39860292"/>
      <w:r>
        <w:t>2. Korištene tehnologije</w:t>
      </w:r>
      <w:bookmarkEnd w:id="2"/>
    </w:p>
    <w:p w:rsidR="00A7543A" w:rsidRDefault="00A7543A" w:rsidP="00A7543A"/>
    <w:p w:rsidR="00A7543A" w:rsidRDefault="00A7543A" w:rsidP="00A7543A">
      <w:pPr>
        <w:pStyle w:val="Naslov2"/>
        <w:ind w:firstLine="0"/>
      </w:pPr>
      <w:bookmarkStart w:id="3" w:name="_Toc39860293"/>
      <w:r>
        <w:t>2.1. Arduino</w:t>
      </w:r>
      <w:bookmarkEnd w:id="3"/>
    </w:p>
    <w:p w:rsidR="00A7543A" w:rsidRDefault="00A7543A" w:rsidP="00A7543A">
      <w:pPr>
        <w:rPr>
          <w:rFonts w:cs="Times New Roman"/>
          <w:szCs w:val="24"/>
        </w:rPr>
      </w:pPr>
      <w:r w:rsidRPr="00A7543A">
        <w:rPr>
          <w:rFonts w:cs="Times New Roman"/>
          <w:szCs w:val="24"/>
        </w:rPr>
        <w:t xml:space="preserve">Arduino je platforma otvorenog koda (engl. </w:t>
      </w:r>
      <w:proofErr w:type="spellStart"/>
      <w:r w:rsidRPr="00A7543A">
        <w:rPr>
          <w:rFonts w:cs="Times New Roman"/>
          <w:szCs w:val="24"/>
        </w:rPr>
        <w:t>open</w:t>
      </w:r>
      <w:proofErr w:type="spellEnd"/>
      <w:r w:rsidRPr="00A7543A">
        <w:rPr>
          <w:rFonts w:cs="Times New Roman"/>
          <w:szCs w:val="24"/>
        </w:rPr>
        <w:t xml:space="preserve"> </w:t>
      </w:r>
      <w:proofErr w:type="spellStart"/>
      <w:r w:rsidRPr="00A7543A">
        <w:rPr>
          <w:rFonts w:cs="Times New Roman"/>
          <w:szCs w:val="24"/>
        </w:rPr>
        <w:t>source</w:t>
      </w:r>
      <w:proofErr w:type="spellEnd"/>
      <w:r w:rsidRPr="00A7543A">
        <w:rPr>
          <w:rFonts w:cs="Times New Roman"/>
          <w:szCs w:val="24"/>
        </w:rPr>
        <w:t xml:space="preserve"> </w:t>
      </w:r>
      <w:proofErr w:type="spellStart"/>
      <w:r w:rsidRPr="00A7543A">
        <w:rPr>
          <w:rFonts w:cs="Times New Roman"/>
          <w:szCs w:val="24"/>
        </w:rPr>
        <w:t>platform</w:t>
      </w:r>
      <w:proofErr w:type="spellEnd"/>
      <w:r w:rsidRPr="00A7543A">
        <w:rPr>
          <w:rFonts w:cs="Times New Roman"/>
          <w:szCs w:val="24"/>
        </w:rPr>
        <w:t>) sa svojim jedinstvenim sklopovljem ( engl. Hardware) i popratnom programskom podrškom ( engl. Software ). Arduino je zapravo samo pojednostavljena platforma za programiranje mikroračunala.</w:t>
      </w:r>
    </w:p>
    <w:p w:rsidR="00A7543A" w:rsidRDefault="00A7543A" w:rsidP="00A7543A">
      <w:pPr>
        <w:ind w:firstLine="0"/>
        <w:rPr>
          <w:rFonts w:cs="Times New Roman"/>
          <w:szCs w:val="24"/>
        </w:rPr>
      </w:pPr>
    </w:p>
    <w:p w:rsidR="00A7543A" w:rsidRDefault="00A7543A" w:rsidP="00A7543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2.1.1 Arduino Mega</w:t>
      </w:r>
    </w:p>
    <w:p w:rsidR="00A7543A" w:rsidRDefault="00A7543A" w:rsidP="00A7543A">
      <w:pPr>
        <w:rPr>
          <w:rFonts w:cs="Times New Roman"/>
          <w:szCs w:val="24"/>
        </w:rPr>
      </w:pPr>
      <w:r w:rsidRPr="00A7543A">
        <w:rPr>
          <w:rFonts w:cs="Times New Roman"/>
          <w:szCs w:val="24"/>
        </w:rPr>
        <w:t xml:space="preserve">Arduino Mega je mikroračunalo proširenog tipa. Sadrži više ulaza od osnovne verzije Arduina  - Arduino Uno. Sadrži 56 I/O ulaza ( 15 njih ima PWM ) i 16 analognih ulaza. Arduino Mega pogoni AtMega2560 mikročip sa brzinom od 16 MHz. Arduino Mega ima unutarnju memoriju od 256 </w:t>
      </w:r>
      <w:proofErr w:type="spellStart"/>
      <w:r w:rsidRPr="00A7543A">
        <w:rPr>
          <w:rFonts w:cs="Times New Roman"/>
          <w:szCs w:val="24"/>
        </w:rPr>
        <w:t>kB</w:t>
      </w:r>
      <w:proofErr w:type="spellEnd"/>
      <w:r w:rsidRPr="00A7543A">
        <w:rPr>
          <w:rFonts w:cs="Times New Roman"/>
          <w:szCs w:val="24"/>
        </w:rPr>
        <w:t xml:space="preserve"> , EEPROM od 8 </w:t>
      </w:r>
      <w:proofErr w:type="spellStart"/>
      <w:r w:rsidRPr="00A7543A">
        <w:rPr>
          <w:rFonts w:cs="Times New Roman"/>
          <w:szCs w:val="24"/>
        </w:rPr>
        <w:t>kB</w:t>
      </w:r>
      <w:proofErr w:type="spellEnd"/>
      <w:r w:rsidRPr="00A7543A">
        <w:rPr>
          <w:rFonts w:cs="Times New Roman"/>
          <w:szCs w:val="24"/>
        </w:rPr>
        <w:t xml:space="preserve"> te SRAM od 8 </w:t>
      </w:r>
      <w:proofErr w:type="spellStart"/>
      <w:r w:rsidRPr="00A7543A">
        <w:rPr>
          <w:rFonts w:cs="Times New Roman"/>
          <w:szCs w:val="24"/>
        </w:rPr>
        <w:t>kB</w:t>
      </w:r>
      <w:proofErr w:type="spellEnd"/>
      <w:r w:rsidRPr="00A7543A">
        <w:rPr>
          <w:rFonts w:cs="Times New Roman"/>
          <w:szCs w:val="24"/>
        </w:rPr>
        <w:t>.</w:t>
      </w:r>
    </w:p>
    <w:p w:rsidR="00A7543A" w:rsidRDefault="00A7543A" w:rsidP="00A7543A">
      <w:pPr>
        <w:rPr>
          <w:rFonts w:cs="Times New Roman"/>
          <w:szCs w:val="24"/>
        </w:rPr>
      </w:pPr>
    </w:p>
    <w:p w:rsidR="00A7543A" w:rsidRDefault="00A7543A" w:rsidP="00A7543A">
      <w:pPr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C1901C0" wp14:editId="666510D1">
            <wp:extent cx="4152900" cy="2228634"/>
            <wp:effectExtent l="0" t="0" r="0" b="635"/>
            <wp:docPr id="1" name="Slika 1" descr="Arduino MEGA 2560 Rev3, microcontroller board, ATmega2560 A000067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2560 Rev3, microcontroller board, ATmega2560 A000067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16" cy="22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3A" w:rsidRDefault="00A7543A" w:rsidP="00A7543A">
      <w:pPr>
        <w:ind w:firstLine="0"/>
        <w:jc w:val="center"/>
        <w:rPr>
          <w:rFonts w:cs="Times New Roman"/>
          <w:szCs w:val="24"/>
        </w:rPr>
      </w:pPr>
    </w:p>
    <w:p w:rsidR="00A7543A" w:rsidRDefault="00394B06" w:rsidP="00A7543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94B06">
        <w:rPr>
          <w:rFonts w:cs="Times New Roman"/>
          <w:szCs w:val="24"/>
        </w:rPr>
        <w:t xml:space="preserve">Arduino Mega ima mogućnost spajanja puno ulazno/izlazno uređaja zbog svojih mnogobrojnih I/O portova. Zbog toga što ima najveću memoriju od svih često korištenih Arduino mikroračunala on je odličan izbor za izvođenje većih aplikacija sa puno ulazno/izlaznih uređaja. Arduino Mega ima već postavljen </w:t>
      </w:r>
      <w:proofErr w:type="spellStart"/>
      <w:r w:rsidRPr="00394B06">
        <w:rPr>
          <w:rFonts w:cs="Times New Roman"/>
          <w:szCs w:val="24"/>
        </w:rPr>
        <w:t>bootloader</w:t>
      </w:r>
      <w:proofErr w:type="spellEnd"/>
      <w:r w:rsidRPr="00394B06">
        <w:rPr>
          <w:rFonts w:cs="Times New Roman"/>
          <w:szCs w:val="24"/>
        </w:rPr>
        <w:t xml:space="preserve"> koji mu omogućava lakše komuniciranje sa Arduino IDE platformom.</w:t>
      </w:r>
    </w:p>
    <w:p w:rsidR="00394B06" w:rsidRDefault="00394B06" w:rsidP="00394B06">
      <w:pPr>
        <w:ind w:firstLine="0"/>
        <w:jc w:val="center"/>
        <w:rPr>
          <w:noProof/>
        </w:rPr>
      </w:pPr>
    </w:p>
    <w:p w:rsidR="00394B06" w:rsidRDefault="00394B06" w:rsidP="00394B06">
      <w:pPr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8C01B63" wp14:editId="1CE77285">
            <wp:extent cx="4345967" cy="4869712"/>
            <wp:effectExtent l="0" t="0" r="0" b="7620"/>
            <wp:docPr id="2" name="Slika 2" descr="Arduino Mega Tutorial [Pinout] - DIYI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Mega Tutorial [Pinout] - DIYI0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37" cy="48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3A" w:rsidRDefault="00A7543A" w:rsidP="00A7543A">
      <w:pPr>
        <w:ind w:firstLine="0"/>
        <w:jc w:val="center"/>
        <w:rPr>
          <w:rFonts w:cs="Times New Roman"/>
          <w:szCs w:val="24"/>
        </w:rPr>
      </w:pPr>
    </w:p>
    <w:p w:rsidR="00A7543A" w:rsidRDefault="00A7543A" w:rsidP="00A7543A">
      <w:pPr>
        <w:ind w:firstLine="0"/>
        <w:jc w:val="center"/>
        <w:rPr>
          <w:rFonts w:cs="Times New Roman"/>
          <w:szCs w:val="24"/>
        </w:rPr>
      </w:pPr>
    </w:p>
    <w:p w:rsidR="00A7543A" w:rsidRDefault="00A7543A" w:rsidP="00A7543A">
      <w:pPr>
        <w:ind w:firstLine="0"/>
        <w:jc w:val="center"/>
        <w:rPr>
          <w:rFonts w:cs="Times New Roman"/>
          <w:szCs w:val="24"/>
        </w:rPr>
      </w:pPr>
    </w:p>
    <w:p w:rsidR="00394B06" w:rsidRDefault="00394B06" w:rsidP="00A7543A">
      <w:pPr>
        <w:pStyle w:val="Naslov3"/>
      </w:pPr>
    </w:p>
    <w:p w:rsidR="00394B06" w:rsidRDefault="00394B06" w:rsidP="00A7543A">
      <w:pPr>
        <w:pStyle w:val="Naslov3"/>
      </w:pPr>
    </w:p>
    <w:p w:rsidR="00394B06" w:rsidRDefault="00394B06" w:rsidP="00A7543A">
      <w:pPr>
        <w:pStyle w:val="Naslov3"/>
      </w:pPr>
    </w:p>
    <w:p w:rsidR="00394B06" w:rsidRPr="00394B06" w:rsidRDefault="00394B06" w:rsidP="00394B06"/>
    <w:p w:rsidR="00A7543A" w:rsidRDefault="00A7543A" w:rsidP="00394B06">
      <w:pPr>
        <w:pStyle w:val="Naslov3"/>
        <w:ind w:firstLine="0"/>
      </w:pPr>
      <w:bookmarkStart w:id="4" w:name="_Toc39860294"/>
      <w:r>
        <w:t>2.1.2. Arduino IDE</w:t>
      </w:r>
      <w:bookmarkEnd w:id="4"/>
    </w:p>
    <w:p w:rsidR="00A7543A" w:rsidRDefault="00A7543A" w:rsidP="00A7543A"/>
    <w:p w:rsidR="00A7543A" w:rsidRDefault="00A7543A" w:rsidP="00A7543A">
      <w:r>
        <w:tab/>
      </w:r>
      <w:r w:rsidRPr="00A7543A">
        <w:t xml:space="preserve">Arduino IDE ( Arduino </w:t>
      </w:r>
      <w:proofErr w:type="spellStart"/>
      <w:r w:rsidRPr="00A7543A">
        <w:t>Integrated</w:t>
      </w:r>
      <w:proofErr w:type="spellEnd"/>
      <w:r w:rsidRPr="00A7543A">
        <w:t xml:space="preserve"> Development </w:t>
      </w:r>
      <w:proofErr w:type="spellStart"/>
      <w:r w:rsidRPr="00A7543A">
        <w:t>Environment</w:t>
      </w:r>
      <w:proofErr w:type="spellEnd"/>
      <w:r w:rsidRPr="00A7543A">
        <w:t xml:space="preserve">) je programska platforma otvorenog koda koja služi za programiranje mikroračunala. Arduino IDE je puno jednostavnija platforma za programiranje mikroračunala od klasičnog programiranja mikroračunala pomoću registra. Arduino IDE sadrži gotove naredbe i biblioteke koje drastično ubrzavaju proces pisanja programa za mikroračunala. Jedini nedostatak ovakvog programiranja su lošije performanse kod kompleksnijih potreba korištenja </w:t>
      </w:r>
      <w:proofErr w:type="spellStart"/>
      <w:r>
        <w:t>mikroupravljača</w:t>
      </w:r>
      <w:proofErr w:type="spellEnd"/>
      <w:r>
        <w:t>.</w:t>
      </w:r>
    </w:p>
    <w:p w:rsidR="00A7543A" w:rsidRDefault="00A7543A" w:rsidP="00A7543A"/>
    <w:p w:rsidR="00A7543A" w:rsidRDefault="00A7543A" w:rsidP="00A7543A">
      <w:r w:rsidRPr="00A7543A">
        <w:t xml:space="preserve">Arduino IDE napisan je u C i C++ programskom jeziku. Kod platforme dostupan je javno pod GNU licencom te je kod moguće preuzeti na platformi </w:t>
      </w:r>
      <w:proofErr w:type="spellStart"/>
      <w:r w:rsidRPr="00A7543A">
        <w:t>GitHub</w:t>
      </w:r>
      <w:proofErr w:type="spellEnd"/>
      <w:r w:rsidRPr="00A7543A">
        <w:t xml:space="preserve">. U listopadu 2019. godine Arduino je izbacio poboljšanu platformu Arduino Pro IDE sa mogućnosti uklanjanja </w:t>
      </w:r>
      <w:proofErr w:type="spellStart"/>
      <w:r w:rsidRPr="00A7543A">
        <w:t>bugova</w:t>
      </w:r>
      <w:proofErr w:type="spellEnd"/>
      <w:r w:rsidRPr="00A7543A">
        <w:t xml:space="preserve"> i novim modernim značajkama. Ona je trenutno još u testnoj fazi te ju je moguće besplatno preuzeti.</w:t>
      </w:r>
    </w:p>
    <w:p w:rsidR="00A7543A" w:rsidRDefault="00A7543A" w:rsidP="00A7543A">
      <w:r>
        <w:t xml:space="preserve"> </w:t>
      </w:r>
      <w:r>
        <w:rPr>
          <w:noProof/>
        </w:rPr>
        <w:drawing>
          <wp:inline distT="0" distB="0" distL="0" distR="0" wp14:anchorId="1A3B20B3" wp14:editId="696221B5">
            <wp:extent cx="4362450" cy="3634443"/>
            <wp:effectExtent l="0" t="0" r="0" b="0"/>
            <wp:docPr id="3" name="Slika 3" descr="Screenshot of Arduino IDE showing Blink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Arduino IDE showing Blink pro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37" cy="364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3A" w:rsidRPr="00A7543A" w:rsidRDefault="00A7543A" w:rsidP="00A7543A"/>
    <w:p w:rsidR="00A7543A" w:rsidRDefault="00A7543A" w:rsidP="00A7543A">
      <w:r>
        <w:t xml:space="preserve">Platforma se sastoji od dvije glavne funkcije </w:t>
      </w:r>
      <w:proofErr w:type="spellStart"/>
      <w:r>
        <w:t>setup</w:t>
      </w:r>
      <w:proofErr w:type="spellEnd"/>
      <w:r>
        <w:t xml:space="preserve">() i </w:t>
      </w:r>
      <w:proofErr w:type="spellStart"/>
      <w:r>
        <w:t>loop</w:t>
      </w:r>
      <w:proofErr w:type="spellEnd"/>
      <w:r>
        <w:t xml:space="preserve">(). U funkciji </w:t>
      </w:r>
      <w:proofErr w:type="spellStart"/>
      <w:r>
        <w:t>setup</w:t>
      </w:r>
      <w:proofErr w:type="spellEnd"/>
      <w:r>
        <w:t xml:space="preserve">() korisnik programira početne vrijednosti  te postavlja ulazno/izlazne portove. Funkcija </w:t>
      </w:r>
      <w:proofErr w:type="spellStart"/>
      <w:r>
        <w:t>loop</w:t>
      </w:r>
      <w:proofErr w:type="spellEnd"/>
      <w:r>
        <w:t xml:space="preserve">() se neprestano izvodi nakon prijenosa koda na mikroračunalo. </w:t>
      </w:r>
    </w:p>
    <w:p w:rsidR="00A7543A" w:rsidRDefault="00A7543A" w:rsidP="00A7543A"/>
    <w:p w:rsidR="00A7543A" w:rsidRDefault="00A7543A" w:rsidP="00A7543A">
      <w:r>
        <w:t xml:space="preserve">Kod se prenosi na </w:t>
      </w:r>
      <w:proofErr w:type="spellStart"/>
      <w:r>
        <w:t>mikroupravljač</w:t>
      </w:r>
      <w:proofErr w:type="spellEnd"/>
      <w:r>
        <w:t xml:space="preserve"> pritiskom na znak strelice ili opcijom </w:t>
      </w:r>
      <w:proofErr w:type="spellStart"/>
      <w:r>
        <w:t>Upload</w:t>
      </w:r>
      <w:proofErr w:type="spellEnd"/>
      <w:r>
        <w:t xml:space="preserve">. Prijenos se vrši tako da se glavni programski kod upisuje u Flash memoriju , dok se vrijednosti spremaju u SRAM. EEPROM memorija služi za spremanje informacije koje je potrebno spremiti na dugo vrijeme bez brisanja nakon ponovnog pokretanja mikroračunala. </w:t>
      </w:r>
    </w:p>
    <w:p w:rsidR="00A7543A" w:rsidRDefault="00A7543A" w:rsidP="00A7543A"/>
    <w:p w:rsidR="006577D0" w:rsidRDefault="00A7543A" w:rsidP="00A7543A">
      <w:r>
        <w:t xml:space="preserve">Važna funkcija Arduino IDE-a je </w:t>
      </w:r>
      <w:proofErr w:type="spellStart"/>
      <w:r>
        <w:t>Serial</w:t>
      </w:r>
      <w:proofErr w:type="spellEnd"/>
      <w:r>
        <w:t xml:space="preserve"> Monitor. </w:t>
      </w:r>
      <w:proofErr w:type="spellStart"/>
      <w:r>
        <w:t>Serial</w:t>
      </w:r>
      <w:proofErr w:type="spellEnd"/>
      <w:r>
        <w:t xml:space="preserve"> Monitor je aplikacija koja ispisuje podatke sa serijskog ulaza </w:t>
      </w:r>
      <w:proofErr w:type="spellStart"/>
      <w:r>
        <w:t>mikroupravljača</w:t>
      </w:r>
      <w:proofErr w:type="spellEnd"/>
      <w:r>
        <w:t>.</w:t>
      </w:r>
    </w:p>
    <w:p w:rsidR="00394B06" w:rsidRDefault="00394B06" w:rsidP="00A7543A"/>
    <w:p w:rsidR="00394B06" w:rsidRDefault="00394B06" w:rsidP="00A7543A"/>
    <w:p w:rsidR="00394B06" w:rsidRDefault="00394B06" w:rsidP="00A7543A"/>
    <w:p w:rsidR="006577D0" w:rsidRPr="006577D0" w:rsidRDefault="006577D0" w:rsidP="006577D0"/>
    <w:p w:rsidR="00510711" w:rsidRDefault="00510711" w:rsidP="00510711">
      <w:pPr>
        <w:spacing w:after="30"/>
        <w:rPr>
          <w:rFonts w:cs="Times New Roman"/>
          <w:sz w:val="32"/>
          <w:szCs w:val="32"/>
        </w:rPr>
      </w:pPr>
    </w:p>
    <w:p w:rsidR="00510711" w:rsidRPr="00510711" w:rsidRDefault="00510711" w:rsidP="00510711">
      <w:pPr>
        <w:spacing w:after="30"/>
        <w:rPr>
          <w:rFonts w:cs="Times New Roman"/>
          <w:sz w:val="32"/>
          <w:szCs w:val="32"/>
        </w:rPr>
      </w:pPr>
    </w:p>
    <w:sectPr w:rsidR="00510711" w:rsidRPr="00510711" w:rsidSect="006577D0">
      <w:footerReference w:type="default" r:id="rId11"/>
      <w:footerReference w:type="first" r:id="rId12"/>
      <w:pgSz w:w="12240" w:h="15840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B9" w:rsidRDefault="00F85FB9" w:rsidP="003650D6">
      <w:pPr>
        <w:spacing w:after="0" w:line="240" w:lineRule="auto"/>
      </w:pPr>
      <w:r>
        <w:separator/>
      </w:r>
    </w:p>
  </w:endnote>
  <w:endnote w:type="continuationSeparator" w:id="0">
    <w:p w:rsidR="00F85FB9" w:rsidRDefault="00F85FB9" w:rsidP="0036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D0" w:rsidRDefault="006577D0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421089"/>
      <w:docPartObj>
        <w:docPartGallery w:val="Page Numbers (Bottom of Page)"/>
        <w:docPartUnique/>
      </w:docPartObj>
    </w:sdtPr>
    <w:sdtContent>
      <w:p w:rsidR="006577D0" w:rsidRDefault="006577D0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DDEAA7A" wp14:editId="223EDA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Pravokutni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77D0" w:rsidRDefault="006577D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DDEAA7A" id="Pravokutnik 7" o:spid="_x0000_s1026" style="position:absolute;left:0;text-align:left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" filled="f" fillcolor="#c0504d" stroked="f" strokecolor="#5c83b4" strokeweight="2.25pt">
                  <v:textbox inset=",0,,0">
                    <w:txbxContent>
                      <w:p w:rsidR="006577D0" w:rsidRDefault="006577D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8829914"/>
      <w:docPartObj>
        <w:docPartGallery w:val="Page Numbers (Bottom of Page)"/>
        <w:docPartUnique/>
      </w:docPartObj>
    </w:sdtPr>
    <w:sdtContent>
      <w:p w:rsidR="003650D6" w:rsidRDefault="003650D6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Pravokutni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0D6" w:rsidRDefault="003650D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Pravokutnik 4" o:spid="_x0000_s1027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" filled="f" fillcolor="#c0504d" stroked="f" strokecolor="#5c83b4" strokeweight="2.25pt">
                  <v:textbox inset=",0,,0">
                    <w:txbxContent>
                      <w:p w:rsidR="003650D6" w:rsidRDefault="003650D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B9" w:rsidRDefault="00F85FB9" w:rsidP="003650D6">
      <w:pPr>
        <w:spacing w:after="0" w:line="240" w:lineRule="auto"/>
      </w:pPr>
      <w:r>
        <w:separator/>
      </w:r>
    </w:p>
  </w:footnote>
  <w:footnote w:type="continuationSeparator" w:id="0">
    <w:p w:rsidR="00F85FB9" w:rsidRDefault="00F85FB9" w:rsidP="00365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56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11"/>
    <w:rsid w:val="0016034E"/>
    <w:rsid w:val="003650D6"/>
    <w:rsid w:val="00394B06"/>
    <w:rsid w:val="00510711"/>
    <w:rsid w:val="006577D0"/>
    <w:rsid w:val="006F21DC"/>
    <w:rsid w:val="007602F2"/>
    <w:rsid w:val="007F0050"/>
    <w:rsid w:val="009C2284"/>
    <w:rsid w:val="00A7543A"/>
    <w:rsid w:val="00F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D3C50"/>
  <w15:chartTrackingRefBased/>
  <w15:docId w15:val="{A13310BD-5F89-4673-B43C-1505C0D3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3A"/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7543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543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7543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7543A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510711"/>
    <w:pPr>
      <w:outlineLvl w:val="9"/>
    </w:pPr>
    <w:rPr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36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650D6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36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650D6"/>
    <w:rPr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A7543A"/>
    <w:rPr>
      <w:rFonts w:ascii="Times New Roman" w:eastAsiaTheme="majorEastAsia" w:hAnsi="Times New Roman" w:cstheme="majorBidi"/>
      <w:b/>
      <w:sz w:val="24"/>
      <w:szCs w:val="26"/>
      <w:lang w:val="hr-HR"/>
    </w:rPr>
  </w:style>
  <w:style w:type="paragraph" w:styleId="Sadraj1">
    <w:name w:val="toc 1"/>
    <w:basedOn w:val="Normal"/>
    <w:next w:val="Normal"/>
    <w:autoRedefine/>
    <w:uiPriority w:val="39"/>
    <w:unhideWhenUsed/>
    <w:rsid w:val="006577D0"/>
    <w:pPr>
      <w:spacing w:after="100"/>
    </w:pPr>
  </w:style>
  <w:style w:type="character" w:customStyle="1" w:styleId="Naslov3Char">
    <w:name w:val="Naslov 3 Char"/>
    <w:basedOn w:val="Zadanifontodlomka"/>
    <w:link w:val="Naslov3"/>
    <w:uiPriority w:val="9"/>
    <w:rsid w:val="00A7543A"/>
    <w:rPr>
      <w:rFonts w:ascii="Times New Roman" w:eastAsiaTheme="majorEastAsia" w:hAnsi="Times New Roman" w:cstheme="majorBidi"/>
      <w:sz w:val="24"/>
      <w:szCs w:val="24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A7543A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A7543A"/>
    <w:pPr>
      <w:spacing w:after="100"/>
      <w:ind w:left="480"/>
    </w:pPr>
  </w:style>
  <w:style w:type="character" w:styleId="Hiperveza">
    <w:name w:val="Hyperlink"/>
    <w:basedOn w:val="Zadanifontodlomka"/>
    <w:uiPriority w:val="99"/>
    <w:unhideWhenUsed/>
    <w:rsid w:val="00A7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3BA1-D644-4354-A345-7220A5C2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598</Words>
  <Characters>3515</Characters>
  <Application>Microsoft Office Word</Application>
  <DocSecurity>0</DocSecurity>
  <Lines>117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Naslovi</vt:lpstr>
      </vt:variant>
      <vt:variant>
        <vt:i4>4</vt:i4>
      </vt:variant>
    </vt:vector>
  </HeadingPairs>
  <TitlesOfParts>
    <vt:vector size="5" baseType="lpstr">
      <vt:lpstr/>
      <vt:lpstr>1. Uvod</vt:lpstr>
      <vt:lpstr>2. Korištene tehnologije</vt:lpstr>
      <vt:lpstr>    2.1. Arduino</vt:lpstr>
      <vt:lpstr>        2.1.2. Arduino IDE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Matić</dc:creator>
  <cp:keywords/>
  <dc:description/>
  <cp:lastModifiedBy>Josip Matić</cp:lastModifiedBy>
  <cp:revision>1</cp:revision>
  <dcterms:created xsi:type="dcterms:W3CDTF">2020-05-08T17:07:00Z</dcterms:created>
  <dcterms:modified xsi:type="dcterms:W3CDTF">2020-05-08T18:02:00Z</dcterms:modified>
</cp:coreProperties>
</file>