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1417"/>
        <w:jc w:val="both"/>
        <w:rPr>
          <w:highlight w:val="none"/>
        </w:rPr>
      </w:pPr>
      <w:r>
        <w:t xml:space="preserve">Greetings,</w:t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1417"/>
        <w:jc w:val="both"/>
      </w:pPr>
      <w:r>
        <w:t xml:space="preserve">As I am a System Analyst and Developer graduated since 2010, I Love about </w:t>
      </w:r>
      <w:r/>
      <w:r>
        <w:t xml:space="preserve">Java, C# and Python languages and passionate about learning and always being </w:t>
      </w:r>
      <w:r/>
      <w:r>
        <w:t xml:space="preserve">challenged. I believe I have the right skills for the job. </w:t>
      </w:r>
      <w:r/>
    </w:p>
    <w:p>
      <w:pPr>
        <w:ind w:left="0" w:right="0" w:firstLine="1417"/>
        <w:jc w:val="both"/>
      </w:pPr>
      <w:r>
        <w:t xml:space="preserve">Even though I'm not very </w:t>
      </w:r>
      <w:r>
        <w:t xml:space="preserve">knowledgeable about these languages, I'm learning something new every day. Dedication </w:t>
      </w:r>
      <w:r>
        <w:t xml:space="preserve">and passion is what makes me sure of being an excellent </w:t>
      </w:r>
      <w:r>
        <w:rPr>
          <w:i/>
        </w:rPr>
        <w:t xml:space="preserve">DevOps Java Engineer</w:t>
      </w:r>
      <w:r>
        <w:t xml:space="preserve"> </w:t>
      </w:r>
      <w:r>
        <w:t xml:space="preserve">in </w:t>
      </w:r>
      <w:r>
        <w:rPr>
          <w:i/>
        </w:rPr>
        <w:t xml:space="preserve">Germany</w:t>
      </w:r>
      <w:r>
        <w:t xml:space="preserve">. I’m passionate about programming. </w:t>
      </w:r>
      <w:r/>
    </w:p>
    <w:p>
      <w:pPr>
        <w:ind w:left="0" w:right="0" w:firstLine="1417"/>
        <w:jc w:val="both"/>
      </w:pPr>
      <w:r/>
      <w:r>
        <w:t xml:space="preserve">My skills with Spring Boot, Docker and JPA are the beginnings. That's why I'm taking </w:t>
      </w:r>
      <w:r>
        <w:t xml:space="preserve">courses on the Udemy teaching platform on the subjects, with the intention of presenting </w:t>
      </w:r>
      <w:r>
        <w:t xml:space="preserve">better productivity as a </w:t>
      </w:r>
      <w:r>
        <w:rPr>
          <w:i/>
        </w:rPr>
        <w:t xml:space="preserve">Java Developer</w:t>
      </w:r>
      <w:r>
        <w:t xml:space="preserve">. I use Git and Github for vectorization. </w:t>
      </w:r>
      <w:r/>
    </w:p>
    <w:p>
      <w:pPr>
        <w:ind w:left="0" w:right="0" w:firstLine="1417"/>
        <w:jc w:val="both"/>
      </w:pPr>
      <w:r>
        <w:t xml:space="preserve">I also know agile </w:t>
      </w:r>
      <w:r>
        <w:t xml:space="preserve">methodologies like Scrum, Kanban on Trello. </w:t>
      </w:r>
      <w:r>
        <w:t xml:space="preserve">I have an open door policy where I am ready to help with troubleshooting and ask for help </w:t>
      </w:r>
      <w:r>
        <w:t xml:space="preserve">when I need it. </w:t>
      </w:r>
      <w:r>
        <w:t xml:space="preserve">The idea of living in Europe and exactly in </w:t>
      </w:r>
      <w:r>
        <w:rPr>
          <w:i/>
        </w:rPr>
        <w:t xml:space="preserve">Germany</w:t>
      </w:r>
      <w:r>
        <w:t xml:space="preserve">...Wow! A job vacancy at </w:t>
      </w:r>
      <w:r>
        <w:rPr>
          <w:i/>
        </w:rPr>
        <w:t xml:space="preserve">German </w:t>
      </w:r>
      <w:r>
        <w:rPr>
          <w:i/>
        </w:rPr>
        <w:t xml:space="preserve">company</w:t>
      </w:r>
      <w:r>
        <w:t xml:space="preserve">. This is absolutely incredible. I keep imagining the possibilities of growth and </w:t>
      </w:r>
      <w:r>
        <w:t xml:space="preserve">knowledge that I can acquire. I am waiting for your contact. Mine are just below. </w:t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/>
      <w:r>
        <w:t xml:space="preserve">Josevan Oliveira</w:t>
        <w:br/>
      </w:r>
      <w:r/>
      <w:r>
        <w:t xml:space="preserve">+55 (88) 9.9668-6161</w:t>
        <w:br/>
      </w:r>
      <w:r/>
      <w:r/>
      <w:hyperlink r:id="rId8" w:tooltip="mailto:josivantarcio@gmail.com" w:history="1">
        <w:r>
          <w:rPr>
            <w:rStyle w:val="172"/>
          </w:rPr>
          <w:t xml:space="preserve">josivantarcio@gmail.com</w:t>
        </w:r>
      </w:hyperlink>
      <w:r>
        <w:t xml:space="preserve"> or </w:t>
      </w:r>
      <w:hyperlink r:id="rId9" w:tooltip="mailto:josivantarcio@msn.com" w:history="1">
        <w:r>
          <w:rPr>
            <w:rStyle w:val="172"/>
          </w:rPr>
          <w:t xml:space="preserve">josivantarcio@msn.com</w:t>
        </w:r>
      </w:hyperlink>
      <w:r>
        <w:br/>
      </w:r>
      <w:r/>
      <w:r/>
      <w:hyperlink r:id="rId10" w:tooltip="https://www.linkedin.com/in/josevanoliveirati/" w:history="1">
        <w:r>
          <w:rPr>
            <w:rStyle w:val="172"/>
          </w:rPr>
          <w:t xml:space="preserve">https://www.linkedin.com/in/josevanoliveirati/</w:t>
        </w:r>
        <w:r>
          <w:rPr>
            <w:rStyle w:val="172"/>
          </w:rPr>
        </w:r>
      </w:hyperlink>
      <w:r>
        <w:rPr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>
        <w:t xml:space="preserve">Thanks!</w:t>
      </w:r>
      <w:r/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992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josivantarcio@gmail.com" TargetMode="External"/><Relationship Id="rId9" Type="http://schemas.openxmlformats.org/officeDocument/2006/relationships/hyperlink" Target="mailto:josivantarcio@msn.com" TargetMode="External"/><Relationship Id="rId10" Type="http://schemas.openxmlformats.org/officeDocument/2006/relationships/hyperlink" Target="https://www.linkedin.com/in/josevanoliveirati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2022-03-25T13:22:58Z</dcterms:modified>
</cp:coreProperties>
</file>