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Times New Roman" w:cs="Times New Roman" w:eastAsia="Malgun Gothic" w:hAnsi="Times New Roman"/>
          <w:b/>
          <w:bCs/>
          <w:color w:val="1F4E79"/>
          <w:sz w:val="40"/>
          <w:szCs w:val="40"/>
        </w:rPr>
        <w:t xml:space="preserve">종양 (Tumor) Board Study Guide</w:t>
      </w:r>
    </w:p>
    <w:p>
      <w:pPr>
        <w:spacing w:after="60"/>
        <w:jc w:val="center"/>
      </w:pPr>
      <w:r>
        <w:rPr>
          <w:rFonts w:ascii="Times New Roman" w:cs="Times New Roman" w:eastAsia="Malgun Gothic" w:hAnsi="Times New Roman"/>
          <w:b/>
          <w:bCs/>
          <w:color w:val="2E75B6"/>
          <w:sz w:val="32"/>
          <w:szCs w:val="32"/>
        </w:rPr>
        <w:t xml:space="preserve">10단원  —  Ewing's Sarcoma (유잉육종)</w:t>
      </w:r>
    </w:p>
    <w:p>
      <w:pPr>
        <w:spacing w:after="400"/>
        <w:jc w:val="center"/>
      </w:pPr>
      <w:r>
        <w:rPr>
          <w:rFonts w:ascii="Times New Roman" w:cs="Times New Roman" w:eastAsia="Malgun Gothic" w:hAnsi="Times New Roman"/>
          <w:color w:val="888888"/>
          <w:sz w:val="20"/>
          <w:szCs w:val="20"/>
        </w:rPr>
        <w:t xml:space="preserve">2022 ELITE OS BOARD GUIDE Vol.1 기반  |  Dr. 조세명</w:t>
      </w:r>
    </w:p>
    <w:p>
      <w:pPr>
        <w:pStyle w:val="Heading1"/>
      </w:pPr>
      <w:r>
        <w:rPr>
          <w:rFonts w:ascii="Times New Roman" w:cs="Times New Roman" w:eastAsia="Malgun Gothic" w:hAnsi="Times New Roman"/>
        </w:rPr>
        <w:t xml:space="preserve">1. 유잉육종의 정의 및 분류</w:t>
      </w:r>
    </w:p>
    <w:p>
      <w:pPr>
        <w:spacing w:after="60" w:before="60"/>
      </w:pPr>
      <w:r>
        <w:rPr>
          <w:rFonts w:ascii="Times New Roman" w:cs="Times New Roman" w:eastAsia="Malgun Gothic" w:hAnsi="Times New Roman"/>
          <w:b w:val="false"/>
          <w:bCs w:val="false"/>
          <w:sz w:val="22"/>
          <w:szCs w:val="22"/>
        </w:rPr>
        <w:t xml:space="preserve">유잉육종(Ewing's sarcoma)은 뼈에서 발생하는 세 번째로 흔한 악성 종양(3rd most common nonhematologic malignancy of bone)이다. 골髄 내에서 기원하는 원시적인 작은 원형 세포(small round cell)로 구성된 일명성 육종 종양이다.</w:t>
      </w:r>
    </w:p>
    <w:p>
      <w:pPr>
        <w:spacing w:after="60" w:before="60"/>
      </w:pPr>
      <w:r>
        <w:rPr>
          <w:rFonts w:ascii="Times New Roman" w:cs="Times New Roman" w:eastAsia="Malgun Gothic" w:hAnsi="Times New Roman"/>
          <w:b/>
          <w:bCs/>
          <w:sz w:val="22"/>
          <w:szCs w:val="22"/>
        </w:rPr>
        <w:t xml:space="preserve">1) 임상적 특징</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진행이 가장 빠른 악성 뼈 종양이다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호발 연령: 10~25세 (특히 10대 청소년)</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호발 부위: 대퇴골, 비골 등 장관골의 골간부(diaphysis)에서 주로 발생하며, 골간단부로도 진행할 수 있다. 또한 골반(pelvis)에서도 발생한다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5년 생존율은 단 항화학요법의 발전으로 개선되었다</w:t>
      </w:r>
    </w:p>
    <w:p>
      <w:pPr>
        <w:pStyle w:val="Heading1"/>
      </w:pPr>
      <w:r>
        <w:rPr>
          <w:rFonts w:ascii="Times New Roman" w:cs="Times New Roman" w:eastAsia="Malgun Gothic" w:hAnsi="Times New Roman"/>
        </w:rPr>
        <w:t xml:space="preserve">2. 유잉육종의 임상증상 및 검사소견</w:t>
      </w:r>
    </w:p>
    <w:p>
      <w:pPr>
        <w:spacing w:after="60" w:before="60"/>
      </w:pPr>
      <w:r>
        <w:rPr>
          <w:rFonts w:ascii="Times New Roman" w:cs="Times New Roman" w:eastAsia="Malgun Gothic" w:hAnsi="Times New Roman"/>
          <w:b/>
          <w:bCs/>
          <w:sz w:val="22"/>
          <w:szCs w:val="22"/>
        </w:rPr>
        <w:t xml:space="preserve">1) 임상증상</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야간통(night pain)과 진행성 통증이 특징적이다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간헐적 발열이 나타날 수 있다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체중 감소와 전신 쇠약감</w:t>
      </w:r>
    </w:p>
    <w:p>
      <w:pPr>
        <w:spacing w:after="60" w:before="60"/>
      </w:pPr>
      <w:r>
        <w:rPr>
          <w:rFonts w:ascii="Times New Roman" w:cs="Times New Roman" w:eastAsia="Malgun Gothic" w:hAnsi="Times New Roman"/>
          <w:b/>
          <w:bCs/>
          <w:sz w:val="22"/>
          <w:szCs w:val="22"/>
        </w:rPr>
        <w:t xml:space="preserve">2) 혈액 및 화학 검사소견</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가장 흔한 소견(m/c): 호중구 증가(elevated WBC with left shift)</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빈혈(anemia)</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혈구응집가(ESR, Erythrocyte Sedimentation Rate) 증가</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젖산탈수소효소(LDH, Lactate Dehydrogenase) 증가</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 LDH의 증가는 저분화 종양이나 원격 전이와 깊은 관련이 있다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 골수염(osteomyelitis)과의 감별진단(DDx)이 필요하다</w:t>
      </w:r>
    </w:p>
    <w:p>
      <w:pPr>
        <w:pStyle w:val="Heading1"/>
      </w:pPr>
      <w:r>
        <w:rPr>
          <w:rFonts w:ascii="Times New Roman" w:cs="Times New Roman" w:eastAsia="Malgun Gothic" w:hAnsi="Times New Roman"/>
        </w:rPr>
        <w:t xml:space="preserve">3. 유잉육종의 방사선 소견</w:t>
      </w:r>
    </w:p>
    <w:p>
      <w:pPr>
        <w:spacing w:after="60" w:before="60"/>
      </w:pPr>
      <w:r>
        <w:rPr>
          <w:rFonts w:ascii="Times New Roman" w:cs="Times New Roman" w:eastAsia="Malgun Gothic" w:hAnsi="Times New Roman"/>
          <w:b/>
          <w:bCs/>
          <w:sz w:val="22"/>
          <w:szCs w:val="22"/>
        </w:rPr>
        <w:t xml:space="preserve">1) X선 영상 특징</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얍살 또는 나방 먹은 골용해 소견(mottled or moth eaten osteolytic appearance)이 특징이다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골협부(cortex)에서의 골수염 침범이 동시에 보인다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50%의 환자에서 양파 껍질 모양의 골막 반응(onion skin appearance)을 보인다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10~15%의 환자에서 병적 골절(pathologic fracture)이 동반된다</w:t>
      </w:r>
    </w:p>
    <w:p>
      <w:pPr>
        <w:spacing w:after="60" w:before="60"/>
      </w:pPr>
      <w:r>
        <w:rPr>
          <w:rFonts w:ascii="Times New Roman" w:cs="Times New Roman" w:eastAsia="Malgun Gothic" w:hAnsi="Times New Roman"/>
          <w:b/>
          <w:bCs/>
          <w:sz w:val="22"/>
          <w:szCs w:val="22"/>
        </w:rPr>
        <w:t xml:space="preserve">2) 감별진단의 중요성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골간부(diaphysis)의 침범성 골용해 병변은 유잉육종을 먼저 고려해야 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연령대(10~25세)와 위치(골간부)의 조합이 진단의 중요한 단서이다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골수염과의 감별을 위해 임상증상 및 혈액검사를 함께 평가해야 한다</w:t>
      </w:r>
    </w:p>
    <w:p>
      <w:pPr>
        <w:pStyle w:val="Heading1"/>
      </w:pPr>
      <w:r>
        <w:rPr>
          <w:rFonts w:ascii="Times New Roman" w:cs="Times New Roman" w:eastAsia="Malgun Gothic" w:hAnsi="Times New Roman"/>
        </w:rPr>
        <w:t xml:space="preserve">4. 유잉육종의 현상학적 진단</w:t>
      </w:r>
    </w:p>
    <w:p>
      <w:pPr>
        <w:spacing w:after="60" w:before="60"/>
      </w:pPr>
      <w:r>
        <w:rPr>
          <w:rFonts w:ascii="Times New Roman" w:cs="Times New Roman" w:eastAsia="Malgun Gothic" w:hAnsi="Times New Roman"/>
          <w:b/>
          <w:bCs/>
          <w:sz w:val="22"/>
          <w:szCs w:val="22"/>
        </w:rPr>
        <w:t xml:space="preserve">1) 조직학적 특징</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작은 둥근 세포들(small round cells)로 구성되어 있다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미분화(undifferentiated) 악성 종양이다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세포질은 풍부한 글리코겐을 함유한다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세포소 구조: 기저층에서의 원형 형태가 특징이다</w:t>
      </w:r>
    </w:p>
    <w:p>
      <w:pPr>
        <w:spacing w:after="60" w:before="60"/>
      </w:pPr>
      <w:r>
        <w:rPr>
          <w:rFonts w:ascii="Times New Roman" w:cs="Times New Roman" w:eastAsia="Malgun Gothic" w:hAnsi="Times New Roman"/>
          <w:b/>
          <w:bCs/>
          <w:sz w:val="22"/>
          <w:szCs w:val="22"/>
        </w:rPr>
        <w:t xml:space="preserve">2) 면역조직화학 소견</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CD99 양성(+) - 유잉육종의 특징적 표지자이다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PAS 양성(+) - 글리코겐 함유</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Reticulin 양성(+)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S-100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근육 표지자(desmin, myoglobin, muscle-specific actins) 음성(-)</w:t>
      </w:r>
    </w:p>
    <w:p>
      <w:pPr>
        <w:pStyle w:val="Heading1"/>
      </w:pPr>
      <w:r>
        <w:rPr>
          <w:rFonts w:ascii="Times New Roman" w:cs="Times New Roman" w:eastAsia="Malgun Gothic" w:hAnsi="Times New Roman"/>
        </w:rPr>
        <w:t xml:space="preserve">5. 유잉육종의 유전학적 특징</w:t>
      </w:r>
    </w:p>
    <w:p>
      <w:pPr>
        <w:spacing w:after="60" w:before="60"/>
      </w:pPr>
      <w:r>
        <w:rPr>
          <w:rFonts w:ascii="Times New Roman" w:cs="Times New Roman" w:eastAsia="Malgun Gothic" w:hAnsi="Times New Roman"/>
          <w:b/>
          <w:bCs/>
          <w:sz w:val="22"/>
          <w:szCs w:val="22"/>
        </w:rPr>
        <w:t xml:space="preserve">1) 염색체 이상</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특징적 염색체 전위: t(11;22)(q24;q12)</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이 전위는 EWS 유전자와 FLI1 유전자의 융합을 일으킨다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유잉육종 환자의 약 85~90%에서 발견된다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진단 확인 및 다른 악성 뼈 종양과의 감별에 중요한 역할을 한다</w:t>
      </w:r>
    </w:p>
    <w:p>
      <w:pPr>
        <w:spacing w:after="60" w:before="60"/>
      </w:pPr>
      <w:r>
        <w:rPr>
          <w:rFonts w:ascii="Times New Roman" w:cs="Times New Roman" w:eastAsia="Malgun Gothic" w:hAnsi="Times New Roman"/>
          <w:b/>
          <w:bCs/>
          <w:sz w:val="22"/>
          <w:szCs w:val="22"/>
        </w:rPr>
        <w:t xml:space="preserve">2) 분자 생물학적 표지자</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뇨 VMA(vanillylmandelic acid):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S-100 단백: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근동(desmin):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근동단백(myoglobin):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근육특이성액틴(muscle-specific actins): 음성(-)</w:t>
      </w:r>
    </w:p>
    <w:p>
      <w:pPr>
        <w:pStyle w:val="Heading1"/>
      </w:pPr>
      <w:r>
        <w:rPr>
          <w:rFonts w:ascii="Times New Roman" w:cs="Times New Roman" w:eastAsia="Malgun Gothic" w:hAnsi="Times New Roman"/>
        </w:rPr>
        <w:t xml:space="preserve">6. 유잉육종의 영상 진단</w:t>
      </w:r>
    </w:p>
    <w:p>
      <w:pPr>
        <w:spacing w:after="60" w:before="60"/>
      </w:pPr>
      <w:r>
        <w:rPr>
          <w:rFonts w:ascii="Times New Roman" w:cs="Times New Roman" w:eastAsia="Malgun Gothic" w:hAnsi="Times New Roman"/>
          <w:b/>
          <w:bCs/>
          <w:sz w:val="22"/>
          <w:szCs w:val="22"/>
        </w:rPr>
        <w:t xml:space="preserve">1) MRI 소견</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종양의 크기와 범위를 정확하게 평가한다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연조직 침범(soft tissue invasion) 여부를 평가한다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골髄 내 침범 범위를 파악한다</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구획(compartment) 외 확장 여부를 판단한다</w:t>
      </w:r>
    </w:p>
    <w:p>
      <w:pPr>
        <w:spacing w:after="60" w:before="60"/>
      </w:pPr>
      <w:r>
        <w:rPr>
          <w:rFonts w:ascii="Times New Roman" w:cs="Times New Roman" w:eastAsia="Malgun Gothic" w:hAnsi="Times New Roman"/>
          <w:b/>
          <w:bCs/>
          <w:sz w:val="22"/>
          <w:szCs w:val="22"/>
        </w:rPr>
        <w:t xml:space="preserve">2) CT 및 기타 영상</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폐 전이(pulmonary metastasis) 평가: 가장 중요한 전이 부위</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뼈 스캔(bone scan): 뼈 전이 여부 확인</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PET/CT: 대사활동 평가 및 전이 병소 평가</w:t>
      </w:r>
    </w:p>
    <w:p>
      <w:pPr>
        <w:pStyle w:val="Heading1"/>
      </w:pPr>
      <w:r>
        <w:rPr>
          <w:rFonts w:ascii="Times New Roman" w:cs="Times New Roman" w:eastAsia="Malgun Gothic" w:hAnsi="Times New Roman"/>
        </w:rPr>
        <w:t xml:space="preserve">7. 유잉육종의 감별진단</w:t>
      </w:r>
    </w:p>
    <w:p>
      <w:pPr>
        <w:spacing w:after="60" w:before="60"/>
      </w:pPr>
      <w:r>
        <w:rPr>
          <w:rFonts w:ascii="Times New Roman" w:cs="Times New Roman" w:eastAsia="Malgun Gothic" w:hAnsi="Times New Roman"/>
          <w:b/>
          <w:bCs/>
          <w:sz w:val="22"/>
          <w:szCs w:val="22"/>
        </w:rPr>
        <w:t xml:space="preserve">1) 주요 감별 대상</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골수염(osteomyelitis): 감염성 질환, 배양 검사 필요</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거대세포종(giant cell tumor): 골단에 호발, CD99 음성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골육종(osteosarcoma): 골단부 호발, 더 나이 많은 환자</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망상세포육종(reticulocell sarcoma): 다른 면역표지자 양상</w:t>
      </w:r>
    </w:p>
    <w:p>
      <w:pPr>
        <w:spacing w:after="60" w:before="60"/>
      </w:pPr>
      <w:r>
        <w:rPr>
          <w:rFonts w:ascii="Times New Roman" w:cs="Times New Roman" w:eastAsia="Malgun Gothic" w:hAnsi="Times New Roman"/>
          <w:b/>
          <w:bCs/>
          <w:sz w:val="22"/>
          <w:szCs w:val="22"/>
        </w:rPr>
        <w:t xml:space="preserve">2) 진단의 핵심 단서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Times New Roman" w:cs="Times New Roman" w:eastAsia="Malgun Gothic" w:hAnsi="Times New Roman"/>
                <w:b/>
                <w:bCs/>
                <w:color w:val="FFFFFF"/>
                <w:sz w:val="21"/>
                <w:szCs w:val="21"/>
              </w:rPr>
              <w:t xml:space="preserve">진단 항목</w:t>
            </w:r>
          </w:p>
        </w:tc>
        <w:tc>
          <w:tcPr>
            <w:tcW w:type="dxa" w:w="6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Times New Roman" w:cs="Times New Roman" w:eastAsia="Malgun Gothic" w:hAnsi="Times New Roman"/>
                <w:b/>
                <w:bCs/>
                <w:color w:val="FFFFFF"/>
                <w:sz w:val="21"/>
                <w:szCs w:val="21"/>
              </w:rPr>
              <w:t xml:space="preserve">유잉육종의 특징</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연령</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10~25세 (특히 10대 청소년)</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위치</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장관골의 골간부(diaphysis)</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임상증상</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야간통, 진행성 통증, 간헐적 발열</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X선 소견</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나방 먹은 골용해(moth eaten), 양파 껍질 양막 반응</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MRI</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대규모 연조직 침범(large soft tissue invasion)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조직소견</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작은 둥근 세포(small round cell)</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면역표지자</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CD99 양성(+), PAS 양성(+)</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유전학</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Malgun Gothic" w:hAnsi="Times New Roman"/>
                <w:sz w:val="21"/>
                <w:szCs w:val="21"/>
              </w:rPr>
              <w:t xml:space="preserve">t(11;22)(q24;q12) 전위</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혈액검사</w:t>
            </w:r>
          </w:p>
        </w:tc>
        <w:tc>
          <w:tcPr>
            <w:tcW w:type="dxa" w:w="6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Times New Roman" w:cs="Times New Roman" w:eastAsia="Malgun Gothic" w:hAnsi="Times New Roman"/>
                <w:sz w:val="21"/>
                <w:szCs w:val="21"/>
              </w:rPr>
              <w:t xml:space="preserve">호중구 증가, LDH 상승, ESR 증가</w:t>
            </w:r>
          </w:p>
        </w:tc>
      </w:tr>
    </w:tbl>
    <w:p>
      <w:pPr>
        <w:pStyle w:val="Heading1"/>
      </w:pPr>
      <w:r>
        <w:rPr>
          <w:rFonts w:ascii="Times New Roman" w:cs="Times New Roman" w:eastAsia="Malgun Gothic" w:hAnsi="Times New Roman"/>
        </w:rPr>
        <w:t xml:space="preserve">8. 임상 학습 포인트</w:t>
      </w:r>
    </w:p>
    <w:p>
      <w:pPr>
        <w:spacing w:after="60" w:before="60"/>
      </w:pPr>
      <w:r>
        <w:rPr>
          <w:rFonts w:ascii="Times New Roman" w:cs="Times New Roman" w:eastAsia="Malgun Gothic" w:hAnsi="Times New Roman"/>
          <w:b/>
          <w:bCs/>
          <w:sz w:val="22"/>
          <w:szCs w:val="22"/>
        </w:rPr>
        <w:t xml:space="preserve">유잉육종 진단을 위한 필수 정보</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① 연령대: 10~25세에서의 악성 뼈 종양이면 먼저 생각할 것</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② 위치: 골간부(diaphysis) 침범이 특징 - 골육종의 골단부 호발과 구분</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③ 임상증상: 야간통과 진행성 통증이 특징</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④ X선 소견: 나방 먹은 양상과 양파 껍질 골막 반응</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⑤ 조직소견: 작은 둥근 세포와 CD99 양성</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⑥ 유전학: t(11;22) 전위가 확진적 증거</w:t>
      </w:r>
    </w:p>
    <w:p>
      <w:pPr>
        <w:spacing w:after="60" w:before="60"/>
      </w:pPr>
      <w:r>
        <w:rPr>
          <w:rFonts w:ascii="Times New Roman" w:cs="Times New Roman" w:eastAsia="Malgun Gothic" w:hAnsi="Times New Roman"/>
          <w:b/>
          <w:bCs/>
          <w:sz w:val="22"/>
          <w:szCs w:val="22"/>
        </w:rPr>
        <w:t xml:space="preserve">시험 출제 빈출 포인트</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나이와 위치의 조합 (10~25세 + 골간부 = 유잉육종)</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CD99 양성이 진단의 핵심</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t(11;22)(q24;q12) 전위는 특이적 유전학적 표지자</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골수염과의 감별 (혈액 배양, 임상 진행)</w:t>
      </w:r>
    </w:p>
    <w:p>
      <w:pPr>
        <w:pStyle w:val="ListParagraph"/>
        <w:numPr>
          <w:ilvl w:val="0"/>
          <w:numId w:val="1"/>
        </w:numPr>
        <w:spacing w:after="40" w:before="40"/>
      </w:pPr>
      <w:r>
        <w:rPr>
          <w:rFonts w:ascii="Times New Roman" w:cs="Times New Roman" w:eastAsia="Malgun Gothic" w:hAnsi="Times New Roman"/>
          <w:b w:val="false"/>
          <w:bCs w:val="false"/>
          <w:sz w:val="22"/>
          <w:szCs w:val="22"/>
        </w:rPr>
        <w:t xml:space="preserve">MRI에서의 대규모 연조직 침범</w:t>
      </w:r>
    </w:p>
    <w:p>
      <w:pPr>
        <w:pStyle w:val="Heading1"/>
      </w:pPr>
      <w:r>
        <w:rPr>
          <w:rFonts w:ascii="Times New Roman" w:cs="Times New Roman" w:eastAsia="Malgun Gothic" w:hAnsi="Times New Roman"/>
        </w:rPr>
        <w:t xml:space="preserve">관련문제 / 예상문제</w:t>
      </w:r>
    </w:p>
    <w:p>
      <w:pPr>
        <w:spacing w:after="80" w:before="200"/>
      </w:pPr>
      <w:r>
        <w:rPr>
          <w:rFonts w:ascii="Times New Roman" w:cs="Times New Roman" w:eastAsia="Malgun Gothic" w:hAnsi="Times New Roman"/>
          <w:b/>
          <w:bCs/>
          <w:sz w:val="22"/>
          <w:szCs w:val="22"/>
        </w:rPr>
        <w:t xml:space="preserve">문제 1. </w:t>
      </w:r>
      <w:r>
        <w:rPr>
          <w:rFonts w:ascii="Times New Roman" w:cs="Times New Roman" w:eastAsia="Malgun Gothic" w:hAnsi="Times New Roman"/>
          <w:sz w:val="22"/>
          <w:szCs w:val="22"/>
        </w:rPr>
        <w:t xml:space="preserve">10대 남자 환자가 좌측 슬관절 주변 통증으로 내원하였다. X선 촬영에서 대퇴골 골간부에 나방 먹은 골용해(moth eaten osteolytic) 소견이 있고, MRI에서 대규모 연조직 침범(large soft tissue invasion)을 보였다. 조직검사에서 작은 파란 세포(small blue cell, +)와 CD99 양성(+)이 확인되었다. 가장 가능성이 높은 진단은?</w:t>
      </w:r>
    </w:p>
    <w:p>
      <w:pPr>
        <w:spacing w:after="20" w:before="20"/>
        <w:ind w:left="400"/>
      </w:pPr>
      <w:r>
        <w:rPr>
          <w:rFonts w:ascii="Times New Roman" w:cs="Times New Roman" w:eastAsia="Malgun Gothic" w:hAnsi="Times New Roman"/>
          <w:sz w:val="22"/>
          <w:szCs w:val="22"/>
        </w:rPr>
        <w:t xml:space="preserve">①  거대세포종(giant cell tumor)</w:t>
      </w:r>
    </w:p>
    <w:p>
      <w:pPr>
        <w:spacing w:after="20" w:before="20"/>
        <w:ind w:left="400"/>
      </w:pPr>
      <w:r>
        <w:rPr>
          <w:rFonts w:ascii="Times New Roman" w:cs="Times New Roman" w:eastAsia="Malgun Gothic" w:hAnsi="Times New Roman"/>
          <w:sz w:val="22"/>
          <w:szCs w:val="22"/>
        </w:rPr>
        <w:t xml:space="preserve">②  급성 골수염(acute osteomyelitis)</w:t>
      </w:r>
    </w:p>
    <w:p>
      <w:pPr>
        <w:spacing w:after="20" w:before="20"/>
        <w:ind w:left="400"/>
      </w:pPr>
      <w:r>
        <w:rPr>
          <w:rFonts w:ascii="Times New Roman" w:cs="Times New Roman" w:eastAsia="Malgun Gothic" w:hAnsi="Times New Roman"/>
          <w:sz w:val="22"/>
          <w:szCs w:val="22"/>
        </w:rPr>
        <w:t xml:space="preserve">③  골육종(osteoid osteoma)</w:t>
      </w:r>
    </w:p>
    <w:p>
      <w:pPr>
        <w:spacing w:after="20" w:before="20"/>
        <w:ind w:left="400"/>
      </w:pPr>
      <w:r>
        <w:rPr>
          <w:rFonts w:ascii="Times New Roman" w:cs="Times New Roman" w:eastAsia="Malgun Gothic" w:hAnsi="Times New Roman"/>
          <w:sz w:val="22"/>
          <w:szCs w:val="22"/>
        </w:rPr>
        <w:t xml:space="preserve">④  유잉육종(Ewing's sarcoma)</w:t>
      </w:r>
    </w:p>
    <w:p>
      <w:pPr>
        <w:spacing w:after="20" w:before="20"/>
        <w:ind w:left="400"/>
      </w:pPr>
      <w:r>
        <w:rPr>
          <w:rFonts w:ascii="Times New Roman" w:cs="Times New Roman" w:eastAsia="Malgun Gothic" w:hAnsi="Times New Roman"/>
          <w:sz w:val="22"/>
          <w:szCs w:val="22"/>
        </w:rPr>
        <w:t xml:space="preserve">⑤  망상세포육종(reticulocell sarcoma)</w:t>
      </w:r>
    </w:p>
    <w:p>
      <w:pPr>
        <w:spacing w:after="40" w:before="80"/>
      </w:pPr>
      <w:r>
        <w:rPr>
          <w:rFonts w:ascii="Times New Roman" w:cs="Times New Roman" w:eastAsia="Malgun Gothic" w:hAnsi="Times New Roman"/>
          <w:b/>
          <w:bCs/>
          <w:sz w:val="22"/>
          <w:szCs w:val="22"/>
        </w:rPr>
        <w:t xml:space="preserve">▶ 정답: ④</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유잉육종(Ewing's sarcoma)은 10~25세 환자에서 골간부에 발생하는 악성 종양이다. 나방 먹은 골용해 소견, 야간통, 작은 둥근 세포들의 구성, 그리고 CD99 양성이 특징적이다. 진단의 핵심은 나이(10대), 위치(골간부), 임상증상(야간통), 그리고 조직학적 소견(작은 둥근 세포, CD99 양성)이다.</w:t>
      </w:r>
    </w:p>
    <w:p>
      <w:pPr>
        <w:spacing w:after="80" w:before="200"/>
      </w:pPr>
      <w:r>
        <w:rPr>
          <w:rFonts w:ascii="Times New Roman" w:cs="Times New Roman" w:eastAsia="Malgun Gothic" w:hAnsi="Times New Roman"/>
          <w:b/>
          <w:bCs/>
          <w:sz w:val="22"/>
          <w:szCs w:val="22"/>
        </w:rPr>
        <w:t xml:space="preserve">문제 2. </w:t>
      </w:r>
      <w:r>
        <w:rPr>
          <w:rFonts w:ascii="Times New Roman" w:cs="Times New Roman" w:eastAsia="Malgun Gothic" w:hAnsi="Times New Roman"/>
          <w:sz w:val="22"/>
          <w:szCs w:val="22"/>
        </w:rPr>
        <w:t xml:space="preserve">15세 여자 환자가 우측 하퇴부 통증으로 내원하였다. X선 촬영에서 비골의 골간부에 경계 불명확한 골용해 병변과 양파 껍질 모양의 골막 반응(onion skin appearance)을 보였다. 혈액검사에서 LDH 상승, ESR 증가, 호중구 증가 소견을 보였다. 가장 먼저 고려해야 할 감별진단은?</w:t>
      </w:r>
    </w:p>
    <w:p>
      <w:pPr>
        <w:spacing w:after="20" w:before="20"/>
        <w:ind w:left="400"/>
      </w:pPr>
      <w:r>
        <w:rPr>
          <w:rFonts w:ascii="Times New Roman" w:cs="Times New Roman" w:eastAsia="Malgun Gothic" w:hAnsi="Times New Roman"/>
          <w:sz w:val="22"/>
          <w:szCs w:val="22"/>
        </w:rPr>
        <w:t xml:space="preserve">①  뼈 전이(bone metastasis)</w:t>
      </w:r>
    </w:p>
    <w:p>
      <w:pPr>
        <w:spacing w:after="20" w:before="20"/>
        <w:ind w:left="400"/>
      </w:pPr>
      <w:r>
        <w:rPr>
          <w:rFonts w:ascii="Times New Roman" w:cs="Times New Roman" w:eastAsia="Malgun Gothic" w:hAnsi="Times New Roman"/>
          <w:sz w:val="22"/>
          <w:szCs w:val="22"/>
        </w:rPr>
        <w:t xml:space="preserve">②  골수염(osteomyelitis)</w:t>
      </w:r>
    </w:p>
    <w:p>
      <w:pPr>
        <w:spacing w:after="20" w:before="20"/>
        <w:ind w:left="400"/>
      </w:pPr>
      <w:r>
        <w:rPr>
          <w:rFonts w:ascii="Times New Roman" w:cs="Times New Roman" w:eastAsia="Malgun Gothic" w:hAnsi="Times New Roman"/>
          <w:sz w:val="22"/>
          <w:szCs w:val="22"/>
        </w:rPr>
        <w:t xml:space="preserve">③  혈관종(hemangioma)</w:t>
      </w:r>
    </w:p>
    <w:p>
      <w:pPr>
        <w:spacing w:after="20" w:before="20"/>
        <w:ind w:left="400"/>
      </w:pPr>
      <w:r>
        <w:rPr>
          <w:rFonts w:ascii="Times New Roman" w:cs="Times New Roman" w:eastAsia="Malgun Gothic" w:hAnsi="Times New Roman"/>
          <w:sz w:val="22"/>
          <w:szCs w:val="22"/>
        </w:rPr>
        <w:t xml:space="preserve">④  유잉육종(Ewing's sarcoma)</w:t>
      </w:r>
    </w:p>
    <w:p>
      <w:pPr>
        <w:spacing w:after="20" w:before="20"/>
        <w:ind w:left="400"/>
      </w:pPr>
      <w:r>
        <w:rPr>
          <w:rFonts w:ascii="Times New Roman" w:cs="Times New Roman" w:eastAsia="Malgun Gothic" w:hAnsi="Times New Roman"/>
          <w:sz w:val="22"/>
          <w:szCs w:val="22"/>
        </w:rPr>
        <w:t xml:space="preserve">⑤  연골종(enchondroma)</w:t>
      </w:r>
    </w:p>
    <w:p>
      <w:pPr>
        <w:spacing w:after="40" w:before="80"/>
      </w:pPr>
      <w:r>
        <w:rPr>
          <w:rFonts w:ascii="Times New Roman" w:cs="Times New Roman" w:eastAsia="Malgun Gothic" w:hAnsi="Times New Roman"/>
          <w:b/>
          <w:bCs/>
          <w:sz w:val="22"/>
          <w:szCs w:val="22"/>
        </w:rPr>
        <w:t xml:space="preserve">▶ 정답: ④</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이 환자는 15세 청소년에서 장관골의 골간부에 나방 먹은 골용해 소견과 양파 껍질 골막 반응을 보이고 있다. LDH 상승과 호중구 증가는 악성 종양을 시사한다. 유잉육종은 10~25세에서 호발하며 골간부에서 발생하는 가장 흔한 악성 뼈 종양이다. 조직검사를 통해 확진이 필요하다.</w:t>
      </w:r>
    </w:p>
    <w:p>
      <w:pPr>
        <w:spacing w:after="80" w:before="200"/>
      </w:pPr>
      <w:r>
        <w:rPr>
          <w:rFonts w:ascii="Times New Roman" w:cs="Times New Roman" w:eastAsia="Malgun Gothic" w:hAnsi="Times New Roman"/>
          <w:b/>
          <w:bCs/>
          <w:sz w:val="22"/>
          <w:szCs w:val="22"/>
        </w:rPr>
        <w:t xml:space="preserve">문제 3. </w:t>
      </w:r>
      <w:r>
        <w:rPr>
          <w:rFonts w:ascii="Times New Roman" w:cs="Times New Roman" w:eastAsia="Malgun Gothic" w:hAnsi="Times New Roman"/>
          <w:sz w:val="22"/>
          <w:szCs w:val="22"/>
        </w:rPr>
        <w:t xml:space="preserve">유잉육종(Ewing's sarcoma)과 가장 연관이 깊은 염색체 변화는?</w:t>
      </w:r>
    </w:p>
    <w:p>
      <w:pPr>
        <w:spacing w:after="20" w:before="20"/>
        <w:ind w:left="400"/>
      </w:pPr>
      <w:r>
        <w:rPr>
          <w:rFonts w:ascii="Times New Roman" w:cs="Times New Roman" w:eastAsia="Malgun Gothic" w:hAnsi="Times New Roman"/>
          <w:sz w:val="22"/>
          <w:szCs w:val="22"/>
        </w:rPr>
        <w:t xml:space="preserve">①  t(9;22)(q34;q11)</w:t>
      </w:r>
    </w:p>
    <w:p>
      <w:pPr>
        <w:spacing w:after="20" w:before="20"/>
        <w:ind w:left="400"/>
      </w:pPr>
      <w:r>
        <w:rPr>
          <w:rFonts w:ascii="Times New Roman" w:cs="Times New Roman" w:eastAsia="Malgun Gothic" w:hAnsi="Times New Roman"/>
          <w:sz w:val="22"/>
          <w:szCs w:val="22"/>
        </w:rPr>
        <w:t xml:space="preserve">②  t(8;14)(q24;q32)</w:t>
      </w:r>
    </w:p>
    <w:p>
      <w:pPr>
        <w:spacing w:after="20" w:before="20"/>
        <w:ind w:left="400"/>
      </w:pPr>
      <w:r>
        <w:rPr>
          <w:rFonts w:ascii="Times New Roman" w:cs="Times New Roman" w:eastAsia="Malgun Gothic" w:hAnsi="Times New Roman"/>
          <w:sz w:val="22"/>
          <w:szCs w:val="22"/>
        </w:rPr>
        <w:t xml:space="preserve">③  t(11;22)(q24;q12)</w:t>
      </w:r>
    </w:p>
    <w:p>
      <w:pPr>
        <w:spacing w:after="20" w:before="20"/>
        <w:ind w:left="400"/>
      </w:pPr>
      <w:r>
        <w:rPr>
          <w:rFonts w:ascii="Times New Roman" w:cs="Times New Roman" w:eastAsia="Malgun Gothic" w:hAnsi="Times New Roman"/>
          <w:sz w:val="22"/>
          <w:szCs w:val="22"/>
        </w:rPr>
        <w:t xml:space="preserve">④  t(15;17)(q24;q21)</w:t>
      </w:r>
    </w:p>
    <w:p>
      <w:pPr>
        <w:spacing w:after="20" w:before="20"/>
        <w:ind w:left="400"/>
      </w:pPr>
      <w:r>
        <w:rPr>
          <w:rFonts w:ascii="Times New Roman" w:cs="Times New Roman" w:eastAsia="Malgun Gothic" w:hAnsi="Times New Roman"/>
          <w:sz w:val="22"/>
          <w:szCs w:val="22"/>
        </w:rPr>
        <w:t xml:space="preserve">⑤  t(2;5)(p23;q35)</w:t>
      </w:r>
    </w:p>
    <w:p>
      <w:pPr>
        <w:spacing w:after="40" w:before="80"/>
      </w:pPr>
      <w:r>
        <w:rPr>
          <w:rFonts w:ascii="Times New Roman" w:cs="Times New Roman" w:eastAsia="Malgun Gothic" w:hAnsi="Times New Roman"/>
          <w:b/>
          <w:bCs/>
          <w:sz w:val="22"/>
          <w:szCs w:val="22"/>
        </w:rPr>
        <w:t xml:space="preserve">▶ 정답: ③</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유잉육종의 특징적인 염색체 전위는 t(11;22)(q24;q12)이다. 이는 EWS 유전자와 FLI1 유전자의 전위로, 유잉육종 환자의 약 85~90%에서 발견된다. 이 유전학적 이상은 유잉육종의 진단을 확인하고 다른 악성 뼈 종양과 구분하는 데 중요한 역할을 한다.</w:t>
      </w:r>
    </w:p>
    <w:p>
      <w:pPr>
        <w:spacing w:after="80" w:before="200"/>
      </w:pPr>
      <w:r>
        <w:rPr>
          <w:rFonts w:ascii="Times New Roman" w:cs="Times New Roman" w:eastAsia="Malgun Gothic" w:hAnsi="Times New Roman"/>
          <w:b/>
          <w:bCs/>
          <w:sz w:val="22"/>
          <w:szCs w:val="22"/>
        </w:rPr>
        <w:t xml:space="preserve">문제 4. </w:t>
      </w:r>
      <w:r>
        <w:rPr>
          <w:rFonts w:ascii="Times New Roman" w:cs="Times New Roman" w:eastAsia="Malgun Gothic" w:hAnsi="Times New Roman"/>
          <w:sz w:val="22"/>
          <w:szCs w:val="22"/>
        </w:rPr>
        <w:t xml:space="preserve">조직검사에서 유잉육종(Ewing's sarcoma)으로 진단된 환자에서 기대할 수 있는 면역조직화학 소견은?</w:t>
      </w:r>
    </w:p>
    <w:p>
      <w:pPr>
        <w:spacing w:after="20" w:before="20"/>
        <w:ind w:left="400"/>
      </w:pPr>
      <w:r>
        <w:rPr>
          <w:rFonts w:ascii="Times New Roman" w:cs="Times New Roman" w:eastAsia="Malgun Gothic" w:hAnsi="Times New Roman"/>
          <w:sz w:val="22"/>
          <w:szCs w:val="22"/>
        </w:rPr>
        <w:t xml:space="preserve">①  S-100 양성(+)</w:t>
      </w:r>
    </w:p>
    <w:p>
      <w:pPr>
        <w:spacing w:after="20" w:before="20"/>
        <w:ind w:left="400"/>
      </w:pPr>
      <w:r>
        <w:rPr>
          <w:rFonts w:ascii="Times New Roman" w:cs="Times New Roman" w:eastAsia="Malgun Gothic" w:hAnsi="Times New Roman"/>
          <w:sz w:val="22"/>
          <w:szCs w:val="22"/>
        </w:rPr>
        <w:t xml:space="preserve">②  CD99 양성(+)</w:t>
      </w:r>
    </w:p>
    <w:p>
      <w:pPr>
        <w:spacing w:after="20" w:before="20"/>
        <w:ind w:left="400"/>
      </w:pPr>
      <w:r>
        <w:rPr>
          <w:rFonts w:ascii="Times New Roman" w:cs="Times New Roman" w:eastAsia="Malgun Gothic" w:hAnsi="Times New Roman"/>
          <w:sz w:val="22"/>
          <w:szCs w:val="22"/>
        </w:rPr>
        <w:t xml:space="preserve">③  근동단백(myoglobin) 양성(+)</w:t>
      </w:r>
    </w:p>
    <w:p>
      <w:pPr>
        <w:spacing w:after="20" w:before="20"/>
        <w:ind w:left="400"/>
      </w:pPr>
      <w:r>
        <w:rPr>
          <w:rFonts w:ascii="Times New Roman" w:cs="Times New Roman" w:eastAsia="Malgun Gothic" w:hAnsi="Times New Roman"/>
          <w:sz w:val="22"/>
          <w:szCs w:val="22"/>
        </w:rPr>
        <w:t xml:space="preserve">④  근육 액틴(muscle-specific actin) 양성(+)</w:t>
      </w:r>
    </w:p>
    <w:p>
      <w:pPr>
        <w:spacing w:after="20" w:before="20"/>
        <w:ind w:left="400"/>
      </w:pPr>
      <w:r>
        <w:rPr>
          <w:rFonts w:ascii="Times New Roman" w:cs="Times New Roman" w:eastAsia="Malgun Gothic" w:hAnsi="Times New Roman"/>
          <w:sz w:val="22"/>
          <w:szCs w:val="22"/>
        </w:rPr>
        <w:t xml:space="preserve">⑤  PAS 음성(-)</w:t>
      </w:r>
    </w:p>
    <w:p>
      <w:pPr>
        <w:spacing w:after="40" w:before="80"/>
      </w:pPr>
      <w:r>
        <w:rPr>
          <w:rFonts w:ascii="Times New Roman" w:cs="Times New Roman" w:eastAsia="Malgun Gothic" w:hAnsi="Times New Roman"/>
          <w:b/>
          <w:bCs/>
          <w:sz w:val="22"/>
          <w:szCs w:val="22"/>
        </w:rPr>
        <w:t xml:space="preserve">▶ 정답: ②</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CD99는 유잉육종의 특징적인 면역표지자로서, 환자의 약 90% 이상에서 양성을 보인다. 유잉육종은 원시 신경외배엽 종양(primitive neuroectodermal tumor, PNET)과 관련이 있으며, CD99 양성은 이를 다른 악성 뼈 종양(골육종, 거대세포종 등)과 감별하는 데 도움이 된다. PAS는 양성이며, 근육 표지자들은 음성이다.</w:t>
      </w:r>
    </w:p>
    <w:p>
      <w:pPr>
        <w:spacing w:after="80" w:before="200"/>
      </w:pPr>
      <w:r>
        <w:rPr>
          <w:rFonts w:ascii="Times New Roman" w:cs="Times New Roman" w:eastAsia="Malgun Gothic" w:hAnsi="Times New Roman"/>
          <w:b/>
          <w:bCs/>
          <w:sz w:val="22"/>
          <w:szCs w:val="22"/>
        </w:rPr>
        <w:t xml:space="preserve">문제 5. </w:t>
      </w:r>
      <w:r>
        <w:rPr>
          <w:rFonts w:ascii="Times New Roman" w:cs="Times New Roman" w:eastAsia="Malgun Gothic" w:hAnsi="Times New Roman"/>
          <w:sz w:val="22"/>
          <w:szCs w:val="22"/>
        </w:rPr>
        <w:t xml:space="preserve">10~25세 나이에서 호발하는 악성 뼈 종양과 그 호발 위치를 올바르게 짝지은 것은?</w:t>
      </w:r>
    </w:p>
    <w:p>
      <w:pPr>
        <w:spacing w:after="20" w:before="20"/>
        <w:ind w:left="400"/>
      </w:pPr>
      <w:r>
        <w:rPr>
          <w:rFonts w:ascii="Times New Roman" w:cs="Times New Roman" w:eastAsia="Malgun Gothic" w:hAnsi="Times New Roman"/>
          <w:sz w:val="22"/>
          <w:szCs w:val="22"/>
        </w:rPr>
        <w:t xml:space="preserve">①  거대세포종 - 골간단부(metaphyseal junction)</w:t>
      </w:r>
    </w:p>
    <w:p>
      <w:pPr>
        <w:spacing w:after="20" w:before="20"/>
        <w:ind w:left="400"/>
      </w:pPr>
      <w:r>
        <w:rPr>
          <w:rFonts w:ascii="Times New Roman" w:cs="Times New Roman" w:eastAsia="Malgun Gothic" w:hAnsi="Times New Roman"/>
          <w:sz w:val="22"/>
          <w:szCs w:val="22"/>
        </w:rPr>
        <w:t xml:space="preserve">②  유잉육종 - 골간부(diaphysis)</w:t>
      </w:r>
    </w:p>
    <w:p>
      <w:pPr>
        <w:spacing w:after="20" w:before="20"/>
        <w:ind w:left="400"/>
      </w:pPr>
      <w:r>
        <w:rPr>
          <w:rFonts w:ascii="Times New Roman" w:cs="Times New Roman" w:eastAsia="Malgun Gothic" w:hAnsi="Times New Roman"/>
          <w:sz w:val="22"/>
          <w:szCs w:val="22"/>
        </w:rPr>
        <w:t xml:space="preserve">③  골육종 - 골간부(diaphysis)</w:t>
      </w:r>
    </w:p>
    <w:p>
      <w:pPr>
        <w:spacing w:after="20" w:before="20"/>
        <w:ind w:left="400"/>
      </w:pPr>
      <w:r>
        <w:rPr>
          <w:rFonts w:ascii="Times New Roman" w:cs="Times New Roman" w:eastAsia="Malgun Gothic" w:hAnsi="Times New Roman"/>
          <w:sz w:val="22"/>
          <w:szCs w:val="22"/>
        </w:rPr>
        <w:t xml:space="preserve">④  연골육종 - 골단(epiphysis)</w:t>
      </w:r>
    </w:p>
    <w:p>
      <w:pPr>
        <w:spacing w:after="20" w:before="20"/>
        <w:ind w:left="400"/>
      </w:pPr>
      <w:r>
        <w:rPr>
          <w:rFonts w:ascii="Times New Roman" w:cs="Times New Roman" w:eastAsia="Malgun Gothic" w:hAnsi="Times New Roman"/>
          <w:sz w:val="22"/>
          <w:szCs w:val="22"/>
        </w:rPr>
        <w:t xml:space="preserve">⑤  망상세포육종 - 골단부(metaphysis)</w:t>
      </w:r>
    </w:p>
    <w:p>
      <w:pPr>
        <w:spacing w:after="40" w:before="80"/>
      </w:pPr>
      <w:r>
        <w:rPr>
          <w:rFonts w:ascii="Times New Roman" w:cs="Times New Roman" w:eastAsia="Malgun Gothic" w:hAnsi="Times New Roman"/>
          <w:b/>
          <w:bCs/>
          <w:sz w:val="22"/>
          <w:szCs w:val="22"/>
        </w:rPr>
        <w:t xml:space="preserve">▶ 정답: ②</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유잉육종은 10~25세에서 호발하며, 장관골의 골간부(diaphysis)에서 주로 발생하는 것이 특징이다. 이는 골육종이 골단부(metaphyseal)에서 주로 발생하는 것과 구분되는 중요한 임상 특징이다. 위치는 진단에 매우 중요한 단서가 된다.</w:t>
      </w:r>
    </w:p>
    <w:p>
      <w:pPr>
        <w:spacing w:after="80" w:before="200"/>
      </w:pPr>
      <w:r>
        <w:rPr>
          <w:rFonts w:ascii="Times New Roman" w:cs="Times New Roman" w:eastAsia="Malgun Gothic" w:hAnsi="Times New Roman"/>
          <w:b/>
          <w:bCs/>
          <w:sz w:val="22"/>
          <w:szCs w:val="22"/>
        </w:rPr>
        <w:t xml:space="preserve">문제 6. </w:t>
      </w:r>
      <w:r>
        <w:rPr>
          <w:rFonts w:ascii="Times New Roman" w:cs="Times New Roman" w:eastAsia="Malgun Gothic" w:hAnsi="Times New Roman"/>
          <w:sz w:val="22"/>
          <w:szCs w:val="22"/>
        </w:rPr>
        <w:t xml:space="preserve">유잉육종과 거대세포종을 감별하기 위해 가장 도움이 되는 요소는?</w:t>
      </w:r>
    </w:p>
    <w:p>
      <w:pPr>
        <w:spacing w:after="20" w:before="20"/>
        <w:ind w:left="400"/>
      </w:pPr>
      <w:r>
        <w:rPr>
          <w:rFonts w:ascii="Times New Roman" w:cs="Times New Roman" w:eastAsia="Malgun Gothic" w:hAnsi="Times New Roman"/>
          <w:sz w:val="22"/>
          <w:szCs w:val="22"/>
        </w:rPr>
        <w:t xml:space="preserve">①  환자의 나이</w:t>
      </w:r>
    </w:p>
    <w:p>
      <w:pPr>
        <w:spacing w:after="20" w:before="20"/>
        <w:ind w:left="400"/>
      </w:pPr>
      <w:r>
        <w:rPr>
          <w:rFonts w:ascii="Times New Roman" w:cs="Times New Roman" w:eastAsia="Malgun Gothic" w:hAnsi="Times New Roman"/>
          <w:sz w:val="22"/>
          <w:szCs w:val="22"/>
        </w:rPr>
        <w:t xml:space="preserve">②  종양의 위치</w:t>
      </w:r>
    </w:p>
    <w:p>
      <w:pPr>
        <w:spacing w:after="20" w:before="20"/>
        <w:ind w:left="400"/>
      </w:pPr>
      <w:r>
        <w:rPr>
          <w:rFonts w:ascii="Times New Roman" w:cs="Times New Roman" w:eastAsia="Malgun Gothic" w:hAnsi="Times New Roman"/>
          <w:sz w:val="22"/>
          <w:szCs w:val="22"/>
        </w:rPr>
        <w:t xml:space="preserve">③  X선 소견</w:t>
      </w:r>
    </w:p>
    <w:p>
      <w:pPr>
        <w:spacing w:after="20" w:before="20"/>
        <w:ind w:left="400"/>
      </w:pPr>
      <w:r>
        <w:rPr>
          <w:rFonts w:ascii="Times New Roman" w:cs="Times New Roman" w:eastAsia="Malgun Gothic" w:hAnsi="Times New Roman"/>
          <w:sz w:val="22"/>
          <w:szCs w:val="22"/>
        </w:rPr>
        <w:t xml:space="preserve">④  CD99 양성 여부</w:t>
      </w:r>
    </w:p>
    <w:p>
      <w:pPr>
        <w:spacing w:after="20" w:before="20"/>
        <w:ind w:left="400"/>
      </w:pPr>
      <w:r>
        <w:rPr>
          <w:rFonts w:ascii="Times New Roman" w:cs="Times New Roman" w:eastAsia="Malgun Gothic" w:hAnsi="Times New Roman"/>
          <w:sz w:val="22"/>
          <w:szCs w:val="22"/>
        </w:rPr>
        <w:t xml:space="preserve">⑤  혈액검사 이상</w:t>
      </w:r>
    </w:p>
    <w:p>
      <w:pPr>
        <w:spacing w:after="40" w:before="80"/>
      </w:pPr>
      <w:r>
        <w:rPr>
          <w:rFonts w:ascii="Times New Roman" w:cs="Times New Roman" w:eastAsia="Malgun Gothic" w:hAnsi="Times New Roman"/>
          <w:b/>
          <w:bCs/>
          <w:sz w:val="22"/>
          <w:szCs w:val="22"/>
        </w:rPr>
        <w:t xml:space="preserve">▶ 정답: ④</w:t>
      </w:r>
    </w:p>
    <w:p>
      <w:pPr>
        <w:spacing w:after="120" w:before="20"/>
      </w:pPr>
      <w:r>
        <w:rPr>
          <w:rFonts w:ascii="Times New Roman" w:cs="Times New Roman" w:eastAsia="Malgun Gothic" w:hAnsi="Times New Roman"/>
          <w:b/>
          <w:bCs/>
          <w:sz w:val="22"/>
          <w:szCs w:val="22"/>
        </w:rPr>
        <w:t xml:space="preserve">해설: </w:t>
      </w:r>
      <w:r>
        <w:rPr>
          <w:rFonts w:ascii="Times New Roman" w:cs="Times New Roman" w:eastAsia="Malgun Gothic" w:hAnsi="Times New Roman"/>
          <w:sz w:val="22"/>
          <w:szCs w:val="22"/>
        </w:rPr>
        <w:t xml:space="preserve">유잉육종은 CD99 양성이 특징적인 반면, 거대세포종은 CD99 음성이다. 면역조직화학 검사에서 CD99 양성은 유잉육종을 거대세포종과 구분하는 가장 확실한 방법이다. 나이와 위치도 중요하지만(유잉육종: 10~25세, 골간부; 거대세포종: 20대, 골단), 조직학적 진단이 더욱 정확하다.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Malgun Gothic" w:hAnsi="Times New Roman"/>
        <w:color w:val="888888"/>
        <w:sz w:val="16"/>
        <w:szCs w:val="16"/>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2026-03-22T13:45:09.739Z</dcterms:created>
  <dcterms:modified xsi:type="dcterms:W3CDTF">2026-03-22T13:45:09.739Z</dcterms:modified>
</cp:coreProperties>
</file>

<file path=docProps/custom.xml><?xml version="1.0" encoding="utf-8"?>
<Properties xmlns="http://schemas.openxmlformats.org/officeDocument/2006/custom-properties" xmlns:vt="http://schemas.openxmlformats.org/officeDocument/2006/docPropsVTypes"/>
</file>